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DEBAF" w14:textId="68C53D62" w:rsidR="002C04CE" w:rsidRPr="0057454D" w:rsidRDefault="002C04CE" w:rsidP="002C04CE">
      <w:pPr>
        <w:widowControl/>
        <w:suppressAutoHyphens w:val="0"/>
        <w:autoSpaceDE w:val="0"/>
        <w:autoSpaceDN w:val="0"/>
        <w:adjustRightInd w:val="0"/>
        <w:rPr>
          <w:rFonts w:asciiTheme="minorHAnsi" w:eastAsiaTheme="minorHAnsi" w:hAnsiTheme="minorHAnsi" w:cstheme="minorHAnsi"/>
          <w:color w:val="000000"/>
          <w:kern w:val="0"/>
          <w:sz w:val="22"/>
          <w:szCs w:val="22"/>
          <w:lang w:eastAsia="en-US" w:bidi="ar-SA"/>
        </w:rPr>
      </w:pPr>
    </w:p>
    <w:p w14:paraId="390763E1" w14:textId="47565D26" w:rsidR="00B81EA1" w:rsidRPr="0057454D" w:rsidRDefault="0079104D" w:rsidP="002C04CE">
      <w:pPr>
        <w:jc w:val="both"/>
        <w:rPr>
          <w:rFonts w:asciiTheme="minorHAnsi" w:hAnsiTheme="minorHAnsi" w:cstheme="minorHAnsi"/>
          <w:b/>
          <w:sz w:val="22"/>
          <w:szCs w:val="22"/>
        </w:rPr>
      </w:pPr>
      <w:r w:rsidRPr="0079104D">
        <w:rPr>
          <w:rFonts w:asciiTheme="minorHAnsi" w:eastAsiaTheme="minorHAnsi" w:hAnsiTheme="minorHAnsi" w:cstheme="minorHAnsi"/>
          <w:color w:val="000000"/>
          <w:kern w:val="0"/>
          <w:sz w:val="22"/>
          <w:szCs w:val="22"/>
          <w:lang w:eastAsia="en-US" w:bidi="ar-SA"/>
        </w:rPr>
        <w:t xml:space="preserve">Sukladno Pozivu na dostavu projektnih prijedloga „Poboljšanje konkurentnosti i učinkovitosti MSP-a kroz informacijske i komunikacijske tehnologije (IKT) – 2” (Referentna oznaka: KK.03.2.1.19.) i Prilogu 4. Natječajne dokumentacije „Postupci nabave za osobe koje nisu obveznici Zakona o javnoj nabavi“,  </w:t>
      </w:r>
      <w:bookmarkStart w:id="0" w:name="_Hlk57372598"/>
      <w:r w:rsidR="00990A25" w:rsidRPr="00990A25">
        <w:rPr>
          <w:rFonts w:asciiTheme="minorHAnsi" w:eastAsiaTheme="minorHAnsi" w:hAnsiTheme="minorHAnsi" w:cstheme="minorHAnsi"/>
          <w:b/>
          <w:color w:val="000000"/>
          <w:kern w:val="0"/>
          <w:sz w:val="22"/>
          <w:szCs w:val="22"/>
          <w:lang w:eastAsia="en-US" w:bidi="ar-SA"/>
        </w:rPr>
        <w:t>GENOS GLYCOSCIENCE d.o.o.</w:t>
      </w:r>
      <w:bookmarkEnd w:id="0"/>
      <w:r w:rsidR="00430C9C" w:rsidRPr="00430C9C">
        <w:rPr>
          <w:rFonts w:asciiTheme="minorHAnsi" w:eastAsiaTheme="minorHAnsi" w:hAnsiTheme="minorHAnsi" w:cstheme="minorHAnsi"/>
          <w:b/>
          <w:color w:val="000000"/>
          <w:kern w:val="0"/>
          <w:sz w:val="22"/>
          <w:szCs w:val="22"/>
          <w:lang w:eastAsia="en-US" w:bidi="ar-SA"/>
        </w:rPr>
        <w:t xml:space="preserve">, iz </w:t>
      </w:r>
      <w:bookmarkStart w:id="1" w:name="_Hlk57372614"/>
      <w:r w:rsidR="00430C9C" w:rsidRPr="00430C9C">
        <w:rPr>
          <w:rFonts w:asciiTheme="minorHAnsi" w:eastAsiaTheme="minorHAnsi" w:hAnsiTheme="minorHAnsi" w:cstheme="minorHAnsi"/>
          <w:b/>
          <w:color w:val="000000"/>
          <w:kern w:val="0"/>
          <w:sz w:val="22"/>
          <w:szCs w:val="22"/>
          <w:lang w:eastAsia="en-US" w:bidi="ar-SA"/>
        </w:rPr>
        <w:t>Osijeka, Vatrogasna 112</w:t>
      </w:r>
      <w:bookmarkEnd w:id="1"/>
      <w:r w:rsidR="00430C9C">
        <w:rPr>
          <w:rFonts w:asciiTheme="minorHAnsi" w:eastAsiaTheme="minorHAnsi" w:hAnsiTheme="minorHAnsi" w:cstheme="minorHAnsi"/>
          <w:b/>
          <w:color w:val="000000"/>
          <w:kern w:val="0"/>
          <w:sz w:val="22"/>
          <w:szCs w:val="22"/>
          <w:lang w:eastAsia="en-US" w:bidi="ar-SA"/>
        </w:rPr>
        <w:t>,</w:t>
      </w:r>
      <w:r w:rsidRPr="0079104D">
        <w:rPr>
          <w:rFonts w:asciiTheme="minorHAnsi" w:eastAsiaTheme="minorHAnsi" w:hAnsiTheme="minorHAnsi" w:cstheme="minorHAnsi"/>
          <w:color w:val="000000"/>
          <w:kern w:val="0"/>
          <w:sz w:val="22"/>
          <w:szCs w:val="22"/>
          <w:lang w:eastAsia="en-US" w:bidi="ar-SA"/>
        </w:rPr>
        <w:t xml:space="preserve">  </w:t>
      </w:r>
      <w:r w:rsidR="00193C57" w:rsidRPr="0057454D">
        <w:rPr>
          <w:rFonts w:asciiTheme="minorHAnsi" w:eastAsiaTheme="minorHAnsi" w:hAnsiTheme="minorHAnsi" w:cstheme="minorHAnsi"/>
          <w:color w:val="000000"/>
          <w:kern w:val="0"/>
          <w:sz w:val="22"/>
          <w:szCs w:val="22"/>
          <w:lang w:eastAsia="en-US" w:bidi="ar-SA"/>
        </w:rPr>
        <w:t>objavljuje</w:t>
      </w:r>
      <w:r w:rsidR="002C04CE" w:rsidRPr="0057454D">
        <w:rPr>
          <w:rFonts w:asciiTheme="minorHAnsi" w:eastAsiaTheme="minorHAnsi" w:hAnsiTheme="minorHAnsi" w:cstheme="minorHAnsi"/>
          <w:color w:val="000000"/>
          <w:kern w:val="0"/>
          <w:sz w:val="22"/>
          <w:szCs w:val="22"/>
          <w:lang w:eastAsia="en-US" w:bidi="ar-SA"/>
        </w:rPr>
        <w:t>,</w:t>
      </w:r>
    </w:p>
    <w:p w14:paraId="6B8F7744" w14:textId="77777777" w:rsidR="00FC29E0" w:rsidRPr="0057454D" w:rsidRDefault="00FC29E0" w:rsidP="001906F9">
      <w:pPr>
        <w:jc w:val="both"/>
        <w:rPr>
          <w:rFonts w:asciiTheme="minorHAnsi" w:hAnsiTheme="minorHAnsi" w:cstheme="minorHAnsi"/>
          <w:b/>
          <w:sz w:val="22"/>
          <w:szCs w:val="22"/>
        </w:rPr>
      </w:pPr>
    </w:p>
    <w:p w14:paraId="79DF654F" w14:textId="77777777" w:rsidR="00FC29E0" w:rsidRPr="0057454D" w:rsidRDefault="00FC29E0" w:rsidP="001906F9">
      <w:pPr>
        <w:jc w:val="both"/>
        <w:rPr>
          <w:rFonts w:asciiTheme="minorHAnsi" w:hAnsiTheme="minorHAnsi" w:cstheme="minorHAnsi"/>
          <w:b/>
          <w:sz w:val="22"/>
          <w:szCs w:val="22"/>
        </w:rPr>
      </w:pPr>
    </w:p>
    <w:p w14:paraId="0A3E806A" w14:textId="77777777" w:rsidR="00FC29E0" w:rsidRPr="0057454D" w:rsidRDefault="00FC29E0" w:rsidP="001906F9">
      <w:pPr>
        <w:jc w:val="both"/>
        <w:rPr>
          <w:rFonts w:asciiTheme="minorHAnsi" w:hAnsiTheme="minorHAnsi" w:cstheme="minorHAnsi"/>
          <w:b/>
          <w:sz w:val="22"/>
          <w:szCs w:val="22"/>
        </w:rPr>
      </w:pPr>
    </w:p>
    <w:p w14:paraId="1AD1079A" w14:textId="24F74A10" w:rsidR="002C04CE" w:rsidRPr="0057454D" w:rsidRDefault="009B5890" w:rsidP="002C04CE">
      <w:pPr>
        <w:jc w:val="center"/>
        <w:rPr>
          <w:rFonts w:asciiTheme="minorHAnsi" w:hAnsiTheme="minorHAnsi" w:cstheme="minorHAnsi"/>
          <w:b/>
          <w:sz w:val="22"/>
          <w:szCs w:val="22"/>
        </w:rPr>
      </w:pPr>
      <w:r>
        <w:rPr>
          <w:rFonts w:asciiTheme="minorHAnsi" w:hAnsiTheme="minorHAnsi" w:cstheme="minorHAnsi"/>
          <w:b/>
          <w:sz w:val="22"/>
          <w:szCs w:val="22"/>
        </w:rPr>
        <w:t>POZIV NA DO</w:t>
      </w:r>
      <w:r w:rsidR="007A38A4">
        <w:rPr>
          <w:rFonts w:asciiTheme="minorHAnsi" w:hAnsiTheme="minorHAnsi" w:cstheme="minorHAnsi"/>
          <w:b/>
          <w:sz w:val="22"/>
          <w:szCs w:val="22"/>
        </w:rPr>
        <w:t>S</w:t>
      </w:r>
      <w:r>
        <w:rPr>
          <w:rFonts w:asciiTheme="minorHAnsi" w:hAnsiTheme="minorHAnsi" w:cstheme="minorHAnsi"/>
          <w:b/>
          <w:sz w:val="22"/>
          <w:szCs w:val="22"/>
        </w:rPr>
        <w:t>TAVU PONUDE</w:t>
      </w:r>
    </w:p>
    <w:p w14:paraId="601D4F0C" w14:textId="7A3C5308" w:rsidR="002C04CE" w:rsidRPr="0057454D" w:rsidRDefault="002C04CE" w:rsidP="002C04CE">
      <w:pPr>
        <w:jc w:val="center"/>
        <w:rPr>
          <w:rFonts w:asciiTheme="minorHAnsi" w:hAnsiTheme="minorHAnsi" w:cstheme="minorHAnsi"/>
          <w:b/>
          <w:sz w:val="22"/>
          <w:szCs w:val="22"/>
        </w:rPr>
      </w:pPr>
    </w:p>
    <w:p w14:paraId="5F6E70B9" w14:textId="77777777" w:rsidR="002C04CE" w:rsidRPr="0057454D" w:rsidRDefault="002C04CE" w:rsidP="002C04CE">
      <w:pPr>
        <w:jc w:val="center"/>
        <w:rPr>
          <w:rFonts w:asciiTheme="minorHAnsi" w:hAnsiTheme="minorHAnsi" w:cstheme="minorHAnsi"/>
          <w:b/>
          <w:sz w:val="22"/>
          <w:szCs w:val="22"/>
        </w:rPr>
      </w:pPr>
      <w:r w:rsidRPr="0057454D">
        <w:rPr>
          <w:rFonts w:asciiTheme="minorHAnsi" w:hAnsiTheme="minorHAnsi" w:cstheme="minorHAnsi"/>
          <w:b/>
          <w:sz w:val="22"/>
          <w:szCs w:val="22"/>
        </w:rPr>
        <w:t>za predmet nabave</w:t>
      </w:r>
    </w:p>
    <w:p w14:paraId="2AE76298" w14:textId="77777777" w:rsidR="002C04CE" w:rsidRPr="0057454D" w:rsidRDefault="002C04CE" w:rsidP="002C04CE">
      <w:pPr>
        <w:jc w:val="center"/>
        <w:rPr>
          <w:rFonts w:asciiTheme="minorHAnsi" w:hAnsiTheme="minorHAnsi" w:cstheme="minorHAnsi"/>
          <w:b/>
          <w:sz w:val="22"/>
          <w:szCs w:val="22"/>
        </w:rPr>
      </w:pPr>
    </w:p>
    <w:p w14:paraId="697EC717" w14:textId="07C694E8" w:rsidR="00305AAB" w:rsidRDefault="00990A25" w:rsidP="00305AAB">
      <w:pPr>
        <w:jc w:val="center"/>
        <w:rPr>
          <w:rFonts w:asciiTheme="minorHAnsi" w:hAnsiTheme="minorHAnsi" w:cstheme="minorHAnsi"/>
          <w:b/>
          <w:sz w:val="22"/>
          <w:szCs w:val="22"/>
        </w:rPr>
      </w:pPr>
      <w:bookmarkStart w:id="2" w:name="_Hlk57372293"/>
      <w:r w:rsidRPr="00990A25">
        <w:rPr>
          <w:rFonts w:asciiTheme="minorHAnsi" w:hAnsiTheme="minorHAnsi" w:cstheme="minorHAnsi"/>
          <w:b/>
          <w:sz w:val="22"/>
          <w:szCs w:val="22"/>
        </w:rPr>
        <w:t>Usluga Izrade baze podataka s kontroliranom razinom pristupa, te razvoj i uvođenje informacijskog sustava za automatsko generiranje izvješća</w:t>
      </w:r>
    </w:p>
    <w:bookmarkEnd w:id="2"/>
    <w:p w14:paraId="26701FFB" w14:textId="77777777" w:rsidR="004229E9" w:rsidRPr="00305AAB" w:rsidRDefault="004229E9" w:rsidP="00305AAB">
      <w:pPr>
        <w:jc w:val="center"/>
        <w:rPr>
          <w:rFonts w:asciiTheme="minorHAnsi" w:hAnsiTheme="minorHAnsi" w:cstheme="minorHAnsi"/>
          <w:b/>
          <w:sz w:val="22"/>
          <w:szCs w:val="22"/>
        </w:rPr>
      </w:pPr>
    </w:p>
    <w:p w14:paraId="1905DEBA" w14:textId="0ECCAE6F" w:rsidR="00FC29E0" w:rsidRPr="0057454D" w:rsidRDefault="00305AAB" w:rsidP="00305AAB">
      <w:pPr>
        <w:jc w:val="center"/>
        <w:rPr>
          <w:rFonts w:asciiTheme="minorHAnsi" w:hAnsiTheme="minorHAnsi" w:cstheme="minorHAnsi"/>
          <w:b/>
          <w:sz w:val="22"/>
          <w:szCs w:val="22"/>
        </w:rPr>
      </w:pPr>
      <w:r w:rsidRPr="00305AAB">
        <w:rPr>
          <w:rFonts w:asciiTheme="minorHAnsi" w:hAnsiTheme="minorHAnsi" w:cstheme="minorHAnsi"/>
          <w:b/>
          <w:sz w:val="22"/>
          <w:szCs w:val="22"/>
        </w:rPr>
        <w:t xml:space="preserve">Evidencijski broj nabave: </w:t>
      </w:r>
      <w:r w:rsidR="00990A25">
        <w:rPr>
          <w:rFonts w:asciiTheme="minorHAnsi" w:hAnsiTheme="minorHAnsi" w:cstheme="minorHAnsi"/>
          <w:b/>
          <w:sz w:val="22"/>
          <w:szCs w:val="22"/>
        </w:rPr>
        <w:t>01</w:t>
      </w:r>
      <w:r w:rsidRPr="00305AAB">
        <w:rPr>
          <w:rFonts w:asciiTheme="minorHAnsi" w:hAnsiTheme="minorHAnsi" w:cstheme="minorHAnsi"/>
          <w:b/>
          <w:sz w:val="22"/>
          <w:szCs w:val="22"/>
        </w:rPr>
        <w:t>/20</w:t>
      </w:r>
      <w:r w:rsidR="00E20632">
        <w:rPr>
          <w:rFonts w:asciiTheme="minorHAnsi" w:hAnsiTheme="minorHAnsi" w:cstheme="minorHAnsi"/>
          <w:b/>
          <w:sz w:val="22"/>
          <w:szCs w:val="22"/>
        </w:rPr>
        <w:t>20</w:t>
      </w:r>
    </w:p>
    <w:p w14:paraId="113E5572" w14:textId="77777777" w:rsidR="00FC29E0" w:rsidRPr="0057454D" w:rsidRDefault="00FC29E0" w:rsidP="001906F9">
      <w:pPr>
        <w:jc w:val="both"/>
        <w:rPr>
          <w:rFonts w:asciiTheme="minorHAnsi" w:hAnsiTheme="minorHAnsi" w:cstheme="minorHAnsi"/>
          <w:b/>
          <w:sz w:val="22"/>
          <w:szCs w:val="22"/>
        </w:rPr>
      </w:pPr>
    </w:p>
    <w:p w14:paraId="1F60C205" w14:textId="77777777" w:rsidR="00FC29E0" w:rsidRPr="0057454D" w:rsidRDefault="00FC29E0" w:rsidP="001906F9">
      <w:pPr>
        <w:jc w:val="both"/>
        <w:rPr>
          <w:rFonts w:asciiTheme="minorHAnsi" w:hAnsiTheme="minorHAnsi" w:cstheme="minorHAnsi"/>
          <w:b/>
          <w:sz w:val="22"/>
          <w:szCs w:val="22"/>
        </w:rPr>
      </w:pPr>
    </w:p>
    <w:p w14:paraId="5DFFF7DB" w14:textId="77777777" w:rsidR="00FC29E0" w:rsidRPr="0057454D" w:rsidRDefault="00FC29E0" w:rsidP="001906F9">
      <w:pPr>
        <w:jc w:val="both"/>
        <w:rPr>
          <w:rFonts w:asciiTheme="minorHAnsi" w:hAnsiTheme="minorHAnsi" w:cstheme="minorHAnsi"/>
          <w:b/>
          <w:sz w:val="22"/>
          <w:szCs w:val="22"/>
        </w:rPr>
      </w:pPr>
    </w:p>
    <w:p w14:paraId="3FD475AF" w14:textId="52C02985" w:rsidR="00FC29E0" w:rsidRPr="0059234B" w:rsidRDefault="0059234B" w:rsidP="0059234B">
      <w:pPr>
        <w:tabs>
          <w:tab w:val="left" w:pos="5310"/>
        </w:tabs>
        <w:jc w:val="center"/>
        <w:rPr>
          <w:rFonts w:asciiTheme="minorHAnsi" w:hAnsiTheme="minorHAnsi" w:cstheme="minorHAnsi"/>
          <w:b/>
          <w:color w:val="FF0000"/>
          <w:sz w:val="28"/>
          <w:szCs w:val="28"/>
        </w:rPr>
      </w:pPr>
      <w:r w:rsidRPr="0059234B">
        <w:rPr>
          <w:rFonts w:asciiTheme="minorHAnsi" w:hAnsiTheme="minorHAnsi" w:cstheme="minorHAnsi"/>
          <w:b/>
          <w:color w:val="FF0000"/>
          <w:sz w:val="28"/>
          <w:szCs w:val="28"/>
        </w:rPr>
        <w:t>I IZMJENA</w:t>
      </w:r>
    </w:p>
    <w:p w14:paraId="54B38E58" w14:textId="77777777" w:rsidR="00FC29E0" w:rsidRPr="0057454D" w:rsidRDefault="00FC29E0" w:rsidP="001906F9">
      <w:pPr>
        <w:jc w:val="right"/>
        <w:rPr>
          <w:rFonts w:asciiTheme="minorHAnsi" w:hAnsiTheme="minorHAnsi" w:cstheme="minorHAnsi"/>
          <w:b/>
          <w:sz w:val="22"/>
          <w:szCs w:val="22"/>
        </w:rPr>
      </w:pPr>
    </w:p>
    <w:p w14:paraId="0768A2A9" w14:textId="77777777" w:rsidR="00FC29E0" w:rsidRPr="0057454D" w:rsidRDefault="00FC29E0" w:rsidP="0044265C">
      <w:pPr>
        <w:jc w:val="right"/>
        <w:rPr>
          <w:rFonts w:asciiTheme="minorHAnsi" w:hAnsiTheme="minorHAnsi" w:cstheme="minorHAnsi"/>
          <w:b/>
          <w:sz w:val="22"/>
          <w:szCs w:val="22"/>
        </w:rPr>
      </w:pPr>
      <w:r w:rsidRPr="0057454D">
        <w:rPr>
          <w:rFonts w:asciiTheme="minorHAnsi" w:hAnsiTheme="minorHAnsi" w:cstheme="minorHAnsi"/>
          <w:b/>
          <w:sz w:val="22"/>
          <w:szCs w:val="22"/>
        </w:rPr>
        <w:tab/>
      </w:r>
      <w:r w:rsidRPr="0057454D">
        <w:rPr>
          <w:rFonts w:asciiTheme="minorHAnsi" w:hAnsiTheme="minorHAnsi" w:cstheme="minorHAnsi"/>
          <w:b/>
          <w:sz w:val="22"/>
          <w:szCs w:val="22"/>
        </w:rPr>
        <w:tab/>
      </w:r>
      <w:r w:rsidRPr="0057454D">
        <w:rPr>
          <w:rFonts w:asciiTheme="minorHAnsi" w:hAnsiTheme="minorHAnsi" w:cstheme="minorHAnsi"/>
          <w:b/>
          <w:sz w:val="22"/>
          <w:szCs w:val="22"/>
        </w:rPr>
        <w:tab/>
      </w:r>
      <w:r w:rsidRPr="0057454D">
        <w:rPr>
          <w:rFonts w:asciiTheme="minorHAnsi" w:hAnsiTheme="minorHAnsi" w:cstheme="minorHAnsi"/>
          <w:b/>
          <w:sz w:val="22"/>
          <w:szCs w:val="22"/>
        </w:rPr>
        <w:tab/>
      </w:r>
      <w:r w:rsidRPr="0057454D">
        <w:rPr>
          <w:rFonts w:asciiTheme="minorHAnsi" w:hAnsiTheme="minorHAnsi" w:cstheme="minorHAnsi"/>
          <w:b/>
          <w:sz w:val="22"/>
          <w:szCs w:val="22"/>
        </w:rPr>
        <w:tab/>
      </w:r>
      <w:r w:rsidRPr="0057454D">
        <w:rPr>
          <w:rFonts w:asciiTheme="minorHAnsi" w:hAnsiTheme="minorHAnsi" w:cstheme="minorHAnsi"/>
          <w:b/>
          <w:sz w:val="22"/>
          <w:szCs w:val="22"/>
        </w:rPr>
        <w:tab/>
      </w:r>
    </w:p>
    <w:p w14:paraId="5434D4F5" w14:textId="77777777" w:rsidR="00FC29E0" w:rsidRPr="0057454D" w:rsidRDefault="00FC29E0" w:rsidP="001906F9">
      <w:pPr>
        <w:widowControl/>
        <w:suppressAutoHyphens w:val="0"/>
        <w:spacing w:after="160"/>
        <w:jc w:val="right"/>
        <w:rPr>
          <w:rFonts w:asciiTheme="minorHAnsi" w:hAnsiTheme="minorHAnsi" w:cstheme="minorHAnsi"/>
          <w:b/>
          <w:sz w:val="22"/>
          <w:szCs w:val="22"/>
        </w:rPr>
      </w:pPr>
    </w:p>
    <w:p w14:paraId="09DA9140" w14:textId="77777777" w:rsidR="00FC29E0" w:rsidRPr="0057454D" w:rsidRDefault="00FC29E0" w:rsidP="001906F9">
      <w:pPr>
        <w:widowControl/>
        <w:suppressAutoHyphens w:val="0"/>
        <w:spacing w:after="160"/>
        <w:jc w:val="both"/>
        <w:rPr>
          <w:rFonts w:asciiTheme="minorHAnsi" w:hAnsiTheme="minorHAnsi" w:cstheme="minorHAnsi"/>
          <w:b/>
          <w:sz w:val="22"/>
          <w:szCs w:val="22"/>
        </w:rPr>
      </w:pPr>
    </w:p>
    <w:p w14:paraId="2102FA5A" w14:textId="17EB2501" w:rsidR="00FC29E0" w:rsidRPr="0057454D" w:rsidRDefault="0079104D" w:rsidP="0041197A">
      <w:pPr>
        <w:jc w:val="center"/>
        <w:rPr>
          <w:rFonts w:asciiTheme="minorHAnsi" w:hAnsiTheme="minorHAnsi" w:cstheme="minorHAnsi"/>
          <w:b/>
          <w:sz w:val="22"/>
          <w:szCs w:val="22"/>
        </w:rPr>
      </w:pPr>
      <w:r>
        <w:rPr>
          <w:rFonts w:asciiTheme="minorHAnsi" w:hAnsiTheme="minorHAnsi" w:cstheme="minorHAnsi"/>
          <w:b/>
          <w:sz w:val="22"/>
          <w:szCs w:val="22"/>
        </w:rPr>
        <w:t>Zagreb</w:t>
      </w:r>
      <w:r w:rsidR="006A55B6" w:rsidRPr="0057454D">
        <w:rPr>
          <w:rFonts w:asciiTheme="minorHAnsi" w:hAnsiTheme="minorHAnsi" w:cstheme="minorHAnsi"/>
          <w:b/>
          <w:sz w:val="22"/>
          <w:szCs w:val="22"/>
        </w:rPr>
        <w:t xml:space="preserve">, </w:t>
      </w:r>
      <w:r w:rsidR="003E22FC" w:rsidRPr="0057454D">
        <w:rPr>
          <w:rFonts w:asciiTheme="minorHAnsi" w:hAnsiTheme="minorHAnsi" w:cstheme="minorHAnsi"/>
          <w:b/>
          <w:sz w:val="22"/>
          <w:szCs w:val="22"/>
        </w:rPr>
        <w:t xml:space="preserve"> </w:t>
      </w:r>
      <w:r w:rsidR="00871A9D">
        <w:rPr>
          <w:rFonts w:asciiTheme="minorHAnsi" w:hAnsiTheme="minorHAnsi" w:cstheme="minorHAnsi"/>
          <w:b/>
          <w:sz w:val="22"/>
          <w:szCs w:val="22"/>
        </w:rPr>
        <w:t>27</w:t>
      </w:r>
      <w:r w:rsidR="005047F3" w:rsidRPr="0057454D">
        <w:rPr>
          <w:rFonts w:asciiTheme="minorHAnsi" w:hAnsiTheme="minorHAnsi" w:cstheme="minorHAnsi"/>
          <w:b/>
          <w:sz w:val="22"/>
          <w:szCs w:val="22"/>
        </w:rPr>
        <w:t>.</w:t>
      </w:r>
      <w:r w:rsidR="003E22FC" w:rsidRPr="0057454D">
        <w:rPr>
          <w:rFonts w:asciiTheme="minorHAnsi" w:hAnsiTheme="minorHAnsi" w:cstheme="minorHAnsi"/>
          <w:b/>
          <w:sz w:val="22"/>
          <w:szCs w:val="22"/>
        </w:rPr>
        <w:t xml:space="preserve"> </w:t>
      </w:r>
      <w:r w:rsidR="00990A25">
        <w:rPr>
          <w:rFonts w:asciiTheme="minorHAnsi" w:hAnsiTheme="minorHAnsi" w:cstheme="minorHAnsi"/>
          <w:b/>
          <w:sz w:val="22"/>
          <w:szCs w:val="22"/>
        </w:rPr>
        <w:t>studenog</w:t>
      </w:r>
      <w:r w:rsidR="00193C57" w:rsidRPr="0057454D">
        <w:rPr>
          <w:rFonts w:asciiTheme="minorHAnsi" w:hAnsiTheme="minorHAnsi" w:cstheme="minorHAnsi"/>
          <w:b/>
          <w:sz w:val="22"/>
          <w:szCs w:val="22"/>
        </w:rPr>
        <w:t xml:space="preserve"> 20</w:t>
      </w:r>
      <w:r w:rsidR="00E20632">
        <w:rPr>
          <w:rFonts w:asciiTheme="minorHAnsi" w:hAnsiTheme="minorHAnsi" w:cstheme="minorHAnsi"/>
          <w:b/>
          <w:sz w:val="22"/>
          <w:szCs w:val="22"/>
        </w:rPr>
        <w:t>20</w:t>
      </w:r>
      <w:r w:rsidR="00FC29E0" w:rsidRPr="0057454D">
        <w:rPr>
          <w:rFonts w:asciiTheme="minorHAnsi" w:hAnsiTheme="minorHAnsi" w:cstheme="minorHAnsi"/>
          <w:b/>
          <w:sz w:val="22"/>
          <w:szCs w:val="22"/>
        </w:rPr>
        <w:t>.</w:t>
      </w:r>
    </w:p>
    <w:p w14:paraId="0A4B07B8" w14:textId="77777777" w:rsidR="00FC29E0" w:rsidRPr="0057454D" w:rsidRDefault="00FC29E0" w:rsidP="001906F9">
      <w:pPr>
        <w:widowControl/>
        <w:suppressAutoHyphens w:val="0"/>
        <w:spacing w:after="160"/>
        <w:jc w:val="both"/>
        <w:rPr>
          <w:rFonts w:asciiTheme="minorHAnsi" w:hAnsiTheme="minorHAnsi" w:cstheme="minorHAnsi"/>
          <w:b/>
          <w:sz w:val="22"/>
          <w:szCs w:val="22"/>
        </w:rPr>
      </w:pPr>
      <w:r w:rsidRPr="0057454D">
        <w:rPr>
          <w:rFonts w:asciiTheme="minorHAnsi" w:hAnsiTheme="minorHAnsi" w:cstheme="minorHAnsi"/>
          <w:b/>
          <w:sz w:val="22"/>
          <w:szCs w:val="22"/>
        </w:rPr>
        <w:br w:type="page"/>
      </w:r>
    </w:p>
    <w:p w14:paraId="7B73DA15" w14:textId="77777777" w:rsidR="008D412B" w:rsidRPr="0057454D" w:rsidRDefault="008D412B" w:rsidP="001906F9">
      <w:pPr>
        <w:widowControl/>
        <w:suppressAutoHyphens w:val="0"/>
        <w:spacing w:after="160"/>
        <w:jc w:val="both"/>
        <w:rPr>
          <w:rFonts w:asciiTheme="minorHAnsi" w:hAnsiTheme="minorHAnsi" w:cstheme="minorHAnsi"/>
          <w:b/>
          <w:sz w:val="22"/>
          <w:szCs w:val="22"/>
        </w:rPr>
      </w:pPr>
      <w:r w:rsidRPr="0057454D">
        <w:rPr>
          <w:rFonts w:asciiTheme="minorHAnsi" w:hAnsiTheme="minorHAnsi" w:cstheme="minorHAnsi"/>
          <w:b/>
          <w:sz w:val="22"/>
          <w:szCs w:val="22"/>
        </w:rPr>
        <w:lastRenderedPageBreak/>
        <w:t>SADRŽAJ:</w:t>
      </w:r>
    </w:p>
    <w:p w14:paraId="26825955" w14:textId="77777777" w:rsidR="008D412B" w:rsidRPr="0057454D" w:rsidRDefault="008D412B" w:rsidP="001906F9">
      <w:pPr>
        <w:widowControl/>
        <w:suppressAutoHyphens w:val="0"/>
        <w:spacing w:after="160"/>
        <w:jc w:val="both"/>
        <w:rPr>
          <w:rFonts w:asciiTheme="minorHAnsi" w:hAnsiTheme="minorHAnsi" w:cstheme="minorHAnsi"/>
          <w:b/>
          <w:sz w:val="22"/>
          <w:szCs w:val="22"/>
        </w:rPr>
      </w:pPr>
    </w:p>
    <w:p w14:paraId="12393597" w14:textId="78F3821D" w:rsidR="00CC46BE" w:rsidRDefault="00D611D1">
      <w:pPr>
        <w:pStyle w:val="TOC1"/>
        <w:rPr>
          <w:rFonts w:asciiTheme="minorHAnsi" w:eastAsiaTheme="minorEastAsia" w:hAnsiTheme="minorHAnsi" w:cstheme="minorBidi"/>
          <w:noProof/>
          <w:kern w:val="0"/>
          <w:sz w:val="22"/>
          <w:szCs w:val="22"/>
          <w:lang w:val="en-GB" w:eastAsia="en-GB" w:bidi="ar-SA"/>
        </w:rPr>
      </w:pPr>
      <w:r w:rsidRPr="0057454D">
        <w:rPr>
          <w:rFonts w:asciiTheme="minorHAnsi" w:hAnsiTheme="minorHAnsi" w:cstheme="minorHAnsi"/>
          <w:bCs/>
          <w:sz w:val="22"/>
          <w:szCs w:val="22"/>
        </w:rPr>
        <w:fldChar w:fldCharType="begin"/>
      </w:r>
      <w:r w:rsidR="008D412B" w:rsidRPr="0057454D">
        <w:rPr>
          <w:rFonts w:asciiTheme="minorHAnsi" w:hAnsiTheme="minorHAnsi" w:cstheme="minorHAnsi"/>
          <w:bCs/>
          <w:sz w:val="22"/>
          <w:szCs w:val="22"/>
        </w:rPr>
        <w:instrText xml:space="preserve"> TOC \o "1-3" \h \z \u </w:instrText>
      </w:r>
      <w:r w:rsidRPr="0057454D">
        <w:rPr>
          <w:rFonts w:asciiTheme="minorHAnsi" w:hAnsiTheme="minorHAnsi" w:cstheme="minorHAnsi"/>
          <w:bCs/>
          <w:sz w:val="22"/>
          <w:szCs w:val="22"/>
        </w:rPr>
        <w:fldChar w:fldCharType="separate"/>
      </w:r>
      <w:hyperlink w:anchor="_Toc56439438" w:history="1">
        <w:r w:rsidR="00CC46BE" w:rsidRPr="00F2160D">
          <w:rPr>
            <w:rStyle w:val="Hyperlink"/>
            <w:rFonts w:cstheme="minorHAnsi"/>
            <w:noProof/>
          </w:rPr>
          <w:t>1</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OPĆI PODACI O POSTUPKU NABAVE</w:t>
        </w:r>
        <w:r w:rsidR="00CC46BE">
          <w:rPr>
            <w:noProof/>
            <w:webHidden/>
          </w:rPr>
          <w:tab/>
        </w:r>
        <w:r w:rsidR="00CC46BE">
          <w:rPr>
            <w:noProof/>
            <w:webHidden/>
          </w:rPr>
          <w:fldChar w:fldCharType="begin"/>
        </w:r>
        <w:r w:rsidR="00CC46BE">
          <w:rPr>
            <w:noProof/>
            <w:webHidden/>
          </w:rPr>
          <w:instrText xml:space="preserve"> PAGEREF _Toc56439438 \h </w:instrText>
        </w:r>
        <w:r w:rsidR="00CC46BE">
          <w:rPr>
            <w:noProof/>
            <w:webHidden/>
          </w:rPr>
        </w:r>
        <w:r w:rsidR="00CC46BE">
          <w:rPr>
            <w:noProof/>
            <w:webHidden/>
          </w:rPr>
          <w:fldChar w:fldCharType="separate"/>
        </w:r>
        <w:r w:rsidR="00CC46BE">
          <w:rPr>
            <w:noProof/>
            <w:webHidden/>
          </w:rPr>
          <w:t>4</w:t>
        </w:r>
        <w:r w:rsidR="00CC46BE">
          <w:rPr>
            <w:noProof/>
            <w:webHidden/>
          </w:rPr>
          <w:fldChar w:fldCharType="end"/>
        </w:r>
      </w:hyperlink>
    </w:p>
    <w:p w14:paraId="37C9A49E" w14:textId="691D445B" w:rsidR="00CC46BE" w:rsidRDefault="00590DF7">
      <w:pPr>
        <w:pStyle w:val="TOC2"/>
        <w:rPr>
          <w:rFonts w:asciiTheme="minorHAnsi" w:eastAsiaTheme="minorEastAsia" w:hAnsiTheme="minorHAnsi" w:cstheme="minorBidi"/>
          <w:kern w:val="0"/>
          <w:sz w:val="22"/>
          <w:szCs w:val="22"/>
          <w:lang w:val="en-GB" w:eastAsia="en-GB" w:bidi="ar-SA"/>
        </w:rPr>
      </w:pPr>
      <w:hyperlink w:anchor="_Toc56439439" w:history="1">
        <w:r w:rsidR="00CC46BE" w:rsidRPr="00F2160D">
          <w:rPr>
            <w:rStyle w:val="Hyperlink"/>
            <w:rFonts w:cstheme="minorHAnsi"/>
          </w:rPr>
          <w:t>1.1</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Podaci o  Naručitelju</w:t>
        </w:r>
        <w:r w:rsidR="00CC46BE">
          <w:rPr>
            <w:webHidden/>
          </w:rPr>
          <w:tab/>
        </w:r>
        <w:r w:rsidR="00CC46BE">
          <w:rPr>
            <w:webHidden/>
          </w:rPr>
          <w:fldChar w:fldCharType="begin"/>
        </w:r>
        <w:r w:rsidR="00CC46BE">
          <w:rPr>
            <w:webHidden/>
          </w:rPr>
          <w:instrText xml:space="preserve"> PAGEREF _Toc56439439 \h </w:instrText>
        </w:r>
        <w:r w:rsidR="00CC46BE">
          <w:rPr>
            <w:webHidden/>
          </w:rPr>
        </w:r>
        <w:r w:rsidR="00CC46BE">
          <w:rPr>
            <w:webHidden/>
          </w:rPr>
          <w:fldChar w:fldCharType="separate"/>
        </w:r>
        <w:r w:rsidR="00CC46BE">
          <w:rPr>
            <w:webHidden/>
          </w:rPr>
          <w:t>4</w:t>
        </w:r>
        <w:r w:rsidR="00CC46BE">
          <w:rPr>
            <w:webHidden/>
          </w:rPr>
          <w:fldChar w:fldCharType="end"/>
        </w:r>
      </w:hyperlink>
    </w:p>
    <w:p w14:paraId="4DBD152B" w14:textId="04D0A58D" w:rsidR="00CC46BE" w:rsidRDefault="00590DF7">
      <w:pPr>
        <w:pStyle w:val="TOC2"/>
        <w:rPr>
          <w:rFonts w:asciiTheme="minorHAnsi" w:eastAsiaTheme="minorEastAsia" w:hAnsiTheme="minorHAnsi" w:cstheme="minorBidi"/>
          <w:kern w:val="0"/>
          <w:sz w:val="22"/>
          <w:szCs w:val="22"/>
          <w:lang w:val="en-GB" w:eastAsia="en-GB" w:bidi="ar-SA"/>
        </w:rPr>
      </w:pPr>
      <w:hyperlink w:anchor="_Toc56439440" w:history="1">
        <w:r w:rsidR="00CC46BE" w:rsidRPr="00F2160D">
          <w:rPr>
            <w:rStyle w:val="Hyperlink"/>
            <w:rFonts w:cstheme="minorHAnsi"/>
          </w:rPr>
          <w:t>1.2</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Podaci o osobi zaduženoj za komunikaciju s Ponuditeljima</w:t>
        </w:r>
        <w:r w:rsidR="00CC46BE">
          <w:rPr>
            <w:webHidden/>
          </w:rPr>
          <w:tab/>
        </w:r>
        <w:r w:rsidR="00CC46BE">
          <w:rPr>
            <w:webHidden/>
          </w:rPr>
          <w:fldChar w:fldCharType="begin"/>
        </w:r>
        <w:r w:rsidR="00CC46BE">
          <w:rPr>
            <w:webHidden/>
          </w:rPr>
          <w:instrText xml:space="preserve"> PAGEREF _Toc56439440 \h </w:instrText>
        </w:r>
        <w:r w:rsidR="00CC46BE">
          <w:rPr>
            <w:webHidden/>
          </w:rPr>
        </w:r>
        <w:r w:rsidR="00CC46BE">
          <w:rPr>
            <w:webHidden/>
          </w:rPr>
          <w:fldChar w:fldCharType="separate"/>
        </w:r>
        <w:r w:rsidR="00CC46BE">
          <w:rPr>
            <w:webHidden/>
          </w:rPr>
          <w:t>4</w:t>
        </w:r>
        <w:r w:rsidR="00CC46BE">
          <w:rPr>
            <w:webHidden/>
          </w:rPr>
          <w:fldChar w:fldCharType="end"/>
        </w:r>
      </w:hyperlink>
    </w:p>
    <w:p w14:paraId="69E1EF4E" w14:textId="4003751F" w:rsidR="00CC46BE" w:rsidRDefault="00590DF7">
      <w:pPr>
        <w:pStyle w:val="TOC3"/>
        <w:tabs>
          <w:tab w:val="left" w:pos="1320"/>
          <w:tab w:val="right" w:leader="dot" w:pos="9628"/>
        </w:tabs>
        <w:rPr>
          <w:rFonts w:asciiTheme="minorHAnsi" w:eastAsiaTheme="minorEastAsia" w:hAnsiTheme="minorHAnsi" w:cstheme="minorBidi"/>
          <w:noProof/>
          <w:kern w:val="0"/>
          <w:sz w:val="22"/>
          <w:szCs w:val="22"/>
          <w:lang w:val="en-GB" w:eastAsia="en-GB" w:bidi="ar-SA"/>
        </w:rPr>
      </w:pPr>
      <w:hyperlink w:anchor="_Toc56439441" w:history="1">
        <w:r w:rsidR="00CC46BE" w:rsidRPr="00F2160D">
          <w:rPr>
            <w:rStyle w:val="Hyperlink"/>
            <w:rFonts w:cstheme="minorHAnsi"/>
            <w:noProof/>
          </w:rPr>
          <w:t>1.2.1</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Vrsta postupka nabave</w:t>
        </w:r>
        <w:r w:rsidR="00CC46BE">
          <w:rPr>
            <w:noProof/>
            <w:webHidden/>
          </w:rPr>
          <w:tab/>
        </w:r>
        <w:r w:rsidR="00CC46BE">
          <w:rPr>
            <w:noProof/>
            <w:webHidden/>
          </w:rPr>
          <w:fldChar w:fldCharType="begin"/>
        </w:r>
        <w:r w:rsidR="00CC46BE">
          <w:rPr>
            <w:noProof/>
            <w:webHidden/>
          </w:rPr>
          <w:instrText xml:space="preserve"> PAGEREF _Toc56439441 \h </w:instrText>
        </w:r>
        <w:r w:rsidR="00CC46BE">
          <w:rPr>
            <w:noProof/>
            <w:webHidden/>
          </w:rPr>
        </w:r>
        <w:r w:rsidR="00CC46BE">
          <w:rPr>
            <w:noProof/>
            <w:webHidden/>
          </w:rPr>
          <w:fldChar w:fldCharType="separate"/>
        </w:r>
        <w:r w:rsidR="00CC46BE">
          <w:rPr>
            <w:noProof/>
            <w:webHidden/>
          </w:rPr>
          <w:t>4</w:t>
        </w:r>
        <w:r w:rsidR="00CC46BE">
          <w:rPr>
            <w:noProof/>
            <w:webHidden/>
          </w:rPr>
          <w:fldChar w:fldCharType="end"/>
        </w:r>
      </w:hyperlink>
    </w:p>
    <w:p w14:paraId="1BA677A1" w14:textId="750FD5EF" w:rsidR="00CC46BE" w:rsidRDefault="00590DF7">
      <w:pPr>
        <w:pStyle w:val="TOC2"/>
        <w:rPr>
          <w:rFonts w:asciiTheme="minorHAnsi" w:eastAsiaTheme="minorEastAsia" w:hAnsiTheme="minorHAnsi" w:cstheme="minorBidi"/>
          <w:kern w:val="0"/>
          <w:sz w:val="22"/>
          <w:szCs w:val="22"/>
          <w:lang w:val="en-GB" w:eastAsia="en-GB" w:bidi="ar-SA"/>
        </w:rPr>
      </w:pPr>
      <w:hyperlink w:anchor="_Toc56439442" w:history="1">
        <w:r w:rsidR="00CC46BE" w:rsidRPr="00F2160D">
          <w:rPr>
            <w:rStyle w:val="Hyperlink"/>
            <w:rFonts w:cstheme="minorHAnsi"/>
          </w:rPr>
          <w:t>1.3</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Dostupnost natječajne dokumentacije</w:t>
        </w:r>
        <w:r w:rsidR="00CC46BE">
          <w:rPr>
            <w:webHidden/>
          </w:rPr>
          <w:tab/>
        </w:r>
        <w:r w:rsidR="00CC46BE">
          <w:rPr>
            <w:webHidden/>
          </w:rPr>
          <w:fldChar w:fldCharType="begin"/>
        </w:r>
        <w:r w:rsidR="00CC46BE">
          <w:rPr>
            <w:webHidden/>
          </w:rPr>
          <w:instrText xml:space="preserve"> PAGEREF _Toc56439442 \h </w:instrText>
        </w:r>
        <w:r w:rsidR="00CC46BE">
          <w:rPr>
            <w:webHidden/>
          </w:rPr>
        </w:r>
        <w:r w:rsidR="00CC46BE">
          <w:rPr>
            <w:webHidden/>
          </w:rPr>
          <w:fldChar w:fldCharType="separate"/>
        </w:r>
        <w:r w:rsidR="00CC46BE">
          <w:rPr>
            <w:webHidden/>
          </w:rPr>
          <w:t>4</w:t>
        </w:r>
        <w:r w:rsidR="00CC46BE">
          <w:rPr>
            <w:webHidden/>
          </w:rPr>
          <w:fldChar w:fldCharType="end"/>
        </w:r>
      </w:hyperlink>
    </w:p>
    <w:p w14:paraId="5C480B5E" w14:textId="791BB87F" w:rsidR="00CC46BE" w:rsidRDefault="00590DF7">
      <w:pPr>
        <w:pStyle w:val="TOC2"/>
        <w:rPr>
          <w:rFonts w:asciiTheme="minorHAnsi" w:eastAsiaTheme="minorEastAsia" w:hAnsiTheme="minorHAnsi" w:cstheme="minorBidi"/>
          <w:kern w:val="0"/>
          <w:sz w:val="22"/>
          <w:szCs w:val="22"/>
          <w:lang w:val="en-GB" w:eastAsia="en-GB" w:bidi="ar-SA"/>
        </w:rPr>
      </w:pPr>
      <w:hyperlink w:anchor="_Toc56439443" w:history="1">
        <w:r w:rsidR="00CC46BE" w:rsidRPr="00F2160D">
          <w:rPr>
            <w:rStyle w:val="Hyperlink"/>
            <w:rFonts w:cstheme="minorHAnsi"/>
          </w:rPr>
          <w:t>1.4</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Objašnjenja i izmjene natječajne dokumentacije</w:t>
        </w:r>
        <w:r w:rsidR="00CC46BE">
          <w:rPr>
            <w:webHidden/>
          </w:rPr>
          <w:tab/>
        </w:r>
        <w:r w:rsidR="00CC46BE">
          <w:rPr>
            <w:webHidden/>
          </w:rPr>
          <w:fldChar w:fldCharType="begin"/>
        </w:r>
        <w:r w:rsidR="00CC46BE">
          <w:rPr>
            <w:webHidden/>
          </w:rPr>
          <w:instrText xml:space="preserve"> PAGEREF _Toc56439443 \h </w:instrText>
        </w:r>
        <w:r w:rsidR="00CC46BE">
          <w:rPr>
            <w:webHidden/>
          </w:rPr>
        </w:r>
        <w:r w:rsidR="00CC46BE">
          <w:rPr>
            <w:webHidden/>
          </w:rPr>
          <w:fldChar w:fldCharType="separate"/>
        </w:r>
        <w:r w:rsidR="00CC46BE">
          <w:rPr>
            <w:webHidden/>
          </w:rPr>
          <w:t>4</w:t>
        </w:r>
        <w:r w:rsidR="00CC46BE">
          <w:rPr>
            <w:webHidden/>
          </w:rPr>
          <w:fldChar w:fldCharType="end"/>
        </w:r>
      </w:hyperlink>
    </w:p>
    <w:p w14:paraId="52E8F19C" w14:textId="0E527B5B" w:rsidR="00CC46BE" w:rsidRDefault="00590DF7">
      <w:pPr>
        <w:pStyle w:val="TOC2"/>
        <w:rPr>
          <w:rFonts w:asciiTheme="minorHAnsi" w:eastAsiaTheme="minorEastAsia" w:hAnsiTheme="minorHAnsi" w:cstheme="minorBidi"/>
          <w:kern w:val="0"/>
          <w:sz w:val="22"/>
          <w:szCs w:val="22"/>
          <w:lang w:val="en-GB" w:eastAsia="en-GB" w:bidi="ar-SA"/>
        </w:rPr>
      </w:pPr>
      <w:hyperlink w:anchor="_Toc56439444" w:history="1">
        <w:r w:rsidR="00CC46BE" w:rsidRPr="00F2160D">
          <w:rPr>
            <w:rStyle w:val="Hyperlink"/>
            <w:rFonts w:cstheme="minorHAnsi"/>
          </w:rPr>
          <w:t>1.5</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Evidencijski broj nabave</w:t>
        </w:r>
        <w:r w:rsidR="00CC46BE">
          <w:rPr>
            <w:webHidden/>
          </w:rPr>
          <w:tab/>
        </w:r>
        <w:r w:rsidR="00CC46BE">
          <w:rPr>
            <w:webHidden/>
          </w:rPr>
          <w:fldChar w:fldCharType="begin"/>
        </w:r>
        <w:r w:rsidR="00CC46BE">
          <w:rPr>
            <w:webHidden/>
          </w:rPr>
          <w:instrText xml:space="preserve"> PAGEREF _Toc56439444 \h </w:instrText>
        </w:r>
        <w:r w:rsidR="00CC46BE">
          <w:rPr>
            <w:webHidden/>
          </w:rPr>
        </w:r>
        <w:r w:rsidR="00CC46BE">
          <w:rPr>
            <w:webHidden/>
          </w:rPr>
          <w:fldChar w:fldCharType="separate"/>
        </w:r>
        <w:r w:rsidR="00CC46BE">
          <w:rPr>
            <w:webHidden/>
          </w:rPr>
          <w:t>5</w:t>
        </w:r>
        <w:r w:rsidR="00CC46BE">
          <w:rPr>
            <w:webHidden/>
          </w:rPr>
          <w:fldChar w:fldCharType="end"/>
        </w:r>
      </w:hyperlink>
    </w:p>
    <w:p w14:paraId="4D89CD0E" w14:textId="77CD90D5" w:rsidR="00CC46BE" w:rsidRDefault="00590DF7">
      <w:pPr>
        <w:pStyle w:val="TOC2"/>
        <w:rPr>
          <w:rFonts w:asciiTheme="minorHAnsi" w:eastAsiaTheme="minorEastAsia" w:hAnsiTheme="minorHAnsi" w:cstheme="minorBidi"/>
          <w:kern w:val="0"/>
          <w:sz w:val="22"/>
          <w:szCs w:val="22"/>
          <w:lang w:val="en-GB" w:eastAsia="en-GB" w:bidi="ar-SA"/>
        </w:rPr>
      </w:pPr>
      <w:hyperlink w:anchor="_Toc56439445" w:history="1">
        <w:r w:rsidR="00CC46BE" w:rsidRPr="00F2160D">
          <w:rPr>
            <w:rStyle w:val="Hyperlink"/>
            <w:rFonts w:cstheme="minorHAnsi"/>
          </w:rPr>
          <w:t>1.6</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Pravo sudjelovanja</w:t>
        </w:r>
        <w:r w:rsidR="00CC46BE">
          <w:rPr>
            <w:webHidden/>
          </w:rPr>
          <w:tab/>
        </w:r>
        <w:r w:rsidR="00CC46BE">
          <w:rPr>
            <w:webHidden/>
          </w:rPr>
          <w:fldChar w:fldCharType="begin"/>
        </w:r>
        <w:r w:rsidR="00CC46BE">
          <w:rPr>
            <w:webHidden/>
          </w:rPr>
          <w:instrText xml:space="preserve"> PAGEREF _Toc56439445 \h </w:instrText>
        </w:r>
        <w:r w:rsidR="00CC46BE">
          <w:rPr>
            <w:webHidden/>
          </w:rPr>
        </w:r>
        <w:r w:rsidR="00CC46BE">
          <w:rPr>
            <w:webHidden/>
          </w:rPr>
          <w:fldChar w:fldCharType="separate"/>
        </w:r>
        <w:r w:rsidR="00CC46BE">
          <w:rPr>
            <w:webHidden/>
          </w:rPr>
          <w:t>5</w:t>
        </w:r>
        <w:r w:rsidR="00CC46BE">
          <w:rPr>
            <w:webHidden/>
          </w:rPr>
          <w:fldChar w:fldCharType="end"/>
        </w:r>
      </w:hyperlink>
    </w:p>
    <w:p w14:paraId="3A8C74B1" w14:textId="2CF6AA28" w:rsidR="00CC46BE" w:rsidRDefault="00590DF7">
      <w:pPr>
        <w:pStyle w:val="TOC2"/>
        <w:rPr>
          <w:rFonts w:asciiTheme="minorHAnsi" w:eastAsiaTheme="minorEastAsia" w:hAnsiTheme="minorHAnsi" w:cstheme="minorBidi"/>
          <w:kern w:val="0"/>
          <w:sz w:val="22"/>
          <w:szCs w:val="22"/>
          <w:lang w:val="en-GB" w:eastAsia="en-GB" w:bidi="ar-SA"/>
        </w:rPr>
      </w:pPr>
      <w:hyperlink w:anchor="_Toc56439446" w:history="1">
        <w:r w:rsidR="00CC46BE" w:rsidRPr="00F2160D">
          <w:rPr>
            <w:rStyle w:val="Hyperlink"/>
            <w:rFonts w:cstheme="minorHAnsi"/>
          </w:rPr>
          <w:t>1.7</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Sprječavanje sukoba interesa</w:t>
        </w:r>
        <w:r w:rsidR="00CC46BE">
          <w:rPr>
            <w:webHidden/>
          </w:rPr>
          <w:tab/>
        </w:r>
        <w:r w:rsidR="00CC46BE">
          <w:rPr>
            <w:webHidden/>
          </w:rPr>
          <w:fldChar w:fldCharType="begin"/>
        </w:r>
        <w:r w:rsidR="00CC46BE">
          <w:rPr>
            <w:webHidden/>
          </w:rPr>
          <w:instrText xml:space="preserve"> PAGEREF _Toc56439446 \h </w:instrText>
        </w:r>
        <w:r w:rsidR="00CC46BE">
          <w:rPr>
            <w:webHidden/>
          </w:rPr>
        </w:r>
        <w:r w:rsidR="00CC46BE">
          <w:rPr>
            <w:webHidden/>
          </w:rPr>
          <w:fldChar w:fldCharType="separate"/>
        </w:r>
        <w:r w:rsidR="00CC46BE">
          <w:rPr>
            <w:webHidden/>
          </w:rPr>
          <w:t>5</w:t>
        </w:r>
        <w:r w:rsidR="00CC46BE">
          <w:rPr>
            <w:webHidden/>
          </w:rPr>
          <w:fldChar w:fldCharType="end"/>
        </w:r>
      </w:hyperlink>
    </w:p>
    <w:p w14:paraId="396585A4" w14:textId="74D156B2" w:rsidR="00CC46BE" w:rsidRDefault="00590DF7">
      <w:pPr>
        <w:pStyle w:val="TOC2"/>
        <w:rPr>
          <w:rFonts w:asciiTheme="minorHAnsi" w:eastAsiaTheme="minorEastAsia" w:hAnsiTheme="minorHAnsi" w:cstheme="minorBidi"/>
          <w:kern w:val="0"/>
          <w:sz w:val="22"/>
          <w:szCs w:val="22"/>
          <w:lang w:val="en-GB" w:eastAsia="en-GB" w:bidi="ar-SA"/>
        </w:rPr>
      </w:pPr>
      <w:hyperlink w:anchor="_Toc56439447" w:history="1">
        <w:r w:rsidR="00CC46BE" w:rsidRPr="00F2160D">
          <w:rPr>
            <w:rStyle w:val="Hyperlink"/>
            <w:rFonts w:cstheme="minorHAnsi"/>
          </w:rPr>
          <w:t>1.8</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Zajednica ponuditelja</w:t>
        </w:r>
        <w:r w:rsidR="00CC46BE">
          <w:rPr>
            <w:webHidden/>
          </w:rPr>
          <w:tab/>
        </w:r>
        <w:r w:rsidR="00CC46BE">
          <w:rPr>
            <w:webHidden/>
          </w:rPr>
          <w:fldChar w:fldCharType="begin"/>
        </w:r>
        <w:r w:rsidR="00CC46BE">
          <w:rPr>
            <w:webHidden/>
          </w:rPr>
          <w:instrText xml:space="preserve"> PAGEREF _Toc56439447 \h </w:instrText>
        </w:r>
        <w:r w:rsidR="00CC46BE">
          <w:rPr>
            <w:webHidden/>
          </w:rPr>
        </w:r>
        <w:r w:rsidR="00CC46BE">
          <w:rPr>
            <w:webHidden/>
          </w:rPr>
          <w:fldChar w:fldCharType="separate"/>
        </w:r>
        <w:r w:rsidR="00CC46BE">
          <w:rPr>
            <w:webHidden/>
          </w:rPr>
          <w:t>5</w:t>
        </w:r>
        <w:r w:rsidR="00CC46BE">
          <w:rPr>
            <w:webHidden/>
          </w:rPr>
          <w:fldChar w:fldCharType="end"/>
        </w:r>
      </w:hyperlink>
    </w:p>
    <w:p w14:paraId="06C4A82B" w14:textId="25BC97B7" w:rsidR="00CC46BE" w:rsidRDefault="00590DF7">
      <w:pPr>
        <w:pStyle w:val="TOC2"/>
        <w:rPr>
          <w:rFonts w:asciiTheme="minorHAnsi" w:eastAsiaTheme="minorEastAsia" w:hAnsiTheme="minorHAnsi" w:cstheme="minorBidi"/>
          <w:kern w:val="0"/>
          <w:sz w:val="22"/>
          <w:szCs w:val="22"/>
          <w:lang w:val="en-GB" w:eastAsia="en-GB" w:bidi="ar-SA"/>
        </w:rPr>
      </w:pPr>
      <w:hyperlink w:anchor="_Toc56439448" w:history="1">
        <w:r w:rsidR="00CC46BE" w:rsidRPr="00F2160D">
          <w:rPr>
            <w:rStyle w:val="Hyperlink"/>
            <w:rFonts w:cstheme="minorHAnsi"/>
          </w:rPr>
          <w:t>1.9</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Podizvoditelji</w:t>
        </w:r>
        <w:r w:rsidR="00CC46BE">
          <w:rPr>
            <w:webHidden/>
          </w:rPr>
          <w:tab/>
        </w:r>
        <w:r w:rsidR="00CC46BE">
          <w:rPr>
            <w:webHidden/>
          </w:rPr>
          <w:fldChar w:fldCharType="begin"/>
        </w:r>
        <w:r w:rsidR="00CC46BE">
          <w:rPr>
            <w:webHidden/>
          </w:rPr>
          <w:instrText xml:space="preserve"> PAGEREF _Toc56439448 \h </w:instrText>
        </w:r>
        <w:r w:rsidR="00CC46BE">
          <w:rPr>
            <w:webHidden/>
          </w:rPr>
        </w:r>
        <w:r w:rsidR="00CC46BE">
          <w:rPr>
            <w:webHidden/>
          </w:rPr>
          <w:fldChar w:fldCharType="separate"/>
        </w:r>
        <w:r w:rsidR="00CC46BE">
          <w:rPr>
            <w:webHidden/>
          </w:rPr>
          <w:t>6</w:t>
        </w:r>
        <w:r w:rsidR="00CC46BE">
          <w:rPr>
            <w:webHidden/>
          </w:rPr>
          <w:fldChar w:fldCharType="end"/>
        </w:r>
      </w:hyperlink>
    </w:p>
    <w:p w14:paraId="417426F4" w14:textId="19BC030A" w:rsidR="00CC46BE" w:rsidRDefault="00590DF7">
      <w:pPr>
        <w:pStyle w:val="TOC1"/>
        <w:rPr>
          <w:rFonts w:asciiTheme="minorHAnsi" w:eastAsiaTheme="minorEastAsia" w:hAnsiTheme="minorHAnsi" w:cstheme="minorBidi"/>
          <w:noProof/>
          <w:kern w:val="0"/>
          <w:sz w:val="22"/>
          <w:szCs w:val="22"/>
          <w:lang w:val="en-GB" w:eastAsia="en-GB" w:bidi="ar-SA"/>
        </w:rPr>
      </w:pPr>
      <w:hyperlink w:anchor="_Toc56439449" w:history="1">
        <w:r w:rsidR="00CC46BE" w:rsidRPr="00F2160D">
          <w:rPr>
            <w:rStyle w:val="Hyperlink"/>
            <w:rFonts w:cstheme="minorHAnsi"/>
            <w:noProof/>
            <w:w w:val="105"/>
          </w:rPr>
          <w:t>2</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w w:val="105"/>
          </w:rPr>
          <w:t>PREDMET NABAVE</w:t>
        </w:r>
        <w:r w:rsidR="00CC46BE">
          <w:rPr>
            <w:noProof/>
            <w:webHidden/>
          </w:rPr>
          <w:tab/>
        </w:r>
        <w:r w:rsidR="00CC46BE">
          <w:rPr>
            <w:noProof/>
            <w:webHidden/>
          </w:rPr>
          <w:fldChar w:fldCharType="begin"/>
        </w:r>
        <w:r w:rsidR="00CC46BE">
          <w:rPr>
            <w:noProof/>
            <w:webHidden/>
          </w:rPr>
          <w:instrText xml:space="preserve"> PAGEREF _Toc56439449 \h </w:instrText>
        </w:r>
        <w:r w:rsidR="00CC46BE">
          <w:rPr>
            <w:noProof/>
            <w:webHidden/>
          </w:rPr>
        </w:r>
        <w:r w:rsidR="00CC46BE">
          <w:rPr>
            <w:noProof/>
            <w:webHidden/>
          </w:rPr>
          <w:fldChar w:fldCharType="separate"/>
        </w:r>
        <w:r w:rsidR="00CC46BE">
          <w:rPr>
            <w:noProof/>
            <w:webHidden/>
          </w:rPr>
          <w:t>7</w:t>
        </w:r>
        <w:r w:rsidR="00CC46BE">
          <w:rPr>
            <w:noProof/>
            <w:webHidden/>
          </w:rPr>
          <w:fldChar w:fldCharType="end"/>
        </w:r>
      </w:hyperlink>
    </w:p>
    <w:p w14:paraId="2007345C" w14:textId="70E3D7F7" w:rsidR="00CC46BE" w:rsidRDefault="00590DF7">
      <w:pPr>
        <w:pStyle w:val="TOC2"/>
        <w:rPr>
          <w:rFonts w:asciiTheme="minorHAnsi" w:eastAsiaTheme="minorEastAsia" w:hAnsiTheme="minorHAnsi" w:cstheme="minorBidi"/>
          <w:kern w:val="0"/>
          <w:sz w:val="22"/>
          <w:szCs w:val="22"/>
          <w:lang w:val="en-GB" w:eastAsia="en-GB" w:bidi="ar-SA"/>
        </w:rPr>
      </w:pPr>
      <w:hyperlink w:anchor="_Toc56439450" w:history="1">
        <w:r w:rsidR="00CC46BE" w:rsidRPr="00F2160D">
          <w:rPr>
            <w:rStyle w:val="Hyperlink"/>
            <w:rFonts w:cstheme="minorHAnsi"/>
          </w:rPr>
          <w:t>2.1</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Procijenjena vrijednost nabave</w:t>
        </w:r>
        <w:r w:rsidR="00CC46BE">
          <w:rPr>
            <w:webHidden/>
          </w:rPr>
          <w:tab/>
        </w:r>
        <w:r w:rsidR="00CC46BE">
          <w:rPr>
            <w:webHidden/>
          </w:rPr>
          <w:fldChar w:fldCharType="begin"/>
        </w:r>
        <w:r w:rsidR="00CC46BE">
          <w:rPr>
            <w:webHidden/>
          </w:rPr>
          <w:instrText xml:space="preserve"> PAGEREF _Toc56439450 \h </w:instrText>
        </w:r>
        <w:r w:rsidR="00CC46BE">
          <w:rPr>
            <w:webHidden/>
          </w:rPr>
        </w:r>
        <w:r w:rsidR="00CC46BE">
          <w:rPr>
            <w:webHidden/>
          </w:rPr>
          <w:fldChar w:fldCharType="separate"/>
        </w:r>
        <w:r w:rsidR="00CC46BE">
          <w:rPr>
            <w:webHidden/>
          </w:rPr>
          <w:t>7</w:t>
        </w:r>
        <w:r w:rsidR="00CC46BE">
          <w:rPr>
            <w:webHidden/>
          </w:rPr>
          <w:fldChar w:fldCharType="end"/>
        </w:r>
      </w:hyperlink>
    </w:p>
    <w:p w14:paraId="4F707F78" w14:textId="090D8B58" w:rsidR="00CC46BE" w:rsidRDefault="00590DF7">
      <w:pPr>
        <w:pStyle w:val="TOC2"/>
        <w:rPr>
          <w:rFonts w:asciiTheme="minorHAnsi" w:eastAsiaTheme="minorEastAsia" w:hAnsiTheme="minorHAnsi" w:cstheme="minorBidi"/>
          <w:kern w:val="0"/>
          <w:sz w:val="22"/>
          <w:szCs w:val="22"/>
          <w:lang w:val="en-GB" w:eastAsia="en-GB" w:bidi="ar-SA"/>
        </w:rPr>
      </w:pPr>
      <w:hyperlink w:anchor="_Toc56439451" w:history="1">
        <w:r w:rsidR="00CC46BE" w:rsidRPr="00F2160D">
          <w:rPr>
            <w:rStyle w:val="Hyperlink"/>
            <w:rFonts w:cstheme="minorHAnsi"/>
          </w:rPr>
          <w:t>2.2</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Grupe predmeta nabave</w:t>
        </w:r>
        <w:r w:rsidR="00CC46BE">
          <w:rPr>
            <w:webHidden/>
          </w:rPr>
          <w:tab/>
        </w:r>
        <w:r w:rsidR="00CC46BE">
          <w:rPr>
            <w:webHidden/>
          </w:rPr>
          <w:fldChar w:fldCharType="begin"/>
        </w:r>
        <w:r w:rsidR="00CC46BE">
          <w:rPr>
            <w:webHidden/>
          </w:rPr>
          <w:instrText xml:space="preserve"> PAGEREF _Toc56439451 \h </w:instrText>
        </w:r>
        <w:r w:rsidR="00CC46BE">
          <w:rPr>
            <w:webHidden/>
          </w:rPr>
        </w:r>
        <w:r w:rsidR="00CC46BE">
          <w:rPr>
            <w:webHidden/>
          </w:rPr>
          <w:fldChar w:fldCharType="separate"/>
        </w:r>
        <w:r w:rsidR="00CC46BE">
          <w:rPr>
            <w:webHidden/>
          </w:rPr>
          <w:t>7</w:t>
        </w:r>
        <w:r w:rsidR="00CC46BE">
          <w:rPr>
            <w:webHidden/>
          </w:rPr>
          <w:fldChar w:fldCharType="end"/>
        </w:r>
      </w:hyperlink>
    </w:p>
    <w:p w14:paraId="29D6F477" w14:textId="49A77FCD" w:rsidR="00CC46BE" w:rsidRDefault="00590DF7">
      <w:pPr>
        <w:pStyle w:val="TOC2"/>
        <w:rPr>
          <w:rFonts w:asciiTheme="minorHAnsi" w:eastAsiaTheme="minorEastAsia" w:hAnsiTheme="minorHAnsi" w:cstheme="minorBidi"/>
          <w:kern w:val="0"/>
          <w:sz w:val="22"/>
          <w:szCs w:val="22"/>
          <w:lang w:val="en-GB" w:eastAsia="en-GB" w:bidi="ar-SA"/>
        </w:rPr>
      </w:pPr>
      <w:hyperlink w:anchor="_Toc56439452" w:history="1">
        <w:r w:rsidR="00CC46BE" w:rsidRPr="00F2160D">
          <w:rPr>
            <w:rStyle w:val="Hyperlink"/>
            <w:rFonts w:cstheme="minorHAnsi"/>
          </w:rPr>
          <w:t>2.3</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Opis predmeta nabave</w:t>
        </w:r>
        <w:r w:rsidR="00CC46BE">
          <w:rPr>
            <w:webHidden/>
          </w:rPr>
          <w:tab/>
        </w:r>
        <w:r w:rsidR="00CC46BE">
          <w:rPr>
            <w:webHidden/>
          </w:rPr>
          <w:fldChar w:fldCharType="begin"/>
        </w:r>
        <w:r w:rsidR="00CC46BE">
          <w:rPr>
            <w:webHidden/>
          </w:rPr>
          <w:instrText xml:space="preserve"> PAGEREF _Toc56439452 \h </w:instrText>
        </w:r>
        <w:r w:rsidR="00CC46BE">
          <w:rPr>
            <w:webHidden/>
          </w:rPr>
        </w:r>
        <w:r w:rsidR="00CC46BE">
          <w:rPr>
            <w:webHidden/>
          </w:rPr>
          <w:fldChar w:fldCharType="separate"/>
        </w:r>
        <w:r w:rsidR="00CC46BE">
          <w:rPr>
            <w:webHidden/>
          </w:rPr>
          <w:t>7</w:t>
        </w:r>
        <w:r w:rsidR="00CC46BE">
          <w:rPr>
            <w:webHidden/>
          </w:rPr>
          <w:fldChar w:fldCharType="end"/>
        </w:r>
      </w:hyperlink>
    </w:p>
    <w:p w14:paraId="366D32DA" w14:textId="1BA39D71" w:rsidR="00CC46BE" w:rsidRDefault="00590DF7">
      <w:pPr>
        <w:pStyle w:val="TOC2"/>
        <w:rPr>
          <w:rFonts w:asciiTheme="minorHAnsi" w:eastAsiaTheme="minorEastAsia" w:hAnsiTheme="minorHAnsi" w:cstheme="minorBidi"/>
          <w:kern w:val="0"/>
          <w:sz w:val="22"/>
          <w:szCs w:val="22"/>
          <w:lang w:val="en-GB" w:eastAsia="en-GB" w:bidi="ar-SA"/>
        </w:rPr>
      </w:pPr>
      <w:hyperlink w:anchor="_Toc56439453" w:history="1">
        <w:r w:rsidR="00CC46BE" w:rsidRPr="00F2160D">
          <w:rPr>
            <w:rStyle w:val="Hyperlink"/>
            <w:rFonts w:cstheme="minorHAnsi"/>
          </w:rPr>
          <w:t>2.4</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Način određivanja cijene ponude i način plaćanja</w:t>
        </w:r>
        <w:r w:rsidR="00CC46BE">
          <w:rPr>
            <w:webHidden/>
          </w:rPr>
          <w:tab/>
        </w:r>
        <w:r w:rsidR="00CC46BE">
          <w:rPr>
            <w:webHidden/>
          </w:rPr>
          <w:fldChar w:fldCharType="begin"/>
        </w:r>
        <w:r w:rsidR="00CC46BE">
          <w:rPr>
            <w:webHidden/>
          </w:rPr>
          <w:instrText xml:space="preserve"> PAGEREF _Toc56439453 \h </w:instrText>
        </w:r>
        <w:r w:rsidR="00CC46BE">
          <w:rPr>
            <w:webHidden/>
          </w:rPr>
        </w:r>
        <w:r w:rsidR="00CC46BE">
          <w:rPr>
            <w:webHidden/>
          </w:rPr>
          <w:fldChar w:fldCharType="separate"/>
        </w:r>
        <w:r w:rsidR="00CC46BE">
          <w:rPr>
            <w:webHidden/>
          </w:rPr>
          <w:t>7</w:t>
        </w:r>
        <w:r w:rsidR="00CC46BE">
          <w:rPr>
            <w:webHidden/>
          </w:rPr>
          <w:fldChar w:fldCharType="end"/>
        </w:r>
      </w:hyperlink>
    </w:p>
    <w:p w14:paraId="1644A2D3" w14:textId="5E8B3C34" w:rsidR="00CC46BE" w:rsidRDefault="00590DF7">
      <w:pPr>
        <w:pStyle w:val="TOC2"/>
        <w:rPr>
          <w:rFonts w:asciiTheme="minorHAnsi" w:eastAsiaTheme="minorEastAsia" w:hAnsiTheme="minorHAnsi" w:cstheme="minorBidi"/>
          <w:kern w:val="0"/>
          <w:sz w:val="22"/>
          <w:szCs w:val="22"/>
          <w:lang w:val="en-GB" w:eastAsia="en-GB" w:bidi="ar-SA"/>
        </w:rPr>
      </w:pPr>
      <w:hyperlink w:anchor="_Toc56439454" w:history="1">
        <w:r w:rsidR="00CC46BE" w:rsidRPr="00F2160D">
          <w:rPr>
            <w:rStyle w:val="Hyperlink"/>
            <w:rFonts w:cstheme="minorHAnsi"/>
          </w:rPr>
          <w:t>2.5</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Mjesto izvršenja usluge</w:t>
        </w:r>
        <w:r w:rsidR="00CC46BE">
          <w:rPr>
            <w:webHidden/>
          </w:rPr>
          <w:tab/>
        </w:r>
        <w:r w:rsidR="00CC46BE">
          <w:rPr>
            <w:webHidden/>
          </w:rPr>
          <w:fldChar w:fldCharType="begin"/>
        </w:r>
        <w:r w:rsidR="00CC46BE">
          <w:rPr>
            <w:webHidden/>
          </w:rPr>
          <w:instrText xml:space="preserve"> PAGEREF _Toc56439454 \h </w:instrText>
        </w:r>
        <w:r w:rsidR="00CC46BE">
          <w:rPr>
            <w:webHidden/>
          </w:rPr>
        </w:r>
        <w:r w:rsidR="00CC46BE">
          <w:rPr>
            <w:webHidden/>
          </w:rPr>
          <w:fldChar w:fldCharType="separate"/>
        </w:r>
        <w:r w:rsidR="00CC46BE">
          <w:rPr>
            <w:webHidden/>
          </w:rPr>
          <w:t>8</w:t>
        </w:r>
        <w:r w:rsidR="00CC46BE">
          <w:rPr>
            <w:webHidden/>
          </w:rPr>
          <w:fldChar w:fldCharType="end"/>
        </w:r>
      </w:hyperlink>
    </w:p>
    <w:p w14:paraId="62273305" w14:textId="746ABDBC" w:rsidR="00CC46BE" w:rsidRDefault="00590DF7">
      <w:pPr>
        <w:pStyle w:val="TOC2"/>
        <w:rPr>
          <w:rFonts w:asciiTheme="minorHAnsi" w:eastAsiaTheme="minorEastAsia" w:hAnsiTheme="minorHAnsi" w:cstheme="minorBidi"/>
          <w:kern w:val="0"/>
          <w:sz w:val="22"/>
          <w:szCs w:val="22"/>
          <w:lang w:val="en-GB" w:eastAsia="en-GB" w:bidi="ar-SA"/>
        </w:rPr>
      </w:pPr>
      <w:hyperlink w:anchor="_Toc56439455" w:history="1">
        <w:r w:rsidR="00CC46BE" w:rsidRPr="00F2160D">
          <w:rPr>
            <w:rStyle w:val="Hyperlink"/>
            <w:rFonts w:cstheme="minorHAnsi"/>
          </w:rPr>
          <w:t>2.6</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Rok izvršenja usluga</w:t>
        </w:r>
        <w:r w:rsidR="00CC46BE">
          <w:rPr>
            <w:webHidden/>
          </w:rPr>
          <w:tab/>
        </w:r>
        <w:r w:rsidR="00CC46BE">
          <w:rPr>
            <w:webHidden/>
          </w:rPr>
          <w:fldChar w:fldCharType="begin"/>
        </w:r>
        <w:r w:rsidR="00CC46BE">
          <w:rPr>
            <w:webHidden/>
          </w:rPr>
          <w:instrText xml:space="preserve"> PAGEREF _Toc56439455 \h </w:instrText>
        </w:r>
        <w:r w:rsidR="00CC46BE">
          <w:rPr>
            <w:webHidden/>
          </w:rPr>
        </w:r>
        <w:r w:rsidR="00CC46BE">
          <w:rPr>
            <w:webHidden/>
          </w:rPr>
          <w:fldChar w:fldCharType="separate"/>
        </w:r>
        <w:r w:rsidR="00CC46BE">
          <w:rPr>
            <w:webHidden/>
          </w:rPr>
          <w:t>8</w:t>
        </w:r>
        <w:r w:rsidR="00CC46BE">
          <w:rPr>
            <w:webHidden/>
          </w:rPr>
          <w:fldChar w:fldCharType="end"/>
        </w:r>
      </w:hyperlink>
    </w:p>
    <w:p w14:paraId="14DD33C4" w14:textId="595D31C4" w:rsidR="00CC46BE" w:rsidRDefault="00590DF7">
      <w:pPr>
        <w:pStyle w:val="TOC1"/>
        <w:rPr>
          <w:rFonts w:asciiTheme="minorHAnsi" w:eastAsiaTheme="minorEastAsia" w:hAnsiTheme="minorHAnsi" w:cstheme="minorBidi"/>
          <w:noProof/>
          <w:kern w:val="0"/>
          <w:sz w:val="22"/>
          <w:szCs w:val="22"/>
          <w:lang w:val="en-GB" w:eastAsia="en-GB" w:bidi="ar-SA"/>
        </w:rPr>
      </w:pPr>
      <w:hyperlink w:anchor="_Toc56439456" w:history="1">
        <w:r w:rsidR="00CC46BE" w:rsidRPr="00F2160D">
          <w:rPr>
            <w:rStyle w:val="Hyperlink"/>
            <w:rFonts w:cstheme="minorHAnsi"/>
            <w:noProof/>
          </w:rPr>
          <w:t>3</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RAZLOZI ISKLJUČENJA PONUDITELJA</w:t>
        </w:r>
        <w:r w:rsidR="00CC46BE">
          <w:rPr>
            <w:noProof/>
            <w:webHidden/>
          </w:rPr>
          <w:tab/>
        </w:r>
        <w:r w:rsidR="00CC46BE">
          <w:rPr>
            <w:noProof/>
            <w:webHidden/>
          </w:rPr>
          <w:fldChar w:fldCharType="begin"/>
        </w:r>
        <w:r w:rsidR="00CC46BE">
          <w:rPr>
            <w:noProof/>
            <w:webHidden/>
          </w:rPr>
          <w:instrText xml:space="preserve"> PAGEREF _Toc56439456 \h </w:instrText>
        </w:r>
        <w:r w:rsidR="00CC46BE">
          <w:rPr>
            <w:noProof/>
            <w:webHidden/>
          </w:rPr>
        </w:r>
        <w:r w:rsidR="00CC46BE">
          <w:rPr>
            <w:noProof/>
            <w:webHidden/>
          </w:rPr>
          <w:fldChar w:fldCharType="separate"/>
        </w:r>
        <w:r w:rsidR="00CC46BE">
          <w:rPr>
            <w:noProof/>
            <w:webHidden/>
          </w:rPr>
          <w:t>8</w:t>
        </w:r>
        <w:r w:rsidR="00CC46BE">
          <w:rPr>
            <w:noProof/>
            <w:webHidden/>
          </w:rPr>
          <w:fldChar w:fldCharType="end"/>
        </w:r>
      </w:hyperlink>
    </w:p>
    <w:p w14:paraId="05179DBB" w14:textId="6B843186" w:rsidR="00CC46BE" w:rsidRDefault="00590DF7">
      <w:pPr>
        <w:pStyle w:val="TOC2"/>
        <w:rPr>
          <w:rFonts w:asciiTheme="minorHAnsi" w:eastAsiaTheme="minorEastAsia" w:hAnsiTheme="minorHAnsi" w:cstheme="minorBidi"/>
          <w:kern w:val="0"/>
          <w:sz w:val="22"/>
          <w:szCs w:val="22"/>
          <w:lang w:val="en-GB" w:eastAsia="en-GB" w:bidi="ar-SA"/>
        </w:rPr>
      </w:pPr>
      <w:hyperlink w:anchor="_Toc56439457" w:history="1">
        <w:r w:rsidR="00CC46BE" w:rsidRPr="00F2160D">
          <w:rPr>
            <w:rStyle w:val="Hyperlink"/>
            <w:rFonts w:cstheme="minorHAnsi"/>
          </w:rPr>
          <w:t>3.1</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Obvezni razlozi isključenja Ponuditelja te dokumenti kojima Ponuditelj dokazuje da ne postoje razlozi za isključenje</w:t>
        </w:r>
        <w:r w:rsidR="00CC46BE">
          <w:rPr>
            <w:webHidden/>
          </w:rPr>
          <w:tab/>
        </w:r>
        <w:r w:rsidR="00CC46BE">
          <w:rPr>
            <w:webHidden/>
          </w:rPr>
          <w:fldChar w:fldCharType="begin"/>
        </w:r>
        <w:r w:rsidR="00CC46BE">
          <w:rPr>
            <w:webHidden/>
          </w:rPr>
          <w:instrText xml:space="preserve"> PAGEREF _Toc56439457 \h </w:instrText>
        </w:r>
        <w:r w:rsidR="00CC46BE">
          <w:rPr>
            <w:webHidden/>
          </w:rPr>
        </w:r>
        <w:r w:rsidR="00CC46BE">
          <w:rPr>
            <w:webHidden/>
          </w:rPr>
          <w:fldChar w:fldCharType="separate"/>
        </w:r>
        <w:r w:rsidR="00CC46BE">
          <w:rPr>
            <w:webHidden/>
          </w:rPr>
          <w:t>8</w:t>
        </w:r>
        <w:r w:rsidR="00CC46BE">
          <w:rPr>
            <w:webHidden/>
          </w:rPr>
          <w:fldChar w:fldCharType="end"/>
        </w:r>
      </w:hyperlink>
    </w:p>
    <w:p w14:paraId="760AB2E5" w14:textId="55DC12B6" w:rsidR="00CC46BE" w:rsidRDefault="00590DF7">
      <w:pPr>
        <w:pStyle w:val="TOC3"/>
        <w:tabs>
          <w:tab w:val="left" w:pos="1320"/>
          <w:tab w:val="right" w:leader="dot" w:pos="9628"/>
        </w:tabs>
        <w:rPr>
          <w:rFonts w:asciiTheme="minorHAnsi" w:eastAsiaTheme="minorEastAsia" w:hAnsiTheme="minorHAnsi" w:cstheme="minorBidi"/>
          <w:noProof/>
          <w:kern w:val="0"/>
          <w:sz w:val="22"/>
          <w:szCs w:val="22"/>
          <w:lang w:val="en-GB" w:eastAsia="en-GB" w:bidi="ar-SA"/>
        </w:rPr>
      </w:pPr>
      <w:hyperlink w:anchor="_Toc56439458" w:history="1">
        <w:r w:rsidR="00CC46BE" w:rsidRPr="00F2160D">
          <w:rPr>
            <w:rStyle w:val="Hyperlink"/>
            <w:rFonts w:cstheme="minorHAnsi"/>
            <w:noProof/>
          </w:rPr>
          <w:t>3.1.1</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Nekažnjavanje</w:t>
        </w:r>
        <w:r w:rsidR="00CC46BE">
          <w:rPr>
            <w:noProof/>
            <w:webHidden/>
          </w:rPr>
          <w:tab/>
        </w:r>
        <w:r w:rsidR="00CC46BE">
          <w:rPr>
            <w:noProof/>
            <w:webHidden/>
          </w:rPr>
          <w:fldChar w:fldCharType="begin"/>
        </w:r>
        <w:r w:rsidR="00CC46BE">
          <w:rPr>
            <w:noProof/>
            <w:webHidden/>
          </w:rPr>
          <w:instrText xml:space="preserve"> PAGEREF _Toc56439458 \h </w:instrText>
        </w:r>
        <w:r w:rsidR="00CC46BE">
          <w:rPr>
            <w:noProof/>
            <w:webHidden/>
          </w:rPr>
        </w:r>
        <w:r w:rsidR="00CC46BE">
          <w:rPr>
            <w:noProof/>
            <w:webHidden/>
          </w:rPr>
          <w:fldChar w:fldCharType="separate"/>
        </w:r>
        <w:r w:rsidR="00CC46BE">
          <w:rPr>
            <w:noProof/>
            <w:webHidden/>
          </w:rPr>
          <w:t>8</w:t>
        </w:r>
        <w:r w:rsidR="00CC46BE">
          <w:rPr>
            <w:noProof/>
            <w:webHidden/>
          </w:rPr>
          <w:fldChar w:fldCharType="end"/>
        </w:r>
      </w:hyperlink>
    </w:p>
    <w:p w14:paraId="137E0297" w14:textId="26E1CD08" w:rsidR="00CC46BE" w:rsidRDefault="00590DF7">
      <w:pPr>
        <w:pStyle w:val="TOC3"/>
        <w:tabs>
          <w:tab w:val="left" w:pos="1320"/>
          <w:tab w:val="right" w:leader="dot" w:pos="9628"/>
        </w:tabs>
        <w:rPr>
          <w:rFonts w:asciiTheme="minorHAnsi" w:eastAsiaTheme="minorEastAsia" w:hAnsiTheme="minorHAnsi" w:cstheme="minorBidi"/>
          <w:noProof/>
          <w:kern w:val="0"/>
          <w:sz w:val="22"/>
          <w:szCs w:val="22"/>
          <w:lang w:val="en-GB" w:eastAsia="en-GB" w:bidi="ar-SA"/>
        </w:rPr>
      </w:pPr>
      <w:hyperlink w:anchor="_Toc56439459" w:history="1">
        <w:r w:rsidR="00CC46BE" w:rsidRPr="00F2160D">
          <w:rPr>
            <w:rStyle w:val="Hyperlink"/>
            <w:rFonts w:cstheme="minorHAnsi"/>
            <w:noProof/>
          </w:rPr>
          <w:t>3.1.2</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Plaćene dospjele porezne obveze i obveze za mirovinsko i zdravstveno osiguranje</w:t>
        </w:r>
        <w:r w:rsidR="00CC46BE">
          <w:rPr>
            <w:noProof/>
            <w:webHidden/>
          </w:rPr>
          <w:tab/>
        </w:r>
        <w:r w:rsidR="00CC46BE">
          <w:rPr>
            <w:noProof/>
            <w:webHidden/>
          </w:rPr>
          <w:fldChar w:fldCharType="begin"/>
        </w:r>
        <w:r w:rsidR="00CC46BE">
          <w:rPr>
            <w:noProof/>
            <w:webHidden/>
          </w:rPr>
          <w:instrText xml:space="preserve"> PAGEREF _Toc56439459 \h </w:instrText>
        </w:r>
        <w:r w:rsidR="00CC46BE">
          <w:rPr>
            <w:noProof/>
            <w:webHidden/>
          </w:rPr>
        </w:r>
        <w:r w:rsidR="00CC46BE">
          <w:rPr>
            <w:noProof/>
            <w:webHidden/>
          </w:rPr>
          <w:fldChar w:fldCharType="separate"/>
        </w:r>
        <w:r w:rsidR="00CC46BE">
          <w:rPr>
            <w:noProof/>
            <w:webHidden/>
          </w:rPr>
          <w:t>9</w:t>
        </w:r>
        <w:r w:rsidR="00CC46BE">
          <w:rPr>
            <w:noProof/>
            <w:webHidden/>
          </w:rPr>
          <w:fldChar w:fldCharType="end"/>
        </w:r>
      </w:hyperlink>
    </w:p>
    <w:p w14:paraId="64361705" w14:textId="277998B5" w:rsidR="00CC46BE" w:rsidRDefault="00590DF7">
      <w:pPr>
        <w:pStyle w:val="TOC3"/>
        <w:tabs>
          <w:tab w:val="left" w:pos="1320"/>
          <w:tab w:val="right" w:leader="dot" w:pos="9628"/>
        </w:tabs>
        <w:rPr>
          <w:rFonts w:asciiTheme="minorHAnsi" w:eastAsiaTheme="minorEastAsia" w:hAnsiTheme="minorHAnsi" w:cstheme="minorBidi"/>
          <w:noProof/>
          <w:kern w:val="0"/>
          <w:sz w:val="22"/>
          <w:szCs w:val="22"/>
          <w:lang w:val="en-GB" w:eastAsia="en-GB" w:bidi="ar-SA"/>
        </w:rPr>
      </w:pPr>
      <w:hyperlink w:anchor="_Toc56439460" w:history="1">
        <w:r w:rsidR="00CC46BE" w:rsidRPr="00F2160D">
          <w:rPr>
            <w:rStyle w:val="Hyperlink"/>
            <w:rFonts w:cstheme="minorHAnsi"/>
            <w:noProof/>
          </w:rPr>
          <w:t>3.1.3</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Lažni podaci</w:t>
        </w:r>
        <w:r w:rsidR="00CC46BE">
          <w:rPr>
            <w:noProof/>
            <w:webHidden/>
          </w:rPr>
          <w:tab/>
        </w:r>
        <w:r w:rsidR="00CC46BE">
          <w:rPr>
            <w:noProof/>
            <w:webHidden/>
          </w:rPr>
          <w:fldChar w:fldCharType="begin"/>
        </w:r>
        <w:r w:rsidR="00CC46BE">
          <w:rPr>
            <w:noProof/>
            <w:webHidden/>
          </w:rPr>
          <w:instrText xml:space="preserve"> PAGEREF _Toc56439460 \h </w:instrText>
        </w:r>
        <w:r w:rsidR="00CC46BE">
          <w:rPr>
            <w:noProof/>
            <w:webHidden/>
          </w:rPr>
        </w:r>
        <w:r w:rsidR="00CC46BE">
          <w:rPr>
            <w:noProof/>
            <w:webHidden/>
          </w:rPr>
          <w:fldChar w:fldCharType="separate"/>
        </w:r>
        <w:r w:rsidR="00CC46BE">
          <w:rPr>
            <w:noProof/>
            <w:webHidden/>
          </w:rPr>
          <w:t>9</w:t>
        </w:r>
        <w:r w:rsidR="00CC46BE">
          <w:rPr>
            <w:noProof/>
            <w:webHidden/>
          </w:rPr>
          <w:fldChar w:fldCharType="end"/>
        </w:r>
      </w:hyperlink>
    </w:p>
    <w:p w14:paraId="0A1E158D" w14:textId="7D723C88" w:rsidR="00CC46BE" w:rsidRDefault="00590DF7">
      <w:pPr>
        <w:pStyle w:val="TOC2"/>
        <w:rPr>
          <w:rFonts w:asciiTheme="minorHAnsi" w:eastAsiaTheme="minorEastAsia" w:hAnsiTheme="minorHAnsi" w:cstheme="minorBidi"/>
          <w:kern w:val="0"/>
          <w:sz w:val="22"/>
          <w:szCs w:val="22"/>
          <w:lang w:val="en-GB" w:eastAsia="en-GB" w:bidi="ar-SA"/>
        </w:rPr>
      </w:pPr>
      <w:hyperlink w:anchor="_Toc56439461" w:history="1">
        <w:r w:rsidR="00CC46BE" w:rsidRPr="00F2160D">
          <w:rPr>
            <w:rStyle w:val="Hyperlink"/>
            <w:rFonts w:cstheme="minorHAnsi"/>
          </w:rPr>
          <w:t>3.2</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Ostali razlozi isključenja Ponuditelja te dokumenti kojima Ponuditelj dokazuje da ne postoje ostali razlozi za isključenje</w:t>
        </w:r>
        <w:r w:rsidR="00CC46BE">
          <w:rPr>
            <w:webHidden/>
          </w:rPr>
          <w:tab/>
        </w:r>
        <w:r w:rsidR="00CC46BE">
          <w:rPr>
            <w:webHidden/>
          </w:rPr>
          <w:fldChar w:fldCharType="begin"/>
        </w:r>
        <w:r w:rsidR="00CC46BE">
          <w:rPr>
            <w:webHidden/>
          </w:rPr>
          <w:instrText xml:space="preserve"> PAGEREF _Toc56439461 \h </w:instrText>
        </w:r>
        <w:r w:rsidR="00CC46BE">
          <w:rPr>
            <w:webHidden/>
          </w:rPr>
        </w:r>
        <w:r w:rsidR="00CC46BE">
          <w:rPr>
            <w:webHidden/>
          </w:rPr>
          <w:fldChar w:fldCharType="separate"/>
        </w:r>
        <w:r w:rsidR="00CC46BE">
          <w:rPr>
            <w:webHidden/>
          </w:rPr>
          <w:t>9</w:t>
        </w:r>
        <w:r w:rsidR="00CC46BE">
          <w:rPr>
            <w:webHidden/>
          </w:rPr>
          <w:fldChar w:fldCharType="end"/>
        </w:r>
      </w:hyperlink>
    </w:p>
    <w:p w14:paraId="3F2D89EE" w14:textId="4C8E6EE6" w:rsidR="00CC46BE" w:rsidRDefault="00590DF7">
      <w:pPr>
        <w:pStyle w:val="TOC1"/>
        <w:rPr>
          <w:rFonts w:asciiTheme="minorHAnsi" w:eastAsiaTheme="minorEastAsia" w:hAnsiTheme="minorHAnsi" w:cstheme="minorBidi"/>
          <w:noProof/>
          <w:kern w:val="0"/>
          <w:sz w:val="22"/>
          <w:szCs w:val="22"/>
          <w:lang w:val="en-GB" w:eastAsia="en-GB" w:bidi="ar-SA"/>
        </w:rPr>
      </w:pPr>
      <w:hyperlink w:anchor="_Toc56439462" w:history="1">
        <w:r w:rsidR="00CC46BE" w:rsidRPr="00F2160D">
          <w:rPr>
            <w:rStyle w:val="Hyperlink"/>
            <w:rFonts w:cstheme="minorHAnsi"/>
            <w:noProof/>
          </w:rPr>
          <w:t>4</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UVJETI SPOSOBNOSTI PONUDITELJA</w:t>
        </w:r>
        <w:r w:rsidR="00CC46BE">
          <w:rPr>
            <w:noProof/>
            <w:webHidden/>
          </w:rPr>
          <w:tab/>
        </w:r>
        <w:r w:rsidR="00CC46BE">
          <w:rPr>
            <w:noProof/>
            <w:webHidden/>
          </w:rPr>
          <w:fldChar w:fldCharType="begin"/>
        </w:r>
        <w:r w:rsidR="00CC46BE">
          <w:rPr>
            <w:noProof/>
            <w:webHidden/>
          </w:rPr>
          <w:instrText xml:space="preserve"> PAGEREF _Toc56439462 \h </w:instrText>
        </w:r>
        <w:r w:rsidR="00CC46BE">
          <w:rPr>
            <w:noProof/>
            <w:webHidden/>
          </w:rPr>
        </w:r>
        <w:r w:rsidR="00CC46BE">
          <w:rPr>
            <w:noProof/>
            <w:webHidden/>
          </w:rPr>
          <w:fldChar w:fldCharType="separate"/>
        </w:r>
        <w:r w:rsidR="00CC46BE">
          <w:rPr>
            <w:noProof/>
            <w:webHidden/>
          </w:rPr>
          <w:t>10</w:t>
        </w:r>
        <w:r w:rsidR="00CC46BE">
          <w:rPr>
            <w:noProof/>
            <w:webHidden/>
          </w:rPr>
          <w:fldChar w:fldCharType="end"/>
        </w:r>
      </w:hyperlink>
    </w:p>
    <w:p w14:paraId="511142C8" w14:textId="46D29823" w:rsidR="00CC46BE" w:rsidRDefault="00590DF7">
      <w:pPr>
        <w:pStyle w:val="TOC2"/>
        <w:rPr>
          <w:rFonts w:asciiTheme="minorHAnsi" w:eastAsiaTheme="minorEastAsia" w:hAnsiTheme="minorHAnsi" w:cstheme="minorBidi"/>
          <w:kern w:val="0"/>
          <w:sz w:val="22"/>
          <w:szCs w:val="22"/>
          <w:lang w:val="en-GB" w:eastAsia="en-GB" w:bidi="ar-SA"/>
        </w:rPr>
      </w:pPr>
      <w:hyperlink w:anchor="_Toc56439463" w:history="1">
        <w:r w:rsidR="00CC46BE" w:rsidRPr="00F2160D">
          <w:rPr>
            <w:rStyle w:val="Hyperlink"/>
            <w:rFonts w:cstheme="minorHAnsi"/>
          </w:rPr>
          <w:t>4.1</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Pravna i poslovna sposobnost</w:t>
        </w:r>
        <w:r w:rsidR="00CC46BE">
          <w:rPr>
            <w:webHidden/>
          </w:rPr>
          <w:tab/>
        </w:r>
        <w:r w:rsidR="00CC46BE">
          <w:rPr>
            <w:webHidden/>
          </w:rPr>
          <w:fldChar w:fldCharType="begin"/>
        </w:r>
        <w:r w:rsidR="00CC46BE">
          <w:rPr>
            <w:webHidden/>
          </w:rPr>
          <w:instrText xml:space="preserve"> PAGEREF _Toc56439463 \h </w:instrText>
        </w:r>
        <w:r w:rsidR="00CC46BE">
          <w:rPr>
            <w:webHidden/>
          </w:rPr>
        </w:r>
        <w:r w:rsidR="00CC46BE">
          <w:rPr>
            <w:webHidden/>
          </w:rPr>
          <w:fldChar w:fldCharType="separate"/>
        </w:r>
        <w:r w:rsidR="00CC46BE">
          <w:rPr>
            <w:webHidden/>
          </w:rPr>
          <w:t>10</w:t>
        </w:r>
        <w:r w:rsidR="00CC46BE">
          <w:rPr>
            <w:webHidden/>
          </w:rPr>
          <w:fldChar w:fldCharType="end"/>
        </w:r>
      </w:hyperlink>
    </w:p>
    <w:p w14:paraId="1E3BCBE6" w14:textId="66B9B6FD" w:rsidR="00CC46BE" w:rsidRDefault="00590DF7">
      <w:pPr>
        <w:pStyle w:val="TOC3"/>
        <w:tabs>
          <w:tab w:val="left" w:pos="1320"/>
          <w:tab w:val="right" w:leader="dot" w:pos="9628"/>
        </w:tabs>
        <w:rPr>
          <w:rFonts w:asciiTheme="minorHAnsi" w:eastAsiaTheme="minorEastAsia" w:hAnsiTheme="minorHAnsi" w:cstheme="minorBidi"/>
          <w:noProof/>
          <w:kern w:val="0"/>
          <w:sz w:val="22"/>
          <w:szCs w:val="22"/>
          <w:lang w:val="en-GB" w:eastAsia="en-GB" w:bidi="ar-SA"/>
        </w:rPr>
      </w:pPr>
      <w:hyperlink w:anchor="_Toc56439464" w:history="1">
        <w:r w:rsidR="00CC46BE" w:rsidRPr="00F2160D">
          <w:rPr>
            <w:rStyle w:val="Hyperlink"/>
            <w:rFonts w:cstheme="minorHAnsi"/>
            <w:noProof/>
          </w:rPr>
          <w:t>4.1.1</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Dokazi pravne sposobnosti</w:t>
        </w:r>
        <w:r w:rsidR="00CC46BE">
          <w:rPr>
            <w:noProof/>
            <w:webHidden/>
          </w:rPr>
          <w:tab/>
        </w:r>
        <w:r w:rsidR="00CC46BE">
          <w:rPr>
            <w:noProof/>
            <w:webHidden/>
          </w:rPr>
          <w:fldChar w:fldCharType="begin"/>
        </w:r>
        <w:r w:rsidR="00CC46BE">
          <w:rPr>
            <w:noProof/>
            <w:webHidden/>
          </w:rPr>
          <w:instrText xml:space="preserve"> PAGEREF _Toc56439464 \h </w:instrText>
        </w:r>
        <w:r w:rsidR="00CC46BE">
          <w:rPr>
            <w:noProof/>
            <w:webHidden/>
          </w:rPr>
        </w:r>
        <w:r w:rsidR="00CC46BE">
          <w:rPr>
            <w:noProof/>
            <w:webHidden/>
          </w:rPr>
          <w:fldChar w:fldCharType="separate"/>
        </w:r>
        <w:r w:rsidR="00CC46BE">
          <w:rPr>
            <w:noProof/>
            <w:webHidden/>
          </w:rPr>
          <w:t>10</w:t>
        </w:r>
        <w:r w:rsidR="00CC46BE">
          <w:rPr>
            <w:noProof/>
            <w:webHidden/>
          </w:rPr>
          <w:fldChar w:fldCharType="end"/>
        </w:r>
      </w:hyperlink>
    </w:p>
    <w:p w14:paraId="7709F6D7" w14:textId="3252B234" w:rsidR="00CC46BE" w:rsidRDefault="00590DF7">
      <w:pPr>
        <w:pStyle w:val="TOC2"/>
        <w:rPr>
          <w:rFonts w:asciiTheme="minorHAnsi" w:eastAsiaTheme="minorEastAsia" w:hAnsiTheme="minorHAnsi" w:cstheme="minorBidi"/>
          <w:kern w:val="0"/>
          <w:sz w:val="22"/>
          <w:szCs w:val="22"/>
          <w:lang w:val="en-GB" w:eastAsia="en-GB" w:bidi="ar-SA"/>
        </w:rPr>
      </w:pPr>
      <w:hyperlink w:anchor="_Toc56439465" w:history="1">
        <w:r w:rsidR="00CC46BE" w:rsidRPr="00F2160D">
          <w:rPr>
            <w:rStyle w:val="Hyperlink"/>
            <w:rFonts w:cstheme="minorHAnsi"/>
          </w:rPr>
          <w:t>4.2</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Financijska sposobnost</w:t>
        </w:r>
        <w:r w:rsidR="00CC46BE">
          <w:rPr>
            <w:webHidden/>
          </w:rPr>
          <w:tab/>
        </w:r>
        <w:r w:rsidR="00CC46BE">
          <w:rPr>
            <w:webHidden/>
          </w:rPr>
          <w:fldChar w:fldCharType="begin"/>
        </w:r>
        <w:r w:rsidR="00CC46BE">
          <w:rPr>
            <w:webHidden/>
          </w:rPr>
          <w:instrText xml:space="preserve"> PAGEREF _Toc56439465 \h </w:instrText>
        </w:r>
        <w:r w:rsidR="00CC46BE">
          <w:rPr>
            <w:webHidden/>
          </w:rPr>
        </w:r>
        <w:r w:rsidR="00CC46BE">
          <w:rPr>
            <w:webHidden/>
          </w:rPr>
          <w:fldChar w:fldCharType="separate"/>
        </w:r>
        <w:r w:rsidR="00CC46BE">
          <w:rPr>
            <w:webHidden/>
          </w:rPr>
          <w:t>11</w:t>
        </w:r>
        <w:r w:rsidR="00CC46BE">
          <w:rPr>
            <w:webHidden/>
          </w:rPr>
          <w:fldChar w:fldCharType="end"/>
        </w:r>
      </w:hyperlink>
    </w:p>
    <w:p w14:paraId="544F9076" w14:textId="3C2978E1" w:rsidR="00CC46BE" w:rsidRDefault="00590DF7">
      <w:pPr>
        <w:pStyle w:val="TOC1"/>
        <w:rPr>
          <w:rFonts w:asciiTheme="minorHAnsi" w:eastAsiaTheme="minorEastAsia" w:hAnsiTheme="minorHAnsi" w:cstheme="minorBidi"/>
          <w:noProof/>
          <w:kern w:val="0"/>
          <w:sz w:val="22"/>
          <w:szCs w:val="22"/>
          <w:lang w:val="en-GB" w:eastAsia="en-GB" w:bidi="ar-SA"/>
        </w:rPr>
      </w:pPr>
      <w:hyperlink w:anchor="_Toc56439466" w:history="1">
        <w:r w:rsidR="00CC46BE" w:rsidRPr="00F2160D">
          <w:rPr>
            <w:rStyle w:val="Hyperlink"/>
            <w:rFonts w:cstheme="minorHAnsi"/>
            <w:noProof/>
          </w:rPr>
          <w:t>5</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PODACI O PONUDI</w:t>
        </w:r>
        <w:r w:rsidR="00CC46BE">
          <w:rPr>
            <w:noProof/>
            <w:webHidden/>
          </w:rPr>
          <w:tab/>
        </w:r>
        <w:r w:rsidR="00CC46BE">
          <w:rPr>
            <w:noProof/>
            <w:webHidden/>
          </w:rPr>
          <w:fldChar w:fldCharType="begin"/>
        </w:r>
        <w:r w:rsidR="00CC46BE">
          <w:rPr>
            <w:noProof/>
            <w:webHidden/>
          </w:rPr>
          <w:instrText xml:space="preserve"> PAGEREF _Toc56439466 \h </w:instrText>
        </w:r>
        <w:r w:rsidR="00CC46BE">
          <w:rPr>
            <w:noProof/>
            <w:webHidden/>
          </w:rPr>
        </w:r>
        <w:r w:rsidR="00CC46BE">
          <w:rPr>
            <w:noProof/>
            <w:webHidden/>
          </w:rPr>
          <w:fldChar w:fldCharType="separate"/>
        </w:r>
        <w:r w:rsidR="00CC46BE">
          <w:rPr>
            <w:noProof/>
            <w:webHidden/>
          </w:rPr>
          <w:t>11</w:t>
        </w:r>
        <w:r w:rsidR="00CC46BE">
          <w:rPr>
            <w:noProof/>
            <w:webHidden/>
          </w:rPr>
          <w:fldChar w:fldCharType="end"/>
        </w:r>
      </w:hyperlink>
    </w:p>
    <w:p w14:paraId="0B65F089" w14:textId="066C6F0E" w:rsidR="00CC46BE" w:rsidRDefault="00590DF7">
      <w:pPr>
        <w:pStyle w:val="TOC2"/>
        <w:rPr>
          <w:rFonts w:asciiTheme="minorHAnsi" w:eastAsiaTheme="minorEastAsia" w:hAnsiTheme="minorHAnsi" w:cstheme="minorBidi"/>
          <w:kern w:val="0"/>
          <w:sz w:val="22"/>
          <w:szCs w:val="22"/>
          <w:lang w:val="en-GB" w:eastAsia="en-GB" w:bidi="ar-SA"/>
        </w:rPr>
      </w:pPr>
      <w:hyperlink w:anchor="_Toc56439467" w:history="1">
        <w:r w:rsidR="00CC46BE" w:rsidRPr="00F2160D">
          <w:rPr>
            <w:rStyle w:val="Hyperlink"/>
            <w:rFonts w:cstheme="minorHAnsi"/>
          </w:rPr>
          <w:t>5.1</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Sadržaj ponude</w:t>
        </w:r>
        <w:r w:rsidR="00CC46BE">
          <w:rPr>
            <w:webHidden/>
          </w:rPr>
          <w:tab/>
        </w:r>
        <w:r w:rsidR="00CC46BE">
          <w:rPr>
            <w:webHidden/>
          </w:rPr>
          <w:fldChar w:fldCharType="begin"/>
        </w:r>
        <w:r w:rsidR="00CC46BE">
          <w:rPr>
            <w:webHidden/>
          </w:rPr>
          <w:instrText xml:space="preserve"> PAGEREF _Toc56439467 \h </w:instrText>
        </w:r>
        <w:r w:rsidR="00CC46BE">
          <w:rPr>
            <w:webHidden/>
          </w:rPr>
        </w:r>
        <w:r w:rsidR="00CC46BE">
          <w:rPr>
            <w:webHidden/>
          </w:rPr>
          <w:fldChar w:fldCharType="separate"/>
        </w:r>
        <w:r w:rsidR="00CC46BE">
          <w:rPr>
            <w:webHidden/>
          </w:rPr>
          <w:t>11</w:t>
        </w:r>
        <w:r w:rsidR="00CC46BE">
          <w:rPr>
            <w:webHidden/>
          </w:rPr>
          <w:fldChar w:fldCharType="end"/>
        </w:r>
      </w:hyperlink>
    </w:p>
    <w:p w14:paraId="60C9804C" w14:textId="3FC32769" w:rsidR="00CC46BE" w:rsidRDefault="00590DF7">
      <w:pPr>
        <w:pStyle w:val="TOC2"/>
        <w:rPr>
          <w:rFonts w:asciiTheme="minorHAnsi" w:eastAsiaTheme="minorEastAsia" w:hAnsiTheme="minorHAnsi" w:cstheme="minorBidi"/>
          <w:kern w:val="0"/>
          <w:sz w:val="22"/>
          <w:szCs w:val="22"/>
          <w:lang w:val="en-GB" w:eastAsia="en-GB" w:bidi="ar-SA"/>
        </w:rPr>
      </w:pPr>
      <w:hyperlink w:anchor="_Toc56439468" w:history="1">
        <w:r w:rsidR="00CC46BE" w:rsidRPr="00F2160D">
          <w:rPr>
            <w:rStyle w:val="Hyperlink"/>
            <w:rFonts w:cstheme="minorHAnsi"/>
          </w:rPr>
          <w:t>5.2</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Način izrade ponude</w:t>
        </w:r>
        <w:r w:rsidR="00CC46BE">
          <w:rPr>
            <w:webHidden/>
          </w:rPr>
          <w:tab/>
        </w:r>
        <w:r w:rsidR="00CC46BE">
          <w:rPr>
            <w:webHidden/>
          </w:rPr>
          <w:fldChar w:fldCharType="begin"/>
        </w:r>
        <w:r w:rsidR="00CC46BE">
          <w:rPr>
            <w:webHidden/>
          </w:rPr>
          <w:instrText xml:space="preserve"> PAGEREF _Toc56439468 \h </w:instrText>
        </w:r>
        <w:r w:rsidR="00CC46BE">
          <w:rPr>
            <w:webHidden/>
          </w:rPr>
        </w:r>
        <w:r w:rsidR="00CC46BE">
          <w:rPr>
            <w:webHidden/>
          </w:rPr>
          <w:fldChar w:fldCharType="separate"/>
        </w:r>
        <w:r w:rsidR="00CC46BE">
          <w:rPr>
            <w:webHidden/>
          </w:rPr>
          <w:t>11</w:t>
        </w:r>
        <w:r w:rsidR="00CC46BE">
          <w:rPr>
            <w:webHidden/>
          </w:rPr>
          <w:fldChar w:fldCharType="end"/>
        </w:r>
      </w:hyperlink>
    </w:p>
    <w:p w14:paraId="2D4BDD38" w14:textId="4B19FAB8" w:rsidR="00CC46BE" w:rsidRDefault="00590DF7">
      <w:pPr>
        <w:pStyle w:val="TOC2"/>
        <w:rPr>
          <w:rFonts w:asciiTheme="minorHAnsi" w:eastAsiaTheme="minorEastAsia" w:hAnsiTheme="minorHAnsi" w:cstheme="minorBidi"/>
          <w:kern w:val="0"/>
          <w:sz w:val="22"/>
          <w:szCs w:val="22"/>
          <w:lang w:val="en-GB" w:eastAsia="en-GB" w:bidi="ar-SA"/>
        </w:rPr>
      </w:pPr>
      <w:hyperlink w:anchor="_Toc56439469" w:history="1">
        <w:r w:rsidR="00CC46BE" w:rsidRPr="00F2160D">
          <w:rPr>
            <w:rStyle w:val="Hyperlink"/>
            <w:rFonts w:cstheme="minorHAnsi"/>
          </w:rPr>
          <w:t>5.3</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Način dostave ponude</w:t>
        </w:r>
        <w:r w:rsidR="00CC46BE">
          <w:rPr>
            <w:webHidden/>
          </w:rPr>
          <w:tab/>
        </w:r>
        <w:r w:rsidR="00CC46BE">
          <w:rPr>
            <w:webHidden/>
          </w:rPr>
          <w:fldChar w:fldCharType="begin"/>
        </w:r>
        <w:r w:rsidR="00CC46BE">
          <w:rPr>
            <w:webHidden/>
          </w:rPr>
          <w:instrText xml:space="preserve"> PAGEREF _Toc56439469 \h </w:instrText>
        </w:r>
        <w:r w:rsidR="00CC46BE">
          <w:rPr>
            <w:webHidden/>
          </w:rPr>
        </w:r>
        <w:r w:rsidR="00CC46BE">
          <w:rPr>
            <w:webHidden/>
          </w:rPr>
          <w:fldChar w:fldCharType="separate"/>
        </w:r>
        <w:r w:rsidR="00CC46BE">
          <w:rPr>
            <w:webHidden/>
          </w:rPr>
          <w:t>12</w:t>
        </w:r>
        <w:r w:rsidR="00CC46BE">
          <w:rPr>
            <w:webHidden/>
          </w:rPr>
          <w:fldChar w:fldCharType="end"/>
        </w:r>
      </w:hyperlink>
    </w:p>
    <w:p w14:paraId="52727F9D" w14:textId="6A03E094" w:rsidR="00CC46BE" w:rsidRDefault="00590DF7">
      <w:pPr>
        <w:pStyle w:val="TOC2"/>
        <w:rPr>
          <w:rFonts w:asciiTheme="minorHAnsi" w:eastAsiaTheme="minorEastAsia" w:hAnsiTheme="minorHAnsi" w:cstheme="minorBidi"/>
          <w:kern w:val="0"/>
          <w:sz w:val="22"/>
          <w:szCs w:val="22"/>
          <w:lang w:val="en-GB" w:eastAsia="en-GB" w:bidi="ar-SA"/>
        </w:rPr>
      </w:pPr>
      <w:hyperlink w:anchor="_Toc56439470" w:history="1">
        <w:r w:rsidR="00CC46BE" w:rsidRPr="00F2160D">
          <w:rPr>
            <w:rStyle w:val="Hyperlink"/>
            <w:rFonts w:cstheme="minorHAnsi"/>
          </w:rPr>
          <w:t>5.4</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Izmjena i/ili dopuna ponude i odustajanje od ponude</w:t>
        </w:r>
        <w:r w:rsidR="00CC46BE">
          <w:rPr>
            <w:webHidden/>
          </w:rPr>
          <w:tab/>
        </w:r>
        <w:r w:rsidR="00CC46BE">
          <w:rPr>
            <w:webHidden/>
          </w:rPr>
          <w:fldChar w:fldCharType="begin"/>
        </w:r>
        <w:r w:rsidR="00CC46BE">
          <w:rPr>
            <w:webHidden/>
          </w:rPr>
          <w:instrText xml:space="preserve"> PAGEREF _Toc56439470 \h </w:instrText>
        </w:r>
        <w:r w:rsidR="00CC46BE">
          <w:rPr>
            <w:webHidden/>
          </w:rPr>
        </w:r>
        <w:r w:rsidR="00CC46BE">
          <w:rPr>
            <w:webHidden/>
          </w:rPr>
          <w:fldChar w:fldCharType="separate"/>
        </w:r>
        <w:r w:rsidR="00CC46BE">
          <w:rPr>
            <w:webHidden/>
          </w:rPr>
          <w:t>12</w:t>
        </w:r>
        <w:r w:rsidR="00CC46BE">
          <w:rPr>
            <w:webHidden/>
          </w:rPr>
          <w:fldChar w:fldCharType="end"/>
        </w:r>
      </w:hyperlink>
    </w:p>
    <w:p w14:paraId="0D9694D0" w14:textId="1FF122D0" w:rsidR="00CC46BE" w:rsidRDefault="00590DF7">
      <w:pPr>
        <w:pStyle w:val="TOC2"/>
        <w:rPr>
          <w:rFonts w:asciiTheme="minorHAnsi" w:eastAsiaTheme="minorEastAsia" w:hAnsiTheme="minorHAnsi" w:cstheme="minorBidi"/>
          <w:kern w:val="0"/>
          <w:sz w:val="22"/>
          <w:szCs w:val="22"/>
          <w:lang w:val="en-GB" w:eastAsia="en-GB" w:bidi="ar-SA"/>
        </w:rPr>
      </w:pPr>
      <w:hyperlink w:anchor="_Toc56439471" w:history="1">
        <w:r w:rsidR="00CC46BE" w:rsidRPr="00F2160D">
          <w:rPr>
            <w:rStyle w:val="Hyperlink"/>
            <w:rFonts w:cstheme="minorHAnsi"/>
          </w:rPr>
          <w:t>5.5</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Alternativne ponude</w:t>
        </w:r>
        <w:r w:rsidR="00CC46BE">
          <w:rPr>
            <w:webHidden/>
          </w:rPr>
          <w:tab/>
        </w:r>
        <w:r w:rsidR="00CC46BE">
          <w:rPr>
            <w:webHidden/>
          </w:rPr>
          <w:fldChar w:fldCharType="begin"/>
        </w:r>
        <w:r w:rsidR="00CC46BE">
          <w:rPr>
            <w:webHidden/>
          </w:rPr>
          <w:instrText xml:space="preserve"> PAGEREF _Toc56439471 \h </w:instrText>
        </w:r>
        <w:r w:rsidR="00CC46BE">
          <w:rPr>
            <w:webHidden/>
          </w:rPr>
        </w:r>
        <w:r w:rsidR="00CC46BE">
          <w:rPr>
            <w:webHidden/>
          </w:rPr>
          <w:fldChar w:fldCharType="separate"/>
        </w:r>
        <w:r w:rsidR="00CC46BE">
          <w:rPr>
            <w:webHidden/>
          </w:rPr>
          <w:t>12</w:t>
        </w:r>
        <w:r w:rsidR="00CC46BE">
          <w:rPr>
            <w:webHidden/>
          </w:rPr>
          <w:fldChar w:fldCharType="end"/>
        </w:r>
      </w:hyperlink>
    </w:p>
    <w:p w14:paraId="64D79CD1" w14:textId="2DA4F36A" w:rsidR="00CC46BE" w:rsidRDefault="00590DF7">
      <w:pPr>
        <w:pStyle w:val="TOC2"/>
        <w:rPr>
          <w:rFonts w:asciiTheme="minorHAnsi" w:eastAsiaTheme="minorEastAsia" w:hAnsiTheme="minorHAnsi" w:cstheme="minorBidi"/>
          <w:kern w:val="0"/>
          <w:sz w:val="22"/>
          <w:szCs w:val="22"/>
          <w:lang w:val="en-GB" w:eastAsia="en-GB" w:bidi="ar-SA"/>
        </w:rPr>
      </w:pPr>
      <w:hyperlink w:anchor="_Toc56439472" w:history="1">
        <w:r w:rsidR="00CC46BE" w:rsidRPr="00F2160D">
          <w:rPr>
            <w:rStyle w:val="Hyperlink"/>
            <w:rFonts w:cstheme="minorHAnsi"/>
          </w:rPr>
          <w:t>5.6</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Cijena ponude i valuta</w:t>
        </w:r>
        <w:r w:rsidR="00CC46BE">
          <w:rPr>
            <w:webHidden/>
          </w:rPr>
          <w:tab/>
        </w:r>
        <w:r w:rsidR="00CC46BE">
          <w:rPr>
            <w:webHidden/>
          </w:rPr>
          <w:fldChar w:fldCharType="begin"/>
        </w:r>
        <w:r w:rsidR="00CC46BE">
          <w:rPr>
            <w:webHidden/>
          </w:rPr>
          <w:instrText xml:space="preserve"> PAGEREF _Toc56439472 \h </w:instrText>
        </w:r>
        <w:r w:rsidR="00CC46BE">
          <w:rPr>
            <w:webHidden/>
          </w:rPr>
        </w:r>
        <w:r w:rsidR="00CC46BE">
          <w:rPr>
            <w:webHidden/>
          </w:rPr>
          <w:fldChar w:fldCharType="separate"/>
        </w:r>
        <w:r w:rsidR="00CC46BE">
          <w:rPr>
            <w:webHidden/>
          </w:rPr>
          <w:t>12</w:t>
        </w:r>
        <w:r w:rsidR="00CC46BE">
          <w:rPr>
            <w:webHidden/>
          </w:rPr>
          <w:fldChar w:fldCharType="end"/>
        </w:r>
      </w:hyperlink>
    </w:p>
    <w:p w14:paraId="3EA7F30A" w14:textId="33ADBB37" w:rsidR="00CC46BE" w:rsidRDefault="00590DF7">
      <w:pPr>
        <w:pStyle w:val="TOC2"/>
        <w:rPr>
          <w:rFonts w:asciiTheme="minorHAnsi" w:eastAsiaTheme="minorEastAsia" w:hAnsiTheme="minorHAnsi" w:cstheme="minorBidi"/>
          <w:kern w:val="0"/>
          <w:sz w:val="22"/>
          <w:szCs w:val="22"/>
          <w:lang w:val="en-GB" w:eastAsia="en-GB" w:bidi="ar-SA"/>
        </w:rPr>
      </w:pPr>
      <w:hyperlink w:anchor="_Toc56439473" w:history="1">
        <w:r w:rsidR="00CC46BE" w:rsidRPr="00F2160D">
          <w:rPr>
            <w:rStyle w:val="Hyperlink"/>
            <w:rFonts w:cstheme="minorHAnsi"/>
          </w:rPr>
          <w:t>5.7</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Kriterij za odabir ponude</w:t>
        </w:r>
        <w:r w:rsidR="00CC46BE">
          <w:rPr>
            <w:webHidden/>
          </w:rPr>
          <w:tab/>
        </w:r>
        <w:r w:rsidR="00CC46BE">
          <w:rPr>
            <w:webHidden/>
          </w:rPr>
          <w:fldChar w:fldCharType="begin"/>
        </w:r>
        <w:r w:rsidR="00CC46BE">
          <w:rPr>
            <w:webHidden/>
          </w:rPr>
          <w:instrText xml:space="preserve"> PAGEREF _Toc56439473 \h </w:instrText>
        </w:r>
        <w:r w:rsidR="00CC46BE">
          <w:rPr>
            <w:webHidden/>
          </w:rPr>
        </w:r>
        <w:r w:rsidR="00CC46BE">
          <w:rPr>
            <w:webHidden/>
          </w:rPr>
          <w:fldChar w:fldCharType="separate"/>
        </w:r>
        <w:r w:rsidR="00CC46BE">
          <w:rPr>
            <w:webHidden/>
          </w:rPr>
          <w:t>13</w:t>
        </w:r>
        <w:r w:rsidR="00CC46BE">
          <w:rPr>
            <w:webHidden/>
          </w:rPr>
          <w:fldChar w:fldCharType="end"/>
        </w:r>
      </w:hyperlink>
    </w:p>
    <w:p w14:paraId="4C239CCD" w14:textId="6F43E89E" w:rsidR="00CC46BE" w:rsidRDefault="00590DF7">
      <w:pPr>
        <w:pStyle w:val="TOC2"/>
        <w:rPr>
          <w:rFonts w:asciiTheme="minorHAnsi" w:eastAsiaTheme="minorEastAsia" w:hAnsiTheme="minorHAnsi" w:cstheme="minorBidi"/>
          <w:kern w:val="0"/>
          <w:sz w:val="22"/>
          <w:szCs w:val="22"/>
          <w:lang w:val="en-GB" w:eastAsia="en-GB" w:bidi="ar-SA"/>
        </w:rPr>
      </w:pPr>
      <w:hyperlink w:anchor="_Toc56439474" w:history="1">
        <w:r w:rsidR="00CC46BE" w:rsidRPr="00F2160D">
          <w:rPr>
            <w:rStyle w:val="Hyperlink"/>
            <w:rFonts w:cstheme="minorHAnsi"/>
          </w:rPr>
          <w:t>5.8</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Jezik i pismo na kojem se sastavlja ponuda</w:t>
        </w:r>
        <w:r w:rsidR="00CC46BE">
          <w:rPr>
            <w:webHidden/>
          </w:rPr>
          <w:tab/>
        </w:r>
        <w:r w:rsidR="00CC46BE">
          <w:rPr>
            <w:webHidden/>
          </w:rPr>
          <w:fldChar w:fldCharType="begin"/>
        </w:r>
        <w:r w:rsidR="00CC46BE">
          <w:rPr>
            <w:webHidden/>
          </w:rPr>
          <w:instrText xml:space="preserve"> PAGEREF _Toc56439474 \h </w:instrText>
        </w:r>
        <w:r w:rsidR="00CC46BE">
          <w:rPr>
            <w:webHidden/>
          </w:rPr>
        </w:r>
        <w:r w:rsidR="00CC46BE">
          <w:rPr>
            <w:webHidden/>
          </w:rPr>
          <w:fldChar w:fldCharType="separate"/>
        </w:r>
        <w:r w:rsidR="00CC46BE">
          <w:rPr>
            <w:webHidden/>
          </w:rPr>
          <w:t>13</w:t>
        </w:r>
        <w:r w:rsidR="00CC46BE">
          <w:rPr>
            <w:webHidden/>
          </w:rPr>
          <w:fldChar w:fldCharType="end"/>
        </w:r>
      </w:hyperlink>
    </w:p>
    <w:p w14:paraId="0D4339F8" w14:textId="218CDA4D" w:rsidR="00CC46BE" w:rsidRDefault="00590DF7">
      <w:pPr>
        <w:pStyle w:val="TOC2"/>
        <w:rPr>
          <w:rFonts w:asciiTheme="minorHAnsi" w:eastAsiaTheme="minorEastAsia" w:hAnsiTheme="minorHAnsi" w:cstheme="minorBidi"/>
          <w:kern w:val="0"/>
          <w:sz w:val="22"/>
          <w:szCs w:val="22"/>
          <w:lang w:val="en-GB" w:eastAsia="en-GB" w:bidi="ar-SA"/>
        </w:rPr>
      </w:pPr>
      <w:hyperlink w:anchor="_Toc56439475" w:history="1">
        <w:r w:rsidR="00CC46BE" w:rsidRPr="00F2160D">
          <w:rPr>
            <w:rStyle w:val="Hyperlink"/>
            <w:rFonts w:cstheme="minorHAnsi"/>
          </w:rPr>
          <w:t>5.9</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Rok valjanosti ponude</w:t>
        </w:r>
        <w:r w:rsidR="00CC46BE">
          <w:rPr>
            <w:webHidden/>
          </w:rPr>
          <w:tab/>
        </w:r>
        <w:r w:rsidR="00CC46BE">
          <w:rPr>
            <w:webHidden/>
          </w:rPr>
          <w:fldChar w:fldCharType="begin"/>
        </w:r>
        <w:r w:rsidR="00CC46BE">
          <w:rPr>
            <w:webHidden/>
          </w:rPr>
          <w:instrText xml:space="preserve"> PAGEREF _Toc56439475 \h </w:instrText>
        </w:r>
        <w:r w:rsidR="00CC46BE">
          <w:rPr>
            <w:webHidden/>
          </w:rPr>
        </w:r>
        <w:r w:rsidR="00CC46BE">
          <w:rPr>
            <w:webHidden/>
          </w:rPr>
          <w:fldChar w:fldCharType="separate"/>
        </w:r>
        <w:r w:rsidR="00CC46BE">
          <w:rPr>
            <w:webHidden/>
          </w:rPr>
          <w:t>13</w:t>
        </w:r>
        <w:r w:rsidR="00CC46BE">
          <w:rPr>
            <w:webHidden/>
          </w:rPr>
          <w:fldChar w:fldCharType="end"/>
        </w:r>
      </w:hyperlink>
    </w:p>
    <w:p w14:paraId="67139C3C" w14:textId="469568B2" w:rsidR="00CC46BE" w:rsidRDefault="00590DF7">
      <w:pPr>
        <w:pStyle w:val="TOC2"/>
        <w:rPr>
          <w:rFonts w:asciiTheme="minorHAnsi" w:eastAsiaTheme="minorEastAsia" w:hAnsiTheme="minorHAnsi" w:cstheme="minorBidi"/>
          <w:kern w:val="0"/>
          <w:sz w:val="22"/>
          <w:szCs w:val="22"/>
          <w:lang w:val="en-GB" w:eastAsia="en-GB" w:bidi="ar-SA"/>
        </w:rPr>
      </w:pPr>
      <w:hyperlink w:anchor="_Toc56439476" w:history="1">
        <w:r w:rsidR="00CC46BE" w:rsidRPr="00F2160D">
          <w:rPr>
            <w:rStyle w:val="Hyperlink"/>
            <w:rFonts w:cstheme="minorHAnsi"/>
          </w:rPr>
          <w:t>5.10</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Datum, vrijeme i mjesto dostave ponuda</w:t>
        </w:r>
        <w:r w:rsidR="00CC46BE">
          <w:rPr>
            <w:webHidden/>
          </w:rPr>
          <w:tab/>
        </w:r>
        <w:r w:rsidR="00CC46BE">
          <w:rPr>
            <w:webHidden/>
          </w:rPr>
          <w:fldChar w:fldCharType="begin"/>
        </w:r>
        <w:r w:rsidR="00CC46BE">
          <w:rPr>
            <w:webHidden/>
          </w:rPr>
          <w:instrText xml:space="preserve"> PAGEREF _Toc56439476 \h </w:instrText>
        </w:r>
        <w:r w:rsidR="00CC46BE">
          <w:rPr>
            <w:webHidden/>
          </w:rPr>
        </w:r>
        <w:r w:rsidR="00CC46BE">
          <w:rPr>
            <w:webHidden/>
          </w:rPr>
          <w:fldChar w:fldCharType="separate"/>
        </w:r>
        <w:r w:rsidR="00CC46BE">
          <w:rPr>
            <w:webHidden/>
          </w:rPr>
          <w:t>13</w:t>
        </w:r>
        <w:r w:rsidR="00CC46BE">
          <w:rPr>
            <w:webHidden/>
          </w:rPr>
          <w:fldChar w:fldCharType="end"/>
        </w:r>
      </w:hyperlink>
    </w:p>
    <w:p w14:paraId="765D8C06" w14:textId="13BD340D" w:rsidR="00CC46BE" w:rsidRDefault="00590DF7">
      <w:pPr>
        <w:pStyle w:val="TOC2"/>
        <w:rPr>
          <w:rFonts w:asciiTheme="minorHAnsi" w:eastAsiaTheme="minorEastAsia" w:hAnsiTheme="minorHAnsi" w:cstheme="minorBidi"/>
          <w:kern w:val="0"/>
          <w:sz w:val="22"/>
          <w:szCs w:val="22"/>
          <w:lang w:val="en-GB" w:eastAsia="en-GB" w:bidi="ar-SA"/>
        </w:rPr>
      </w:pPr>
      <w:hyperlink w:anchor="_Toc56439477" w:history="1">
        <w:r w:rsidR="00CC46BE" w:rsidRPr="00F2160D">
          <w:rPr>
            <w:rStyle w:val="Hyperlink"/>
            <w:rFonts w:cstheme="minorHAnsi"/>
          </w:rPr>
          <w:t>5.11</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Otvaranje ponuda</w:t>
        </w:r>
        <w:r w:rsidR="00CC46BE">
          <w:rPr>
            <w:webHidden/>
          </w:rPr>
          <w:tab/>
        </w:r>
        <w:r w:rsidR="00CC46BE">
          <w:rPr>
            <w:webHidden/>
          </w:rPr>
          <w:fldChar w:fldCharType="begin"/>
        </w:r>
        <w:r w:rsidR="00CC46BE">
          <w:rPr>
            <w:webHidden/>
          </w:rPr>
          <w:instrText xml:space="preserve"> PAGEREF _Toc56439477 \h </w:instrText>
        </w:r>
        <w:r w:rsidR="00CC46BE">
          <w:rPr>
            <w:webHidden/>
          </w:rPr>
        </w:r>
        <w:r w:rsidR="00CC46BE">
          <w:rPr>
            <w:webHidden/>
          </w:rPr>
          <w:fldChar w:fldCharType="separate"/>
        </w:r>
        <w:r w:rsidR="00CC46BE">
          <w:rPr>
            <w:webHidden/>
          </w:rPr>
          <w:t>13</w:t>
        </w:r>
        <w:r w:rsidR="00CC46BE">
          <w:rPr>
            <w:webHidden/>
          </w:rPr>
          <w:fldChar w:fldCharType="end"/>
        </w:r>
      </w:hyperlink>
    </w:p>
    <w:p w14:paraId="7DD1C766" w14:textId="0B786647" w:rsidR="00CC46BE" w:rsidRDefault="00590DF7">
      <w:pPr>
        <w:pStyle w:val="TOC2"/>
        <w:rPr>
          <w:rFonts w:asciiTheme="minorHAnsi" w:eastAsiaTheme="minorEastAsia" w:hAnsiTheme="minorHAnsi" w:cstheme="minorBidi"/>
          <w:kern w:val="0"/>
          <w:sz w:val="22"/>
          <w:szCs w:val="22"/>
          <w:lang w:val="en-GB" w:eastAsia="en-GB" w:bidi="ar-SA"/>
        </w:rPr>
      </w:pPr>
      <w:hyperlink w:anchor="_Toc56439478" w:history="1">
        <w:r w:rsidR="00CC46BE" w:rsidRPr="00F2160D">
          <w:rPr>
            <w:rStyle w:val="Hyperlink"/>
            <w:rFonts w:eastAsia="Times New Roman" w:cstheme="minorHAnsi"/>
          </w:rPr>
          <w:t>5.12</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eastAsia="Times New Roman" w:cstheme="minorHAnsi"/>
          </w:rPr>
          <w:t>Pregled i ocjena ponuda</w:t>
        </w:r>
        <w:r w:rsidR="00CC46BE">
          <w:rPr>
            <w:webHidden/>
          </w:rPr>
          <w:tab/>
        </w:r>
        <w:r w:rsidR="00CC46BE">
          <w:rPr>
            <w:webHidden/>
          </w:rPr>
          <w:fldChar w:fldCharType="begin"/>
        </w:r>
        <w:r w:rsidR="00CC46BE">
          <w:rPr>
            <w:webHidden/>
          </w:rPr>
          <w:instrText xml:space="preserve"> PAGEREF _Toc56439478 \h </w:instrText>
        </w:r>
        <w:r w:rsidR="00CC46BE">
          <w:rPr>
            <w:webHidden/>
          </w:rPr>
        </w:r>
        <w:r w:rsidR="00CC46BE">
          <w:rPr>
            <w:webHidden/>
          </w:rPr>
          <w:fldChar w:fldCharType="separate"/>
        </w:r>
        <w:r w:rsidR="00CC46BE">
          <w:rPr>
            <w:webHidden/>
          </w:rPr>
          <w:t>14</w:t>
        </w:r>
        <w:r w:rsidR="00CC46BE">
          <w:rPr>
            <w:webHidden/>
          </w:rPr>
          <w:fldChar w:fldCharType="end"/>
        </w:r>
      </w:hyperlink>
    </w:p>
    <w:p w14:paraId="73DB92C1" w14:textId="42EC2E38" w:rsidR="00CC46BE" w:rsidRDefault="00590DF7">
      <w:pPr>
        <w:pStyle w:val="TOC2"/>
        <w:rPr>
          <w:rFonts w:asciiTheme="minorHAnsi" w:eastAsiaTheme="minorEastAsia" w:hAnsiTheme="minorHAnsi" w:cstheme="minorBidi"/>
          <w:kern w:val="0"/>
          <w:sz w:val="22"/>
          <w:szCs w:val="22"/>
          <w:lang w:val="en-GB" w:eastAsia="en-GB" w:bidi="ar-SA"/>
        </w:rPr>
      </w:pPr>
      <w:hyperlink w:anchor="_Toc56439479" w:history="1">
        <w:r w:rsidR="00CC46BE" w:rsidRPr="00F2160D">
          <w:rPr>
            <w:rStyle w:val="Hyperlink"/>
            <w:rFonts w:cstheme="minorHAnsi"/>
          </w:rPr>
          <w:t>5.13</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Donošenje odluke o odabiru</w:t>
        </w:r>
        <w:r w:rsidR="00CC46BE">
          <w:rPr>
            <w:webHidden/>
          </w:rPr>
          <w:tab/>
        </w:r>
        <w:r w:rsidR="00CC46BE">
          <w:rPr>
            <w:webHidden/>
          </w:rPr>
          <w:fldChar w:fldCharType="begin"/>
        </w:r>
        <w:r w:rsidR="00CC46BE">
          <w:rPr>
            <w:webHidden/>
          </w:rPr>
          <w:instrText xml:space="preserve"> PAGEREF _Toc56439479 \h </w:instrText>
        </w:r>
        <w:r w:rsidR="00CC46BE">
          <w:rPr>
            <w:webHidden/>
          </w:rPr>
        </w:r>
        <w:r w:rsidR="00CC46BE">
          <w:rPr>
            <w:webHidden/>
          </w:rPr>
          <w:fldChar w:fldCharType="separate"/>
        </w:r>
        <w:r w:rsidR="00CC46BE">
          <w:rPr>
            <w:webHidden/>
          </w:rPr>
          <w:t>15</w:t>
        </w:r>
        <w:r w:rsidR="00CC46BE">
          <w:rPr>
            <w:webHidden/>
          </w:rPr>
          <w:fldChar w:fldCharType="end"/>
        </w:r>
      </w:hyperlink>
    </w:p>
    <w:p w14:paraId="4999FC4F" w14:textId="7248F86A" w:rsidR="00CC46BE" w:rsidRDefault="00590DF7">
      <w:pPr>
        <w:pStyle w:val="TOC2"/>
        <w:rPr>
          <w:rFonts w:asciiTheme="minorHAnsi" w:eastAsiaTheme="minorEastAsia" w:hAnsiTheme="minorHAnsi" w:cstheme="minorBidi"/>
          <w:kern w:val="0"/>
          <w:sz w:val="22"/>
          <w:szCs w:val="22"/>
          <w:lang w:val="en-GB" w:eastAsia="en-GB" w:bidi="ar-SA"/>
        </w:rPr>
      </w:pPr>
      <w:hyperlink w:anchor="_Toc56439480" w:history="1">
        <w:r w:rsidR="00CC46BE" w:rsidRPr="00F2160D">
          <w:rPr>
            <w:rStyle w:val="Hyperlink"/>
            <w:rFonts w:cstheme="minorHAnsi"/>
          </w:rPr>
          <w:t>5.14</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Poništenje postupka nabave</w:t>
        </w:r>
        <w:r w:rsidR="00CC46BE">
          <w:rPr>
            <w:webHidden/>
          </w:rPr>
          <w:tab/>
        </w:r>
        <w:r w:rsidR="00CC46BE">
          <w:rPr>
            <w:webHidden/>
          </w:rPr>
          <w:fldChar w:fldCharType="begin"/>
        </w:r>
        <w:r w:rsidR="00CC46BE">
          <w:rPr>
            <w:webHidden/>
          </w:rPr>
          <w:instrText xml:space="preserve"> PAGEREF _Toc56439480 \h </w:instrText>
        </w:r>
        <w:r w:rsidR="00CC46BE">
          <w:rPr>
            <w:webHidden/>
          </w:rPr>
        </w:r>
        <w:r w:rsidR="00CC46BE">
          <w:rPr>
            <w:webHidden/>
          </w:rPr>
          <w:fldChar w:fldCharType="separate"/>
        </w:r>
        <w:r w:rsidR="00CC46BE">
          <w:rPr>
            <w:webHidden/>
          </w:rPr>
          <w:t>15</w:t>
        </w:r>
        <w:r w:rsidR="00CC46BE">
          <w:rPr>
            <w:webHidden/>
          </w:rPr>
          <w:fldChar w:fldCharType="end"/>
        </w:r>
      </w:hyperlink>
    </w:p>
    <w:p w14:paraId="337148D4" w14:textId="576EBD97" w:rsidR="00CC46BE" w:rsidRDefault="00590DF7">
      <w:pPr>
        <w:pStyle w:val="TOC2"/>
        <w:rPr>
          <w:rFonts w:asciiTheme="minorHAnsi" w:eastAsiaTheme="minorEastAsia" w:hAnsiTheme="minorHAnsi" w:cstheme="minorBidi"/>
          <w:kern w:val="0"/>
          <w:sz w:val="22"/>
          <w:szCs w:val="22"/>
          <w:lang w:val="en-GB" w:eastAsia="en-GB" w:bidi="ar-SA"/>
        </w:rPr>
      </w:pPr>
      <w:hyperlink w:anchor="_Toc56439481" w:history="1">
        <w:r w:rsidR="00CC46BE" w:rsidRPr="00F2160D">
          <w:rPr>
            <w:rStyle w:val="Hyperlink"/>
            <w:rFonts w:cstheme="minorHAnsi"/>
          </w:rPr>
          <w:t>5.15</w:t>
        </w:r>
        <w:r w:rsidR="00CC46BE">
          <w:rPr>
            <w:rFonts w:asciiTheme="minorHAnsi" w:eastAsiaTheme="minorEastAsia" w:hAnsiTheme="minorHAnsi" w:cstheme="minorBidi"/>
            <w:kern w:val="0"/>
            <w:sz w:val="22"/>
            <w:szCs w:val="22"/>
            <w:lang w:val="en-GB" w:eastAsia="en-GB" w:bidi="ar-SA"/>
          </w:rPr>
          <w:tab/>
        </w:r>
        <w:r w:rsidR="00CC46BE" w:rsidRPr="00F2160D">
          <w:rPr>
            <w:rStyle w:val="Hyperlink"/>
            <w:rFonts w:cstheme="minorHAnsi"/>
          </w:rPr>
          <w:t>Završetak postupka nabave</w:t>
        </w:r>
        <w:r w:rsidR="00CC46BE">
          <w:rPr>
            <w:webHidden/>
          </w:rPr>
          <w:tab/>
        </w:r>
        <w:r w:rsidR="00CC46BE">
          <w:rPr>
            <w:webHidden/>
          </w:rPr>
          <w:fldChar w:fldCharType="begin"/>
        </w:r>
        <w:r w:rsidR="00CC46BE">
          <w:rPr>
            <w:webHidden/>
          </w:rPr>
          <w:instrText xml:space="preserve"> PAGEREF _Toc56439481 \h </w:instrText>
        </w:r>
        <w:r w:rsidR="00CC46BE">
          <w:rPr>
            <w:webHidden/>
          </w:rPr>
        </w:r>
        <w:r w:rsidR="00CC46BE">
          <w:rPr>
            <w:webHidden/>
          </w:rPr>
          <w:fldChar w:fldCharType="separate"/>
        </w:r>
        <w:r w:rsidR="00CC46BE">
          <w:rPr>
            <w:webHidden/>
          </w:rPr>
          <w:t>15</w:t>
        </w:r>
        <w:r w:rsidR="00CC46BE">
          <w:rPr>
            <w:webHidden/>
          </w:rPr>
          <w:fldChar w:fldCharType="end"/>
        </w:r>
      </w:hyperlink>
    </w:p>
    <w:p w14:paraId="1C03B699" w14:textId="1189E524" w:rsidR="00CC46BE" w:rsidRDefault="00590DF7">
      <w:pPr>
        <w:pStyle w:val="TOC1"/>
        <w:rPr>
          <w:rFonts w:asciiTheme="minorHAnsi" w:eastAsiaTheme="minorEastAsia" w:hAnsiTheme="minorHAnsi" w:cstheme="minorBidi"/>
          <w:noProof/>
          <w:kern w:val="0"/>
          <w:sz w:val="22"/>
          <w:szCs w:val="22"/>
          <w:lang w:val="en-GB" w:eastAsia="en-GB" w:bidi="ar-SA"/>
        </w:rPr>
      </w:pPr>
      <w:hyperlink w:anchor="_Toc56439482" w:history="1">
        <w:r w:rsidR="00CC46BE" w:rsidRPr="00F2160D">
          <w:rPr>
            <w:rStyle w:val="Hyperlink"/>
            <w:rFonts w:cstheme="minorHAnsi"/>
            <w:noProof/>
          </w:rPr>
          <w:t>6</w:t>
        </w:r>
        <w:r w:rsidR="00CC46BE">
          <w:rPr>
            <w:rFonts w:asciiTheme="minorHAnsi" w:eastAsiaTheme="minorEastAsia" w:hAnsiTheme="minorHAnsi" w:cstheme="minorBidi"/>
            <w:noProof/>
            <w:kern w:val="0"/>
            <w:sz w:val="22"/>
            <w:szCs w:val="22"/>
            <w:lang w:val="en-GB" w:eastAsia="en-GB" w:bidi="ar-SA"/>
          </w:rPr>
          <w:tab/>
        </w:r>
        <w:r w:rsidR="00CC46BE" w:rsidRPr="00F2160D">
          <w:rPr>
            <w:rStyle w:val="Hyperlink"/>
            <w:rFonts w:cstheme="minorHAnsi"/>
            <w:noProof/>
          </w:rPr>
          <w:t>POPIS PRILOGA</w:t>
        </w:r>
        <w:r w:rsidR="00CC46BE">
          <w:rPr>
            <w:noProof/>
            <w:webHidden/>
          </w:rPr>
          <w:tab/>
        </w:r>
        <w:r w:rsidR="00CC46BE">
          <w:rPr>
            <w:noProof/>
            <w:webHidden/>
          </w:rPr>
          <w:fldChar w:fldCharType="begin"/>
        </w:r>
        <w:r w:rsidR="00CC46BE">
          <w:rPr>
            <w:noProof/>
            <w:webHidden/>
          </w:rPr>
          <w:instrText xml:space="preserve"> PAGEREF _Toc56439482 \h </w:instrText>
        </w:r>
        <w:r w:rsidR="00CC46BE">
          <w:rPr>
            <w:noProof/>
            <w:webHidden/>
          </w:rPr>
        </w:r>
        <w:r w:rsidR="00CC46BE">
          <w:rPr>
            <w:noProof/>
            <w:webHidden/>
          </w:rPr>
          <w:fldChar w:fldCharType="separate"/>
        </w:r>
        <w:r w:rsidR="00CC46BE">
          <w:rPr>
            <w:noProof/>
            <w:webHidden/>
          </w:rPr>
          <w:t>16</w:t>
        </w:r>
        <w:r w:rsidR="00CC46BE">
          <w:rPr>
            <w:noProof/>
            <w:webHidden/>
          </w:rPr>
          <w:fldChar w:fldCharType="end"/>
        </w:r>
      </w:hyperlink>
    </w:p>
    <w:p w14:paraId="02890ACB" w14:textId="5580CD4B" w:rsidR="00FC29E0" w:rsidRPr="0057454D" w:rsidRDefault="00D611D1" w:rsidP="00334E9A">
      <w:pPr>
        <w:pStyle w:val="Standard"/>
        <w:spacing w:line="240" w:lineRule="auto"/>
        <w:ind w:left="1440"/>
        <w:rPr>
          <w:rFonts w:asciiTheme="minorHAnsi" w:eastAsia="Arial Unicode MS" w:hAnsiTheme="minorHAnsi" w:cstheme="minorHAnsi"/>
          <w:bCs/>
          <w:kern w:val="1"/>
          <w:lang w:eastAsia="hi-IN" w:bidi="hi-IN"/>
        </w:rPr>
      </w:pPr>
      <w:r w:rsidRPr="0057454D">
        <w:rPr>
          <w:rFonts w:asciiTheme="minorHAnsi" w:eastAsia="Arial Unicode MS" w:hAnsiTheme="minorHAnsi" w:cstheme="minorHAnsi"/>
          <w:bCs/>
          <w:kern w:val="1"/>
          <w:lang w:eastAsia="hi-IN" w:bidi="hi-IN"/>
        </w:rPr>
        <w:fldChar w:fldCharType="end"/>
      </w:r>
    </w:p>
    <w:p w14:paraId="5E6FBAB4" w14:textId="77777777" w:rsidR="00334E9A" w:rsidRPr="0057454D" w:rsidRDefault="00334E9A" w:rsidP="00334E9A">
      <w:pPr>
        <w:pStyle w:val="Standard"/>
        <w:spacing w:line="240" w:lineRule="auto"/>
        <w:ind w:left="1440"/>
        <w:rPr>
          <w:rFonts w:asciiTheme="minorHAnsi" w:hAnsiTheme="minorHAnsi" w:cstheme="minorHAnsi"/>
          <w:bCs/>
        </w:rPr>
      </w:pPr>
    </w:p>
    <w:p w14:paraId="7F5A64A1" w14:textId="77777777" w:rsidR="00FC29E0" w:rsidRPr="0057454D" w:rsidRDefault="00FC29E0" w:rsidP="001906F9">
      <w:pPr>
        <w:widowControl/>
        <w:suppressAutoHyphens w:val="0"/>
        <w:spacing w:after="160"/>
        <w:jc w:val="both"/>
        <w:rPr>
          <w:rFonts w:asciiTheme="minorHAnsi" w:hAnsiTheme="minorHAnsi" w:cstheme="minorHAnsi"/>
          <w:b/>
          <w:sz w:val="22"/>
          <w:szCs w:val="22"/>
        </w:rPr>
      </w:pPr>
      <w:r w:rsidRPr="0057454D">
        <w:rPr>
          <w:rFonts w:asciiTheme="minorHAnsi" w:hAnsiTheme="minorHAnsi" w:cstheme="minorHAnsi"/>
          <w:b/>
          <w:sz w:val="22"/>
          <w:szCs w:val="22"/>
        </w:rPr>
        <w:br w:type="page"/>
      </w:r>
    </w:p>
    <w:p w14:paraId="49D37225" w14:textId="77777777" w:rsidR="008E18BE" w:rsidRPr="0057454D" w:rsidRDefault="008E18BE" w:rsidP="001906F9">
      <w:pPr>
        <w:jc w:val="both"/>
        <w:rPr>
          <w:rFonts w:asciiTheme="minorHAnsi" w:hAnsiTheme="minorHAnsi" w:cstheme="minorHAnsi"/>
          <w:sz w:val="22"/>
          <w:szCs w:val="22"/>
        </w:rPr>
      </w:pPr>
    </w:p>
    <w:p w14:paraId="4FCEC072" w14:textId="77777777" w:rsidR="007931FA" w:rsidRPr="0057454D" w:rsidRDefault="007931FA" w:rsidP="005949EA">
      <w:pPr>
        <w:pStyle w:val="Heading1"/>
        <w:rPr>
          <w:rFonts w:asciiTheme="minorHAnsi" w:hAnsiTheme="minorHAnsi" w:cstheme="minorHAnsi"/>
          <w:sz w:val="22"/>
          <w:szCs w:val="22"/>
        </w:rPr>
      </w:pPr>
      <w:bookmarkStart w:id="3" w:name="_Toc56439438"/>
      <w:r w:rsidRPr="0057454D">
        <w:rPr>
          <w:rFonts w:asciiTheme="minorHAnsi" w:hAnsiTheme="minorHAnsi" w:cstheme="minorHAnsi"/>
          <w:sz w:val="22"/>
          <w:szCs w:val="22"/>
        </w:rPr>
        <w:t>OPĆI PODACI</w:t>
      </w:r>
      <w:r w:rsidR="0044265C" w:rsidRPr="0057454D">
        <w:rPr>
          <w:rFonts w:asciiTheme="minorHAnsi" w:hAnsiTheme="minorHAnsi" w:cstheme="minorHAnsi"/>
          <w:sz w:val="22"/>
          <w:szCs w:val="22"/>
        </w:rPr>
        <w:t xml:space="preserve"> O POSTUPKU NABAVE</w:t>
      </w:r>
      <w:bookmarkEnd w:id="3"/>
    </w:p>
    <w:p w14:paraId="49B9A86F" w14:textId="77777777" w:rsidR="009251CE" w:rsidRPr="0057454D" w:rsidRDefault="009251CE" w:rsidP="001906F9">
      <w:pPr>
        <w:tabs>
          <w:tab w:val="left" w:pos="567"/>
        </w:tabs>
        <w:jc w:val="both"/>
        <w:rPr>
          <w:rFonts w:asciiTheme="minorHAnsi" w:hAnsiTheme="minorHAnsi" w:cstheme="minorHAnsi"/>
          <w:b/>
          <w:sz w:val="22"/>
          <w:szCs w:val="22"/>
        </w:rPr>
      </w:pPr>
    </w:p>
    <w:p w14:paraId="727F8E0D" w14:textId="77777777" w:rsidR="007931FA" w:rsidRPr="0057454D" w:rsidRDefault="007931FA" w:rsidP="004C5878">
      <w:pPr>
        <w:pStyle w:val="Heading2"/>
        <w:rPr>
          <w:rFonts w:asciiTheme="minorHAnsi" w:hAnsiTheme="minorHAnsi" w:cstheme="minorHAnsi"/>
          <w:sz w:val="22"/>
          <w:szCs w:val="22"/>
        </w:rPr>
      </w:pPr>
      <w:bookmarkStart w:id="4" w:name="_Toc56439439"/>
      <w:r w:rsidRPr="0057454D">
        <w:rPr>
          <w:rFonts w:asciiTheme="minorHAnsi" w:hAnsiTheme="minorHAnsi" w:cstheme="minorHAnsi"/>
          <w:sz w:val="22"/>
          <w:szCs w:val="22"/>
        </w:rPr>
        <w:t>Podaci o  Naručitelju</w:t>
      </w:r>
      <w:bookmarkEnd w:id="4"/>
    </w:p>
    <w:p w14:paraId="22797FDC" w14:textId="77777777" w:rsidR="0044265C" w:rsidRPr="0057454D" w:rsidRDefault="0044265C" w:rsidP="0044265C">
      <w:pPr>
        <w:rPr>
          <w:rFonts w:asciiTheme="minorHAnsi" w:hAnsiTheme="minorHAnsi" w:cstheme="minorHAnsi"/>
          <w:sz w:val="22"/>
          <w:szCs w:val="22"/>
        </w:rPr>
      </w:pPr>
    </w:p>
    <w:p w14:paraId="7E42E28D" w14:textId="2D32573E" w:rsidR="00430C9C" w:rsidRP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 xml:space="preserve">Naziv Naručitelja: </w:t>
      </w:r>
      <w:r w:rsidR="00990A25" w:rsidRPr="00990A25">
        <w:rPr>
          <w:rFonts w:asciiTheme="minorHAnsi" w:eastAsia="Calibri" w:hAnsiTheme="minorHAnsi" w:cstheme="minorHAnsi"/>
          <w:color w:val="000000"/>
          <w:kern w:val="0"/>
          <w:sz w:val="22"/>
          <w:szCs w:val="22"/>
          <w:lang w:eastAsia="en-US" w:bidi="ar-SA"/>
        </w:rPr>
        <w:t xml:space="preserve">GENOS GLYCOSCIENCE </w:t>
      </w:r>
      <w:r w:rsidRPr="00430C9C">
        <w:rPr>
          <w:rFonts w:asciiTheme="minorHAnsi" w:eastAsia="Calibri" w:hAnsiTheme="minorHAnsi" w:cstheme="minorHAnsi"/>
          <w:color w:val="000000"/>
          <w:kern w:val="0"/>
          <w:sz w:val="22"/>
          <w:szCs w:val="22"/>
          <w:lang w:eastAsia="en-US" w:bidi="ar-SA"/>
        </w:rPr>
        <w:t>d.o.o. (u daljnjem tekstu Naručitelj),</w:t>
      </w:r>
    </w:p>
    <w:p w14:paraId="2F0812F3" w14:textId="77777777" w:rsid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 xml:space="preserve">Sjedište Naručitelja: Vatrogasna 112, 31 000 Osijek, Republika Hrvatska, </w:t>
      </w:r>
    </w:p>
    <w:p w14:paraId="66FA2BD6" w14:textId="22CB1970" w:rsidR="00430C9C" w:rsidRP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 xml:space="preserve">Matični broj Naručitelja (MB): </w:t>
      </w:r>
      <w:r w:rsidR="00990A25" w:rsidRPr="00990A25">
        <w:rPr>
          <w:rFonts w:asciiTheme="minorHAnsi" w:eastAsia="Calibri" w:hAnsiTheme="minorHAnsi" w:cstheme="minorHAnsi"/>
          <w:color w:val="000000"/>
          <w:kern w:val="0"/>
          <w:sz w:val="22"/>
          <w:szCs w:val="22"/>
          <w:lang w:eastAsia="en-US" w:bidi="ar-SA"/>
        </w:rPr>
        <w:t>030144339</w:t>
      </w:r>
      <w:r w:rsidRPr="00430C9C">
        <w:rPr>
          <w:rFonts w:asciiTheme="minorHAnsi" w:eastAsia="Calibri" w:hAnsiTheme="minorHAnsi" w:cstheme="minorHAnsi"/>
          <w:color w:val="000000"/>
          <w:kern w:val="0"/>
          <w:sz w:val="22"/>
          <w:szCs w:val="22"/>
          <w:lang w:eastAsia="en-US" w:bidi="ar-SA"/>
        </w:rPr>
        <w:t>,</w:t>
      </w:r>
    </w:p>
    <w:p w14:paraId="2670B13F" w14:textId="43243B9A" w:rsidR="00430C9C" w:rsidRP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 xml:space="preserve">OIB Naručitelja: </w:t>
      </w:r>
      <w:r w:rsidR="00990A25" w:rsidRPr="00990A25">
        <w:rPr>
          <w:rFonts w:asciiTheme="minorHAnsi" w:eastAsia="Calibri" w:hAnsiTheme="minorHAnsi" w:cstheme="minorHAnsi"/>
          <w:color w:val="000000"/>
          <w:kern w:val="0"/>
          <w:sz w:val="22"/>
          <w:szCs w:val="22"/>
          <w:lang w:eastAsia="en-US" w:bidi="ar-SA"/>
        </w:rPr>
        <w:t>34577538228</w:t>
      </w:r>
      <w:r w:rsidRPr="00430C9C">
        <w:rPr>
          <w:rFonts w:asciiTheme="minorHAnsi" w:eastAsia="Calibri" w:hAnsiTheme="minorHAnsi" w:cstheme="minorHAnsi"/>
          <w:color w:val="000000"/>
          <w:kern w:val="0"/>
          <w:sz w:val="22"/>
          <w:szCs w:val="22"/>
          <w:lang w:eastAsia="en-US" w:bidi="ar-SA"/>
        </w:rPr>
        <w:t>,</w:t>
      </w:r>
    </w:p>
    <w:p w14:paraId="4C4C8511" w14:textId="77777777" w:rsidR="00430C9C" w:rsidRP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Broj telefona Naručitelja: +385 1 647 1181,</w:t>
      </w:r>
    </w:p>
    <w:p w14:paraId="2E99CC72" w14:textId="77777777" w:rsidR="00430C9C" w:rsidRP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Broj faksa Naručitelja: +385 1 647 1169,</w:t>
      </w:r>
    </w:p>
    <w:p w14:paraId="5D450123" w14:textId="77777777" w:rsidR="00430C9C" w:rsidRPr="00430C9C"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Internet stranica Naručitelja:   http://www.genos-glyco.com,</w:t>
      </w:r>
    </w:p>
    <w:p w14:paraId="079D95CA" w14:textId="47F461DD" w:rsidR="00236DB6" w:rsidRDefault="00430C9C" w:rsidP="00430C9C">
      <w:pPr>
        <w:tabs>
          <w:tab w:val="left" w:pos="1080"/>
        </w:tabs>
        <w:jc w:val="both"/>
        <w:rPr>
          <w:rFonts w:asciiTheme="minorHAnsi" w:eastAsia="Calibri" w:hAnsiTheme="minorHAnsi" w:cstheme="minorHAnsi"/>
          <w:color w:val="000000"/>
          <w:kern w:val="0"/>
          <w:sz w:val="22"/>
          <w:szCs w:val="22"/>
          <w:lang w:eastAsia="en-US" w:bidi="ar-SA"/>
        </w:rPr>
      </w:pPr>
      <w:r w:rsidRPr="00430C9C">
        <w:rPr>
          <w:rFonts w:asciiTheme="minorHAnsi" w:eastAsia="Calibri" w:hAnsiTheme="minorHAnsi" w:cstheme="minorHAnsi"/>
          <w:color w:val="000000"/>
          <w:kern w:val="0"/>
          <w:sz w:val="22"/>
          <w:szCs w:val="22"/>
          <w:lang w:eastAsia="en-US" w:bidi="ar-SA"/>
        </w:rPr>
        <w:t xml:space="preserve"> E-mail adresa Naručitelja:</w:t>
      </w:r>
      <w:r w:rsidR="00990A25">
        <w:rPr>
          <w:rFonts w:asciiTheme="minorHAnsi" w:eastAsia="Calibri" w:hAnsiTheme="minorHAnsi" w:cstheme="minorHAnsi"/>
          <w:color w:val="000000"/>
          <w:kern w:val="0"/>
          <w:sz w:val="22"/>
          <w:szCs w:val="22"/>
          <w:lang w:eastAsia="en-US" w:bidi="ar-SA"/>
        </w:rPr>
        <w:t xml:space="preserve"> </w:t>
      </w:r>
      <w:r w:rsidRPr="00430C9C">
        <w:rPr>
          <w:rFonts w:asciiTheme="minorHAnsi" w:eastAsia="Calibri" w:hAnsiTheme="minorHAnsi" w:cstheme="minorHAnsi"/>
          <w:color w:val="000000"/>
          <w:kern w:val="0"/>
          <w:sz w:val="22"/>
          <w:szCs w:val="22"/>
          <w:lang w:eastAsia="en-US" w:bidi="ar-SA"/>
        </w:rPr>
        <w:t xml:space="preserve"> info@genos-glyco.com</w:t>
      </w:r>
    </w:p>
    <w:p w14:paraId="1D899CBE" w14:textId="77777777" w:rsidR="00430C9C" w:rsidRPr="0057454D" w:rsidRDefault="00430C9C" w:rsidP="00430C9C">
      <w:pPr>
        <w:tabs>
          <w:tab w:val="left" w:pos="1080"/>
        </w:tabs>
        <w:jc w:val="both"/>
        <w:rPr>
          <w:rFonts w:asciiTheme="minorHAnsi" w:hAnsiTheme="minorHAnsi" w:cstheme="minorHAnsi"/>
          <w:sz w:val="22"/>
          <w:szCs w:val="22"/>
        </w:rPr>
      </w:pPr>
    </w:p>
    <w:p w14:paraId="43880E78" w14:textId="77777777" w:rsidR="007931FA" w:rsidRPr="0057454D" w:rsidRDefault="007931FA" w:rsidP="004C5878">
      <w:pPr>
        <w:pStyle w:val="Heading2"/>
        <w:rPr>
          <w:rFonts w:asciiTheme="minorHAnsi" w:hAnsiTheme="minorHAnsi" w:cstheme="minorHAnsi"/>
          <w:sz w:val="22"/>
          <w:szCs w:val="22"/>
        </w:rPr>
      </w:pPr>
      <w:bookmarkStart w:id="5" w:name="_Toc56439440"/>
      <w:r w:rsidRPr="0057454D">
        <w:rPr>
          <w:rFonts w:asciiTheme="minorHAnsi" w:hAnsiTheme="minorHAnsi" w:cstheme="minorHAnsi"/>
          <w:sz w:val="22"/>
          <w:szCs w:val="22"/>
        </w:rPr>
        <w:t>Podaci o osobi zaduženoj za komunikaciju s Ponuditeljima</w:t>
      </w:r>
      <w:bookmarkEnd w:id="5"/>
      <w:r w:rsidRPr="0057454D">
        <w:rPr>
          <w:rFonts w:asciiTheme="minorHAnsi" w:hAnsiTheme="minorHAnsi" w:cstheme="minorHAnsi"/>
          <w:sz w:val="22"/>
          <w:szCs w:val="22"/>
        </w:rPr>
        <w:t xml:space="preserve"> </w:t>
      </w:r>
    </w:p>
    <w:p w14:paraId="559FF240" w14:textId="77777777" w:rsidR="00236DB6" w:rsidRPr="0057454D" w:rsidRDefault="00236DB6" w:rsidP="00236DB6">
      <w:pPr>
        <w:rPr>
          <w:rFonts w:asciiTheme="minorHAnsi" w:hAnsiTheme="minorHAnsi" w:cstheme="minorHAnsi"/>
          <w:sz w:val="22"/>
          <w:szCs w:val="22"/>
        </w:rPr>
      </w:pPr>
    </w:p>
    <w:p w14:paraId="5241CBEF" w14:textId="1B9C61F2" w:rsidR="00430C9C" w:rsidRPr="00430C9C" w:rsidRDefault="00430C9C" w:rsidP="00430C9C">
      <w:pPr>
        <w:tabs>
          <w:tab w:val="left" w:pos="567"/>
        </w:tabs>
        <w:jc w:val="both"/>
        <w:rPr>
          <w:rFonts w:asciiTheme="minorHAnsi" w:eastAsiaTheme="minorHAnsi" w:hAnsiTheme="minorHAnsi" w:cstheme="minorHAnsi"/>
          <w:color w:val="000000"/>
          <w:kern w:val="0"/>
          <w:sz w:val="22"/>
          <w:szCs w:val="22"/>
          <w:lang w:eastAsia="en-US" w:bidi="ar-SA"/>
        </w:rPr>
      </w:pPr>
      <w:r w:rsidRPr="00430C9C">
        <w:rPr>
          <w:rFonts w:asciiTheme="minorHAnsi" w:eastAsiaTheme="minorHAnsi" w:hAnsiTheme="minorHAnsi" w:cstheme="minorHAnsi"/>
          <w:color w:val="000000"/>
          <w:kern w:val="0"/>
          <w:sz w:val="22"/>
          <w:szCs w:val="22"/>
          <w:lang w:eastAsia="en-US" w:bidi="ar-SA"/>
        </w:rPr>
        <w:t>Komunikacija i svaka druga razmjena informacija između Naručitelja i Ponuditelja obavljat će se isključivo u pisanom obliku putem elektroničke pošte i internetske stranice Naručitelja.</w:t>
      </w:r>
    </w:p>
    <w:p w14:paraId="7BE6F2A5" w14:textId="1B1059F4" w:rsidR="00430C9C" w:rsidRDefault="00430C9C" w:rsidP="00430C9C">
      <w:pPr>
        <w:tabs>
          <w:tab w:val="left" w:pos="567"/>
        </w:tabs>
        <w:jc w:val="both"/>
        <w:rPr>
          <w:rFonts w:asciiTheme="minorHAnsi" w:eastAsiaTheme="minorHAnsi" w:hAnsiTheme="minorHAnsi" w:cstheme="minorHAnsi"/>
          <w:color w:val="000000"/>
          <w:kern w:val="0"/>
          <w:sz w:val="22"/>
          <w:szCs w:val="22"/>
          <w:lang w:eastAsia="en-US" w:bidi="ar-SA"/>
        </w:rPr>
      </w:pPr>
      <w:r w:rsidRPr="00430C9C">
        <w:rPr>
          <w:rFonts w:asciiTheme="minorHAnsi" w:eastAsiaTheme="minorHAnsi" w:hAnsiTheme="minorHAnsi" w:cstheme="minorHAnsi"/>
          <w:color w:val="000000"/>
          <w:kern w:val="0"/>
          <w:sz w:val="22"/>
          <w:szCs w:val="22"/>
          <w:lang w:eastAsia="en-US" w:bidi="ar-SA"/>
        </w:rPr>
        <w:t xml:space="preserve">Osobni podaci i funkcija osobe zadužene za komunikaciju s Ponuditeljima: </w:t>
      </w:r>
      <w:r w:rsidR="00990A25">
        <w:rPr>
          <w:rFonts w:asciiTheme="minorHAnsi" w:eastAsiaTheme="minorHAnsi" w:hAnsiTheme="minorHAnsi" w:cstheme="minorHAnsi"/>
          <w:color w:val="000000"/>
          <w:kern w:val="0"/>
          <w:sz w:val="22"/>
          <w:szCs w:val="22"/>
          <w:lang w:eastAsia="en-US" w:bidi="ar-SA"/>
        </w:rPr>
        <w:t>Marina Kristek</w:t>
      </w:r>
      <w:r w:rsidRPr="00430C9C">
        <w:rPr>
          <w:rFonts w:asciiTheme="minorHAnsi" w:eastAsiaTheme="minorHAnsi" w:hAnsiTheme="minorHAnsi" w:cstheme="minorHAnsi"/>
          <w:color w:val="000000"/>
          <w:kern w:val="0"/>
          <w:sz w:val="22"/>
          <w:szCs w:val="22"/>
          <w:lang w:eastAsia="en-US" w:bidi="ar-SA"/>
        </w:rPr>
        <w:t xml:space="preserve">. </w:t>
      </w:r>
    </w:p>
    <w:p w14:paraId="4829BBE6" w14:textId="16E4F855" w:rsidR="00193C57" w:rsidRDefault="00430C9C" w:rsidP="00430C9C">
      <w:pPr>
        <w:tabs>
          <w:tab w:val="left" w:pos="567"/>
        </w:tabs>
        <w:jc w:val="both"/>
        <w:rPr>
          <w:rFonts w:asciiTheme="minorHAnsi" w:eastAsiaTheme="minorHAnsi" w:hAnsiTheme="minorHAnsi" w:cstheme="minorHAnsi"/>
          <w:color w:val="000000"/>
          <w:kern w:val="0"/>
          <w:sz w:val="22"/>
          <w:szCs w:val="22"/>
          <w:lang w:eastAsia="en-US" w:bidi="ar-SA"/>
        </w:rPr>
      </w:pPr>
      <w:r w:rsidRPr="00430C9C">
        <w:rPr>
          <w:rFonts w:asciiTheme="minorHAnsi" w:eastAsiaTheme="minorHAnsi" w:hAnsiTheme="minorHAnsi" w:cstheme="minorHAnsi"/>
          <w:color w:val="000000"/>
          <w:kern w:val="0"/>
          <w:sz w:val="22"/>
          <w:szCs w:val="22"/>
          <w:lang w:eastAsia="en-US" w:bidi="ar-SA"/>
        </w:rPr>
        <w:t xml:space="preserve">Adresa elektroničke pošte kontakt osobe: </w:t>
      </w:r>
      <w:r w:rsidR="00990A25" w:rsidRPr="00990A25">
        <w:rPr>
          <w:rFonts w:asciiTheme="minorHAnsi" w:eastAsiaTheme="minorHAnsi" w:hAnsiTheme="minorHAnsi" w:cstheme="minorHAnsi"/>
          <w:kern w:val="0"/>
          <w:sz w:val="22"/>
          <w:szCs w:val="22"/>
          <w:lang w:eastAsia="en-US" w:bidi="ar-SA"/>
        </w:rPr>
        <w:t>marina@sdconsulting.co</w:t>
      </w:r>
    </w:p>
    <w:p w14:paraId="68F38AAA" w14:textId="77777777" w:rsidR="00430C9C" w:rsidRPr="0057454D" w:rsidRDefault="00430C9C" w:rsidP="00430C9C">
      <w:pPr>
        <w:tabs>
          <w:tab w:val="left" w:pos="567"/>
        </w:tabs>
        <w:jc w:val="both"/>
        <w:rPr>
          <w:rFonts w:asciiTheme="minorHAnsi" w:hAnsiTheme="minorHAnsi" w:cstheme="minorHAnsi"/>
          <w:sz w:val="22"/>
          <w:szCs w:val="22"/>
        </w:rPr>
      </w:pPr>
    </w:p>
    <w:p w14:paraId="041A3742" w14:textId="77777777" w:rsidR="00C80CCF" w:rsidRPr="0057454D" w:rsidRDefault="00C80CCF" w:rsidP="004C5878">
      <w:pPr>
        <w:pStyle w:val="Heading3"/>
        <w:rPr>
          <w:rFonts w:asciiTheme="minorHAnsi" w:hAnsiTheme="minorHAnsi" w:cstheme="minorHAnsi"/>
          <w:sz w:val="22"/>
          <w:szCs w:val="22"/>
        </w:rPr>
      </w:pPr>
      <w:bookmarkStart w:id="6" w:name="_Toc56439441"/>
      <w:r w:rsidRPr="0057454D">
        <w:rPr>
          <w:rFonts w:asciiTheme="minorHAnsi" w:hAnsiTheme="minorHAnsi" w:cstheme="minorHAnsi"/>
          <w:sz w:val="22"/>
          <w:szCs w:val="22"/>
        </w:rPr>
        <w:t>Vrsta postupka nabave</w:t>
      </w:r>
      <w:bookmarkEnd w:id="6"/>
    </w:p>
    <w:p w14:paraId="7CC68423" w14:textId="77777777" w:rsidR="00C80CCF" w:rsidRPr="0057454D" w:rsidRDefault="00C80CCF" w:rsidP="001906F9">
      <w:pPr>
        <w:jc w:val="both"/>
        <w:rPr>
          <w:rFonts w:asciiTheme="minorHAnsi" w:hAnsiTheme="minorHAnsi" w:cstheme="minorHAnsi"/>
          <w:sz w:val="22"/>
          <w:szCs w:val="22"/>
        </w:rPr>
      </w:pPr>
    </w:p>
    <w:p w14:paraId="66C83683" w14:textId="68D93E06" w:rsidR="00193C57" w:rsidRPr="0057454D" w:rsidRDefault="00193C57" w:rsidP="00193C57">
      <w:pPr>
        <w:tabs>
          <w:tab w:val="left" w:pos="567"/>
        </w:tabs>
        <w:spacing w:after="240"/>
        <w:jc w:val="both"/>
        <w:rPr>
          <w:rFonts w:asciiTheme="minorHAnsi" w:hAnsiTheme="minorHAnsi" w:cstheme="minorHAnsi"/>
          <w:sz w:val="22"/>
          <w:szCs w:val="22"/>
        </w:rPr>
      </w:pPr>
      <w:r w:rsidRPr="0057454D">
        <w:rPr>
          <w:rFonts w:asciiTheme="minorHAnsi" w:hAnsiTheme="minorHAnsi" w:cstheme="minorHAnsi"/>
          <w:sz w:val="22"/>
          <w:szCs w:val="22"/>
        </w:rPr>
        <w:t xml:space="preserve">Vrsta  postupka nabave je javno nadmetanje sukladno Prilogu 4. Postupci nabave za osobe koje nisu obveznici Zakona o javnoj nabavi, a koji je sastavni dio natječajne dokumentacije u okviru Poziva </w:t>
      </w:r>
      <w:r w:rsidR="0079104D" w:rsidRPr="0079104D">
        <w:rPr>
          <w:rFonts w:asciiTheme="minorHAnsi" w:hAnsiTheme="minorHAnsi" w:cstheme="minorHAnsi"/>
          <w:sz w:val="22"/>
          <w:szCs w:val="22"/>
        </w:rPr>
        <w:t>„Poboljšanje konkurentnosti i učinkovitosti MSP-a kroz informacijske i komunikacijske tehnologije (IKT) – 2” (Referentna oznaka: KK.03.2.1.19.)</w:t>
      </w:r>
      <w:r w:rsidRPr="0057454D">
        <w:rPr>
          <w:rFonts w:asciiTheme="minorHAnsi" w:hAnsiTheme="minorHAnsi" w:cstheme="minorHAnsi"/>
          <w:sz w:val="22"/>
          <w:szCs w:val="22"/>
        </w:rPr>
        <w:t>. Navedeni natječaj i Prilog 4. dostupni su na internetskoj stranici http://www.str</w:t>
      </w:r>
      <w:r w:rsidR="001A11B2" w:rsidRPr="0057454D">
        <w:rPr>
          <w:rFonts w:asciiTheme="minorHAnsi" w:hAnsiTheme="minorHAnsi" w:cstheme="minorHAnsi"/>
          <w:sz w:val="22"/>
          <w:szCs w:val="22"/>
        </w:rPr>
        <w:t>ukturnifondovi.hr</w:t>
      </w:r>
      <w:r w:rsidRPr="0057454D">
        <w:rPr>
          <w:rFonts w:asciiTheme="minorHAnsi" w:hAnsiTheme="minorHAnsi" w:cstheme="minorHAnsi"/>
          <w:sz w:val="22"/>
          <w:szCs w:val="22"/>
        </w:rPr>
        <w:t xml:space="preserve">. </w:t>
      </w:r>
    </w:p>
    <w:p w14:paraId="482445D0" w14:textId="50677387" w:rsidR="00EA4196" w:rsidRPr="0057454D" w:rsidRDefault="00EA4196" w:rsidP="001906F9">
      <w:pPr>
        <w:pStyle w:val="Heading2"/>
        <w:jc w:val="both"/>
        <w:rPr>
          <w:rFonts w:asciiTheme="minorHAnsi" w:hAnsiTheme="minorHAnsi" w:cstheme="minorHAnsi"/>
          <w:sz w:val="22"/>
          <w:szCs w:val="22"/>
        </w:rPr>
      </w:pPr>
      <w:bookmarkStart w:id="7" w:name="_Toc56439442"/>
      <w:r w:rsidRPr="0057454D">
        <w:rPr>
          <w:rFonts w:asciiTheme="minorHAnsi" w:hAnsiTheme="minorHAnsi" w:cstheme="minorHAnsi"/>
          <w:sz w:val="22"/>
          <w:szCs w:val="22"/>
        </w:rPr>
        <w:t xml:space="preserve">Dostupnost </w:t>
      </w:r>
      <w:r w:rsidR="00E177E9">
        <w:rPr>
          <w:rFonts w:asciiTheme="minorHAnsi" w:hAnsiTheme="minorHAnsi" w:cstheme="minorHAnsi"/>
          <w:sz w:val="22"/>
          <w:szCs w:val="22"/>
        </w:rPr>
        <w:t>natječajne dokumentacije</w:t>
      </w:r>
      <w:bookmarkEnd w:id="7"/>
    </w:p>
    <w:p w14:paraId="32971F78" w14:textId="77777777" w:rsidR="00EA4196" w:rsidRPr="0057454D" w:rsidRDefault="00EA4196" w:rsidP="001906F9">
      <w:pPr>
        <w:jc w:val="both"/>
        <w:rPr>
          <w:rFonts w:asciiTheme="minorHAnsi" w:hAnsiTheme="minorHAnsi" w:cstheme="minorHAnsi"/>
          <w:sz w:val="22"/>
          <w:szCs w:val="22"/>
        </w:rPr>
      </w:pPr>
    </w:p>
    <w:p w14:paraId="6A9F0F70" w14:textId="2FC500EE" w:rsidR="00EA4196" w:rsidRPr="0057454D" w:rsidRDefault="00E177E9" w:rsidP="001906F9">
      <w:pPr>
        <w:jc w:val="both"/>
        <w:rPr>
          <w:rFonts w:asciiTheme="minorHAnsi" w:hAnsiTheme="minorHAnsi" w:cstheme="minorHAnsi"/>
          <w:sz w:val="22"/>
          <w:szCs w:val="22"/>
        </w:rPr>
      </w:pPr>
      <w:r>
        <w:rPr>
          <w:rFonts w:asciiTheme="minorHAnsi" w:hAnsiTheme="minorHAnsi" w:cstheme="minorHAnsi"/>
          <w:sz w:val="22"/>
          <w:szCs w:val="22"/>
        </w:rPr>
        <w:t>Poziv na dostavu ponude s prilozima</w:t>
      </w:r>
      <w:r w:rsidR="00EA4196" w:rsidRPr="0057454D">
        <w:rPr>
          <w:rFonts w:asciiTheme="minorHAnsi" w:hAnsiTheme="minorHAnsi" w:cstheme="minorHAnsi"/>
          <w:sz w:val="22"/>
          <w:szCs w:val="22"/>
        </w:rPr>
        <w:t xml:space="preserve">, </w:t>
      </w:r>
      <w:r w:rsidR="00B9374A" w:rsidRPr="0057454D">
        <w:rPr>
          <w:rFonts w:asciiTheme="minorHAnsi" w:hAnsiTheme="minorHAnsi" w:cstheme="minorHAnsi"/>
          <w:sz w:val="22"/>
          <w:szCs w:val="22"/>
        </w:rPr>
        <w:t>odgovori</w:t>
      </w:r>
      <w:r w:rsidR="0065430A" w:rsidRPr="0057454D">
        <w:rPr>
          <w:rFonts w:asciiTheme="minorHAnsi" w:hAnsiTheme="minorHAnsi" w:cstheme="minorHAnsi"/>
          <w:sz w:val="22"/>
          <w:szCs w:val="22"/>
        </w:rPr>
        <w:t xml:space="preserve"> i pitanja </w:t>
      </w:r>
      <w:r w:rsidR="00EA4196" w:rsidRPr="0057454D">
        <w:rPr>
          <w:rFonts w:asciiTheme="minorHAnsi" w:hAnsiTheme="minorHAnsi" w:cstheme="minorHAnsi"/>
          <w:sz w:val="22"/>
          <w:szCs w:val="22"/>
        </w:rPr>
        <w:t xml:space="preserve"> Ponuditelja</w:t>
      </w:r>
      <w:r w:rsidR="0065430A" w:rsidRPr="0057454D">
        <w:rPr>
          <w:rFonts w:asciiTheme="minorHAnsi" w:hAnsiTheme="minorHAnsi" w:cstheme="minorHAnsi"/>
          <w:sz w:val="22"/>
          <w:szCs w:val="22"/>
        </w:rPr>
        <w:t xml:space="preserve">, kao i </w:t>
      </w:r>
      <w:r w:rsidR="00EA4196" w:rsidRPr="0057454D">
        <w:rPr>
          <w:rFonts w:asciiTheme="minorHAnsi" w:hAnsiTheme="minorHAnsi" w:cstheme="minorHAnsi"/>
          <w:sz w:val="22"/>
          <w:szCs w:val="22"/>
        </w:rPr>
        <w:t xml:space="preserve"> sve obavijesti o izmjenama i dopunama </w:t>
      </w:r>
      <w:r>
        <w:rPr>
          <w:rFonts w:asciiTheme="minorHAnsi" w:hAnsiTheme="minorHAnsi" w:cstheme="minorHAnsi"/>
          <w:sz w:val="22"/>
          <w:szCs w:val="22"/>
        </w:rPr>
        <w:t>poziva na dostavu ponude</w:t>
      </w:r>
      <w:r w:rsidR="00EA4196" w:rsidRPr="0057454D">
        <w:rPr>
          <w:rFonts w:asciiTheme="minorHAnsi" w:hAnsiTheme="minorHAnsi" w:cstheme="minorHAnsi"/>
          <w:sz w:val="22"/>
          <w:szCs w:val="22"/>
        </w:rPr>
        <w:t xml:space="preserve"> biti će stavljene na raspolaganje</w:t>
      </w:r>
      <w:r w:rsidR="0065430A" w:rsidRPr="0057454D">
        <w:rPr>
          <w:rFonts w:asciiTheme="minorHAnsi" w:hAnsiTheme="minorHAnsi" w:cstheme="minorHAnsi"/>
          <w:sz w:val="22"/>
          <w:szCs w:val="22"/>
        </w:rPr>
        <w:t xml:space="preserve"> P</w:t>
      </w:r>
      <w:r w:rsidR="00EA4196" w:rsidRPr="0057454D">
        <w:rPr>
          <w:rFonts w:asciiTheme="minorHAnsi" w:hAnsiTheme="minorHAnsi" w:cstheme="minorHAnsi"/>
          <w:sz w:val="22"/>
          <w:szCs w:val="22"/>
        </w:rPr>
        <w:t xml:space="preserve">onuditeljima na </w:t>
      </w:r>
      <w:r w:rsidR="00B9374A" w:rsidRPr="0057454D">
        <w:rPr>
          <w:rFonts w:asciiTheme="minorHAnsi" w:hAnsiTheme="minorHAnsi" w:cstheme="minorHAnsi"/>
          <w:sz w:val="22"/>
          <w:szCs w:val="22"/>
        </w:rPr>
        <w:t>internetskoj</w:t>
      </w:r>
      <w:r w:rsidR="00EA4196" w:rsidRPr="0057454D">
        <w:rPr>
          <w:rFonts w:asciiTheme="minorHAnsi" w:hAnsiTheme="minorHAnsi" w:cstheme="minorHAnsi"/>
          <w:sz w:val="22"/>
          <w:szCs w:val="22"/>
        </w:rPr>
        <w:t xml:space="preserve"> stranici Strukturnih fondova, adresa internetske stranice </w:t>
      </w:r>
      <w:hyperlink r:id="rId8" w:history="1">
        <w:r w:rsidR="00BF1AFC" w:rsidRPr="0057454D">
          <w:rPr>
            <w:rStyle w:val="Hyperlink"/>
            <w:rFonts w:asciiTheme="minorHAnsi" w:hAnsiTheme="minorHAnsi" w:cstheme="minorHAnsi"/>
            <w:sz w:val="22"/>
            <w:szCs w:val="22"/>
          </w:rPr>
          <w:t>www.strukturnifondovi.hr</w:t>
        </w:r>
      </w:hyperlink>
      <w:r w:rsidR="00BF1AFC" w:rsidRPr="0057454D">
        <w:rPr>
          <w:rFonts w:asciiTheme="minorHAnsi" w:hAnsiTheme="minorHAnsi" w:cstheme="minorHAnsi"/>
          <w:sz w:val="22"/>
          <w:szCs w:val="22"/>
        </w:rPr>
        <w:t xml:space="preserve"> </w:t>
      </w:r>
      <w:r w:rsidR="0065430A" w:rsidRPr="0057454D">
        <w:rPr>
          <w:rFonts w:asciiTheme="minorHAnsi" w:hAnsiTheme="minorHAnsi" w:cstheme="minorHAnsi"/>
          <w:sz w:val="22"/>
          <w:szCs w:val="22"/>
        </w:rPr>
        <w:t>( sa danom objave Obavijesti o nabavi).</w:t>
      </w:r>
    </w:p>
    <w:p w14:paraId="73203B83" w14:textId="77777777" w:rsidR="00EA4196" w:rsidRPr="0057454D" w:rsidRDefault="00EA4196" w:rsidP="001906F9">
      <w:pPr>
        <w:jc w:val="both"/>
        <w:rPr>
          <w:rFonts w:asciiTheme="minorHAnsi" w:hAnsiTheme="minorHAnsi" w:cstheme="minorHAnsi"/>
          <w:sz w:val="22"/>
          <w:szCs w:val="22"/>
        </w:rPr>
      </w:pPr>
    </w:p>
    <w:p w14:paraId="36980C26" w14:textId="5487AE2D" w:rsidR="00EA4196" w:rsidRPr="0057454D" w:rsidRDefault="00EA4196" w:rsidP="001906F9">
      <w:pPr>
        <w:pStyle w:val="Heading2"/>
        <w:jc w:val="both"/>
        <w:rPr>
          <w:rFonts w:asciiTheme="minorHAnsi" w:hAnsiTheme="minorHAnsi" w:cstheme="minorHAnsi"/>
          <w:sz w:val="22"/>
          <w:szCs w:val="22"/>
        </w:rPr>
      </w:pPr>
      <w:bookmarkStart w:id="8" w:name="_Toc56439443"/>
      <w:r w:rsidRPr="0057454D">
        <w:rPr>
          <w:rFonts w:asciiTheme="minorHAnsi" w:hAnsiTheme="minorHAnsi" w:cstheme="minorHAnsi"/>
          <w:sz w:val="22"/>
          <w:szCs w:val="22"/>
        </w:rPr>
        <w:t>Objašnjen</w:t>
      </w:r>
      <w:r w:rsidR="009427AD" w:rsidRPr="0057454D">
        <w:rPr>
          <w:rFonts w:asciiTheme="minorHAnsi" w:hAnsiTheme="minorHAnsi" w:cstheme="minorHAnsi"/>
          <w:sz w:val="22"/>
          <w:szCs w:val="22"/>
        </w:rPr>
        <w:t>j</w:t>
      </w:r>
      <w:r w:rsidRPr="0057454D">
        <w:rPr>
          <w:rFonts w:asciiTheme="minorHAnsi" w:hAnsiTheme="minorHAnsi" w:cstheme="minorHAnsi"/>
          <w:sz w:val="22"/>
          <w:szCs w:val="22"/>
        </w:rPr>
        <w:t xml:space="preserve">a i izmjene </w:t>
      </w:r>
      <w:r w:rsidR="00E177E9">
        <w:rPr>
          <w:rFonts w:asciiTheme="minorHAnsi" w:hAnsiTheme="minorHAnsi" w:cstheme="minorHAnsi"/>
          <w:sz w:val="22"/>
          <w:szCs w:val="22"/>
        </w:rPr>
        <w:t>natječajne dokumentacije</w:t>
      </w:r>
      <w:bookmarkEnd w:id="8"/>
    </w:p>
    <w:p w14:paraId="0216D584" w14:textId="77777777" w:rsidR="00C80CCF" w:rsidRPr="0057454D" w:rsidRDefault="00C80CCF" w:rsidP="001906F9">
      <w:pPr>
        <w:jc w:val="both"/>
        <w:rPr>
          <w:rFonts w:asciiTheme="minorHAnsi" w:hAnsiTheme="minorHAnsi" w:cstheme="minorHAnsi"/>
          <w:sz w:val="22"/>
          <w:szCs w:val="22"/>
        </w:rPr>
      </w:pPr>
    </w:p>
    <w:p w14:paraId="7B926933" w14:textId="77777777" w:rsidR="00430C9C" w:rsidRPr="004229E9" w:rsidRDefault="00430C9C" w:rsidP="00430C9C">
      <w:pPr>
        <w:pStyle w:val="BodyText"/>
        <w:spacing w:before="1"/>
        <w:ind w:left="113" w:right="149"/>
        <w:jc w:val="both"/>
        <w:rPr>
          <w:rFonts w:asciiTheme="minorHAnsi" w:hAnsiTheme="minorHAnsi" w:cstheme="minorHAnsi"/>
          <w:sz w:val="22"/>
          <w:szCs w:val="22"/>
        </w:rPr>
      </w:pPr>
      <w:r w:rsidRPr="004229E9">
        <w:rPr>
          <w:rFonts w:asciiTheme="minorHAnsi" w:hAnsiTheme="minorHAnsi" w:cstheme="minorHAnsi"/>
          <w:sz w:val="22"/>
          <w:szCs w:val="22"/>
        </w:rPr>
        <w:t xml:space="preserve">Ponuditelji mogu </w:t>
      </w:r>
      <w:r w:rsidRPr="004229E9">
        <w:rPr>
          <w:rFonts w:asciiTheme="minorHAnsi" w:hAnsiTheme="minorHAnsi" w:cstheme="minorHAnsi"/>
          <w:spacing w:val="-3"/>
          <w:sz w:val="22"/>
          <w:szCs w:val="22"/>
        </w:rPr>
        <w:t xml:space="preserve">za </w:t>
      </w:r>
      <w:r w:rsidRPr="004229E9">
        <w:rPr>
          <w:rFonts w:asciiTheme="minorHAnsi" w:hAnsiTheme="minorHAnsi" w:cstheme="minorHAnsi"/>
          <w:sz w:val="22"/>
          <w:szCs w:val="22"/>
        </w:rPr>
        <w:t xml:space="preserve">vrijeme trajanja </w:t>
      </w:r>
      <w:r w:rsidRPr="004229E9">
        <w:rPr>
          <w:rFonts w:asciiTheme="minorHAnsi" w:hAnsiTheme="minorHAnsi" w:cstheme="minorHAnsi"/>
          <w:spacing w:val="-3"/>
          <w:sz w:val="22"/>
          <w:szCs w:val="22"/>
        </w:rPr>
        <w:t xml:space="preserve">roka za dostavu </w:t>
      </w:r>
      <w:r w:rsidRPr="004229E9">
        <w:rPr>
          <w:rFonts w:asciiTheme="minorHAnsi" w:hAnsiTheme="minorHAnsi" w:cstheme="minorHAnsi"/>
          <w:sz w:val="22"/>
          <w:szCs w:val="22"/>
        </w:rPr>
        <w:t xml:space="preserve">ponuda postavljati pitanja odnosno zahtijevati dodatne informacije i pojašnjenja </w:t>
      </w:r>
      <w:r w:rsidRPr="004229E9">
        <w:rPr>
          <w:rFonts w:asciiTheme="minorHAnsi" w:hAnsiTheme="minorHAnsi" w:cstheme="minorHAnsi"/>
          <w:spacing w:val="-3"/>
          <w:sz w:val="22"/>
          <w:szCs w:val="22"/>
        </w:rPr>
        <w:t xml:space="preserve">vezana </w:t>
      </w:r>
      <w:r w:rsidRPr="004229E9">
        <w:rPr>
          <w:rFonts w:asciiTheme="minorHAnsi" w:hAnsiTheme="minorHAnsi" w:cstheme="minorHAnsi"/>
          <w:sz w:val="22"/>
          <w:szCs w:val="22"/>
        </w:rPr>
        <w:t xml:space="preserve">uz dokumentaciju </w:t>
      </w:r>
      <w:r w:rsidRPr="004229E9">
        <w:rPr>
          <w:rFonts w:asciiTheme="minorHAnsi" w:hAnsiTheme="minorHAnsi" w:cstheme="minorHAnsi"/>
          <w:spacing w:val="-3"/>
          <w:sz w:val="22"/>
          <w:szCs w:val="22"/>
        </w:rPr>
        <w:t xml:space="preserve">za </w:t>
      </w:r>
      <w:r w:rsidRPr="004229E9">
        <w:rPr>
          <w:rFonts w:asciiTheme="minorHAnsi" w:hAnsiTheme="minorHAnsi" w:cstheme="minorHAnsi"/>
          <w:sz w:val="22"/>
          <w:szCs w:val="22"/>
        </w:rPr>
        <w:t>nadmetanje. Zahtjev sa postavljenim pitanjima Ponuditelji</w:t>
      </w:r>
      <w:r w:rsidRPr="004229E9">
        <w:rPr>
          <w:rFonts w:asciiTheme="minorHAnsi" w:hAnsiTheme="minorHAnsi" w:cstheme="minorHAnsi"/>
          <w:spacing w:val="-9"/>
          <w:sz w:val="22"/>
          <w:szCs w:val="22"/>
        </w:rPr>
        <w:t xml:space="preserve"> </w:t>
      </w:r>
      <w:r w:rsidRPr="004229E9">
        <w:rPr>
          <w:rFonts w:asciiTheme="minorHAnsi" w:hAnsiTheme="minorHAnsi" w:cstheme="minorHAnsi"/>
          <w:sz w:val="22"/>
          <w:szCs w:val="22"/>
        </w:rPr>
        <w:t>mogu</w:t>
      </w:r>
      <w:r w:rsidRPr="004229E9">
        <w:rPr>
          <w:rFonts w:asciiTheme="minorHAnsi" w:hAnsiTheme="minorHAnsi" w:cstheme="minorHAnsi"/>
          <w:spacing w:val="-10"/>
          <w:sz w:val="22"/>
          <w:szCs w:val="22"/>
        </w:rPr>
        <w:t xml:space="preserve"> </w:t>
      </w:r>
      <w:r w:rsidRPr="004229E9">
        <w:rPr>
          <w:rFonts w:asciiTheme="minorHAnsi" w:hAnsiTheme="minorHAnsi" w:cstheme="minorHAnsi"/>
          <w:sz w:val="22"/>
          <w:szCs w:val="22"/>
        </w:rPr>
        <w:t>postaviti</w:t>
      </w:r>
      <w:r w:rsidRPr="004229E9">
        <w:rPr>
          <w:rFonts w:asciiTheme="minorHAnsi" w:hAnsiTheme="minorHAnsi" w:cstheme="minorHAnsi"/>
          <w:spacing w:val="-9"/>
          <w:sz w:val="22"/>
          <w:szCs w:val="22"/>
        </w:rPr>
        <w:t xml:space="preserve"> </w:t>
      </w:r>
      <w:r w:rsidRPr="004229E9">
        <w:rPr>
          <w:rFonts w:asciiTheme="minorHAnsi" w:hAnsiTheme="minorHAnsi" w:cstheme="minorHAnsi"/>
          <w:sz w:val="22"/>
          <w:szCs w:val="22"/>
        </w:rPr>
        <w:t>najkasnije</w:t>
      </w:r>
      <w:r w:rsidRPr="004229E9">
        <w:rPr>
          <w:rFonts w:asciiTheme="minorHAnsi" w:hAnsiTheme="minorHAnsi" w:cstheme="minorHAnsi"/>
          <w:spacing w:val="-9"/>
          <w:sz w:val="22"/>
          <w:szCs w:val="22"/>
        </w:rPr>
        <w:t xml:space="preserve"> </w:t>
      </w:r>
      <w:r w:rsidRPr="004229E9">
        <w:rPr>
          <w:rFonts w:asciiTheme="minorHAnsi" w:hAnsiTheme="minorHAnsi" w:cstheme="minorHAnsi"/>
          <w:sz w:val="22"/>
          <w:szCs w:val="22"/>
        </w:rPr>
        <w:t>tijekom</w:t>
      </w:r>
      <w:r w:rsidRPr="004229E9">
        <w:rPr>
          <w:rFonts w:asciiTheme="minorHAnsi" w:hAnsiTheme="minorHAnsi" w:cstheme="minorHAnsi"/>
          <w:spacing w:val="-10"/>
          <w:sz w:val="22"/>
          <w:szCs w:val="22"/>
        </w:rPr>
        <w:t xml:space="preserve"> </w:t>
      </w:r>
      <w:r w:rsidRPr="004229E9">
        <w:rPr>
          <w:rFonts w:asciiTheme="minorHAnsi" w:hAnsiTheme="minorHAnsi" w:cstheme="minorHAnsi"/>
          <w:sz w:val="22"/>
          <w:szCs w:val="22"/>
        </w:rPr>
        <w:t>šestog</w:t>
      </w:r>
      <w:r w:rsidRPr="004229E9">
        <w:rPr>
          <w:rFonts w:asciiTheme="minorHAnsi" w:hAnsiTheme="minorHAnsi" w:cstheme="minorHAnsi"/>
          <w:spacing w:val="-10"/>
          <w:sz w:val="22"/>
          <w:szCs w:val="22"/>
        </w:rPr>
        <w:t xml:space="preserve"> </w:t>
      </w:r>
      <w:r w:rsidRPr="004229E9">
        <w:rPr>
          <w:rFonts w:asciiTheme="minorHAnsi" w:hAnsiTheme="minorHAnsi" w:cstheme="minorHAnsi"/>
          <w:sz w:val="22"/>
          <w:szCs w:val="22"/>
        </w:rPr>
        <w:t>(6)</w:t>
      </w:r>
      <w:r w:rsidRPr="004229E9">
        <w:rPr>
          <w:rFonts w:asciiTheme="minorHAnsi" w:hAnsiTheme="minorHAnsi" w:cstheme="minorHAnsi"/>
          <w:spacing w:val="-11"/>
          <w:sz w:val="22"/>
          <w:szCs w:val="22"/>
        </w:rPr>
        <w:t xml:space="preserve"> </w:t>
      </w:r>
      <w:r w:rsidRPr="004229E9">
        <w:rPr>
          <w:rFonts w:asciiTheme="minorHAnsi" w:hAnsiTheme="minorHAnsi" w:cstheme="minorHAnsi"/>
          <w:sz w:val="22"/>
          <w:szCs w:val="22"/>
        </w:rPr>
        <w:t>dana</w:t>
      </w:r>
      <w:r w:rsidRPr="004229E9">
        <w:rPr>
          <w:rFonts w:asciiTheme="minorHAnsi" w:hAnsiTheme="minorHAnsi" w:cstheme="minorHAnsi"/>
          <w:spacing w:val="-8"/>
          <w:sz w:val="22"/>
          <w:szCs w:val="22"/>
        </w:rPr>
        <w:t xml:space="preserve"> </w:t>
      </w:r>
      <w:r w:rsidRPr="004229E9">
        <w:rPr>
          <w:rFonts w:asciiTheme="minorHAnsi" w:hAnsiTheme="minorHAnsi" w:cstheme="minorHAnsi"/>
          <w:sz w:val="22"/>
          <w:szCs w:val="22"/>
        </w:rPr>
        <w:t>prije</w:t>
      </w:r>
      <w:r w:rsidRPr="004229E9">
        <w:rPr>
          <w:rFonts w:asciiTheme="minorHAnsi" w:hAnsiTheme="minorHAnsi" w:cstheme="minorHAnsi"/>
          <w:spacing w:val="-9"/>
          <w:sz w:val="22"/>
          <w:szCs w:val="22"/>
        </w:rPr>
        <w:t xml:space="preserve"> </w:t>
      </w:r>
      <w:r w:rsidRPr="004229E9">
        <w:rPr>
          <w:rFonts w:asciiTheme="minorHAnsi" w:hAnsiTheme="minorHAnsi" w:cstheme="minorHAnsi"/>
          <w:sz w:val="22"/>
          <w:szCs w:val="22"/>
        </w:rPr>
        <w:t>dana</w:t>
      </w:r>
      <w:r w:rsidRPr="004229E9">
        <w:rPr>
          <w:rFonts w:asciiTheme="minorHAnsi" w:hAnsiTheme="minorHAnsi" w:cstheme="minorHAnsi"/>
          <w:spacing w:val="-11"/>
          <w:sz w:val="22"/>
          <w:szCs w:val="22"/>
        </w:rPr>
        <w:t xml:space="preserve"> </w:t>
      </w:r>
      <w:r w:rsidRPr="004229E9">
        <w:rPr>
          <w:rFonts w:asciiTheme="minorHAnsi" w:hAnsiTheme="minorHAnsi" w:cstheme="minorHAnsi"/>
          <w:sz w:val="22"/>
          <w:szCs w:val="22"/>
        </w:rPr>
        <w:t>u</w:t>
      </w:r>
      <w:r w:rsidRPr="004229E9">
        <w:rPr>
          <w:rFonts w:asciiTheme="minorHAnsi" w:hAnsiTheme="minorHAnsi" w:cstheme="minorHAnsi"/>
          <w:spacing w:val="-12"/>
          <w:sz w:val="22"/>
          <w:szCs w:val="22"/>
        </w:rPr>
        <w:t xml:space="preserve"> </w:t>
      </w:r>
      <w:r w:rsidRPr="004229E9">
        <w:rPr>
          <w:rFonts w:asciiTheme="minorHAnsi" w:hAnsiTheme="minorHAnsi" w:cstheme="minorHAnsi"/>
          <w:spacing w:val="-3"/>
          <w:sz w:val="22"/>
          <w:szCs w:val="22"/>
        </w:rPr>
        <w:t>kojem</w:t>
      </w:r>
      <w:r w:rsidRPr="004229E9">
        <w:rPr>
          <w:rFonts w:asciiTheme="minorHAnsi" w:hAnsiTheme="minorHAnsi" w:cstheme="minorHAnsi"/>
          <w:spacing w:val="-9"/>
          <w:sz w:val="22"/>
          <w:szCs w:val="22"/>
        </w:rPr>
        <w:t xml:space="preserve"> </w:t>
      </w:r>
      <w:r w:rsidRPr="004229E9">
        <w:rPr>
          <w:rFonts w:asciiTheme="minorHAnsi" w:hAnsiTheme="minorHAnsi" w:cstheme="minorHAnsi"/>
          <w:sz w:val="22"/>
          <w:szCs w:val="22"/>
        </w:rPr>
        <w:t>istječe</w:t>
      </w:r>
      <w:r w:rsidRPr="004229E9">
        <w:rPr>
          <w:rFonts w:asciiTheme="minorHAnsi" w:hAnsiTheme="minorHAnsi" w:cstheme="minorHAnsi"/>
          <w:spacing w:val="-9"/>
          <w:sz w:val="22"/>
          <w:szCs w:val="22"/>
        </w:rPr>
        <w:t xml:space="preserve"> </w:t>
      </w:r>
      <w:r w:rsidRPr="004229E9">
        <w:rPr>
          <w:rFonts w:asciiTheme="minorHAnsi" w:hAnsiTheme="minorHAnsi" w:cstheme="minorHAnsi"/>
          <w:sz w:val="22"/>
          <w:szCs w:val="22"/>
        </w:rPr>
        <w:t>rok</w:t>
      </w:r>
      <w:r w:rsidRPr="004229E9">
        <w:rPr>
          <w:rFonts w:asciiTheme="minorHAnsi" w:hAnsiTheme="minorHAnsi" w:cstheme="minorHAnsi"/>
          <w:spacing w:val="-9"/>
          <w:sz w:val="22"/>
          <w:szCs w:val="22"/>
        </w:rPr>
        <w:t xml:space="preserve"> </w:t>
      </w:r>
      <w:r w:rsidRPr="004229E9">
        <w:rPr>
          <w:rFonts w:asciiTheme="minorHAnsi" w:hAnsiTheme="minorHAnsi" w:cstheme="minorHAnsi"/>
          <w:spacing w:val="-3"/>
          <w:sz w:val="22"/>
          <w:szCs w:val="22"/>
        </w:rPr>
        <w:t>za</w:t>
      </w:r>
      <w:r w:rsidRPr="004229E9">
        <w:rPr>
          <w:rFonts w:asciiTheme="minorHAnsi" w:hAnsiTheme="minorHAnsi" w:cstheme="minorHAnsi"/>
          <w:spacing w:val="-8"/>
          <w:sz w:val="22"/>
          <w:szCs w:val="22"/>
        </w:rPr>
        <w:t xml:space="preserve"> </w:t>
      </w:r>
      <w:r w:rsidRPr="004229E9">
        <w:rPr>
          <w:rFonts w:asciiTheme="minorHAnsi" w:hAnsiTheme="minorHAnsi" w:cstheme="minorHAnsi"/>
          <w:spacing w:val="-3"/>
          <w:sz w:val="22"/>
          <w:szCs w:val="22"/>
        </w:rPr>
        <w:t>dostavu</w:t>
      </w:r>
      <w:r w:rsidRPr="004229E9">
        <w:rPr>
          <w:rFonts w:asciiTheme="minorHAnsi" w:hAnsiTheme="minorHAnsi" w:cstheme="minorHAnsi"/>
          <w:spacing w:val="-10"/>
          <w:sz w:val="22"/>
          <w:szCs w:val="22"/>
        </w:rPr>
        <w:t xml:space="preserve"> </w:t>
      </w:r>
      <w:r w:rsidRPr="004229E9">
        <w:rPr>
          <w:rFonts w:asciiTheme="minorHAnsi" w:hAnsiTheme="minorHAnsi" w:cstheme="minorHAnsi"/>
          <w:sz w:val="22"/>
          <w:szCs w:val="22"/>
        </w:rPr>
        <w:t xml:space="preserve">ponuda. Dodatne informacije i pojašnjenja biti će objavljeni bez navođenja podataka o podnositelju </w:t>
      </w:r>
      <w:r w:rsidRPr="004229E9">
        <w:rPr>
          <w:rFonts w:asciiTheme="minorHAnsi" w:hAnsiTheme="minorHAnsi" w:cstheme="minorHAnsi"/>
          <w:spacing w:val="-3"/>
          <w:sz w:val="22"/>
          <w:szCs w:val="22"/>
        </w:rPr>
        <w:t xml:space="preserve">zahtjeva </w:t>
      </w:r>
      <w:r w:rsidRPr="004229E9">
        <w:rPr>
          <w:rFonts w:asciiTheme="minorHAnsi" w:hAnsiTheme="minorHAnsi" w:cstheme="minorHAnsi"/>
          <w:sz w:val="22"/>
          <w:szCs w:val="22"/>
        </w:rPr>
        <w:t>na internetskim</w:t>
      </w:r>
      <w:r w:rsidRPr="004229E9">
        <w:rPr>
          <w:rFonts w:asciiTheme="minorHAnsi" w:hAnsiTheme="minorHAnsi" w:cstheme="minorHAnsi"/>
          <w:spacing w:val="-5"/>
          <w:sz w:val="22"/>
          <w:szCs w:val="22"/>
        </w:rPr>
        <w:t xml:space="preserve"> </w:t>
      </w:r>
      <w:r w:rsidRPr="004229E9">
        <w:rPr>
          <w:rFonts w:asciiTheme="minorHAnsi" w:hAnsiTheme="minorHAnsi" w:cstheme="minorHAnsi"/>
          <w:sz w:val="22"/>
          <w:szCs w:val="22"/>
        </w:rPr>
        <w:t>stranicama</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na</w:t>
      </w:r>
      <w:r w:rsidRPr="004229E9">
        <w:rPr>
          <w:rFonts w:asciiTheme="minorHAnsi" w:hAnsiTheme="minorHAnsi" w:cstheme="minorHAnsi"/>
          <w:spacing w:val="-7"/>
          <w:sz w:val="22"/>
          <w:szCs w:val="22"/>
        </w:rPr>
        <w:t xml:space="preserve"> </w:t>
      </w:r>
      <w:r w:rsidRPr="004229E9">
        <w:rPr>
          <w:rFonts w:asciiTheme="minorHAnsi" w:hAnsiTheme="minorHAnsi" w:cstheme="minorHAnsi"/>
          <w:sz w:val="22"/>
          <w:szCs w:val="22"/>
        </w:rPr>
        <w:t>kojima</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je</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dostupna</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i</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dokumentacija</w:t>
      </w:r>
      <w:r w:rsidRPr="004229E9">
        <w:rPr>
          <w:rFonts w:asciiTheme="minorHAnsi" w:hAnsiTheme="minorHAnsi" w:cstheme="minorHAnsi"/>
          <w:spacing w:val="-6"/>
          <w:sz w:val="22"/>
          <w:szCs w:val="22"/>
        </w:rPr>
        <w:t xml:space="preserve"> </w:t>
      </w:r>
      <w:r w:rsidRPr="004229E9">
        <w:rPr>
          <w:rFonts w:asciiTheme="minorHAnsi" w:hAnsiTheme="minorHAnsi" w:cstheme="minorHAnsi"/>
          <w:spacing w:val="-3"/>
          <w:sz w:val="22"/>
          <w:szCs w:val="22"/>
        </w:rPr>
        <w:t>za</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nadmetanje</w:t>
      </w:r>
      <w:r w:rsidRPr="004229E9">
        <w:rPr>
          <w:rFonts w:asciiTheme="minorHAnsi" w:hAnsiTheme="minorHAnsi" w:cstheme="minorHAnsi"/>
          <w:spacing w:val="-6"/>
          <w:sz w:val="22"/>
          <w:szCs w:val="22"/>
        </w:rPr>
        <w:t xml:space="preserve"> </w:t>
      </w:r>
      <w:r w:rsidRPr="004229E9">
        <w:rPr>
          <w:rFonts w:asciiTheme="minorHAnsi" w:hAnsiTheme="minorHAnsi" w:cstheme="minorHAnsi"/>
          <w:spacing w:val="-2"/>
          <w:sz w:val="22"/>
          <w:szCs w:val="22"/>
        </w:rPr>
        <w:t>(točka</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1.3.),</w:t>
      </w:r>
      <w:r w:rsidRPr="004229E9">
        <w:rPr>
          <w:rFonts w:asciiTheme="minorHAnsi" w:hAnsiTheme="minorHAnsi" w:cstheme="minorHAnsi"/>
          <w:spacing w:val="-1"/>
          <w:sz w:val="22"/>
          <w:szCs w:val="22"/>
        </w:rPr>
        <w:t xml:space="preserve"> </w:t>
      </w:r>
      <w:r w:rsidRPr="004229E9">
        <w:rPr>
          <w:rFonts w:asciiTheme="minorHAnsi" w:hAnsiTheme="minorHAnsi" w:cstheme="minorHAnsi"/>
          <w:sz w:val="22"/>
          <w:szCs w:val="22"/>
        </w:rPr>
        <w:t>najkasnije</w:t>
      </w:r>
      <w:r w:rsidRPr="004229E9">
        <w:rPr>
          <w:rFonts w:asciiTheme="minorHAnsi" w:hAnsiTheme="minorHAnsi" w:cstheme="minorHAnsi"/>
          <w:spacing w:val="-6"/>
          <w:sz w:val="22"/>
          <w:szCs w:val="22"/>
        </w:rPr>
        <w:t xml:space="preserve"> </w:t>
      </w:r>
      <w:r w:rsidRPr="004229E9">
        <w:rPr>
          <w:rFonts w:asciiTheme="minorHAnsi" w:hAnsiTheme="minorHAnsi" w:cstheme="minorHAnsi"/>
          <w:sz w:val="22"/>
          <w:szCs w:val="22"/>
        </w:rPr>
        <w:t xml:space="preserve">tijekom petog (5) dana prije dana u </w:t>
      </w:r>
      <w:r w:rsidRPr="004229E9">
        <w:rPr>
          <w:rFonts w:asciiTheme="minorHAnsi" w:hAnsiTheme="minorHAnsi" w:cstheme="minorHAnsi"/>
          <w:spacing w:val="-3"/>
          <w:sz w:val="22"/>
          <w:szCs w:val="22"/>
        </w:rPr>
        <w:t xml:space="preserve">kojem </w:t>
      </w:r>
      <w:r w:rsidRPr="004229E9">
        <w:rPr>
          <w:rFonts w:asciiTheme="minorHAnsi" w:hAnsiTheme="minorHAnsi" w:cstheme="minorHAnsi"/>
          <w:sz w:val="22"/>
          <w:szCs w:val="22"/>
        </w:rPr>
        <w:t xml:space="preserve">istječe rok </w:t>
      </w:r>
      <w:r w:rsidRPr="004229E9">
        <w:rPr>
          <w:rFonts w:asciiTheme="minorHAnsi" w:hAnsiTheme="minorHAnsi" w:cstheme="minorHAnsi"/>
          <w:spacing w:val="-3"/>
          <w:sz w:val="22"/>
          <w:szCs w:val="22"/>
        </w:rPr>
        <w:t>za dostavu</w:t>
      </w:r>
      <w:r w:rsidRPr="004229E9">
        <w:rPr>
          <w:rFonts w:asciiTheme="minorHAnsi" w:hAnsiTheme="minorHAnsi" w:cstheme="minorHAnsi"/>
          <w:spacing w:val="-7"/>
          <w:sz w:val="22"/>
          <w:szCs w:val="22"/>
        </w:rPr>
        <w:t xml:space="preserve"> </w:t>
      </w:r>
      <w:r w:rsidRPr="004229E9">
        <w:rPr>
          <w:rFonts w:asciiTheme="minorHAnsi" w:hAnsiTheme="minorHAnsi" w:cstheme="minorHAnsi"/>
          <w:sz w:val="22"/>
          <w:szCs w:val="22"/>
        </w:rPr>
        <w:t>ponuda, u protivnom Naručitelj će primjereno produljiti rok za dostavu ponuda.</w:t>
      </w:r>
    </w:p>
    <w:p w14:paraId="3ADACAB4" w14:textId="77777777" w:rsidR="00430C9C" w:rsidRPr="004229E9" w:rsidRDefault="00430C9C" w:rsidP="00430C9C">
      <w:pPr>
        <w:pStyle w:val="BodyText"/>
        <w:spacing w:before="127"/>
        <w:ind w:left="113" w:right="149"/>
        <w:jc w:val="both"/>
        <w:rPr>
          <w:rFonts w:asciiTheme="minorHAnsi" w:hAnsiTheme="minorHAnsi" w:cstheme="minorHAnsi"/>
          <w:sz w:val="22"/>
          <w:szCs w:val="22"/>
        </w:rPr>
      </w:pPr>
      <w:r w:rsidRPr="004229E9">
        <w:rPr>
          <w:rFonts w:asciiTheme="minorHAnsi" w:hAnsiTheme="minorHAnsi" w:cstheme="minorHAnsi"/>
          <w:sz w:val="22"/>
          <w:szCs w:val="22"/>
        </w:rPr>
        <w:t>Komunikacija i svaka druga razmjena informacija između Naručitelja i Ponuditelja obavljati će se u pisanom obliku. Pisani zahtjev zainteresiranih Ponuditelja sa pojašnjenjem dostavlja se s naznakom „za javnu nabavu“ isključivo putem elektroničke pošte osobe zadužene za komunikaciju s Ponuditeljima (točka 1.2.) ili na broj telefaksa Naručitelja.</w:t>
      </w:r>
    </w:p>
    <w:p w14:paraId="769F3AEC" w14:textId="272DECE8" w:rsidR="00430C9C" w:rsidRPr="004229E9" w:rsidRDefault="00430C9C" w:rsidP="00430C9C">
      <w:pPr>
        <w:pStyle w:val="BodyText"/>
        <w:spacing w:before="1"/>
        <w:ind w:left="113" w:right="147"/>
        <w:jc w:val="both"/>
        <w:rPr>
          <w:rFonts w:asciiTheme="minorHAnsi" w:hAnsiTheme="minorHAnsi" w:cstheme="minorHAnsi"/>
          <w:sz w:val="22"/>
          <w:szCs w:val="22"/>
        </w:rPr>
      </w:pPr>
      <w:r w:rsidRPr="004229E9">
        <w:rPr>
          <w:rFonts w:asciiTheme="minorHAnsi" w:hAnsiTheme="minorHAnsi" w:cstheme="minorHAnsi"/>
          <w:sz w:val="22"/>
          <w:szCs w:val="22"/>
        </w:rPr>
        <w:t xml:space="preserve">U slučaju da Naručitelj </w:t>
      </w:r>
      <w:r w:rsidRPr="004229E9">
        <w:rPr>
          <w:rFonts w:asciiTheme="minorHAnsi" w:hAnsiTheme="minorHAnsi" w:cstheme="minorHAnsi"/>
          <w:spacing w:val="-3"/>
          <w:sz w:val="22"/>
          <w:szCs w:val="22"/>
        </w:rPr>
        <w:t xml:space="preserve">za </w:t>
      </w:r>
      <w:r w:rsidRPr="004229E9">
        <w:rPr>
          <w:rFonts w:asciiTheme="minorHAnsi" w:hAnsiTheme="minorHAnsi" w:cstheme="minorHAnsi"/>
          <w:sz w:val="22"/>
          <w:szCs w:val="22"/>
        </w:rPr>
        <w:t xml:space="preserve">vrijeme </w:t>
      </w:r>
      <w:r w:rsidRPr="004229E9">
        <w:rPr>
          <w:rFonts w:asciiTheme="minorHAnsi" w:hAnsiTheme="minorHAnsi" w:cstheme="minorHAnsi"/>
          <w:spacing w:val="-3"/>
          <w:sz w:val="22"/>
          <w:szCs w:val="22"/>
        </w:rPr>
        <w:t xml:space="preserve">roka za dostavu </w:t>
      </w:r>
      <w:r w:rsidRPr="004229E9">
        <w:rPr>
          <w:rFonts w:asciiTheme="minorHAnsi" w:hAnsiTheme="minorHAnsi" w:cstheme="minorHAnsi"/>
          <w:sz w:val="22"/>
          <w:szCs w:val="22"/>
        </w:rPr>
        <w:t xml:space="preserve">ponuda izmjeni dokumentaciju </w:t>
      </w:r>
      <w:r w:rsidRPr="004229E9">
        <w:rPr>
          <w:rFonts w:asciiTheme="minorHAnsi" w:hAnsiTheme="minorHAnsi" w:cstheme="minorHAnsi"/>
          <w:spacing w:val="-3"/>
          <w:sz w:val="22"/>
          <w:szCs w:val="22"/>
        </w:rPr>
        <w:t xml:space="preserve">za </w:t>
      </w:r>
      <w:r w:rsidRPr="004229E9">
        <w:rPr>
          <w:rFonts w:asciiTheme="minorHAnsi" w:hAnsiTheme="minorHAnsi" w:cstheme="minorHAnsi"/>
          <w:sz w:val="22"/>
          <w:szCs w:val="22"/>
        </w:rPr>
        <w:t xml:space="preserve">nadmetanje, izmjene </w:t>
      </w:r>
      <w:r w:rsidRPr="004229E9">
        <w:rPr>
          <w:rFonts w:asciiTheme="minorHAnsi" w:hAnsiTheme="minorHAnsi" w:cstheme="minorHAnsi"/>
          <w:sz w:val="22"/>
          <w:szCs w:val="22"/>
        </w:rPr>
        <w:lastRenderedPageBreak/>
        <w:t xml:space="preserve">će učiniti dostupnima svim Ponuditeljima na isti način i na istim internetskim stranicama kao i temeljnu dokumentaciju </w:t>
      </w:r>
      <w:r w:rsidRPr="004229E9">
        <w:rPr>
          <w:rFonts w:asciiTheme="minorHAnsi" w:hAnsiTheme="minorHAnsi" w:cstheme="minorHAnsi"/>
          <w:spacing w:val="-3"/>
          <w:sz w:val="22"/>
          <w:szCs w:val="22"/>
        </w:rPr>
        <w:t xml:space="preserve">za </w:t>
      </w:r>
      <w:r w:rsidRPr="004229E9">
        <w:rPr>
          <w:rFonts w:asciiTheme="minorHAnsi" w:hAnsiTheme="minorHAnsi" w:cstheme="minorHAnsi"/>
          <w:sz w:val="22"/>
          <w:szCs w:val="22"/>
        </w:rPr>
        <w:t xml:space="preserve">nadmetanje, te Ponuditeljima od izmjene osigurati rok od najmanje 8 (osam ) dana </w:t>
      </w:r>
      <w:r w:rsidRPr="004229E9">
        <w:rPr>
          <w:rFonts w:asciiTheme="minorHAnsi" w:hAnsiTheme="minorHAnsi" w:cstheme="minorHAnsi"/>
          <w:spacing w:val="-3"/>
          <w:sz w:val="22"/>
          <w:szCs w:val="22"/>
        </w:rPr>
        <w:t xml:space="preserve">za dostavu </w:t>
      </w:r>
      <w:r w:rsidRPr="004229E9">
        <w:rPr>
          <w:rFonts w:asciiTheme="minorHAnsi" w:hAnsiTheme="minorHAnsi" w:cstheme="minorHAnsi"/>
          <w:sz w:val="22"/>
          <w:szCs w:val="22"/>
        </w:rPr>
        <w:t>ponuda, ukoliko bi izmjene značajno utjecale na opis predmeta nabave.</w:t>
      </w:r>
    </w:p>
    <w:p w14:paraId="27E644B1" w14:textId="77777777" w:rsidR="00430C9C" w:rsidRDefault="00430C9C" w:rsidP="00430C9C">
      <w:pPr>
        <w:pStyle w:val="BodyText"/>
        <w:spacing w:before="1"/>
        <w:ind w:left="113" w:right="147"/>
        <w:jc w:val="both"/>
      </w:pPr>
    </w:p>
    <w:p w14:paraId="439951D5" w14:textId="554FAAEE" w:rsidR="00C80CCF" w:rsidRPr="0057454D" w:rsidRDefault="007931FA" w:rsidP="001906F9">
      <w:pPr>
        <w:pStyle w:val="Heading2"/>
        <w:jc w:val="both"/>
        <w:rPr>
          <w:rFonts w:asciiTheme="minorHAnsi" w:hAnsiTheme="minorHAnsi" w:cstheme="minorHAnsi"/>
          <w:sz w:val="22"/>
          <w:szCs w:val="22"/>
        </w:rPr>
      </w:pPr>
      <w:bookmarkStart w:id="9" w:name="_Toc56439444"/>
      <w:r w:rsidRPr="0057454D">
        <w:rPr>
          <w:rFonts w:asciiTheme="minorHAnsi" w:hAnsiTheme="minorHAnsi" w:cstheme="minorHAnsi"/>
          <w:sz w:val="22"/>
          <w:szCs w:val="22"/>
        </w:rPr>
        <w:t>Evidencijski broj nabave</w:t>
      </w:r>
      <w:bookmarkEnd w:id="9"/>
    </w:p>
    <w:p w14:paraId="6BE5403A" w14:textId="77777777" w:rsidR="00C80CCF" w:rsidRPr="0057454D" w:rsidRDefault="00C80CCF" w:rsidP="001906F9">
      <w:pPr>
        <w:jc w:val="both"/>
        <w:rPr>
          <w:rFonts w:asciiTheme="minorHAnsi" w:hAnsiTheme="minorHAnsi" w:cstheme="minorHAnsi"/>
          <w:sz w:val="22"/>
          <w:szCs w:val="22"/>
        </w:rPr>
      </w:pPr>
    </w:p>
    <w:p w14:paraId="54DDE7D5" w14:textId="164680D4" w:rsidR="00C80CCF" w:rsidRPr="0057454D" w:rsidRDefault="00A21258" w:rsidP="001906F9">
      <w:pPr>
        <w:jc w:val="both"/>
        <w:rPr>
          <w:rFonts w:asciiTheme="minorHAnsi" w:hAnsiTheme="minorHAnsi" w:cstheme="minorHAnsi"/>
          <w:sz w:val="22"/>
          <w:szCs w:val="22"/>
        </w:rPr>
      </w:pPr>
      <w:r w:rsidRPr="0057454D">
        <w:rPr>
          <w:rFonts w:asciiTheme="minorHAnsi" w:hAnsiTheme="minorHAnsi" w:cstheme="minorHAnsi"/>
          <w:sz w:val="22"/>
          <w:szCs w:val="22"/>
        </w:rPr>
        <w:t xml:space="preserve">Ev. br. </w:t>
      </w:r>
      <w:r w:rsidR="00990A25">
        <w:rPr>
          <w:rFonts w:asciiTheme="minorHAnsi" w:hAnsiTheme="minorHAnsi" w:cstheme="minorHAnsi"/>
          <w:sz w:val="22"/>
          <w:szCs w:val="22"/>
        </w:rPr>
        <w:t>01</w:t>
      </w:r>
      <w:r w:rsidRPr="0057454D">
        <w:rPr>
          <w:rFonts w:asciiTheme="minorHAnsi" w:hAnsiTheme="minorHAnsi" w:cstheme="minorHAnsi"/>
          <w:sz w:val="22"/>
          <w:szCs w:val="22"/>
        </w:rPr>
        <w:t>/20</w:t>
      </w:r>
      <w:r w:rsidR="00E20632">
        <w:rPr>
          <w:rFonts w:asciiTheme="minorHAnsi" w:hAnsiTheme="minorHAnsi" w:cstheme="minorHAnsi"/>
          <w:sz w:val="22"/>
          <w:szCs w:val="22"/>
        </w:rPr>
        <w:t>20</w:t>
      </w:r>
    </w:p>
    <w:p w14:paraId="6013AC78" w14:textId="77777777" w:rsidR="00C80CCF" w:rsidRPr="0057454D" w:rsidRDefault="00C80CCF" w:rsidP="001906F9">
      <w:pPr>
        <w:jc w:val="both"/>
        <w:rPr>
          <w:rFonts w:asciiTheme="minorHAnsi" w:hAnsiTheme="minorHAnsi" w:cstheme="minorHAnsi"/>
          <w:sz w:val="22"/>
          <w:szCs w:val="22"/>
        </w:rPr>
      </w:pPr>
    </w:p>
    <w:p w14:paraId="6DCC6C7B" w14:textId="77777777" w:rsidR="009917EF" w:rsidRPr="0057454D" w:rsidRDefault="009917EF" w:rsidP="001906F9">
      <w:pPr>
        <w:pStyle w:val="Heading2"/>
        <w:jc w:val="both"/>
        <w:rPr>
          <w:rFonts w:asciiTheme="minorHAnsi" w:hAnsiTheme="minorHAnsi" w:cstheme="minorHAnsi"/>
          <w:sz w:val="22"/>
          <w:szCs w:val="22"/>
        </w:rPr>
      </w:pPr>
      <w:bookmarkStart w:id="10" w:name="_Toc56439445"/>
      <w:r w:rsidRPr="0057454D">
        <w:rPr>
          <w:rFonts w:asciiTheme="minorHAnsi" w:hAnsiTheme="minorHAnsi" w:cstheme="minorHAnsi"/>
          <w:sz w:val="22"/>
          <w:szCs w:val="22"/>
        </w:rPr>
        <w:t>Pravo sudjelovanja</w:t>
      </w:r>
      <w:bookmarkEnd w:id="10"/>
    </w:p>
    <w:p w14:paraId="566A924F" w14:textId="77777777" w:rsidR="009917EF" w:rsidRPr="004229E9" w:rsidRDefault="009917EF" w:rsidP="009917EF">
      <w:pPr>
        <w:rPr>
          <w:rFonts w:asciiTheme="minorHAnsi" w:hAnsiTheme="minorHAnsi" w:cstheme="minorHAnsi"/>
          <w:sz w:val="22"/>
          <w:szCs w:val="22"/>
        </w:rPr>
      </w:pPr>
    </w:p>
    <w:p w14:paraId="517BC2A1" w14:textId="77777777" w:rsidR="009917EF" w:rsidRPr="004229E9" w:rsidRDefault="009917EF" w:rsidP="009917EF">
      <w:pPr>
        <w:jc w:val="both"/>
        <w:rPr>
          <w:rFonts w:asciiTheme="minorHAnsi" w:hAnsiTheme="minorHAnsi" w:cstheme="minorHAnsi"/>
          <w:sz w:val="22"/>
          <w:szCs w:val="22"/>
        </w:rPr>
      </w:pPr>
      <w:r w:rsidRPr="004229E9">
        <w:rPr>
          <w:rFonts w:asciiTheme="minorHAnsi" w:hAnsiTheme="minorHAnsi" w:cstheme="minorHAnsi"/>
          <w:sz w:val="22"/>
          <w:szCs w:val="22"/>
        </w:rPr>
        <w:t>U ovom postupku nabave kao Ponuditelji mogu sudjelovati svi gospodarski subjekti, neovisno o državi u kojoj su registrirani ili imaju podružnicu.</w:t>
      </w:r>
    </w:p>
    <w:p w14:paraId="13E683D7" w14:textId="77777777" w:rsidR="009917EF" w:rsidRPr="0057454D" w:rsidRDefault="009917EF" w:rsidP="009917EF">
      <w:pPr>
        <w:rPr>
          <w:rFonts w:asciiTheme="minorHAnsi" w:hAnsiTheme="minorHAnsi" w:cstheme="minorHAnsi"/>
          <w:sz w:val="22"/>
          <w:szCs w:val="22"/>
        </w:rPr>
      </w:pPr>
    </w:p>
    <w:p w14:paraId="0D5C916C" w14:textId="77777777" w:rsidR="00A10554" w:rsidRPr="0057454D" w:rsidRDefault="00EE2966" w:rsidP="001906F9">
      <w:pPr>
        <w:pStyle w:val="Heading2"/>
        <w:jc w:val="both"/>
        <w:rPr>
          <w:rFonts w:asciiTheme="minorHAnsi" w:hAnsiTheme="minorHAnsi" w:cstheme="minorHAnsi"/>
          <w:sz w:val="22"/>
          <w:szCs w:val="22"/>
        </w:rPr>
      </w:pPr>
      <w:bookmarkStart w:id="11" w:name="_Toc56439446"/>
      <w:r w:rsidRPr="0057454D">
        <w:rPr>
          <w:rFonts w:asciiTheme="minorHAnsi" w:hAnsiTheme="minorHAnsi" w:cstheme="minorHAnsi"/>
          <w:sz w:val="22"/>
          <w:szCs w:val="22"/>
        </w:rPr>
        <w:t>Sprječavanje sukoba interesa</w:t>
      </w:r>
      <w:bookmarkEnd w:id="11"/>
    </w:p>
    <w:p w14:paraId="33438632" w14:textId="77777777" w:rsidR="00EE2966" w:rsidRPr="004229E9" w:rsidRDefault="00EE2966" w:rsidP="00EE2966">
      <w:pPr>
        <w:rPr>
          <w:rFonts w:asciiTheme="minorHAnsi" w:hAnsiTheme="minorHAnsi" w:cstheme="minorHAnsi"/>
          <w:sz w:val="22"/>
          <w:szCs w:val="22"/>
        </w:rPr>
      </w:pPr>
    </w:p>
    <w:p w14:paraId="1A19AADD" w14:textId="56D79A15" w:rsidR="0079104D" w:rsidRPr="004229E9" w:rsidRDefault="00640300" w:rsidP="00640300">
      <w:pPr>
        <w:jc w:val="both"/>
        <w:rPr>
          <w:rFonts w:asciiTheme="minorHAnsi" w:hAnsiTheme="minorHAnsi" w:cstheme="minorHAnsi"/>
          <w:sz w:val="22"/>
          <w:szCs w:val="22"/>
        </w:rPr>
      </w:pPr>
      <w:r w:rsidRPr="004229E9">
        <w:rPr>
          <w:rFonts w:asciiTheme="minorHAnsi" w:hAnsiTheme="minorHAnsi" w:cstheme="minorHAnsi"/>
          <w:sz w:val="22"/>
          <w:szCs w:val="22"/>
        </w:rPr>
        <w:t xml:space="preserve">Naručitelj ne smije nabavljati radove, robu i usluge od </w:t>
      </w:r>
      <w:r w:rsidR="0079104D" w:rsidRPr="004229E9">
        <w:rPr>
          <w:rFonts w:asciiTheme="minorHAnsi" w:hAnsiTheme="minorHAnsi" w:cstheme="minorHAnsi"/>
          <w:sz w:val="22"/>
          <w:szCs w:val="22"/>
        </w:rPr>
        <w:t>gospodarskih subjekata u odnosu na koje posto</w:t>
      </w:r>
      <w:r w:rsidR="007C6ECB" w:rsidRPr="004229E9">
        <w:rPr>
          <w:rFonts w:asciiTheme="minorHAnsi" w:hAnsiTheme="minorHAnsi" w:cstheme="minorHAnsi"/>
          <w:sz w:val="22"/>
          <w:szCs w:val="22"/>
        </w:rPr>
        <w:t>ji jedna od sljedećih situacija</w:t>
      </w:r>
      <w:r w:rsidR="0079104D" w:rsidRPr="004229E9">
        <w:rPr>
          <w:rFonts w:asciiTheme="minorHAnsi" w:hAnsiTheme="minorHAnsi" w:cstheme="minorHAnsi"/>
          <w:sz w:val="22"/>
          <w:szCs w:val="22"/>
        </w:rPr>
        <w:t>:</w:t>
      </w:r>
    </w:p>
    <w:p w14:paraId="10B697E9" w14:textId="77777777" w:rsidR="0079104D" w:rsidRPr="004229E9" w:rsidRDefault="0079104D" w:rsidP="00640300">
      <w:pPr>
        <w:jc w:val="both"/>
        <w:rPr>
          <w:rFonts w:asciiTheme="minorHAnsi" w:hAnsiTheme="minorHAnsi" w:cstheme="minorHAnsi"/>
          <w:sz w:val="22"/>
          <w:szCs w:val="22"/>
        </w:rPr>
      </w:pPr>
    </w:p>
    <w:p w14:paraId="1C6592DD"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1. ako predstavnik Naručitelja istodobno obavlja upravljačke poslove u povezanom subjektu, ili</w:t>
      </w:r>
    </w:p>
    <w:p w14:paraId="7FBFFC0D"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2. ako je predstavnik Naručitelja vlasnik poslovnog udjela, dionica odnosno drugih prava na temelju kojih sudjeluje u upravljanju odnosno u kapitalu toga povezanog subjekta s više od 0,5 %.</w:t>
      </w:r>
    </w:p>
    <w:p w14:paraId="033581C7"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 xml:space="preserve">3. od srodnika po krvi u pravoj liniji ili pobočnoj liniji  do četvrtog stupnja, srodnika po tazbini do drugog stupnja, bračnog ili izvanbračnog druga, posvojitelja i posvojenika, osnivača, vlasnika te od povezanih i partnerskih poduzeća i osoba. </w:t>
      </w:r>
    </w:p>
    <w:p w14:paraId="36C056EE"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w:t>
      </w:r>
    </w:p>
    <w:p w14:paraId="0BD3C5AD"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Prilikom utvrđivanja postojanja sukoba interesa na odgovarajući način se primjenjuju odredbe važećeg Zakona o javnoj nabavi koje uređuju to pitanje.</w:t>
      </w:r>
    </w:p>
    <w:p w14:paraId="565346D4"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p>
    <w:p w14:paraId="53D109B5"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Naručitelj je u sukobu interesa sa sljedećim gospodarskim subjektima:</w:t>
      </w:r>
    </w:p>
    <w:p w14:paraId="156E44AA"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1. GlycanAge Ltd London</w:t>
      </w:r>
    </w:p>
    <w:p w14:paraId="424CF46A"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2. Genos Glycoscience Ltd. London</w:t>
      </w:r>
    </w:p>
    <w:p w14:paraId="1D496B5D"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3. Lauc, obrt za poslovno savjetovanje, vl. Gordan Lauc</w:t>
      </w:r>
    </w:p>
    <w:p w14:paraId="24A894FF"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4. Sloane Investments UK Limited, OIB:</w:t>
      </w:r>
      <w:r w:rsidRPr="004229E9">
        <w:rPr>
          <w:rFonts w:ascii="Calibri Light" w:eastAsia="Calibri Light" w:hAnsi="Calibri Light" w:cs="Calibri Light"/>
          <w:kern w:val="0"/>
          <w:sz w:val="22"/>
          <w:szCs w:val="22"/>
          <w:lang w:eastAsia="hr-HR" w:bidi="hr-HR"/>
        </w:rPr>
        <w:t xml:space="preserve"> </w:t>
      </w:r>
      <w:r w:rsidRPr="004229E9">
        <w:rPr>
          <w:rFonts w:ascii="Calibri" w:eastAsia="Calibri Light" w:hAnsi="Calibri" w:cs="Calibri"/>
          <w:kern w:val="0"/>
          <w:sz w:val="22"/>
          <w:szCs w:val="22"/>
          <w:lang w:eastAsia="hr-HR" w:bidi="hr-HR"/>
        </w:rPr>
        <w:t>43000600323,  Velika Britanija i Sjeverna Irska</w:t>
      </w:r>
    </w:p>
    <w:p w14:paraId="7268B5AD"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5. DiabRisk d.o.o., OIB: 29562597844, Osijek, Ilirska 33a</w:t>
      </w:r>
    </w:p>
    <w:p w14:paraId="360EB325" w14:textId="77777777" w:rsidR="00430C9C" w:rsidRPr="004229E9" w:rsidRDefault="00430C9C"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6. LUMIERE d.o.o., OIB: 23161317291, Zagreb, Remete 32D</w:t>
      </w:r>
    </w:p>
    <w:p w14:paraId="6CFB71AC" w14:textId="52976269" w:rsidR="00430C9C" w:rsidRPr="004229E9" w:rsidRDefault="00990A25"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7</w:t>
      </w:r>
      <w:r w:rsidR="00430C9C" w:rsidRPr="004229E9">
        <w:rPr>
          <w:rFonts w:ascii="Calibri" w:eastAsia="Calibri Light" w:hAnsi="Calibri" w:cs="Calibri"/>
          <w:kern w:val="0"/>
          <w:sz w:val="22"/>
          <w:szCs w:val="22"/>
          <w:lang w:eastAsia="hr-HR" w:bidi="hr-HR"/>
        </w:rPr>
        <w:t>. JASPERO d.o.o., OIB: 38473301731, Osijek, Vatrogasna 112</w:t>
      </w:r>
    </w:p>
    <w:p w14:paraId="14A74065" w14:textId="1C31FBEB" w:rsidR="00990A25" w:rsidRPr="004229E9" w:rsidRDefault="00990A25" w:rsidP="00430C9C">
      <w:pPr>
        <w:suppressAutoHyphens w:val="0"/>
        <w:autoSpaceDE w:val="0"/>
        <w:autoSpaceDN w:val="0"/>
        <w:jc w:val="both"/>
        <w:rPr>
          <w:rFonts w:ascii="Calibri" w:eastAsia="Calibri Light" w:hAnsi="Calibri" w:cs="Calibri"/>
          <w:kern w:val="0"/>
          <w:sz w:val="22"/>
          <w:szCs w:val="22"/>
          <w:lang w:eastAsia="hr-HR" w:bidi="hr-HR"/>
        </w:rPr>
      </w:pPr>
      <w:r w:rsidRPr="004229E9">
        <w:rPr>
          <w:rFonts w:ascii="Calibri" w:eastAsia="Calibri Light" w:hAnsi="Calibri" w:cs="Calibri"/>
          <w:kern w:val="0"/>
          <w:sz w:val="22"/>
          <w:szCs w:val="22"/>
          <w:lang w:eastAsia="hr-HR" w:bidi="hr-HR"/>
        </w:rPr>
        <w:t>8. Genos d.o.o.,OIB: 17560201884, Osijek, Vatrogasna 112.</w:t>
      </w:r>
    </w:p>
    <w:p w14:paraId="2948F507" w14:textId="77777777" w:rsidR="00E20632" w:rsidRPr="0057454D" w:rsidRDefault="00E20632" w:rsidP="00640300">
      <w:pPr>
        <w:jc w:val="both"/>
        <w:rPr>
          <w:rFonts w:asciiTheme="minorHAnsi" w:hAnsiTheme="minorHAnsi" w:cstheme="minorHAnsi"/>
          <w:sz w:val="22"/>
          <w:szCs w:val="22"/>
        </w:rPr>
      </w:pPr>
    </w:p>
    <w:p w14:paraId="08D538A9" w14:textId="77777777" w:rsidR="00EA4196" w:rsidRPr="0057454D" w:rsidRDefault="00C80CCF" w:rsidP="001906F9">
      <w:pPr>
        <w:pStyle w:val="Heading2"/>
        <w:jc w:val="both"/>
        <w:rPr>
          <w:rFonts w:asciiTheme="minorHAnsi" w:hAnsiTheme="minorHAnsi" w:cstheme="minorHAnsi"/>
          <w:sz w:val="22"/>
          <w:szCs w:val="22"/>
        </w:rPr>
      </w:pPr>
      <w:bookmarkStart w:id="12" w:name="_Toc56439447"/>
      <w:r w:rsidRPr="0057454D">
        <w:rPr>
          <w:rFonts w:asciiTheme="minorHAnsi" w:hAnsiTheme="minorHAnsi" w:cstheme="minorHAnsi"/>
          <w:sz w:val="22"/>
          <w:szCs w:val="22"/>
        </w:rPr>
        <w:t>Zajednica ponuditelja</w:t>
      </w:r>
      <w:bookmarkEnd w:id="12"/>
    </w:p>
    <w:p w14:paraId="76EB7067" w14:textId="77777777" w:rsidR="00C80CCF" w:rsidRPr="0057454D" w:rsidRDefault="00C80CCF" w:rsidP="001906F9">
      <w:pPr>
        <w:jc w:val="both"/>
        <w:rPr>
          <w:rFonts w:asciiTheme="minorHAnsi" w:hAnsiTheme="minorHAnsi" w:cstheme="minorHAnsi"/>
          <w:sz w:val="22"/>
          <w:szCs w:val="22"/>
        </w:rPr>
      </w:pPr>
    </w:p>
    <w:p w14:paraId="4144046C" w14:textId="77777777" w:rsidR="00267842" w:rsidRPr="0057454D" w:rsidRDefault="00C80CCF" w:rsidP="001906F9">
      <w:pPr>
        <w:widowControl/>
        <w:suppressAutoHyphens w:val="0"/>
        <w:autoSpaceDE w:val="0"/>
        <w:autoSpaceDN w:val="0"/>
        <w:adjustRightInd w:val="0"/>
        <w:jc w:val="both"/>
        <w:rPr>
          <w:rFonts w:asciiTheme="minorHAnsi" w:eastAsia="Times New Roman" w:hAnsiTheme="minorHAnsi" w:cstheme="minorHAnsi"/>
          <w:kern w:val="0"/>
          <w:sz w:val="22"/>
          <w:szCs w:val="22"/>
          <w:lang w:eastAsia="hr-HR" w:bidi="ar-SA"/>
        </w:rPr>
      </w:pPr>
      <w:r w:rsidRPr="0057454D">
        <w:rPr>
          <w:rFonts w:asciiTheme="minorHAnsi" w:eastAsia="Times New Roman" w:hAnsiTheme="minorHAnsi" w:cstheme="minorHAnsi"/>
          <w:kern w:val="0"/>
          <w:sz w:val="22"/>
          <w:szCs w:val="22"/>
          <w:lang w:eastAsia="hr-HR" w:bidi="ar-SA"/>
        </w:rPr>
        <w:t>Više gospodarskih subjekata može se udružiti i dostaviti zajedničku ponudu</w:t>
      </w:r>
      <w:r w:rsidR="00EE0BE0" w:rsidRPr="0057454D">
        <w:rPr>
          <w:rFonts w:asciiTheme="minorHAnsi" w:eastAsia="Times New Roman" w:hAnsiTheme="minorHAnsi" w:cstheme="minorHAnsi"/>
          <w:kern w:val="0"/>
          <w:sz w:val="22"/>
          <w:szCs w:val="22"/>
          <w:lang w:eastAsia="hr-HR" w:bidi="ar-SA"/>
        </w:rPr>
        <w:t>, bez obzira na pravni oblik njihova zajedničkog ustrojstva</w:t>
      </w:r>
      <w:r w:rsidRPr="0057454D">
        <w:rPr>
          <w:rFonts w:asciiTheme="minorHAnsi" w:eastAsia="Times New Roman" w:hAnsiTheme="minorHAnsi" w:cstheme="minorHAnsi"/>
          <w:kern w:val="0"/>
          <w:sz w:val="22"/>
          <w:szCs w:val="22"/>
          <w:lang w:eastAsia="hr-HR" w:bidi="ar-SA"/>
        </w:rPr>
        <w:t>.</w:t>
      </w:r>
      <w:r w:rsidR="00E06800" w:rsidRPr="0057454D">
        <w:rPr>
          <w:rFonts w:asciiTheme="minorHAnsi" w:eastAsia="Times New Roman" w:hAnsiTheme="minorHAnsi" w:cstheme="minorHAnsi"/>
          <w:kern w:val="0"/>
          <w:sz w:val="22"/>
          <w:szCs w:val="22"/>
          <w:lang w:eastAsia="hr-HR" w:bidi="ar-SA"/>
        </w:rPr>
        <w:t xml:space="preserve"> Ponuditelj koji je u ovom postupku nabave podnio ponudu samostalno, ne smije istodobno sudjelovati u zajednici ponuditelja koja u ovom postupku  dostavlja zajedničku ponudu. </w:t>
      </w:r>
      <w:r w:rsidRPr="0057454D">
        <w:rPr>
          <w:rFonts w:asciiTheme="minorHAnsi" w:eastAsia="Times New Roman" w:hAnsiTheme="minorHAnsi" w:cstheme="minorHAnsi"/>
          <w:kern w:val="0"/>
          <w:sz w:val="22"/>
          <w:szCs w:val="22"/>
          <w:lang w:eastAsia="hr-HR" w:bidi="ar-SA"/>
        </w:rPr>
        <w:t xml:space="preserve"> U zajedničkoj ponudi mora biti</w:t>
      </w:r>
      <w:r w:rsidR="00267842" w:rsidRPr="0057454D">
        <w:rPr>
          <w:rFonts w:asciiTheme="minorHAnsi" w:eastAsia="Times New Roman" w:hAnsiTheme="minorHAnsi" w:cstheme="minorHAnsi"/>
          <w:kern w:val="0"/>
          <w:sz w:val="22"/>
          <w:szCs w:val="22"/>
          <w:lang w:eastAsia="hr-HR" w:bidi="ar-SA"/>
        </w:rPr>
        <w:t xml:space="preserve"> precizno</w:t>
      </w:r>
      <w:r w:rsidRPr="0057454D">
        <w:rPr>
          <w:rFonts w:asciiTheme="minorHAnsi" w:eastAsia="Times New Roman" w:hAnsiTheme="minorHAnsi" w:cstheme="minorHAnsi"/>
          <w:kern w:val="0"/>
          <w:sz w:val="22"/>
          <w:szCs w:val="22"/>
          <w:lang w:eastAsia="hr-HR" w:bidi="ar-SA"/>
        </w:rPr>
        <w:t xml:space="preserve"> navedeno koji će dio ugovora (predmet, količina, vrijednost i postotni dio) izvršavati pojedini član zajednice Ponuditelja</w:t>
      </w:r>
      <w:r w:rsidR="00267842" w:rsidRPr="0057454D">
        <w:rPr>
          <w:rFonts w:asciiTheme="minorHAnsi" w:eastAsia="Times New Roman" w:hAnsiTheme="minorHAnsi" w:cstheme="minorHAnsi"/>
          <w:kern w:val="0"/>
          <w:sz w:val="22"/>
          <w:szCs w:val="22"/>
          <w:lang w:eastAsia="hr-HR" w:bidi="ar-SA"/>
        </w:rPr>
        <w:t>, te koji je član zajednice ponuditelja ovlašten za komunikaciju s Naručiteljem i koji je član ovlašten potpisati zajedničku ponudu</w:t>
      </w:r>
      <w:r w:rsidRPr="0057454D">
        <w:rPr>
          <w:rFonts w:asciiTheme="minorHAnsi" w:eastAsia="Times New Roman" w:hAnsiTheme="minorHAnsi" w:cstheme="minorHAnsi"/>
          <w:kern w:val="0"/>
          <w:sz w:val="22"/>
          <w:szCs w:val="22"/>
          <w:lang w:eastAsia="hr-HR" w:bidi="ar-SA"/>
        </w:rPr>
        <w:t>.</w:t>
      </w:r>
    </w:p>
    <w:p w14:paraId="696A7760" w14:textId="77777777" w:rsidR="00267842" w:rsidRPr="0057454D" w:rsidRDefault="00267842" w:rsidP="001906F9">
      <w:pPr>
        <w:widowControl/>
        <w:suppressAutoHyphens w:val="0"/>
        <w:autoSpaceDE w:val="0"/>
        <w:autoSpaceDN w:val="0"/>
        <w:adjustRightInd w:val="0"/>
        <w:jc w:val="both"/>
        <w:rPr>
          <w:rFonts w:asciiTheme="minorHAnsi" w:eastAsia="Times New Roman" w:hAnsiTheme="minorHAnsi" w:cstheme="minorHAnsi"/>
          <w:kern w:val="0"/>
          <w:sz w:val="22"/>
          <w:szCs w:val="22"/>
          <w:lang w:eastAsia="hr-HR" w:bidi="ar-SA"/>
        </w:rPr>
      </w:pPr>
    </w:p>
    <w:p w14:paraId="34729D67" w14:textId="450A04AD" w:rsidR="00C80CCF" w:rsidRDefault="00C80CCF" w:rsidP="001906F9">
      <w:pPr>
        <w:widowControl/>
        <w:suppressAutoHyphens w:val="0"/>
        <w:autoSpaceDE w:val="0"/>
        <w:autoSpaceDN w:val="0"/>
        <w:adjustRightInd w:val="0"/>
        <w:jc w:val="both"/>
        <w:rPr>
          <w:rFonts w:asciiTheme="minorHAnsi" w:eastAsia="Times New Roman" w:hAnsiTheme="minorHAnsi" w:cstheme="minorHAnsi"/>
          <w:kern w:val="0"/>
          <w:sz w:val="22"/>
          <w:szCs w:val="22"/>
          <w:lang w:eastAsia="hr-HR" w:bidi="ar-SA"/>
        </w:rPr>
      </w:pPr>
      <w:r w:rsidRPr="0057454D">
        <w:rPr>
          <w:rFonts w:asciiTheme="minorHAnsi" w:eastAsia="Times New Roman" w:hAnsiTheme="minorHAnsi" w:cstheme="minorHAnsi"/>
          <w:kern w:val="0"/>
          <w:sz w:val="22"/>
          <w:szCs w:val="22"/>
          <w:lang w:eastAsia="hr-HR" w:bidi="ar-SA"/>
        </w:rPr>
        <w:lastRenderedPageBreak/>
        <w:t xml:space="preserve"> Naručitelj neposredno plaća svakom članu zajednice Ponuditelja za onaj dio ugovora koji je on izvršio na temelju fakture koju dostavlja direktno Naručitelju, ako zajednica Ponuditelja ne odredi drugačije. Odgovornost Ponuditelja iz zaj</w:t>
      </w:r>
      <w:r w:rsidR="00267842" w:rsidRPr="0057454D">
        <w:rPr>
          <w:rFonts w:asciiTheme="minorHAnsi" w:eastAsia="Times New Roman" w:hAnsiTheme="minorHAnsi" w:cstheme="minorHAnsi"/>
          <w:kern w:val="0"/>
          <w:sz w:val="22"/>
          <w:szCs w:val="22"/>
          <w:lang w:eastAsia="hr-HR" w:bidi="ar-SA"/>
        </w:rPr>
        <w:t>ednice Ponuditelja je solidarna</w:t>
      </w:r>
      <w:r w:rsidRPr="0057454D">
        <w:rPr>
          <w:rFonts w:asciiTheme="minorHAnsi" w:eastAsia="Times New Roman" w:hAnsiTheme="minorHAnsi" w:cstheme="minorHAnsi"/>
          <w:kern w:val="0"/>
          <w:sz w:val="22"/>
          <w:szCs w:val="22"/>
          <w:lang w:eastAsia="hr-HR" w:bidi="ar-SA"/>
        </w:rPr>
        <w:t xml:space="preserve">. </w:t>
      </w:r>
      <w:r w:rsidR="00222154" w:rsidRPr="0057454D">
        <w:rPr>
          <w:rFonts w:asciiTheme="minorHAnsi" w:eastAsia="Times New Roman" w:hAnsiTheme="minorHAnsi" w:cstheme="minorHAnsi"/>
          <w:kern w:val="0"/>
          <w:sz w:val="22"/>
          <w:szCs w:val="22"/>
          <w:lang w:eastAsia="hr-HR" w:bidi="ar-SA"/>
        </w:rPr>
        <w:t xml:space="preserve">Ako u ovom postupku nabave bude odabrana ponuda zajednice </w:t>
      </w:r>
      <w:r w:rsidR="00B9374A" w:rsidRPr="0057454D">
        <w:rPr>
          <w:rFonts w:asciiTheme="minorHAnsi" w:eastAsia="Times New Roman" w:hAnsiTheme="minorHAnsi" w:cstheme="minorHAnsi"/>
          <w:kern w:val="0"/>
          <w:sz w:val="22"/>
          <w:szCs w:val="22"/>
          <w:lang w:eastAsia="hr-HR" w:bidi="ar-SA"/>
        </w:rPr>
        <w:t>ponuditelja</w:t>
      </w:r>
      <w:r w:rsidR="00222154" w:rsidRPr="0057454D">
        <w:rPr>
          <w:rFonts w:asciiTheme="minorHAnsi" w:eastAsia="Times New Roman" w:hAnsiTheme="minorHAnsi" w:cstheme="minorHAnsi"/>
          <w:kern w:val="0"/>
          <w:sz w:val="22"/>
          <w:szCs w:val="22"/>
          <w:lang w:eastAsia="hr-HR" w:bidi="ar-SA"/>
        </w:rPr>
        <w:t xml:space="preserve">, naručitelj može nakon odabira, od zajednice ponuditelja zahtijevati određeni pravni oblik u mjeri u kojoj je to potrebno za zadovoljavajuće izvršenje ugovora. Navedeni akt mora biti ovjeren žigom i potpisom od svih članova zajednice ponuditelja. </w:t>
      </w:r>
    </w:p>
    <w:p w14:paraId="2C623AFD" w14:textId="77777777" w:rsidR="005D4ADD" w:rsidRPr="0057454D" w:rsidRDefault="005D4ADD" w:rsidP="001906F9">
      <w:pPr>
        <w:widowControl/>
        <w:suppressAutoHyphens w:val="0"/>
        <w:autoSpaceDE w:val="0"/>
        <w:autoSpaceDN w:val="0"/>
        <w:adjustRightInd w:val="0"/>
        <w:jc w:val="both"/>
        <w:rPr>
          <w:rFonts w:asciiTheme="minorHAnsi" w:hAnsiTheme="minorHAnsi" w:cstheme="minorHAnsi"/>
          <w:sz w:val="22"/>
          <w:szCs w:val="22"/>
        </w:rPr>
      </w:pPr>
    </w:p>
    <w:p w14:paraId="2C0D581A" w14:textId="77777777" w:rsidR="00C80CCF" w:rsidRPr="0057454D" w:rsidRDefault="00C80CCF" w:rsidP="001906F9">
      <w:pPr>
        <w:pStyle w:val="Heading2"/>
        <w:jc w:val="both"/>
        <w:rPr>
          <w:rFonts w:asciiTheme="minorHAnsi" w:hAnsiTheme="minorHAnsi" w:cstheme="minorHAnsi"/>
          <w:sz w:val="22"/>
          <w:szCs w:val="22"/>
        </w:rPr>
      </w:pPr>
      <w:bookmarkStart w:id="13" w:name="_Toc56439448"/>
      <w:r w:rsidRPr="0057454D">
        <w:rPr>
          <w:rFonts w:asciiTheme="minorHAnsi" w:hAnsiTheme="minorHAnsi" w:cstheme="minorHAnsi"/>
          <w:sz w:val="22"/>
          <w:szCs w:val="22"/>
        </w:rPr>
        <w:t>Podizvoditelji</w:t>
      </w:r>
      <w:bookmarkEnd w:id="13"/>
    </w:p>
    <w:p w14:paraId="16F9B590" w14:textId="77777777" w:rsidR="00C80CCF" w:rsidRPr="0057454D" w:rsidRDefault="00C80CCF" w:rsidP="001906F9">
      <w:pPr>
        <w:jc w:val="both"/>
        <w:rPr>
          <w:rFonts w:asciiTheme="minorHAnsi" w:hAnsiTheme="minorHAnsi" w:cstheme="minorHAnsi"/>
          <w:sz w:val="22"/>
          <w:szCs w:val="22"/>
        </w:rPr>
      </w:pPr>
    </w:p>
    <w:p w14:paraId="04B7202B" w14:textId="77777777" w:rsidR="00222154" w:rsidRPr="0057454D" w:rsidRDefault="00EE0BE0" w:rsidP="001906F9">
      <w:pPr>
        <w:tabs>
          <w:tab w:val="left" w:pos="567"/>
        </w:tabs>
        <w:spacing w:after="240"/>
        <w:ind w:left="-11"/>
        <w:jc w:val="both"/>
        <w:rPr>
          <w:rFonts w:asciiTheme="minorHAnsi" w:hAnsiTheme="minorHAnsi" w:cstheme="minorHAnsi"/>
          <w:sz w:val="22"/>
          <w:szCs w:val="22"/>
        </w:rPr>
      </w:pPr>
      <w:r w:rsidRPr="0057454D">
        <w:rPr>
          <w:rFonts w:asciiTheme="minorHAnsi" w:hAnsiTheme="minorHAnsi" w:cstheme="minorHAnsi"/>
          <w:sz w:val="22"/>
          <w:szCs w:val="22"/>
        </w:rPr>
        <w:t xml:space="preserve">U ovom postupku nabave Ponuditeljima je dopušteno angažiranje podizvoditelja. </w:t>
      </w:r>
      <w:r w:rsidR="00222154" w:rsidRPr="0057454D">
        <w:rPr>
          <w:rFonts w:asciiTheme="minorHAnsi" w:hAnsiTheme="minorHAnsi" w:cstheme="minorHAnsi"/>
          <w:sz w:val="22"/>
          <w:szCs w:val="22"/>
        </w:rPr>
        <w:t xml:space="preserve">Podizvoditelj je gospodarski subjekt koji za odabranog Ponuditelja s kojim je Naručitelj </w:t>
      </w:r>
      <w:r w:rsidR="007B2FD2" w:rsidRPr="0057454D">
        <w:rPr>
          <w:rFonts w:asciiTheme="minorHAnsi" w:hAnsiTheme="minorHAnsi" w:cstheme="minorHAnsi"/>
          <w:sz w:val="22"/>
          <w:szCs w:val="22"/>
        </w:rPr>
        <w:t>sklopio ugovor, isporučuje robu i</w:t>
      </w:r>
      <w:r w:rsidR="00222154" w:rsidRPr="0057454D">
        <w:rPr>
          <w:rFonts w:asciiTheme="minorHAnsi" w:hAnsiTheme="minorHAnsi" w:cstheme="minorHAnsi"/>
          <w:sz w:val="22"/>
          <w:szCs w:val="22"/>
        </w:rPr>
        <w:t xml:space="preserve"> pruža usluge  koji su neposredno povezani s predmetom nabave. </w:t>
      </w:r>
    </w:p>
    <w:p w14:paraId="0059D6B6" w14:textId="77777777" w:rsidR="00222154" w:rsidRPr="0057454D" w:rsidRDefault="00222154" w:rsidP="001906F9">
      <w:pPr>
        <w:tabs>
          <w:tab w:val="left" w:pos="567"/>
        </w:tabs>
        <w:ind w:left="-11"/>
        <w:jc w:val="both"/>
        <w:rPr>
          <w:rFonts w:asciiTheme="minorHAnsi" w:hAnsiTheme="minorHAnsi" w:cstheme="minorHAnsi"/>
          <w:sz w:val="22"/>
          <w:szCs w:val="22"/>
        </w:rPr>
      </w:pPr>
      <w:r w:rsidRPr="0057454D">
        <w:rPr>
          <w:rFonts w:asciiTheme="minorHAnsi" w:hAnsiTheme="minorHAnsi" w:cstheme="minorHAnsi"/>
          <w:sz w:val="22"/>
          <w:szCs w:val="22"/>
        </w:rPr>
        <w:t xml:space="preserve">Ukoliko </w:t>
      </w:r>
      <w:r w:rsidR="009C60BF" w:rsidRPr="0057454D">
        <w:rPr>
          <w:rFonts w:asciiTheme="minorHAnsi" w:hAnsiTheme="minorHAnsi" w:cstheme="minorHAnsi"/>
          <w:sz w:val="22"/>
          <w:szCs w:val="22"/>
        </w:rPr>
        <w:t xml:space="preserve">Ponuditelj </w:t>
      </w:r>
      <w:r w:rsidRPr="0057454D">
        <w:rPr>
          <w:rFonts w:asciiTheme="minorHAnsi" w:hAnsiTheme="minorHAnsi" w:cstheme="minorHAnsi"/>
          <w:sz w:val="22"/>
          <w:szCs w:val="22"/>
        </w:rPr>
        <w:t xml:space="preserve"> namjerava dati dio ugovora u podugovor jednom ili više podizvoditelja dužan je u ponudi navesti sljedeće podatke: </w:t>
      </w:r>
    </w:p>
    <w:p w14:paraId="118EA35E" w14:textId="77777777" w:rsidR="00222154" w:rsidRPr="0057454D" w:rsidRDefault="00222154" w:rsidP="001906F9">
      <w:pPr>
        <w:numPr>
          <w:ilvl w:val="0"/>
          <w:numId w:val="6"/>
        </w:numPr>
        <w:tabs>
          <w:tab w:val="left" w:pos="567"/>
        </w:tabs>
        <w:ind w:left="1134"/>
        <w:jc w:val="both"/>
        <w:rPr>
          <w:rFonts w:asciiTheme="minorHAnsi" w:hAnsiTheme="minorHAnsi" w:cstheme="minorHAnsi"/>
          <w:sz w:val="22"/>
          <w:szCs w:val="22"/>
        </w:rPr>
      </w:pPr>
      <w:r w:rsidRPr="0057454D">
        <w:rPr>
          <w:rFonts w:asciiTheme="minorHAnsi" w:hAnsiTheme="minorHAnsi" w:cstheme="minorHAnsi"/>
          <w:sz w:val="22"/>
          <w:szCs w:val="22"/>
        </w:rPr>
        <w:t xml:space="preserve">naziv ili tvrtku, sjedište, OIB (ili nacionalni identifikacijski broj prema zemlji sjedišta gospodarskog subjekta, ako je primjenjivo) i broj računa podizvoditelja, i </w:t>
      </w:r>
    </w:p>
    <w:p w14:paraId="281DF6D0" w14:textId="77777777" w:rsidR="00222154" w:rsidRPr="0057454D" w:rsidRDefault="00222154" w:rsidP="001906F9">
      <w:pPr>
        <w:numPr>
          <w:ilvl w:val="0"/>
          <w:numId w:val="6"/>
        </w:numPr>
        <w:tabs>
          <w:tab w:val="left" w:pos="567"/>
        </w:tabs>
        <w:spacing w:after="240"/>
        <w:ind w:left="1134"/>
        <w:jc w:val="both"/>
        <w:rPr>
          <w:rFonts w:asciiTheme="minorHAnsi" w:hAnsiTheme="minorHAnsi" w:cstheme="minorHAnsi"/>
          <w:sz w:val="22"/>
          <w:szCs w:val="22"/>
        </w:rPr>
      </w:pPr>
      <w:r w:rsidRPr="0057454D">
        <w:rPr>
          <w:rFonts w:asciiTheme="minorHAnsi" w:hAnsiTheme="minorHAnsi" w:cstheme="minorHAnsi"/>
          <w:sz w:val="22"/>
          <w:szCs w:val="22"/>
        </w:rPr>
        <w:t xml:space="preserve">predmet, količinu, vrijednost podugovora i postotni dio ugovora koji se daje u podugovor. </w:t>
      </w:r>
    </w:p>
    <w:p w14:paraId="20924B1C" w14:textId="77777777" w:rsidR="00FF023B" w:rsidRPr="0057454D" w:rsidRDefault="00FF023B" w:rsidP="00FF023B">
      <w:pPr>
        <w:tabs>
          <w:tab w:val="left" w:pos="567"/>
        </w:tabs>
        <w:spacing w:after="240"/>
        <w:ind w:left="-11"/>
        <w:jc w:val="both"/>
        <w:rPr>
          <w:rFonts w:asciiTheme="minorHAnsi" w:hAnsiTheme="minorHAnsi" w:cstheme="minorHAnsi"/>
          <w:sz w:val="22"/>
          <w:szCs w:val="22"/>
        </w:rPr>
      </w:pPr>
      <w:r w:rsidRPr="0057454D">
        <w:rPr>
          <w:rFonts w:asciiTheme="minorHAnsi" w:hAnsiTheme="minorHAnsi" w:cstheme="minorHAnsi"/>
          <w:sz w:val="22"/>
          <w:szCs w:val="22"/>
        </w:rPr>
        <w:t>Navedeni podaci o podizvoditeljima obavezni su sastojci ugovora o nabavi.</w:t>
      </w:r>
    </w:p>
    <w:p w14:paraId="27582A0B" w14:textId="77777777" w:rsidR="00FF023B" w:rsidRPr="0057454D" w:rsidRDefault="00FF023B" w:rsidP="00FF023B">
      <w:pPr>
        <w:tabs>
          <w:tab w:val="left" w:pos="567"/>
        </w:tabs>
        <w:spacing w:after="240"/>
        <w:ind w:left="-11"/>
        <w:jc w:val="both"/>
        <w:rPr>
          <w:rFonts w:asciiTheme="minorHAnsi" w:hAnsiTheme="minorHAnsi" w:cstheme="minorHAnsi"/>
          <w:sz w:val="22"/>
          <w:szCs w:val="22"/>
        </w:rPr>
      </w:pPr>
      <w:r w:rsidRPr="0057454D">
        <w:rPr>
          <w:rFonts w:asciiTheme="minorHAnsi" w:hAnsiTheme="minorHAnsi" w:cstheme="minorHAnsi"/>
          <w:sz w:val="22"/>
          <w:szCs w:val="22"/>
        </w:rPr>
        <w:t xml:space="preserve">Ako se dio ugovora daje u podugovor, tada za robu ili usluge koje će podizvoditelj  isporučiti ili pružiti, Naručitelj neposredno plaća </w:t>
      </w:r>
      <w:r w:rsidR="00923292" w:rsidRPr="0057454D">
        <w:rPr>
          <w:rFonts w:asciiTheme="minorHAnsi" w:hAnsiTheme="minorHAnsi" w:cstheme="minorHAnsi"/>
          <w:sz w:val="22"/>
          <w:szCs w:val="22"/>
        </w:rPr>
        <w:t>Ponuditelju</w:t>
      </w:r>
      <w:r w:rsidRPr="0057454D">
        <w:rPr>
          <w:rFonts w:asciiTheme="minorHAnsi" w:hAnsiTheme="minorHAnsi" w:cstheme="minorHAnsi"/>
          <w:sz w:val="22"/>
          <w:szCs w:val="22"/>
        </w:rPr>
        <w:t xml:space="preserve">. </w:t>
      </w:r>
    </w:p>
    <w:p w14:paraId="7C51BCA9" w14:textId="77777777" w:rsidR="00FF023B" w:rsidRPr="0057454D" w:rsidRDefault="00FF023B" w:rsidP="00FF023B">
      <w:pPr>
        <w:tabs>
          <w:tab w:val="left" w:pos="567"/>
        </w:tabs>
        <w:spacing w:after="240"/>
        <w:ind w:left="-11"/>
        <w:jc w:val="both"/>
        <w:rPr>
          <w:rFonts w:asciiTheme="minorHAnsi" w:hAnsiTheme="minorHAnsi" w:cstheme="minorHAnsi"/>
          <w:sz w:val="22"/>
          <w:szCs w:val="22"/>
        </w:rPr>
      </w:pPr>
      <w:r w:rsidRPr="0057454D">
        <w:rPr>
          <w:rFonts w:asciiTheme="minorHAnsi" w:hAnsiTheme="minorHAnsi" w:cstheme="minorHAnsi"/>
          <w:sz w:val="22"/>
          <w:szCs w:val="22"/>
        </w:rPr>
        <w:t>Naručitelj nema obvezu neposrednog plaćanja podizvoditelju.</w:t>
      </w:r>
    </w:p>
    <w:p w14:paraId="66BFA956" w14:textId="77777777" w:rsidR="00FF023B" w:rsidRPr="0057454D" w:rsidRDefault="00FF023B" w:rsidP="00FF023B">
      <w:pPr>
        <w:tabs>
          <w:tab w:val="left" w:pos="567"/>
        </w:tabs>
        <w:spacing w:after="240"/>
        <w:ind w:left="-11"/>
        <w:jc w:val="both"/>
        <w:rPr>
          <w:rFonts w:asciiTheme="minorHAnsi" w:hAnsiTheme="minorHAnsi" w:cstheme="minorHAnsi"/>
          <w:i/>
          <w:sz w:val="22"/>
          <w:szCs w:val="22"/>
        </w:rPr>
      </w:pPr>
      <w:r w:rsidRPr="0057454D">
        <w:rPr>
          <w:rFonts w:asciiTheme="minorHAnsi" w:hAnsiTheme="minorHAnsi" w:cstheme="minorHAnsi"/>
          <w:i/>
          <w:sz w:val="22"/>
          <w:szCs w:val="22"/>
        </w:rPr>
        <w:t xml:space="preserve">Obrazloženje: </w:t>
      </w:r>
    </w:p>
    <w:p w14:paraId="61D03184" w14:textId="77777777" w:rsidR="00FF023B" w:rsidRPr="0057454D" w:rsidRDefault="00FF023B" w:rsidP="00FF023B">
      <w:pPr>
        <w:tabs>
          <w:tab w:val="left" w:pos="567"/>
        </w:tabs>
        <w:spacing w:after="240"/>
        <w:ind w:left="-11"/>
        <w:jc w:val="both"/>
        <w:rPr>
          <w:rFonts w:asciiTheme="minorHAnsi" w:hAnsiTheme="minorHAnsi" w:cstheme="minorHAnsi"/>
          <w:i/>
          <w:sz w:val="22"/>
          <w:szCs w:val="22"/>
        </w:rPr>
      </w:pPr>
      <w:r w:rsidRPr="0057454D">
        <w:rPr>
          <w:rFonts w:asciiTheme="minorHAnsi" w:hAnsiTheme="minorHAnsi" w:cstheme="minorHAnsi"/>
          <w:i/>
          <w:sz w:val="22"/>
          <w:szCs w:val="22"/>
        </w:rPr>
        <w:t>Trošak plaćanja podizvoditelju može biti neprihvatljiv za financiranje iz EU fondova zbog razloga vezanih za specifične uvjete izvršenja ugovora (ugovor se planira sufinancira sredstvima EU te se na njega primjenjuje Uredba (EU, Euratom) br. 966/2012 Europskog parlamenta i Vijeća od 25. listopada 2012. o financijskim pravilima koja se primjenjuju na opći proračun Unije i o stavljanju izvan snage Uredbe Vijeća (EZ, Euratom) br. 1605/2002). Na temelju zakonskih odredbi EU-a koje reguliraju financiranje, ukoliko se usluge/roba ne bi platile izravno izvršitelju isto može utjecati na prihvatljivost rashoda nastalih tijekom provedbe ugovora financiranih u sklopu projekata financiranih fondovima EU-a te rashodi koji ne mogu biti potvrđeni u skladu sa zahtjevima EU-a prema Financijskoj uredbi ne mogu biti financirani iz općeg proračuna Unije. Slijedom svega navedenog Naručitelj će samo provoditi kontrolu plaćanja prema podizvoditeljima.</w:t>
      </w:r>
    </w:p>
    <w:p w14:paraId="0B0876AA" w14:textId="77777777" w:rsidR="00FF023B" w:rsidRPr="0057454D" w:rsidRDefault="00FF023B" w:rsidP="001906F9">
      <w:pPr>
        <w:tabs>
          <w:tab w:val="left" w:pos="567"/>
        </w:tabs>
        <w:ind w:left="-11"/>
        <w:jc w:val="both"/>
        <w:rPr>
          <w:rFonts w:asciiTheme="minorHAnsi" w:hAnsiTheme="minorHAnsi" w:cstheme="minorHAnsi"/>
          <w:sz w:val="22"/>
          <w:szCs w:val="22"/>
        </w:rPr>
      </w:pPr>
      <w:r w:rsidRPr="0057454D">
        <w:rPr>
          <w:rFonts w:asciiTheme="minorHAnsi" w:hAnsiTheme="minorHAnsi" w:cstheme="minorHAnsi"/>
          <w:sz w:val="22"/>
          <w:szCs w:val="22"/>
        </w:rPr>
        <w:t>Odabrani Ponuditelj mora svom računu odnosno situaciji priložiti račune odnosno situacije svojih podizvoditelja koje je prethodno potvrdio.</w:t>
      </w:r>
    </w:p>
    <w:p w14:paraId="5EBD05D6" w14:textId="77777777" w:rsidR="00FF023B" w:rsidRPr="0057454D" w:rsidRDefault="00FF023B" w:rsidP="001906F9">
      <w:pPr>
        <w:tabs>
          <w:tab w:val="left" w:pos="567"/>
        </w:tabs>
        <w:ind w:left="-11"/>
        <w:jc w:val="both"/>
        <w:rPr>
          <w:rFonts w:asciiTheme="minorHAnsi" w:hAnsiTheme="minorHAnsi" w:cstheme="minorHAnsi"/>
          <w:sz w:val="22"/>
          <w:szCs w:val="22"/>
        </w:rPr>
      </w:pPr>
    </w:p>
    <w:p w14:paraId="1495D7C8" w14:textId="77777777" w:rsidR="00222154" w:rsidRPr="0057454D" w:rsidRDefault="009C60BF" w:rsidP="001906F9">
      <w:pPr>
        <w:tabs>
          <w:tab w:val="left" w:pos="567"/>
        </w:tabs>
        <w:ind w:left="-11"/>
        <w:jc w:val="both"/>
        <w:rPr>
          <w:rFonts w:asciiTheme="minorHAnsi" w:hAnsiTheme="minorHAnsi" w:cstheme="minorHAnsi"/>
          <w:sz w:val="22"/>
          <w:szCs w:val="22"/>
        </w:rPr>
      </w:pPr>
      <w:r w:rsidRPr="0057454D">
        <w:rPr>
          <w:rFonts w:asciiTheme="minorHAnsi" w:hAnsiTheme="minorHAnsi" w:cstheme="minorHAnsi"/>
          <w:sz w:val="22"/>
          <w:szCs w:val="22"/>
        </w:rPr>
        <w:t>Odabrani P</w:t>
      </w:r>
      <w:r w:rsidR="00222154" w:rsidRPr="0057454D">
        <w:rPr>
          <w:rFonts w:asciiTheme="minorHAnsi" w:hAnsiTheme="minorHAnsi" w:cstheme="minorHAnsi"/>
          <w:sz w:val="22"/>
          <w:szCs w:val="22"/>
        </w:rPr>
        <w:t xml:space="preserve">onuditelj može tijekom izvršenja ugovora od Naručitelja zahtijevati: </w:t>
      </w:r>
    </w:p>
    <w:p w14:paraId="5383E2DB" w14:textId="77777777" w:rsidR="00222154" w:rsidRPr="0057454D" w:rsidRDefault="00222154" w:rsidP="001906F9">
      <w:pPr>
        <w:numPr>
          <w:ilvl w:val="2"/>
          <w:numId w:val="7"/>
        </w:numPr>
        <w:tabs>
          <w:tab w:val="left" w:pos="567"/>
        </w:tabs>
        <w:ind w:left="1134"/>
        <w:jc w:val="both"/>
        <w:rPr>
          <w:rFonts w:asciiTheme="minorHAnsi" w:hAnsiTheme="minorHAnsi" w:cstheme="minorHAnsi"/>
          <w:sz w:val="22"/>
          <w:szCs w:val="22"/>
        </w:rPr>
      </w:pPr>
      <w:r w:rsidRPr="0057454D">
        <w:rPr>
          <w:rFonts w:asciiTheme="minorHAnsi" w:hAnsiTheme="minorHAnsi" w:cstheme="minorHAnsi"/>
          <w:sz w:val="22"/>
          <w:szCs w:val="22"/>
        </w:rPr>
        <w:t xml:space="preserve">promjenu podizvoditelja za onaj dio ugovora koji je prethodno dao u podugovor, </w:t>
      </w:r>
    </w:p>
    <w:p w14:paraId="05A2C52D" w14:textId="77777777" w:rsidR="00222154" w:rsidRPr="0057454D" w:rsidRDefault="00222154" w:rsidP="001906F9">
      <w:pPr>
        <w:numPr>
          <w:ilvl w:val="2"/>
          <w:numId w:val="7"/>
        </w:numPr>
        <w:tabs>
          <w:tab w:val="left" w:pos="567"/>
        </w:tabs>
        <w:ind w:left="1134"/>
        <w:jc w:val="both"/>
        <w:rPr>
          <w:rFonts w:asciiTheme="minorHAnsi" w:hAnsiTheme="minorHAnsi" w:cstheme="minorHAnsi"/>
          <w:sz w:val="22"/>
          <w:szCs w:val="22"/>
        </w:rPr>
      </w:pPr>
      <w:r w:rsidRPr="0057454D">
        <w:rPr>
          <w:rFonts w:asciiTheme="minorHAnsi" w:hAnsiTheme="minorHAnsi" w:cstheme="minorHAnsi"/>
          <w:sz w:val="22"/>
          <w:szCs w:val="22"/>
        </w:rPr>
        <w:t xml:space="preserve">preuzimanje izvršenja dijela ugovora koji je prethodno dao u podugovor, </w:t>
      </w:r>
    </w:p>
    <w:p w14:paraId="50730C1D" w14:textId="77777777" w:rsidR="00222154" w:rsidRPr="0057454D" w:rsidRDefault="00222154" w:rsidP="001906F9">
      <w:pPr>
        <w:numPr>
          <w:ilvl w:val="2"/>
          <w:numId w:val="7"/>
        </w:numPr>
        <w:tabs>
          <w:tab w:val="left" w:pos="567"/>
        </w:tabs>
        <w:spacing w:after="240"/>
        <w:ind w:left="1134"/>
        <w:jc w:val="both"/>
        <w:rPr>
          <w:rFonts w:asciiTheme="minorHAnsi" w:hAnsiTheme="minorHAnsi" w:cstheme="minorHAnsi"/>
          <w:sz w:val="22"/>
          <w:szCs w:val="22"/>
        </w:rPr>
      </w:pPr>
      <w:r w:rsidRPr="0057454D">
        <w:rPr>
          <w:rFonts w:asciiTheme="minorHAnsi" w:hAnsiTheme="minorHAnsi" w:cstheme="minorHAnsi"/>
          <w:sz w:val="22"/>
          <w:szCs w:val="22"/>
        </w:rPr>
        <w:t>uvođenje jednog ili više novih podizvoditelja čiji ukupni udio ne smije prijeći 30% vrijednosti ugovora neovisno o tome je li prethodno dao dio ugovora u podugovor ili ne.</w:t>
      </w:r>
    </w:p>
    <w:p w14:paraId="68A49A49" w14:textId="77777777" w:rsidR="00222154" w:rsidRPr="0057454D" w:rsidRDefault="009C60BF" w:rsidP="001906F9">
      <w:pPr>
        <w:tabs>
          <w:tab w:val="left" w:pos="567"/>
        </w:tabs>
        <w:ind w:left="-11"/>
        <w:jc w:val="both"/>
        <w:rPr>
          <w:rFonts w:asciiTheme="minorHAnsi" w:hAnsiTheme="minorHAnsi" w:cstheme="minorHAnsi"/>
          <w:sz w:val="22"/>
          <w:szCs w:val="22"/>
        </w:rPr>
      </w:pPr>
      <w:r w:rsidRPr="0057454D">
        <w:rPr>
          <w:rFonts w:asciiTheme="minorHAnsi" w:hAnsiTheme="minorHAnsi" w:cstheme="minorHAnsi"/>
          <w:sz w:val="22"/>
          <w:szCs w:val="22"/>
        </w:rPr>
        <w:t>Uz zahtjev odabrani P</w:t>
      </w:r>
      <w:r w:rsidR="00222154" w:rsidRPr="0057454D">
        <w:rPr>
          <w:rFonts w:asciiTheme="minorHAnsi" w:hAnsiTheme="minorHAnsi" w:cstheme="minorHAnsi"/>
          <w:sz w:val="22"/>
          <w:szCs w:val="22"/>
        </w:rPr>
        <w:t xml:space="preserve">onuditelj mora Naručitelju dostaviti podatke za novog podizvoditelja i to: </w:t>
      </w:r>
    </w:p>
    <w:p w14:paraId="0DBFD5FD" w14:textId="77777777" w:rsidR="00222154" w:rsidRPr="0057454D" w:rsidRDefault="00222154" w:rsidP="001906F9">
      <w:pPr>
        <w:numPr>
          <w:ilvl w:val="2"/>
          <w:numId w:val="7"/>
        </w:numPr>
        <w:tabs>
          <w:tab w:val="left" w:pos="567"/>
        </w:tabs>
        <w:ind w:left="1134"/>
        <w:jc w:val="both"/>
        <w:rPr>
          <w:rFonts w:asciiTheme="minorHAnsi" w:hAnsiTheme="minorHAnsi" w:cstheme="minorHAnsi"/>
          <w:sz w:val="22"/>
          <w:szCs w:val="22"/>
        </w:rPr>
      </w:pPr>
      <w:r w:rsidRPr="0057454D">
        <w:rPr>
          <w:rFonts w:asciiTheme="minorHAnsi" w:hAnsiTheme="minorHAnsi" w:cstheme="minorHAnsi"/>
          <w:sz w:val="22"/>
          <w:szCs w:val="22"/>
        </w:rPr>
        <w:t xml:space="preserve">naziv ili tvrtku, sjedište, OIB (ili nacionalni identifikacijski broj prema zemlji sjedišta gospodarskog subjekta, ako je primjenjivo) i broj računa podizvoditelja, i </w:t>
      </w:r>
    </w:p>
    <w:p w14:paraId="1380FADE" w14:textId="77777777" w:rsidR="00222154" w:rsidRPr="0057454D" w:rsidRDefault="00222154" w:rsidP="001906F9">
      <w:pPr>
        <w:numPr>
          <w:ilvl w:val="2"/>
          <w:numId w:val="7"/>
        </w:numPr>
        <w:tabs>
          <w:tab w:val="left" w:pos="567"/>
        </w:tabs>
        <w:spacing w:after="240"/>
        <w:ind w:left="1134"/>
        <w:jc w:val="both"/>
        <w:rPr>
          <w:rFonts w:asciiTheme="minorHAnsi" w:hAnsiTheme="minorHAnsi" w:cstheme="minorHAnsi"/>
          <w:sz w:val="22"/>
          <w:szCs w:val="22"/>
        </w:rPr>
      </w:pPr>
      <w:r w:rsidRPr="0057454D">
        <w:rPr>
          <w:rFonts w:asciiTheme="minorHAnsi" w:hAnsiTheme="minorHAnsi" w:cstheme="minorHAnsi"/>
          <w:sz w:val="22"/>
          <w:szCs w:val="22"/>
        </w:rPr>
        <w:t xml:space="preserve">predmet, količinu, vrijednost podugovora i postotni dio ugovora koji se daje u podugovor. </w:t>
      </w:r>
    </w:p>
    <w:p w14:paraId="5624D3B7" w14:textId="77777777" w:rsidR="00222154" w:rsidRPr="0057454D" w:rsidRDefault="00222154" w:rsidP="001906F9">
      <w:pPr>
        <w:tabs>
          <w:tab w:val="left" w:pos="567"/>
        </w:tabs>
        <w:spacing w:after="240"/>
        <w:jc w:val="both"/>
        <w:rPr>
          <w:rFonts w:asciiTheme="minorHAnsi" w:hAnsiTheme="minorHAnsi" w:cstheme="minorHAnsi"/>
          <w:sz w:val="22"/>
          <w:szCs w:val="22"/>
        </w:rPr>
      </w:pPr>
      <w:r w:rsidRPr="0057454D">
        <w:rPr>
          <w:rFonts w:asciiTheme="minorHAnsi" w:hAnsiTheme="minorHAnsi" w:cstheme="minorHAnsi"/>
          <w:sz w:val="22"/>
          <w:szCs w:val="22"/>
        </w:rPr>
        <w:lastRenderedPageBreak/>
        <w:t xml:space="preserve">Naručitelj može prije odobravanja zahtjeva od odabranog Ponuditelja zatražiti važeće dokumente kojima se dokazuje da kod </w:t>
      </w:r>
      <w:r w:rsidR="00B9374A" w:rsidRPr="0057454D">
        <w:rPr>
          <w:rFonts w:asciiTheme="minorHAnsi" w:hAnsiTheme="minorHAnsi" w:cstheme="minorHAnsi"/>
          <w:sz w:val="22"/>
          <w:szCs w:val="22"/>
        </w:rPr>
        <w:t>novog</w:t>
      </w:r>
      <w:r w:rsidRPr="0057454D">
        <w:rPr>
          <w:rFonts w:asciiTheme="minorHAnsi" w:hAnsiTheme="minorHAnsi" w:cstheme="minorHAnsi"/>
          <w:sz w:val="22"/>
          <w:szCs w:val="22"/>
        </w:rPr>
        <w:t xml:space="preserve"> podizvoditelja ne postoje razlozi isključenja te da ispunjava uvjete pravne, poslovne, financijske, tehničke i </w:t>
      </w:r>
      <w:r w:rsidR="00B9374A" w:rsidRPr="0057454D">
        <w:rPr>
          <w:rFonts w:asciiTheme="minorHAnsi" w:hAnsiTheme="minorHAnsi" w:cstheme="minorHAnsi"/>
          <w:sz w:val="22"/>
          <w:szCs w:val="22"/>
        </w:rPr>
        <w:t>stručne</w:t>
      </w:r>
      <w:r w:rsidRPr="0057454D">
        <w:rPr>
          <w:rFonts w:asciiTheme="minorHAnsi" w:hAnsiTheme="minorHAnsi" w:cstheme="minorHAnsi"/>
          <w:sz w:val="22"/>
          <w:szCs w:val="22"/>
        </w:rPr>
        <w:t xml:space="preserve"> sposobnosti koji su određeni ovom Dokumentacijom za nadmetanje. </w:t>
      </w:r>
    </w:p>
    <w:p w14:paraId="5DDAEEBE" w14:textId="3D24447B" w:rsidR="00222154" w:rsidRDefault="009C60BF" w:rsidP="001906F9">
      <w:pPr>
        <w:jc w:val="both"/>
        <w:rPr>
          <w:rFonts w:asciiTheme="minorHAnsi" w:hAnsiTheme="minorHAnsi" w:cstheme="minorHAnsi"/>
          <w:sz w:val="22"/>
          <w:szCs w:val="22"/>
        </w:rPr>
      </w:pPr>
      <w:r w:rsidRPr="0057454D">
        <w:rPr>
          <w:rFonts w:asciiTheme="minorHAnsi" w:hAnsiTheme="minorHAnsi" w:cstheme="minorHAnsi"/>
          <w:sz w:val="22"/>
          <w:szCs w:val="22"/>
        </w:rPr>
        <w:t>Sudjelovanje podizvoditelja ne utječe na odgovornost odabranog Ponuditelja za izvršenje ugovora.</w:t>
      </w:r>
    </w:p>
    <w:p w14:paraId="3363E60C" w14:textId="1A7D249E" w:rsidR="005A1E70" w:rsidRDefault="005A1E70" w:rsidP="001906F9">
      <w:pPr>
        <w:jc w:val="both"/>
        <w:rPr>
          <w:rFonts w:asciiTheme="minorHAnsi" w:hAnsiTheme="minorHAnsi" w:cstheme="minorHAnsi"/>
          <w:sz w:val="22"/>
          <w:szCs w:val="22"/>
        </w:rPr>
      </w:pPr>
    </w:p>
    <w:p w14:paraId="702E5FAD" w14:textId="4216CA6C" w:rsidR="005A1E70" w:rsidRDefault="005A1E70" w:rsidP="001906F9">
      <w:pPr>
        <w:jc w:val="both"/>
        <w:rPr>
          <w:rFonts w:asciiTheme="minorHAnsi" w:hAnsiTheme="minorHAnsi" w:cstheme="minorHAnsi"/>
          <w:sz w:val="22"/>
          <w:szCs w:val="22"/>
        </w:rPr>
      </w:pPr>
    </w:p>
    <w:p w14:paraId="3305D201" w14:textId="77777777" w:rsidR="007931FA" w:rsidRPr="0057454D" w:rsidRDefault="00A77C19" w:rsidP="001906F9">
      <w:pPr>
        <w:pStyle w:val="Heading1"/>
        <w:jc w:val="both"/>
        <w:rPr>
          <w:rFonts w:asciiTheme="minorHAnsi" w:hAnsiTheme="minorHAnsi" w:cstheme="minorHAnsi"/>
          <w:w w:val="105"/>
          <w:sz w:val="22"/>
          <w:szCs w:val="22"/>
        </w:rPr>
      </w:pPr>
      <w:bookmarkStart w:id="14" w:name="_Toc56439449"/>
      <w:r w:rsidRPr="0057454D">
        <w:rPr>
          <w:rFonts w:asciiTheme="minorHAnsi" w:hAnsiTheme="minorHAnsi" w:cstheme="minorHAnsi"/>
          <w:w w:val="105"/>
          <w:sz w:val="22"/>
          <w:szCs w:val="22"/>
        </w:rPr>
        <w:t>PREDMET NABAVE</w:t>
      </w:r>
      <w:bookmarkEnd w:id="14"/>
    </w:p>
    <w:p w14:paraId="0156482F" w14:textId="77777777" w:rsidR="00222154" w:rsidRPr="0057454D" w:rsidRDefault="00222154" w:rsidP="001906F9">
      <w:pPr>
        <w:jc w:val="both"/>
        <w:rPr>
          <w:rFonts w:asciiTheme="minorHAnsi" w:hAnsiTheme="minorHAnsi" w:cstheme="minorHAnsi"/>
          <w:sz w:val="22"/>
          <w:szCs w:val="22"/>
        </w:rPr>
      </w:pPr>
    </w:p>
    <w:p w14:paraId="661BE20D" w14:textId="77777777" w:rsidR="00A5224B" w:rsidRPr="0057454D" w:rsidRDefault="00A5224B" w:rsidP="00A5224B">
      <w:pPr>
        <w:pStyle w:val="Heading2"/>
        <w:jc w:val="both"/>
        <w:rPr>
          <w:rFonts w:asciiTheme="minorHAnsi" w:hAnsiTheme="minorHAnsi" w:cstheme="minorHAnsi"/>
          <w:sz w:val="22"/>
          <w:szCs w:val="22"/>
        </w:rPr>
      </w:pPr>
      <w:bookmarkStart w:id="15" w:name="_Toc56439450"/>
      <w:r w:rsidRPr="0057454D">
        <w:rPr>
          <w:rFonts w:asciiTheme="minorHAnsi" w:hAnsiTheme="minorHAnsi" w:cstheme="minorHAnsi"/>
          <w:sz w:val="22"/>
          <w:szCs w:val="22"/>
        </w:rPr>
        <w:t>Procijenjena vrijednost nabave</w:t>
      </w:r>
      <w:bookmarkEnd w:id="15"/>
    </w:p>
    <w:p w14:paraId="56BC08A7" w14:textId="77777777" w:rsidR="00A5224B" w:rsidRPr="0057454D" w:rsidRDefault="00A5224B" w:rsidP="00A5224B">
      <w:pPr>
        <w:jc w:val="both"/>
        <w:rPr>
          <w:rFonts w:asciiTheme="minorHAnsi" w:hAnsiTheme="minorHAnsi" w:cstheme="minorHAnsi"/>
          <w:sz w:val="22"/>
          <w:szCs w:val="22"/>
        </w:rPr>
      </w:pPr>
    </w:p>
    <w:p w14:paraId="7EE2E466" w14:textId="141F8ADF" w:rsidR="00A5224B" w:rsidRDefault="00A5224B" w:rsidP="00A5224B">
      <w:pPr>
        <w:jc w:val="both"/>
        <w:rPr>
          <w:rFonts w:asciiTheme="minorHAnsi" w:hAnsiTheme="minorHAnsi" w:cstheme="minorHAnsi"/>
          <w:sz w:val="22"/>
          <w:szCs w:val="22"/>
        </w:rPr>
      </w:pPr>
      <w:r w:rsidRPr="0057454D">
        <w:rPr>
          <w:rFonts w:asciiTheme="minorHAnsi" w:hAnsiTheme="minorHAnsi" w:cstheme="minorHAnsi"/>
          <w:sz w:val="22"/>
          <w:szCs w:val="22"/>
        </w:rPr>
        <w:t xml:space="preserve">Ukupna procijenjena vrijednost nabave iznosi </w:t>
      </w:r>
      <w:r w:rsidR="00990A25">
        <w:rPr>
          <w:rFonts w:asciiTheme="minorHAnsi" w:hAnsiTheme="minorHAnsi" w:cstheme="minorHAnsi"/>
          <w:sz w:val="22"/>
          <w:szCs w:val="22"/>
        </w:rPr>
        <w:t>885</w:t>
      </w:r>
      <w:r w:rsidR="00F27C4B" w:rsidRPr="00F27C4B">
        <w:rPr>
          <w:rFonts w:asciiTheme="minorHAnsi" w:hAnsiTheme="minorHAnsi" w:cstheme="minorHAnsi"/>
          <w:sz w:val="22"/>
          <w:szCs w:val="22"/>
        </w:rPr>
        <w:t>.000</w:t>
      </w:r>
      <w:r w:rsidRPr="00F27C4B">
        <w:rPr>
          <w:rFonts w:asciiTheme="minorHAnsi" w:hAnsiTheme="minorHAnsi" w:cstheme="minorHAnsi"/>
          <w:sz w:val="22"/>
          <w:szCs w:val="22"/>
        </w:rPr>
        <w:t>,0</w:t>
      </w:r>
      <w:r w:rsidR="00AC1CCC" w:rsidRPr="00F27C4B">
        <w:rPr>
          <w:rFonts w:asciiTheme="minorHAnsi" w:hAnsiTheme="minorHAnsi" w:cstheme="minorHAnsi"/>
          <w:sz w:val="22"/>
          <w:szCs w:val="22"/>
        </w:rPr>
        <w:t>0</w:t>
      </w:r>
      <w:r w:rsidRPr="00F27C4B">
        <w:rPr>
          <w:rFonts w:asciiTheme="minorHAnsi" w:hAnsiTheme="minorHAnsi" w:cstheme="minorHAnsi"/>
          <w:sz w:val="22"/>
          <w:szCs w:val="22"/>
        </w:rPr>
        <w:t xml:space="preserve"> kn </w:t>
      </w:r>
      <w:r w:rsidRPr="0057454D">
        <w:rPr>
          <w:rFonts w:asciiTheme="minorHAnsi" w:hAnsiTheme="minorHAnsi" w:cstheme="minorHAnsi"/>
          <w:sz w:val="22"/>
          <w:szCs w:val="22"/>
        </w:rPr>
        <w:t>bez PDV-a.</w:t>
      </w:r>
    </w:p>
    <w:p w14:paraId="191F5372" w14:textId="4E61F703" w:rsidR="00990A25" w:rsidRDefault="00990A25" w:rsidP="00A5224B">
      <w:pPr>
        <w:jc w:val="both"/>
        <w:rPr>
          <w:rFonts w:asciiTheme="minorHAnsi" w:hAnsiTheme="minorHAnsi" w:cstheme="minorHAnsi"/>
          <w:sz w:val="22"/>
          <w:szCs w:val="22"/>
        </w:rPr>
      </w:pPr>
      <w:r>
        <w:rPr>
          <w:rFonts w:asciiTheme="minorHAnsi" w:hAnsiTheme="minorHAnsi" w:cstheme="minorHAnsi"/>
          <w:sz w:val="22"/>
          <w:szCs w:val="22"/>
        </w:rPr>
        <w:t xml:space="preserve">GRUPA 1 - </w:t>
      </w:r>
      <w:r w:rsidRPr="00990A25">
        <w:rPr>
          <w:rFonts w:asciiTheme="minorHAnsi" w:hAnsiTheme="minorHAnsi" w:cstheme="minorHAnsi"/>
          <w:sz w:val="22"/>
          <w:szCs w:val="22"/>
        </w:rPr>
        <w:t>Razvoj i uvođenje informacijskog sustava za automatsko generiranje izvješća</w:t>
      </w:r>
      <w:r>
        <w:rPr>
          <w:rFonts w:asciiTheme="minorHAnsi" w:hAnsiTheme="minorHAnsi" w:cstheme="minorHAnsi"/>
          <w:sz w:val="22"/>
          <w:szCs w:val="22"/>
        </w:rPr>
        <w:t xml:space="preserve"> – 435.000,00 kn bez PDV-a.</w:t>
      </w:r>
    </w:p>
    <w:p w14:paraId="1F4E120C" w14:textId="77215F35" w:rsidR="00990A25" w:rsidRDefault="00990A25" w:rsidP="00A5224B">
      <w:pPr>
        <w:jc w:val="both"/>
        <w:rPr>
          <w:rFonts w:asciiTheme="minorHAnsi" w:hAnsiTheme="minorHAnsi" w:cstheme="minorHAnsi"/>
          <w:sz w:val="22"/>
          <w:szCs w:val="22"/>
        </w:rPr>
      </w:pPr>
      <w:r>
        <w:rPr>
          <w:rFonts w:asciiTheme="minorHAnsi" w:hAnsiTheme="minorHAnsi" w:cstheme="minorHAnsi"/>
          <w:sz w:val="22"/>
          <w:szCs w:val="22"/>
        </w:rPr>
        <w:t xml:space="preserve">GRUPA 2- </w:t>
      </w:r>
      <w:r w:rsidRPr="00990A25">
        <w:rPr>
          <w:rFonts w:asciiTheme="minorHAnsi" w:hAnsiTheme="minorHAnsi" w:cstheme="minorHAnsi"/>
          <w:sz w:val="22"/>
          <w:szCs w:val="22"/>
        </w:rPr>
        <w:t>Razvoj i uvođenje baze podataka s kontroliranom mogućnošću pristupa</w:t>
      </w:r>
      <w:r>
        <w:rPr>
          <w:rFonts w:asciiTheme="minorHAnsi" w:hAnsiTheme="minorHAnsi" w:cstheme="minorHAnsi"/>
          <w:sz w:val="22"/>
          <w:szCs w:val="22"/>
        </w:rPr>
        <w:t xml:space="preserve"> – 450.000,00 kn bez PDV-a.</w:t>
      </w:r>
    </w:p>
    <w:p w14:paraId="5F510F45" w14:textId="77777777" w:rsidR="00A5224B" w:rsidRPr="0057454D" w:rsidRDefault="00A5224B" w:rsidP="00A5224B">
      <w:pPr>
        <w:widowControl/>
        <w:suppressAutoHyphens w:val="0"/>
        <w:spacing w:after="160"/>
        <w:jc w:val="both"/>
        <w:rPr>
          <w:rFonts w:asciiTheme="minorHAnsi" w:hAnsiTheme="minorHAnsi" w:cstheme="minorHAnsi"/>
          <w:sz w:val="22"/>
          <w:szCs w:val="22"/>
        </w:rPr>
      </w:pPr>
    </w:p>
    <w:p w14:paraId="43C3B6DD" w14:textId="77777777" w:rsidR="00A5224B" w:rsidRPr="0057454D" w:rsidRDefault="00A5224B" w:rsidP="00A5224B">
      <w:pPr>
        <w:pStyle w:val="Heading2"/>
        <w:jc w:val="both"/>
        <w:rPr>
          <w:rFonts w:asciiTheme="minorHAnsi" w:hAnsiTheme="minorHAnsi" w:cstheme="minorHAnsi"/>
          <w:sz w:val="22"/>
          <w:szCs w:val="22"/>
        </w:rPr>
      </w:pPr>
      <w:bookmarkStart w:id="16" w:name="_Toc56439451"/>
      <w:r w:rsidRPr="0057454D">
        <w:rPr>
          <w:rFonts w:asciiTheme="minorHAnsi" w:hAnsiTheme="minorHAnsi" w:cstheme="minorHAnsi"/>
          <w:sz w:val="22"/>
          <w:szCs w:val="22"/>
        </w:rPr>
        <w:t>Grupe predmeta nabave</w:t>
      </w:r>
      <w:bookmarkEnd w:id="16"/>
    </w:p>
    <w:p w14:paraId="464B0C3C" w14:textId="77777777" w:rsidR="00A5224B" w:rsidRPr="0057454D" w:rsidRDefault="00A5224B" w:rsidP="00A5224B">
      <w:pPr>
        <w:jc w:val="both"/>
        <w:rPr>
          <w:rFonts w:asciiTheme="minorHAnsi" w:hAnsiTheme="minorHAnsi" w:cstheme="minorHAnsi"/>
          <w:sz w:val="22"/>
          <w:szCs w:val="22"/>
        </w:rPr>
      </w:pPr>
    </w:p>
    <w:p w14:paraId="48212C5E" w14:textId="2FCF598C" w:rsidR="00A5224B" w:rsidRDefault="00A5224B" w:rsidP="00A5224B">
      <w:pPr>
        <w:jc w:val="both"/>
        <w:rPr>
          <w:rFonts w:asciiTheme="minorHAnsi" w:hAnsiTheme="minorHAnsi" w:cstheme="minorHAnsi"/>
          <w:sz w:val="22"/>
          <w:szCs w:val="22"/>
        </w:rPr>
      </w:pPr>
      <w:r w:rsidRPr="0057454D">
        <w:rPr>
          <w:rFonts w:asciiTheme="minorHAnsi" w:hAnsiTheme="minorHAnsi" w:cstheme="minorHAnsi"/>
          <w:sz w:val="22"/>
          <w:szCs w:val="22"/>
        </w:rPr>
        <w:t>Predmet nabave je podijeljen u grupe</w:t>
      </w:r>
      <w:r w:rsidR="00435789">
        <w:rPr>
          <w:rFonts w:asciiTheme="minorHAnsi" w:hAnsiTheme="minorHAnsi" w:cstheme="minorHAnsi"/>
          <w:sz w:val="22"/>
          <w:szCs w:val="22"/>
        </w:rPr>
        <w:t>.</w:t>
      </w:r>
    </w:p>
    <w:p w14:paraId="7E87B772" w14:textId="48FC7749" w:rsidR="00435789" w:rsidRDefault="00990A25" w:rsidP="00A5224B">
      <w:pPr>
        <w:jc w:val="both"/>
        <w:rPr>
          <w:rFonts w:asciiTheme="minorHAnsi" w:hAnsiTheme="minorHAnsi" w:cstheme="minorHAnsi"/>
          <w:sz w:val="22"/>
          <w:szCs w:val="22"/>
        </w:rPr>
      </w:pPr>
      <w:r w:rsidRPr="00990A25">
        <w:rPr>
          <w:rFonts w:asciiTheme="minorHAnsi" w:hAnsiTheme="minorHAnsi" w:cstheme="minorHAnsi"/>
          <w:sz w:val="22"/>
          <w:szCs w:val="22"/>
        </w:rPr>
        <w:t>GRUPA 1 - Razvoj i uvođenje informacijskog sustava za automatsko generiranje izvješća</w:t>
      </w:r>
    </w:p>
    <w:p w14:paraId="18790330" w14:textId="2D22BB26" w:rsidR="00990A25" w:rsidRDefault="00990A25" w:rsidP="00A5224B">
      <w:pPr>
        <w:jc w:val="both"/>
        <w:rPr>
          <w:rFonts w:asciiTheme="minorHAnsi" w:hAnsiTheme="minorHAnsi" w:cstheme="minorHAnsi"/>
          <w:sz w:val="22"/>
          <w:szCs w:val="22"/>
        </w:rPr>
      </w:pPr>
      <w:r w:rsidRPr="00990A25">
        <w:rPr>
          <w:rFonts w:asciiTheme="minorHAnsi" w:hAnsiTheme="minorHAnsi" w:cstheme="minorHAnsi"/>
          <w:sz w:val="22"/>
          <w:szCs w:val="22"/>
        </w:rPr>
        <w:t>GRUPA 2- Razvoj i uvođenje baze podataka s kontroliranom mogućnošću pristupa</w:t>
      </w:r>
    </w:p>
    <w:p w14:paraId="6A2470FA" w14:textId="77777777" w:rsidR="00B617E5" w:rsidRPr="0057454D" w:rsidRDefault="00B617E5" w:rsidP="001906F9">
      <w:pPr>
        <w:jc w:val="both"/>
        <w:rPr>
          <w:rFonts w:asciiTheme="minorHAnsi" w:hAnsiTheme="minorHAnsi" w:cstheme="minorHAnsi"/>
          <w:sz w:val="22"/>
          <w:szCs w:val="22"/>
        </w:rPr>
      </w:pPr>
    </w:p>
    <w:p w14:paraId="130F1CFC" w14:textId="77777777" w:rsidR="00B617E5" w:rsidRPr="0057454D" w:rsidRDefault="00B617E5" w:rsidP="001906F9">
      <w:pPr>
        <w:pStyle w:val="Heading2"/>
        <w:jc w:val="both"/>
        <w:rPr>
          <w:rFonts w:asciiTheme="minorHAnsi" w:hAnsiTheme="minorHAnsi" w:cstheme="minorHAnsi"/>
          <w:sz w:val="22"/>
          <w:szCs w:val="22"/>
        </w:rPr>
      </w:pPr>
      <w:bookmarkStart w:id="17" w:name="_Toc56439452"/>
      <w:r w:rsidRPr="0057454D">
        <w:rPr>
          <w:rFonts w:asciiTheme="minorHAnsi" w:hAnsiTheme="minorHAnsi" w:cstheme="minorHAnsi"/>
          <w:sz w:val="22"/>
          <w:szCs w:val="22"/>
        </w:rPr>
        <w:t>Opis predmeta nabave</w:t>
      </w:r>
      <w:bookmarkEnd w:id="17"/>
    </w:p>
    <w:p w14:paraId="45D7B42E" w14:textId="77777777" w:rsidR="00C80CCF" w:rsidRPr="0057454D" w:rsidRDefault="00C80CCF" w:rsidP="001906F9">
      <w:pPr>
        <w:jc w:val="both"/>
        <w:rPr>
          <w:rFonts w:asciiTheme="minorHAnsi" w:hAnsiTheme="minorHAnsi" w:cstheme="minorHAnsi"/>
          <w:sz w:val="22"/>
          <w:szCs w:val="22"/>
        </w:rPr>
      </w:pPr>
    </w:p>
    <w:p w14:paraId="17F27A5C" w14:textId="1655A73E" w:rsidR="00F9309A" w:rsidRDefault="00990A25" w:rsidP="001906F9">
      <w:pPr>
        <w:jc w:val="both"/>
        <w:rPr>
          <w:rFonts w:asciiTheme="minorHAnsi" w:hAnsiTheme="minorHAnsi" w:cstheme="minorHAnsi"/>
          <w:sz w:val="22"/>
          <w:szCs w:val="22"/>
        </w:rPr>
      </w:pPr>
      <w:r w:rsidRPr="00990A25">
        <w:rPr>
          <w:rFonts w:asciiTheme="minorHAnsi" w:hAnsiTheme="minorHAnsi" w:cstheme="minorHAnsi"/>
          <w:sz w:val="22"/>
          <w:szCs w:val="22"/>
          <w:lang w:val="en-GB"/>
        </w:rPr>
        <w:t xml:space="preserve">Usluga </w:t>
      </w:r>
      <w:r w:rsidR="00083084">
        <w:rPr>
          <w:rFonts w:asciiTheme="minorHAnsi" w:hAnsiTheme="minorHAnsi" w:cstheme="minorHAnsi"/>
          <w:sz w:val="22"/>
          <w:szCs w:val="22"/>
          <w:lang w:val="en-GB"/>
        </w:rPr>
        <w:t>i</w:t>
      </w:r>
      <w:r w:rsidRPr="00990A25">
        <w:rPr>
          <w:rFonts w:asciiTheme="minorHAnsi" w:hAnsiTheme="minorHAnsi" w:cstheme="minorHAnsi"/>
          <w:sz w:val="22"/>
          <w:szCs w:val="22"/>
          <w:lang w:val="en-GB"/>
        </w:rPr>
        <w:t>zrade baze podataka s kontroliranom razinom pristupa, te razvoj i uvođenje informacijskog sustava za automatsko generiranje izvješća.</w:t>
      </w:r>
      <w:r w:rsidR="00083084" w:rsidRPr="00083084">
        <w:t xml:space="preserve"> </w:t>
      </w:r>
      <w:r w:rsidR="00083084" w:rsidRPr="00083084">
        <w:rPr>
          <w:rFonts w:asciiTheme="minorHAnsi" w:hAnsiTheme="minorHAnsi" w:cstheme="minorHAnsi"/>
          <w:sz w:val="22"/>
          <w:szCs w:val="22"/>
          <w:lang w:val="en-GB"/>
        </w:rPr>
        <w:t>Ponuditelj može dati ponudu za jednu ili obje grupe predmeta nabave</w:t>
      </w:r>
    </w:p>
    <w:p w14:paraId="43F5D94D" w14:textId="466424B8" w:rsidR="0000477F" w:rsidRPr="0057454D" w:rsidRDefault="00B87EE8" w:rsidP="00A5224B">
      <w:pPr>
        <w:tabs>
          <w:tab w:val="left" w:pos="567"/>
        </w:tabs>
        <w:jc w:val="both"/>
        <w:rPr>
          <w:rFonts w:asciiTheme="minorHAnsi" w:hAnsiTheme="minorHAnsi" w:cstheme="minorHAnsi"/>
          <w:sz w:val="22"/>
          <w:szCs w:val="22"/>
        </w:rPr>
      </w:pPr>
      <w:r>
        <w:rPr>
          <w:rFonts w:asciiTheme="minorHAnsi" w:hAnsiTheme="minorHAnsi" w:cstheme="minorHAnsi"/>
          <w:sz w:val="22"/>
          <w:szCs w:val="22"/>
        </w:rPr>
        <w:t xml:space="preserve">Tehničke specifikacije </w:t>
      </w:r>
      <w:r w:rsidR="00990A25">
        <w:rPr>
          <w:rFonts w:asciiTheme="minorHAnsi" w:hAnsiTheme="minorHAnsi" w:cstheme="minorHAnsi"/>
          <w:sz w:val="22"/>
          <w:szCs w:val="22"/>
        </w:rPr>
        <w:t>usluge</w:t>
      </w:r>
      <w:r w:rsidR="00786495">
        <w:rPr>
          <w:rFonts w:asciiTheme="minorHAnsi" w:hAnsiTheme="minorHAnsi" w:cstheme="minorHAnsi"/>
          <w:sz w:val="22"/>
          <w:szCs w:val="22"/>
        </w:rPr>
        <w:t xml:space="preserve"> </w:t>
      </w:r>
      <w:r>
        <w:rPr>
          <w:rFonts w:asciiTheme="minorHAnsi" w:hAnsiTheme="minorHAnsi" w:cstheme="minorHAnsi"/>
          <w:sz w:val="22"/>
          <w:szCs w:val="22"/>
        </w:rPr>
        <w:t xml:space="preserve">se nalaze u Prilogu 2. Tehničke </w:t>
      </w:r>
      <w:r w:rsidR="00990A25">
        <w:rPr>
          <w:rFonts w:asciiTheme="minorHAnsi" w:hAnsiTheme="minorHAnsi" w:cstheme="minorHAnsi"/>
          <w:sz w:val="22"/>
          <w:szCs w:val="22"/>
        </w:rPr>
        <w:t>specifikacije usluga</w:t>
      </w:r>
      <w:r>
        <w:rPr>
          <w:rFonts w:asciiTheme="minorHAnsi" w:hAnsiTheme="minorHAnsi" w:cstheme="minorHAnsi"/>
          <w:sz w:val="22"/>
          <w:szCs w:val="22"/>
        </w:rPr>
        <w:t xml:space="preserve"> koji je sastavni dio ov</w:t>
      </w:r>
      <w:r w:rsidR="00786495">
        <w:rPr>
          <w:rFonts w:asciiTheme="minorHAnsi" w:hAnsiTheme="minorHAnsi" w:cstheme="minorHAnsi"/>
          <w:sz w:val="22"/>
          <w:szCs w:val="22"/>
        </w:rPr>
        <w:t>e</w:t>
      </w:r>
      <w:r>
        <w:rPr>
          <w:rFonts w:asciiTheme="minorHAnsi" w:hAnsiTheme="minorHAnsi" w:cstheme="minorHAnsi"/>
          <w:sz w:val="22"/>
          <w:szCs w:val="22"/>
        </w:rPr>
        <w:t xml:space="preserve"> dokumentacije. </w:t>
      </w:r>
      <w:r w:rsidR="00A5224B" w:rsidRPr="0057454D">
        <w:rPr>
          <w:rFonts w:asciiTheme="minorHAnsi" w:hAnsiTheme="minorHAnsi" w:cstheme="minorHAnsi"/>
          <w:sz w:val="22"/>
          <w:szCs w:val="22"/>
        </w:rPr>
        <w:t xml:space="preserve">U ponudi moraju biti ponuđene sve stavke na način kako je to definirano u troškovniku (Prilog </w:t>
      </w:r>
      <w:r w:rsidR="00CF57C7">
        <w:rPr>
          <w:rFonts w:asciiTheme="minorHAnsi" w:hAnsiTheme="minorHAnsi" w:cstheme="minorHAnsi"/>
          <w:sz w:val="22"/>
          <w:szCs w:val="22"/>
        </w:rPr>
        <w:t>3</w:t>
      </w:r>
      <w:r w:rsidR="00A5224B" w:rsidRPr="0057454D">
        <w:rPr>
          <w:rFonts w:asciiTheme="minorHAnsi" w:hAnsiTheme="minorHAnsi" w:cstheme="minorHAnsi"/>
          <w:sz w:val="22"/>
          <w:szCs w:val="22"/>
        </w:rPr>
        <w:t>.). Ponuditelju koji preda ili sudjeluje u više ponuda, kao samostalni ponuditelj ili član zajednice ponuditelja, bit će odbijene sve njegove ponude, kao i ponude u kojima je član zajednice ponuditelja.</w:t>
      </w:r>
      <w:r w:rsidR="00305AAB">
        <w:rPr>
          <w:rFonts w:asciiTheme="minorHAnsi" w:hAnsiTheme="minorHAnsi" w:cstheme="minorHAnsi"/>
          <w:sz w:val="22"/>
          <w:szCs w:val="22"/>
        </w:rPr>
        <w:t xml:space="preserve"> </w:t>
      </w:r>
      <w:r w:rsidR="00A5224B" w:rsidRPr="0057454D">
        <w:rPr>
          <w:rFonts w:asciiTheme="minorHAnsi" w:hAnsiTheme="minorHAnsi" w:cstheme="minorHAnsi"/>
          <w:sz w:val="22"/>
          <w:szCs w:val="22"/>
        </w:rPr>
        <w:t xml:space="preserve">Količina predmeta nabave je definirana u troškovniku (Prilog </w:t>
      </w:r>
      <w:r w:rsidR="00CF57C7">
        <w:rPr>
          <w:rFonts w:asciiTheme="minorHAnsi" w:hAnsiTheme="minorHAnsi" w:cstheme="minorHAnsi"/>
          <w:sz w:val="22"/>
          <w:szCs w:val="22"/>
        </w:rPr>
        <w:t>3</w:t>
      </w:r>
      <w:r w:rsidR="00A5224B" w:rsidRPr="0057454D">
        <w:rPr>
          <w:rFonts w:asciiTheme="minorHAnsi" w:hAnsiTheme="minorHAnsi" w:cstheme="minorHAnsi"/>
          <w:sz w:val="22"/>
          <w:szCs w:val="22"/>
        </w:rPr>
        <w:t xml:space="preserve">.). Količina je </w:t>
      </w:r>
      <w:r>
        <w:rPr>
          <w:rFonts w:asciiTheme="minorHAnsi" w:hAnsiTheme="minorHAnsi" w:cstheme="minorHAnsi"/>
          <w:sz w:val="22"/>
          <w:szCs w:val="22"/>
        </w:rPr>
        <w:t xml:space="preserve"> nepromjenjiva.</w:t>
      </w:r>
    </w:p>
    <w:p w14:paraId="499E37D6" w14:textId="77777777" w:rsidR="0000477F" w:rsidRPr="0057454D" w:rsidRDefault="0000477F" w:rsidP="001906F9">
      <w:pPr>
        <w:jc w:val="both"/>
        <w:rPr>
          <w:rFonts w:asciiTheme="minorHAnsi" w:hAnsiTheme="minorHAnsi" w:cstheme="minorHAnsi"/>
          <w:sz w:val="22"/>
          <w:szCs w:val="22"/>
        </w:rPr>
      </w:pPr>
    </w:p>
    <w:p w14:paraId="55D0F6EA" w14:textId="46FD6E54" w:rsidR="0000477F" w:rsidRPr="0057454D" w:rsidRDefault="0000477F" w:rsidP="001906F9">
      <w:pPr>
        <w:pStyle w:val="Heading2"/>
        <w:jc w:val="both"/>
        <w:rPr>
          <w:rFonts w:asciiTheme="minorHAnsi" w:hAnsiTheme="minorHAnsi" w:cstheme="minorHAnsi"/>
          <w:sz w:val="22"/>
          <w:szCs w:val="22"/>
        </w:rPr>
      </w:pPr>
      <w:bookmarkStart w:id="18" w:name="_Toc56439453"/>
      <w:r w:rsidRPr="0057454D">
        <w:rPr>
          <w:rFonts w:asciiTheme="minorHAnsi" w:hAnsiTheme="minorHAnsi" w:cstheme="minorHAnsi"/>
          <w:sz w:val="22"/>
          <w:szCs w:val="22"/>
        </w:rPr>
        <w:t>Način određivanja cijene ponude</w:t>
      </w:r>
      <w:r w:rsidR="00083084">
        <w:rPr>
          <w:rFonts w:asciiTheme="minorHAnsi" w:hAnsiTheme="minorHAnsi" w:cstheme="minorHAnsi"/>
          <w:sz w:val="22"/>
          <w:szCs w:val="22"/>
        </w:rPr>
        <w:t xml:space="preserve"> i način plaćanja</w:t>
      </w:r>
      <w:bookmarkEnd w:id="18"/>
    </w:p>
    <w:p w14:paraId="4C9D579B" w14:textId="77777777" w:rsidR="0000477F" w:rsidRPr="0057454D" w:rsidRDefault="0000477F" w:rsidP="001906F9">
      <w:pPr>
        <w:jc w:val="both"/>
        <w:rPr>
          <w:rFonts w:asciiTheme="minorHAnsi" w:hAnsiTheme="minorHAnsi" w:cstheme="minorHAnsi"/>
          <w:sz w:val="22"/>
          <w:szCs w:val="22"/>
        </w:rPr>
      </w:pPr>
    </w:p>
    <w:p w14:paraId="4B36C507" w14:textId="77777777" w:rsidR="0035759B" w:rsidRPr="0057454D" w:rsidRDefault="0035759B" w:rsidP="001906F9">
      <w:pPr>
        <w:jc w:val="both"/>
        <w:rPr>
          <w:rFonts w:asciiTheme="minorHAnsi" w:hAnsiTheme="minorHAnsi" w:cstheme="minorHAnsi"/>
          <w:sz w:val="22"/>
          <w:szCs w:val="22"/>
        </w:rPr>
      </w:pPr>
    </w:p>
    <w:p w14:paraId="76BDE7C8" w14:textId="767C7225" w:rsidR="00D5177E" w:rsidRPr="0057454D" w:rsidRDefault="00D5177E" w:rsidP="001906F9">
      <w:pPr>
        <w:jc w:val="both"/>
        <w:rPr>
          <w:rFonts w:asciiTheme="minorHAnsi" w:hAnsiTheme="minorHAnsi" w:cstheme="minorHAnsi"/>
          <w:sz w:val="22"/>
          <w:szCs w:val="22"/>
        </w:rPr>
      </w:pPr>
      <w:r w:rsidRPr="0057454D">
        <w:rPr>
          <w:rFonts w:asciiTheme="minorHAnsi" w:hAnsiTheme="minorHAnsi" w:cstheme="minorHAnsi"/>
          <w:sz w:val="22"/>
          <w:szCs w:val="22"/>
        </w:rPr>
        <w:t xml:space="preserve">Cijena ponude piše se brojkama u apsolutnom iznosu, a izračunava se u </w:t>
      </w:r>
      <w:r w:rsidR="0035759B" w:rsidRPr="0057454D">
        <w:rPr>
          <w:rFonts w:asciiTheme="minorHAnsi" w:hAnsiTheme="minorHAnsi" w:cstheme="minorHAnsi"/>
          <w:sz w:val="22"/>
          <w:szCs w:val="22"/>
        </w:rPr>
        <w:t>skladu s Troškovnikom</w:t>
      </w:r>
      <w:r w:rsidR="00191208" w:rsidRPr="0057454D">
        <w:rPr>
          <w:rFonts w:asciiTheme="minorHAnsi" w:hAnsiTheme="minorHAnsi" w:cstheme="minorHAnsi"/>
          <w:sz w:val="22"/>
          <w:szCs w:val="22"/>
        </w:rPr>
        <w:t xml:space="preserve"> i Tehničkim karakteristikama</w:t>
      </w:r>
      <w:r w:rsidR="00E04E85" w:rsidRPr="0057454D">
        <w:rPr>
          <w:rFonts w:asciiTheme="minorHAnsi" w:hAnsiTheme="minorHAnsi" w:cstheme="minorHAnsi"/>
          <w:sz w:val="22"/>
          <w:szCs w:val="22"/>
        </w:rPr>
        <w:t xml:space="preserve"> (Prilog 2. i Prilog 3.)</w:t>
      </w:r>
      <w:r w:rsidRPr="0057454D">
        <w:rPr>
          <w:rFonts w:asciiTheme="minorHAnsi" w:hAnsiTheme="minorHAnsi" w:cstheme="minorHAnsi"/>
          <w:sz w:val="22"/>
          <w:szCs w:val="22"/>
        </w:rPr>
        <w:t>. Ponuda mora biti izražena u nacionalnoj valuti zemlje Naručitelja. Izražavanje ponude u drugoj valuti n</w:t>
      </w:r>
      <w:r w:rsidR="0035759B" w:rsidRPr="0057454D">
        <w:rPr>
          <w:rFonts w:asciiTheme="minorHAnsi" w:hAnsiTheme="minorHAnsi" w:cstheme="minorHAnsi"/>
          <w:sz w:val="22"/>
          <w:szCs w:val="22"/>
        </w:rPr>
        <w:t>i</w:t>
      </w:r>
      <w:r w:rsidRPr="0057454D">
        <w:rPr>
          <w:rFonts w:asciiTheme="minorHAnsi" w:hAnsiTheme="minorHAnsi" w:cstheme="minorHAnsi"/>
          <w:sz w:val="22"/>
          <w:szCs w:val="22"/>
        </w:rPr>
        <w:t>je dopušteno.</w:t>
      </w:r>
      <w:r w:rsidR="0075251E">
        <w:rPr>
          <w:rFonts w:asciiTheme="minorHAnsi" w:hAnsiTheme="minorHAnsi" w:cstheme="minorHAnsi"/>
          <w:sz w:val="22"/>
          <w:szCs w:val="22"/>
        </w:rPr>
        <w:t xml:space="preserve"> </w:t>
      </w:r>
      <w:r w:rsidRPr="0057454D">
        <w:rPr>
          <w:rFonts w:asciiTheme="minorHAnsi" w:hAnsiTheme="minorHAnsi" w:cstheme="minorHAnsi"/>
          <w:sz w:val="22"/>
          <w:szCs w:val="22"/>
        </w:rPr>
        <w:t xml:space="preserve">Ponuditelji iz tuzemstva trebaju prikazati cijenu svoje ponude i bez PDV-a i s PDV-om. Ukoliko je riječ o </w:t>
      </w:r>
      <w:r w:rsidR="00B9374A" w:rsidRPr="0057454D">
        <w:rPr>
          <w:rFonts w:asciiTheme="minorHAnsi" w:hAnsiTheme="minorHAnsi" w:cstheme="minorHAnsi"/>
          <w:sz w:val="22"/>
          <w:szCs w:val="22"/>
        </w:rPr>
        <w:t>Ponuditelju</w:t>
      </w:r>
      <w:r w:rsidRPr="0057454D">
        <w:rPr>
          <w:rFonts w:asciiTheme="minorHAnsi" w:hAnsiTheme="minorHAnsi" w:cstheme="minorHAnsi"/>
          <w:sz w:val="22"/>
          <w:szCs w:val="22"/>
        </w:rPr>
        <w:t xml:space="preserve"> iz inozemstva, isti cijenu svoje ponude treba prikazati samo bez PDV-a, pri čemu na mjesto predviđeno za upis cijene ponude s PDV-om upisuje isti iznos kao što je upisan na mjestu predviđenom za upis cijene ponude bez PDV-a, a mjesto predviđeno za upis iznosa PDV-a ostavlja prazno.</w:t>
      </w:r>
    </w:p>
    <w:p w14:paraId="6E71D28C" w14:textId="77777777" w:rsidR="00D5177E" w:rsidRPr="0057454D" w:rsidRDefault="00D5177E" w:rsidP="001906F9">
      <w:pPr>
        <w:jc w:val="both"/>
        <w:rPr>
          <w:rFonts w:asciiTheme="minorHAnsi" w:hAnsiTheme="minorHAnsi" w:cstheme="minorHAnsi"/>
          <w:sz w:val="22"/>
          <w:szCs w:val="22"/>
        </w:rPr>
      </w:pPr>
      <w:r w:rsidRPr="0057454D">
        <w:rPr>
          <w:rFonts w:asciiTheme="minorHAnsi" w:hAnsiTheme="minorHAnsi" w:cstheme="minorHAnsi"/>
          <w:sz w:val="22"/>
          <w:szCs w:val="22"/>
        </w:rPr>
        <w:t xml:space="preserve">Jedinična cijena stavki bez PDV-a mora biti iskazana sa eventualnim popustima i mora uključivati sve zavisne troškove koji se odnose na predmetne usluge. </w:t>
      </w:r>
    </w:p>
    <w:p w14:paraId="1FA73E78" w14:textId="77777777" w:rsidR="00D5177E" w:rsidRPr="0057454D" w:rsidRDefault="00D5177E" w:rsidP="001906F9">
      <w:pPr>
        <w:jc w:val="both"/>
        <w:rPr>
          <w:rFonts w:asciiTheme="minorHAnsi" w:hAnsiTheme="minorHAnsi" w:cstheme="minorHAnsi"/>
          <w:sz w:val="22"/>
          <w:szCs w:val="22"/>
        </w:rPr>
      </w:pPr>
      <w:r w:rsidRPr="0057454D">
        <w:rPr>
          <w:rFonts w:asciiTheme="minorHAnsi" w:hAnsiTheme="minorHAnsi" w:cstheme="minorHAnsi"/>
          <w:sz w:val="22"/>
          <w:szCs w:val="22"/>
        </w:rPr>
        <w:t>Naručitelj će u postupku pregleda, usporedbe i ocjenjivanja ponuda uspoređivati ukupnu cijenu ponude bez PDV-a.</w:t>
      </w:r>
    </w:p>
    <w:p w14:paraId="6E1453F0" w14:textId="77777777" w:rsidR="00EF21BB" w:rsidRPr="0057454D" w:rsidRDefault="00EF21BB" w:rsidP="00EF21BB">
      <w:pPr>
        <w:jc w:val="both"/>
        <w:rPr>
          <w:rFonts w:asciiTheme="minorHAnsi" w:hAnsiTheme="minorHAnsi" w:cstheme="minorHAnsi"/>
          <w:sz w:val="22"/>
          <w:szCs w:val="22"/>
        </w:rPr>
      </w:pPr>
      <w:r w:rsidRPr="0057454D">
        <w:rPr>
          <w:rFonts w:asciiTheme="minorHAnsi" w:hAnsiTheme="minorHAnsi" w:cstheme="minorHAnsi"/>
          <w:sz w:val="22"/>
          <w:szCs w:val="22"/>
        </w:rPr>
        <w:t xml:space="preserve">Ako Ponuditelj ne ispuni troškovnik u skladu sa zahtjevima iz ove dokumentacije za nadmetanje ili promijeni tekst i izvorni sadržaj u obrascu troškovnika, smatrat će se da je takav troškovnik nepotpun i nevažeći te će ponuda biti odbijena. U slučaju nuđenja jednakovrijednog proizvoda, ponuditelj je dužan dokazati </w:t>
      </w:r>
      <w:r w:rsidRPr="0057454D">
        <w:rPr>
          <w:rFonts w:asciiTheme="minorHAnsi" w:hAnsiTheme="minorHAnsi" w:cstheme="minorHAnsi"/>
          <w:sz w:val="22"/>
          <w:szCs w:val="22"/>
        </w:rPr>
        <w:lastRenderedPageBreak/>
        <w:t>jednakovrijednost tehničkih karakteristika tog proizvoda bilo kojim prikladnim sredstvom proizvoda koji se prilaže uz ponudu.</w:t>
      </w:r>
    </w:p>
    <w:p w14:paraId="1CE50FEE" w14:textId="037E628A" w:rsidR="003D3065" w:rsidRDefault="00EF21BB" w:rsidP="00EF21BB">
      <w:pPr>
        <w:jc w:val="both"/>
        <w:rPr>
          <w:rFonts w:asciiTheme="minorHAnsi" w:hAnsiTheme="minorHAnsi" w:cstheme="minorHAnsi"/>
          <w:sz w:val="22"/>
          <w:szCs w:val="22"/>
        </w:rPr>
      </w:pPr>
      <w:r w:rsidRPr="0057454D">
        <w:rPr>
          <w:rFonts w:asciiTheme="minorHAnsi" w:hAnsiTheme="minorHAnsi" w:cstheme="minorHAnsi"/>
          <w:sz w:val="22"/>
          <w:szCs w:val="22"/>
        </w:rPr>
        <w:t xml:space="preserve">U cijenu ponude bez poreza na dodanu vrijednost moraju biti uračunati svi troškovi Izvršitelja (dopremanje i instalaciju predmeta nabave i </w:t>
      </w:r>
      <w:r w:rsidR="00CF57C7">
        <w:rPr>
          <w:rFonts w:asciiTheme="minorHAnsi" w:hAnsiTheme="minorHAnsi" w:cstheme="minorHAnsi"/>
          <w:sz w:val="22"/>
          <w:szCs w:val="22"/>
        </w:rPr>
        <w:t>davanje uputa</w:t>
      </w:r>
      <w:r w:rsidRPr="0057454D">
        <w:rPr>
          <w:rFonts w:asciiTheme="minorHAnsi" w:hAnsiTheme="minorHAnsi" w:cstheme="minorHAnsi"/>
          <w:sz w:val="22"/>
          <w:szCs w:val="22"/>
        </w:rPr>
        <w:t xml:space="preserve"> zaposleni</w:t>
      </w:r>
      <w:r w:rsidR="00CF57C7">
        <w:rPr>
          <w:rFonts w:asciiTheme="minorHAnsi" w:hAnsiTheme="minorHAnsi" w:cstheme="minorHAnsi"/>
          <w:sz w:val="22"/>
          <w:szCs w:val="22"/>
        </w:rPr>
        <w:t>cima</w:t>
      </w:r>
      <w:r w:rsidRPr="0057454D">
        <w:rPr>
          <w:rFonts w:asciiTheme="minorHAnsi" w:hAnsiTheme="minorHAnsi" w:cstheme="minorHAnsi"/>
          <w:sz w:val="22"/>
          <w:szCs w:val="22"/>
        </w:rPr>
        <w:t xml:space="preserve"> Naručitelja za stručn</w:t>
      </w:r>
      <w:r w:rsidR="00CF57C7">
        <w:rPr>
          <w:rFonts w:asciiTheme="minorHAnsi" w:hAnsiTheme="minorHAnsi" w:cstheme="minorHAnsi"/>
          <w:sz w:val="22"/>
          <w:szCs w:val="22"/>
        </w:rPr>
        <w:t>im korištenjem</w:t>
      </w:r>
      <w:r w:rsidRPr="0057454D">
        <w:rPr>
          <w:rFonts w:asciiTheme="minorHAnsi" w:hAnsiTheme="minorHAnsi" w:cstheme="minorHAnsi"/>
          <w:sz w:val="22"/>
          <w:szCs w:val="22"/>
        </w:rPr>
        <w:t xml:space="preserve"> predmet</w:t>
      </w:r>
      <w:r w:rsidR="00CF57C7">
        <w:rPr>
          <w:rFonts w:asciiTheme="minorHAnsi" w:hAnsiTheme="minorHAnsi" w:cstheme="minorHAnsi"/>
          <w:sz w:val="22"/>
          <w:szCs w:val="22"/>
        </w:rPr>
        <w:t>a</w:t>
      </w:r>
      <w:r w:rsidRPr="0057454D">
        <w:rPr>
          <w:rFonts w:asciiTheme="minorHAnsi" w:hAnsiTheme="minorHAnsi" w:cstheme="minorHAnsi"/>
          <w:sz w:val="22"/>
          <w:szCs w:val="22"/>
        </w:rPr>
        <w:t xml:space="preserve"> nabave i  sl.) i popusti.</w:t>
      </w:r>
    </w:p>
    <w:p w14:paraId="2296E954" w14:textId="128200E7" w:rsidR="00083084" w:rsidRDefault="00083084" w:rsidP="00EF21BB">
      <w:pPr>
        <w:jc w:val="both"/>
        <w:rPr>
          <w:rFonts w:asciiTheme="minorHAnsi" w:hAnsiTheme="minorHAnsi" w:cstheme="minorHAnsi"/>
          <w:sz w:val="22"/>
          <w:szCs w:val="22"/>
        </w:rPr>
      </w:pPr>
    </w:p>
    <w:p w14:paraId="2069590A" w14:textId="59291198" w:rsidR="00083084" w:rsidRDefault="00083084" w:rsidP="00EF21BB">
      <w:pPr>
        <w:jc w:val="both"/>
        <w:rPr>
          <w:rFonts w:asciiTheme="minorHAnsi" w:hAnsiTheme="minorHAnsi" w:cstheme="minorHAnsi"/>
          <w:sz w:val="22"/>
          <w:szCs w:val="22"/>
        </w:rPr>
      </w:pPr>
      <w:r>
        <w:rPr>
          <w:rFonts w:asciiTheme="minorHAnsi" w:hAnsiTheme="minorHAnsi" w:cstheme="minorHAnsi"/>
          <w:sz w:val="22"/>
          <w:szCs w:val="22"/>
        </w:rPr>
        <w:t>Naručitelj se obvezuje da će po sklapanju ugovora o nabavi sa najpovoljnijim ponuditeljem ugovorenu cijenu usluge/a platiti kako slijedi:</w:t>
      </w:r>
    </w:p>
    <w:p w14:paraId="1794DD32" w14:textId="77777777" w:rsidR="004229E9" w:rsidRDefault="004229E9" w:rsidP="00EF21BB">
      <w:pPr>
        <w:jc w:val="both"/>
        <w:rPr>
          <w:rFonts w:asciiTheme="minorHAnsi" w:hAnsiTheme="minorHAnsi" w:cstheme="minorHAnsi"/>
          <w:sz w:val="22"/>
          <w:szCs w:val="22"/>
        </w:rPr>
      </w:pPr>
    </w:p>
    <w:p w14:paraId="4AE5B629" w14:textId="1C82A1B2" w:rsidR="00083084" w:rsidRDefault="00083084" w:rsidP="00EF21BB">
      <w:pPr>
        <w:jc w:val="both"/>
        <w:rPr>
          <w:rFonts w:asciiTheme="minorHAnsi" w:hAnsiTheme="minorHAnsi" w:cstheme="minorHAnsi"/>
          <w:sz w:val="22"/>
          <w:szCs w:val="22"/>
        </w:rPr>
      </w:pPr>
      <w:r>
        <w:rPr>
          <w:rFonts w:asciiTheme="minorHAnsi" w:hAnsiTheme="minorHAnsi" w:cstheme="minorHAnsi"/>
          <w:sz w:val="22"/>
          <w:szCs w:val="22"/>
        </w:rPr>
        <w:t>- 25% ugovorenog iznosa cijene usluge u roku od 20 (dvadeset) dana od dana sklapanja ugovora o nabavi;</w:t>
      </w:r>
    </w:p>
    <w:p w14:paraId="394CC9DB" w14:textId="3C78C953" w:rsidR="00083084" w:rsidRPr="0057454D" w:rsidRDefault="00083084" w:rsidP="00EF21BB">
      <w:pPr>
        <w:jc w:val="both"/>
        <w:rPr>
          <w:rFonts w:asciiTheme="minorHAnsi" w:hAnsiTheme="minorHAnsi" w:cstheme="minorHAnsi"/>
          <w:sz w:val="22"/>
          <w:szCs w:val="22"/>
        </w:rPr>
      </w:pPr>
      <w:r>
        <w:rPr>
          <w:rFonts w:asciiTheme="minorHAnsi" w:hAnsiTheme="minorHAnsi" w:cstheme="minorHAnsi"/>
          <w:sz w:val="22"/>
          <w:szCs w:val="22"/>
        </w:rPr>
        <w:t>- 75% ugovorenog iznosa cijene usluge u roku od 20 (dvadeset) dana od izvršenja usluge što se dokazuje potpisom primopredajnog zapisnika.</w:t>
      </w:r>
    </w:p>
    <w:p w14:paraId="1AA0ED1D" w14:textId="77777777" w:rsidR="001A11B2" w:rsidRPr="0057454D" w:rsidRDefault="001A11B2" w:rsidP="00EF21BB">
      <w:pPr>
        <w:jc w:val="both"/>
        <w:rPr>
          <w:rFonts w:asciiTheme="minorHAnsi" w:hAnsiTheme="minorHAnsi" w:cstheme="minorHAnsi"/>
          <w:sz w:val="22"/>
          <w:szCs w:val="22"/>
        </w:rPr>
      </w:pPr>
    </w:p>
    <w:p w14:paraId="2AB5283C" w14:textId="0A4D5C85" w:rsidR="00C1039D" w:rsidRPr="0057454D" w:rsidRDefault="0000477F" w:rsidP="001906F9">
      <w:pPr>
        <w:pStyle w:val="Heading2"/>
        <w:jc w:val="both"/>
        <w:rPr>
          <w:rFonts w:asciiTheme="minorHAnsi" w:hAnsiTheme="minorHAnsi" w:cstheme="minorHAnsi"/>
          <w:sz w:val="22"/>
          <w:szCs w:val="22"/>
        </w:rPr>
      </w:pPr>
      <w:bookmarkStart w:id="19" w:name="_Toc56439454"/>
      <w:r w:rsidRPr="0057454D">
        <w:rPr>
          <w:rFonts w:asciiTheme="minorHAnsi" w:hAnsiTheme="minorHAnsi" w:cstheme="minorHAnsi"/>
          <w:sz w:val="22"/>
          <w:szCs w:val="22"/>
        </w:rPr>
        <w:t xml:space="preserve">Mjesto </w:t>
      </w:r>
      <w:r w:rsidR="00083084">
        <w:rPr>
          <w:rFonts w:asciiTheme="minorHAnsi" w:hAnsiTheme="minorHAnsi" w:cstheme="minorHAnsi"/>
          <w:sz w:val="22"/>
          <w:szCs w:val="22"/>
        </w:rPr>
        <w:t>izvršenja usluge</w:t>
      </w:r>
      <w:bookmarkEnd w:id="19"/>
    </w:p>
    <w:p w14:paraId="02D55034" w14:textId="77777777" w:rsidR="00D5177E" w:rsidRPr="0057454D" w:rsidRDefault="00D5177E" w:rsidP="001906F9">
      <w:pPr>
        <w:jc w:val="both"/>
        <w:rPr>
          <w:rFonts w:asciiTheme="minorHAnsi" w:hAnsiTheme="minorHAnsi" w:cstheme="minorHAnsi"/>
          <w:sz w:val="22"/>
          <w:szCs w:val="22"/>
        </w:rPr>
      </w:pPr>
    </w:p>
    <w:p w14:paraId="4C729C87" w14:textId="6E179A11" w:rsidR="002B2768" w:rsidRPr="0057454D" w:rsidRDefault="00083084" w:rsidP="00605831">
      <w:pPr>
        <w:tabs>
          <w:tab w:val="left" w:pos="567"/>
        </w:tabs>
        <w:spacing w:line="276" w:lineRule="auto"/>
        <w:jc w:val="both"/>
        <w:rPr>
          <w:rFonts w:asciiTheme="minorHAnsi" w:hAnsiTheme="minorHAnsi" w:cstheme="minorHAnsi"/>
          <w:sz w:val="22"/>
          <w:szCs w:val="22"/>
        </w:rPr>
      </w:pPr>
      <w:r>
        <w:rPr>
          <w:rFonts w:asciiTheme="minorHAnsi" w:hAnsiTheme="minorHAnsi" w:cstheme="minorHAnsi"/>
          <w:bCs/>
          <w:sz w:val="22"/>
          <w:szCs w:val="22"/>
        </w:rPr>
        <w:t xml:space="preserve">Usluge </w:t>
      </w:r>
      <w:r w:rsidR="000736BF" w:rsidRPr="0057454D">
        <w:rPr>
          <w:rFonts w:asciiTheme="minorHAnsi" w:hAnsiTheme="minorHAnsi" w:cstheme="minorHAnsi"/>
          <w:bCs/>
          <w:sz w:val="22"/>
          <w:szCs w:val="22"/>
        </w:rPr>
        <w:t xml:space="preserve"> </w:t>
      </w:r>
      <w:r w:rsidRPr="00083084">
        <w:rPr>
          <w:rFonts w:asciiTheme="minorHAnsi" w:hAnsiTheme="minorHAnsi" w:cstheme="minorHAnsi"/>
          <w:bCs/>
          <w:sz w:val="22"/>
          <w:szCs w:val="22"/>
        </w:rPr>
        <w:t xml:space="preserve">izrade baze podataka s kontroliranom razinom pristupa, te razvoj i uvođenje informacijskog sustava za automatsko generiranje izvješća </w:t>
      </w:r>
      <w:r w:rsidR="000736BF" w:rsidRPr="0057454D">
        <w:rPr>
          <w:rFonts w:asciiTheme="minorHAnsi" w:hAnsiTheme="minorHAnsi" w:cstheme="minorHAnsi"/>
          <w:bCs/>
          <w:sz w:val="22"/>
          <w:szCs w:val="22"/>
        </w:rPr>
        <w:t xml:space="preserve">će se </w:t>
      </w:r>
      <w:r>
        <w:rPr>
          <w:rFonts w:asciiTheme="minorHAnsi" w:hAnsiTheme="minorHAnsi" w:cstheme="minorHAnsi"/>
          <w:bCs/>
          <w:sz w:val="22"/>
          <w:szCs w:val="22"/>
        </w:rPr>
        <w:t xml:space="preserve">izvršavati djelomice u poslovnom prostorijama naručitelja </w:t>
      </w:r>
      <w:r>
        <w:rPr>
          <w:rFonts w:asciiTheme="minorHAnsi" w:hAnsiTheme="minorHAnsi" w:cstheme="minorHAnsi"/>
          <w:sz w:val="22"/>
          <w:szCs w:val="22"/>
        </w:rPr>
        <w:t xml:space="preserve">na adresi </w:t>
      </w:r>
      <w:r w:rsidR="004C011D" w:rsidRPr="004C011D">
        <w:rPr>
          <w:rFonts w:asciiTheme="minorHAnsi" w:hAnsiTheme="minorHAnsi" w:cstheme="minorHAnsi"/>
          <w:sz w:val="22"/>
          <w:szCs w:val="22"/>
        </w:rPr>
        <w:t xml:space="preserve">GENOS GLYCOSCIENCE </w:t>
      </w:r>
      <w:r w:rsidRPr="00F22BDF">
        <w:rPr>
          <w:rFonts w:asciiTheme="minorHAnsi" w:hAnsiTheme="minorHAnsi" w:cstheme="minorHAnsi"/>
          <w:sz w:val="22"/>
          <w:szCs w:val="22"/>
        </w:rPr>
        <w:t>d.o.o., Borongajska cesta 83H, 10 000 Zagreb, Republika Hrvatska</w:t>
      </w:r>
      <w:r>
        <w:rPr>
          <w:rFonts w:asciiTheme="minorHAnsi" w:hAnsiTheme="minorHAnsi" w:cstheme="minorHAnsi"/>
          <w:bCs/>
          <w:sz w:val="22"/>
          <w:szCs w:val="22"/>
        </w:rPr>
        <w:t xml:space="preserve"> i djelomice u prostoru odabranog ponuditelja. </w:t>
      </w:r>
      <w:r w:rsidR="00C1039D" w:rsidRPr="0057454D">
        <w:rPr>
          <w:rFonts w:asciiTheme="minorHAnsi" w:hAnsiTheme="minorHAnsi" w:cstheme="minorHAnsi"/>
          <w:bCs/>
          <w:sz w:val="22"/>
          <w:szCs w:val="22"/>
        </w:rPr>
        <w:t xml:space="preserve"> </w:t>
      </w:r>
    </w:p>
    <w:p w14:paraId="63EBC561" w14:textId="77777777" w:rsidR="00D5177E" w:rsidRPr="0057454D" w:rsidRDefault="00D5177E" w:rsidP="001906F9">
      <w:pPr>
        <w:widowControl/>
        <w:suppressAutoHyphens w:val="0"/>
        <w:spacing w:after="160"/>
        <w:jc w:val="both"/>
        <w:rPr>
          <w:rFonts w:asciiTheme="minorHAnsi" w:hAnsiTheme="minorHAnsi" w:cstheme="minorHAnsi"/>
          <w:b/>
          <w:sz w:val="22"/>
          <w:szCs w:val="22"/>
        </w:rPr>
      </w:pPr>
    </w:p>
    <w:p w14:paraId="66FFFF04" w14:textId="77777777" w:rsidR="00D5177E" w:rsidRPr="0057454D" w:rsidRDefault="00D5177E" w:rsidP="001906F9">
      <w:pPr>
        <w:pStyle w:val="Heading2"/>
        <w:jc w:val="both"/>
        <w:rPr>
          <w:rFonts w:asciiTheme="minorHAnsi" w:hAnsiTheme="minorHAnsi" w:cstheme="minorHAnsi"/>
          <w:sz w:val="22"/>
          <w:szCs w:val="22"/>
        </w:rPr>
      </w:pPr>
      <w:bookmarkStart w:id="20" w:name="_Toc56439455"/>
      <w:r w:rsidRPr="0057454D">
        <w:rPr>
          <w:rFonts w:asciiTheme="minorHAnsi" w:hAnsiTheme="minorHAnsi" w:cstheme="minorHAnsi"/>
          <w:sz w:val="22"/>
          <w:szCs w:val="22"/>
        </w:rPr>
        <w:t>Rok izvršenja usluga</w:t>
      </w:r>
      <w:bookmarkEnd w:id="20"/>
    </w:p>
    <w:p w14:paraId="05E7220F" w14:textId="77777777" w:rsidR="00D5177E" w:rsidRPr="0057454D" w:rsidRDefault="00D5177E" w:rsidP="001906F9">
      <w:pPr>
        <w:jc w:val="both"/>
        <w:rPr>
          <w:rFonts w:asciiTheme="minorHAnsi" w:hAnsiTheme="minorHAnsi" w:cstheme="minorHAnsi"/>
          <w:sz w:val="22"/>
          <w:szCs w:val="22"/>
        </w:rPr>
      </w:pPr>
    </w:p>
    <w:p w14:paraId="4DDE5D98" w14:textId="7B3308A4" w:rsidR="007931FA" w:rsidRDefault="00605831"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Rok za </w:t>
      </w:r>
      <w:r w:rsidR="000736BF" w:rsidRPr="0057454D">
        <w:rPr>
          <w:rFonts w:asciiTheme="minorHAnsi" w:hAnsiTheme="minorHAnsi" w:cstheme="minorHAnsi"/>
          <w:sz w:val="22"/>
          <w:szCs w:val="22"/>
        </w:rPr>
        <w:t>isporuku</w:t>
      </w:r>
      <w:r w:rsidR="004E3355" w:rsidRPr="0057454D">
        <w:rPr>
          <w:rFonts w:asciiTheme="minorHAnsi" w:hAnsiTheme="minorHAnsi" w:cstheme="minorHAnsi"/>
          <w:sz w:val="22"/>
          <w:szCs w:val="22"/>
        </w:rPr>
        <w:t xml:space="preserve"> predmeta nabave</w:t>
      </w:r>
      <w:r w:rsidR="00B81BDC" w:rsidRPr="0057454D">
        <w:rPr>
          <w:rFonts w:asciiTheme="minorHAnsi" w:hAnsiTheme="minorHAnsi" w:cstheme="minorHAnsi"/>
          <w:sz w:val="22"/>
          <w:szCs w:val="22"/>
        </w:rPr>
        <w:t xml:space="preserve"> </w:t>
      </w:r>
      <w:r w:rsidR="001A11B2" w:rsidRPr="00E95CF9">
        <w:rPr>
          <w:rFonts w:asciiTheme="minorHAnsi" w:hAnsiTheme="minorHAnsi" w:cstheme="minorHAnsi"/>
          <w:sz w:val="22"/>
          <w:szCs w:val="22"/>
        </w:rPr>
        <w:t xml:space="preserve">je </w:t>
      </w:r>
      <w:r w:rsidR="00E95CF9">
        <w:rPr>
          <w:rFonts w:asciiTheme="minorHAnsi" w:hAnsiTheme="minorHAnsi" w:cstheme="minorHAnsi"/>
          <w:sz w:val="22"/>
          <w:szCs w:val="22"/>
        </w:rPr>
        <w:t xml:space="preserve">do </w:t>
      </w:r>
      <w:r w:rsidR="006A1114">
        <w:rPr>
          <w:rFonts w:asciiTheme="minorHAnsi" w:hAnsiTheme="minorHAnsi" w:cstheme="minorHAnsi"/>
          <w:sz w:val="22"/>
          <w:szCs w:val="22"/>
        </w:rPr>
        <w:t>180</w:t>
      </w:r>
      <w:r w:rsidR="007B2FD2" w:rsidRPr="00B87EE8">
        <w:rPr>
          <w:rFonts w:asciiTheme="minorHAnsi" w:hAnsiTheme="minorHAnsi" w:cstheme="minorHAnsi"/>
          <w:sz w:val="22"/>
          <w:szCs w:val="22"/>
        </w:rPr>
        <w:t xml:space="preserve"> </w:t>
      </w:r>
      <w:r w:rsidR="007B2FD2" w:rsidRPr="00E95CF9">
        <w:rPr>
          <w:rFonts w:asciiTheme="minorHAnsi" w:hAnsiTheme="minorHAnsi" w:cstheme="minorHAnsi"/>
          <w:sz w:val="22"/>
          <w:szCs w:val="22"/>
        </w:rPr>
        <w:t>(</w:t>
      </w:r>
      <w:r w:rsidR="006A1114">
        <w:rPr>
          <w:rFonts w:asciiTheme="minorHAnsi" w:hAnsiTheme="minorHAnsi" w:cstheme="minorHAnsi"/>
          <w:sz w:val="22"/>
          <w:szCs w:val="22"/>
        </w:rPr>
        <w:t>stoosamdeset</w:t>
      </w:r>
      <w:r w:rsidR="007B2FD2" w:rsidRPr="00E95CF9">
        <w:rPr>
          <w:rFonts w:asciiTheme="minorHAnsi" w:hAnsiTheme="minorHAnsi" w:cstheme="minorHAnsi"/>
          <w:sz w:val="22"/>
          <w:szCs w:val="22"/>
        </w:rPr>
        <w:t xml:space="preserve">) </w:t>
      </w:r>
      <w:r w:rsidR="006A1114">
        <w:rPr>
          <w:rFonts w:asciiTheme="minorHAnsi" w:hAnsiTheme="minorHAnsi" w:cstheme="minorHAnsi"/>
          <w:sz w:val="22"/>
          <w:szCs w:val="22"/>
        </w:rPr>
        <w:t>kalendarskih dana</w:t>
      </w:r>
      <w:r w:rsidR="00083084">
        <w:rPr>
          <w:rFonts w:asciiTheme="minorHAnsi" w:hAnsiTheme="minorHAnsi" w:cstheme="minorHAnsi"/>
          <w:sz w:val="22"/>
          <w:szCs w:val="22"/>
        </w:rPr>
        <w:t xml:space="preserve"> od dana sklapanja</w:t>
      </w:r>
      <w:r w:rsidR="004E3355" w:rsidRPr="0057454D">
        <w:rPr>
          <w:rFonts w:asciiTheme="minorHAnsi" w:hAnsiTheme="minorHAnsi" w:cstheme="minorHAnsi"/>
          <w:sz w:val="22"/>
          <w:szCs w:val="22"/>
        </w:rPr>
        <w:t xml:space="preserve"> ugovora sa najpovoljnijim Ponuditeljem</w:t>
      </w:r>
      <w:r w:rsidR="000736BF" w:rsidRPr="0057454D">
        <w:rPr>
          <w:rFonts w:asciiTheme="minorHAnsi" w:hAnsiTheme="minorHAnsi" w:cstheme="minorHAnsi"/>
          <w:sz w:val="22"/>
          <w:szCs w:val="22"/>
        </w:rPr>
        <w:t>.</w:t>
      </w:r>
    </w:p>
    <w:p w14:paraId="66B972E6" w14:textId="77777777" w:rsidR="007931FA" w:rsidRPr="0057454D" w:rsidRDefault="007931FA" w:rsidP="001906F9">
      <w:pPr>
        <w:pStyle w:val="Heading1"/>
        <w:jc w:val="both"/>
        <w:rPr>
          <w:rFonts w:asciiTheme="minorHAnsi" w:hAnsiTheme="minorHAnsi" w:cstheme="minorHAnsi"/>
          <w:sz w:val="22"/>
          <w:szCs w:val="22"/>
        </w:rPr>
      </w:pPr>
      <w:bookmarkStart w:id="21" w:name="_Toc56439456"/>
      <w:r w:rsidRPr="0057454D">
        <w:rPr>
          <w:rFonts w:asciiTheme="minorHAnsi" w:hAnsiTheme="minorHAnsi" w:cstheme="minorHAnsi"/>
          <w:sz w:val="22"/>
          <w:szCs w:val="22"/>
        </w:rPr>
        <w:t>RAZLOZI ISKLJUČENJA</w:t>
      </w:r>
      <w:r w:rsidR="00B81BDC" w:rsidRPr="0057454D">
        <w:rPr>
          <w:rFonts w:asciiTheme="minorHAnsi" w:hAnsiTheme="minorHAnsi" w:cstheme="minorHAnsi"/>
          <w:sz w:val="22"/>
          <w:szCs w:val="22"/>
        </w:rPr>
        <w:t xml:space="preserve"> PONUDITELJA</w:t>
      </w:r>
      <w:bookmarkEnd w:id="21"/>
    </w:p>
    <w:p w14:paraId="7379C3DC" w14:textId="77777777" w:rsidR="00F03B5A" w:rsidRPr="0057454D" w:rsidRDefault="00F03B5A" w:rsidP="001906F9">
      <w:pPr>
        <w:jc w:val="both"/>
        <w:rPr>
          <w:rFonts w:asciiTheme="minorHAnsi" w:hAnsiTheme="minorHAnsi" w:cstheme="minorHAnsi"/>
          <w:sz w:val="22"/>
          <w:szCs w:val="22"/>
        </w:rPr>
      </w:pPr>
    </w:p>
    <w:p w14:paraId="215BB4C0" w14:textId="77777777" w:rsidR="00F03B5A" w:rsidRPr="0057454D" w:rsidRDefault="001D207B" w:rsidP="001906F9">
      <w:pPr>
        <w:jc w:val="both"/>
        <w:rPr>
          <w:rFonts w:asciiTheme="minorHAnsi" w:hAnsiTheme="minorHAnsi" w:cstheme="minorHAnsi"/>
          <w:sz w:val="22"/>
          <w:szCs w:val="22"/>
        </w:rPr>
      </w:pPr>
      <w:r w:rsidRPr="0057454D">
        <w:rPr>
          <w:rFonts w:asciiTheme="minorHAnsi" w:hAnsiTheme="minorHAnsi" w:cstheme="minorHAnsi"/>
          <w:sz w:val="22"/>
          <w:szCs w:val="22"/>
        </w:rPr>
        <w:t xml:space="preserve">Ponuditelj, odnosno zajednica ponuditelja, dužan je u svojoj ponudi priložiti dokumente zahtijevane ovom dokumentacijom za nadmetanje, a kojima se dokazuje da ne postoje razlozi za </w:t>
      </w:r>
      <w:r w:rsidR="00B9374A" w:rsidRPr="0057454D">
        <w:rPr>
          <w:rFonts w:asciiTheme="minorHAnsi" w:hAnsiTheme="minorHAnsi" w:cstheme="minorHAnsi"/>
          <w:sz w:val="22"/>
          <w:szCs w:val="22"/>
        </w:rPr>
        <w:t>isključenje</w:t>
      </w:r>
      <w:r w:rsidRPr="0057454D">
        <w:rPr>
          <w:rFonts w:asciiTheme="minorHAnsi" w:hAnsiTheme="minorHAnsi" w:cstheme="minorHAnsi"/>
          <w:sz w:val="22"/>
          <w:szCs w:val="22"/>
        </w:rPr>
        <w:t>.</w:t>
      </w:r>
    </w:p>
    <w:p w14:paraId="5631FDE5" w14:textId="325CD937" w:rsidR="001D207B" w:rsidRPr="0057454D" w:rsidRDefault="001D207B" w:rsidP="001906F9">
      <w:pPr>
        <w:jc w:val="both"/>
        <w:rPr>
          <w:rFonts w:asciiTheme="minorHAnsi" w:hAnsiTheme="minorHAnsi" w:cstheme="minorHAnsi"/>
          <w:b/>
          <w:sz w:val="22"/>
          <w:szCs w:val="22"/>
        </w:rPr>
      </w:pPr>
      <w:r w:rsidRPr="0057454D">
        <w:rPr>
          <w:rFonts w:asciiTheme="minorHAnsi" w:hAnsiTheme="minorHAnsi" w:cstheme="minorHAnsi"/>
          <w:sz w:val="22"/>
          <w:szCs w:val="22"/>
        </w:rPr>
        <w:t>Ponuditelj, odnosno zajednic</w:t>
      </w:r>
      <w:r w:rsidR="00EF2886" w:rsidRPr="0057454D">
        <w:rPr>
          <w:rFonts w:asciiTheme="minorHAnsi" w:hAnsiTheme="minorHAnsi" w:cstheme="minorHAnsi"/>
          <w:sz w:val="22"/>
          <w:szCs w:val="22"/>
        </w:rPr>
        <w:t>a</w:t>
      </w:r>
      <w:r w:rsidRPr="0057454D">
        <w:rPr>
          <w:rFonts w:asciiTheme="minorHAnsi" w:hAnsiTheme="minorHAnsi" w:cstheme="minorHAnsi"/>
          <w:sz w:val="22"/>
          <w:szCs w:val="22"/>
        </w:rPr>
        <w:t xml:space="preserve"> ponuditelja</w:t>
      </w:r>
      <w:r w:rsidR="00EF2886" w:rsidRPr="0057454D">
        <w:rPr>
          <w:rFonts w:asciiTheme="minorHAnsi" w:hAnsiTheme="minorHAnsi" w:cstheme="minorHAnsi"/>
          <w:sz w:val="22"/>
          <w:szCs w:val="22"/>
        </w:rPr>
        <w:t xml:space="preserve"> dužan je dostaviti </w:t>
      </w:r>
      <w:r w:rsidRPr="0057454D">
        <w:rPr>
          <w:rFonts w:asciiTheme="minorHAnsi" w:hAnsiTheme="minorHAnsi" w:cstheme="minorHAnsi"/>
          <w:sz w:val="22"/>
          <w:szCs w:val="22"/>
        </w:rPr>
        <w:t>dokumente u izvornik</w:t>
      </w:r>
      <w:r w:rsidR="00EF2886" w:rsidRPr="0057454D">
        <w:rPr>
          <w:rFonts w:asciiTheme="minorHAnsi" w:hAnsiTheme="minorHAnsi" w:cstheme="minorHAnsi"/>
          <w:sz w:val="22"/>
          <w:szCs w:val="22"/>
        </w:rPr>
        <w:t>u</w:t>
      </w:r>
      <w:r w:rsidRPr="0057454D">
        <w:rPr>
          <w:rFonts w:asciiTheme="minorHAnsi" w:hAnsiTheme="minorHAnsi" w:cstheme="minorHAnsi"/>
          <w:sz w:val="22"/>
          <w:szCs w:val="22"/>
        </w:rPr>
        <w:t>.</w:t>
      </w:r>
      <w:r w:rsidR="00B81BDC" w:rsidRPr="0057454D">
        <w:rPr>
          <w:rFonts w:asciiTheme="minorHAnsi" w:hAnsiTheme="minorHAnsi" w:cstheme="minorHAnsi"/>
          <w:sz w:val="22"/>
          <w:szCs w:val="22"/>
        </w:rPr>
        <w:t xml:space="preserve"> </w:t>
      </w:r>
      <w:r w:rsidRPr="0057454D">
        <w:rPr>
          <w:rFonts w:asciiTheme="minorHAnsi" w:hAnsiTheme="minorHAnsi" w:cstheme="minorHAnsi"/>
          <w:sz w:val="22"/>
          <w:szCs w:val="22"/>
        </w:rPr>
        <w:t xml:space="preserve">Svi dokumenti kojima se dokazuje da ne postoje razlozi isključenja, dostavljaju se na hrvatskom jeziku i latiničnom pismu. </w:t>
      </w:r>
      <w:r w:rsidRPr="0057454D">
        <w:rPr>
          <w:rFonts w:asciiTheme="minorHAnsi" w:hAnsiTheme="minorHAnsi" w:cstheme="minorHAnsi"/>
          <w:b/>
          <w:sz w:val="22"/>
          <w:szCs w:val="22"/>
        </w:rPr>
        <w:t>Za dokumente izdane na stranom jeziku</w:t>
      </w:r>
      <w:r w:rsidR="00891B8E" w:rsidRPr="0057454D">
        <w:rPr>
          <w:rFonts w:asciiTheme="minorHAnsi" w:hAnsiTheme="minorHAnsi" w:cstheme="minorHAnsi"/>
          <w:b/>
          <w:sz w:val="22"/>
          <w:szCs w:val="22"/>
        </w:rPr>
        <w:t>, potrebno je priložiti prijevod</w:t>
      </w:r>
      <w:r w:rsidRPr="0057454D">
        <w:rPr>
          <w:rFonts w:asciiTheme="minorHAnsi" w:hAnsiTheme="minorHAnsi" w:cstheme="minorHAnsi"/>
          <w:b/>
          <w:sz w:val="22"/>
          <w:szCs w:val="22"/>
        </w:rPr>
        <w:t xml:space="preserve"> tih dokumenata na hrvatski jezik.</w:t>
      </w:r>
      <w:r w:rsidR="00E95CF9">
        <w:rPr>
          <w:rFonts w:asciiTheme="minorHAnsi" w:hAnsiTheme="minorHAnsi" w:cstheme="minorHAnsi"/>
          <w:b/>
          <w:sz w:val="22"/>
          <w:szCs w:val="22"/>
        </w:rPr>
        <w:t xml:space="preserve"> </w:t>
      </w:r>
    </w:p>
    <w:p w14:paraId="56E6135B" w14:textId="77777777" w:rsidR="001D207B" w:rsidRPr="0057454D" w:rsidRDefault="001D207B" w:rsidP="001906F9">
      <w:pPr>
        <w:jc w:val="both"/>
        <w:rPr>
          <w:rFonts w:asciiTheme="minorHAnsi" w:hAnsiTheme="minorHAnsi" w:cstheme="minorHAnsi"/>
          <w:sz w:val="22"/>
          <w:szCs w:val="22"/>
        </w:rPr>
      </w:pPr>
      <w:r w:rsidRPr="0057454D">
        <w:rPr>
          <w:rFonts w:asciiTheme="minorHAnsi" w:hAnsiTheme="minorHAnsi" w:cstheme="minorHAnsi"/>
          <w:sz w:val="22"/>
          <w:szCs w:val="22"/>
        </w:rPr>
        <w:t>U slučaju zajednice ponuditelja ili u slučaju podizvoditelja, okolnosti vezane uz razloge isključenja utvrđuju se za sve članove zajednice ponuditelja ili podizvoditelje pojedinačno</w:t>
      </w:r>
      <w:r w:rsidR="00B81BDC" w:rsidRPr="0057454D">
        <w:rPr>
          <w:rFonts w:asciiTheme="minorHAnsi" w:hAnsiTheme="minorHAnsi" w:cstheme="minorHAnsi"/>
          <w:sz w:val="22"/>
          <w:szCs w:val="22"/>
        </w:rPr>
        <w:t>. Ukoliko gospodarski subjekt namjerava dio ugovora o nabavi dati u podugovor jednom ili više podizvoditelja</w:t>
      </w:r>
      <w:r w:rsidRPr="0057454D">
        <w:rPr>
          <w:rFonts w:asciiTheme="minorHAnsi" w:hAnsiTheme="minorHAnsi" w:cstheme="minorHAnsi"/>
          <w:sz w:val="22"/>
          <w:szCs w:val="22"/>
        </w:rPr>
        <w:t>, dokumenti kojima se dokazuje da ne postoje razlozi za isključenje iz postupka, moraju</w:t>
      </w:r>
      <w:r w:rsidR="004A4AB8" w:rsidRPr="0057454D">
        <w:rPr>
          <w:rFonts w:asciiTheme="minorHAnsi" w:hAnsiTheme="minorHAnsi" w:cstheme="minorHAnsi"/>
          <w:sz w:val="22"/>
          <w:szCs w:val="22"/>
        </w:rPr>
        <w:t xml:space="preserve"> se</w:t>
      </w:r>
      <w:r w:rsidRPr="0057454D">
        <w:rPr>
          <w:rFonts w:asciiTheme="minorHAnsi" w:hAnsiTheme="minorHAnsi" w:cstheme="minorHAnsi"/>
          <w:sz w:val="22"/>
          <w:szCs w:val="22"/>
        </w:rPr>
        <w:t xml:space="preserve"> dostaviti za svakog člana zajednice ponuditelja, odnosno za svakog podizvoditelja. </w:t>
      </w:r>
    </w:p>
    <w:p w14:paraId="538169BE" w14:textId="77777777" w:rsidR="00EF21BB" w:rsidRPr="0057454D" w:rsidRDefault="00EF21BB" w:rsidP="001906F9">
      <w:pPr>
        <w:jc w:val="both"/>
        <w:rPr>
          <w:rFonts w:asciiTheme="minorHAnsi" w:hAnsiTheme="minorHAnsi" w:cstheme="minorHAnsi"/>
          <w:sz w:val="22"/>
          <w:szCs w:val="22"/>
        </w:rPr>
      </w:pPr>
    </w:p>
    <w:p w14:paraId="26C27624" w14:textId="77777777" w:rsidR="00EF21BB" w:rsidRPr="0057454D" w:rsidRDefault="00EF21BB" w:rsidP="001906F9">
      <w:pPr>
        <w:jc w:val="both"/>
        <w:rPr>
          <w:rFonts w:asciiTheme="minorHAnsi" w:hAnsiTheme="minorHAnsi" w:cstheme="minorHAnsi"/>
          <w:color w:val="FF0000"/>
          <w:sz w:val="22"/>
          <w:szCs w:val="22"/>
        </w:rPr>
      </w:pPr>
    </w:p>
    <w:p w14:paraId="0D3B0DEF" w14:textId="77777777" w:rsidR="007931FA" w:rsidRPr="0057454D" w:rsidRDefault="007931FA" w:rsidP="001906F9">
      <w:pPr>
        <w:pStyle w:val="Heading2"/>
        <w:jc w:val="both"/>
        <w:rPr>
          <w:rFonts w:asciiTheme="minorHAnsi" w:hAnsiTheme="minorHAnsi" w:cstheme="minorHAnsi"/>
          <w:sz w:val="22"/>
          <w:szCs w:val="22"/>
        </w:rPr>
      </w:pPr>
      <w:bookmarkStart w:id="22" w:name="_Toc56439457"/>
      <w:r w:rsidRPr="0057454D">
        <w:rPr>
          <w:rFonts w:asciiTheme="minorHAnsi" w:hAnsiTheme="minorHAnsi" w:cstheme="minorHAnsi"/>
          <w:sz w:val="22"/>
          <w:szCs w:val="22"/>
        </w:rPr>
        <w:t>Obvezni razlozi isključenja Ponuditelja te dokumenti kojima Ponuditelj dokazuje da ne postoje razlozi za isključenje</w:t>
      </w:r>
      <w:bookmarkEnd w:id="22"/>
    </w:p>
    <w:p w14:paraId="2D924EE9" w14:textId="77777777" w:rsidR="007931FA" w:rsidRPr="0057454D" w:rsidRDefault="007931FA" w:rsidP="001906F9">
      <w:pPr>
        <w:tabs>
          <w:tab w:val="left" w:pos="567"/>
        </w:tabs>
        <w:jc w:val="both"/>
        <w:rPr>
          <w:rFonts w:asciiTheme="minorHAnsi" w:hAnsiTheme="minorHAnsi" w:cstheme="minorHAnsi"/>
          <w:sz w:val="22"/>
          <w:szCs w:val="22"/>
        </w:rPr>
      </w:pPr>
    </w:p>
    <w:p w14:paraId="60EA0640" w14:textId="77777777" w:rsidR="007931FA" w:rsidRPr="0057454D" w:rsidRDefault="001D207B" w:rsidP="001906F9">
      <w:pPr>
        <w:pStyle w:val="Heading3"/>
        <w:jc w:val="both"/>
        <w:rPr>
          <w:rFonts w:asciiTheme="minorHAnsi" w:hAnsiTheme="minorHAnsi" w:cstheme="minorHAnsi"/>
          <w:sz w:val="22"/>
          <w:szCs w:val="22"/>
        </w:rPr>
      </w:pPr>
      <w:bookmarkStart w:id="23" w:name="_Toc56439458"/>
      <w:r w:rsidRPr="0057454D">
        <w:rPr>
          <w:rFonts w:asciiTheme="minorHAnsi" w:hAnsiTheme="minorHAnsi" w:cstheme="minorHAnsi"/>
          <w:sz w:val="22"/>
          <w:szCs w:val="22"/>
        </w:rPr>
        <w:t>Nekažnjavanje</w:t>
      </w:r>
      <w:bookmarkEnd w:id="23"/>
    </w:p>
    <w:p w14:paraId="0CFEBBA4" w14:textId="77777777" w:rsidR="001D207B" w:rsidRPr="0057454D" w:rsidRDefault="001D207B" w:rsidP="001906F9">
      <w:pPr>
        <w:jc w:val="both"/>
        <w:rPr>
          <w:rFonts w:asciiTheme="minorHAnsi" w:hAnsiTheme="minorHAnsi" w:cstheme="minorHAnsi"/>
          <w:sz w:val="22"/>
          <w:szCs w:val="22"/>
        </w:rPr>
      </w:pPr>
    </w:p>
    <w:p w14:paraId="237135C2" w14:textId="77777777" w:rsidR="00EF21BB" w:rsidRPr="0057454D" w:rsidRDefault="00EF21BB" w:rsidP="00EF21BB">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Naručitelj će isključiti Ponuditelja  iz postupka nabave, ako je Ponuditelj i/ili osoba ovlaštena po zakonu za zastupanje Ponuditelja pravomoćno osuđena za bilo koje od slijedećih kaznenih djela odnosno za odgovarajuća kaznena djela prema propisima države sjedišta Ponuditelja ili države čiji je državljanin osoba ovlaštena po zakonu za zastupanje Ponuditelja:</w:t>
      </w:r>
    </w:p>
    <w:p w14:paraId="49280946" w14:textId="77777777" w:rsidR="00EF21BB" w:rsidRPr="0057454D" w:rsidRDefault="00EF21BB" w:rsidP="00EF21BB">
      <w:pPr>
        <w:tabs>
          <w:tab w:val="left" w:pos="567"/>
        </w:tabs>
        <w:jc w:val="both"/>
        <w:rPr>
          <w:rFonts w:asciiTheme="minorHAnsi" w:hAnsiTheme="minorHAnsi" w:cstheme="minorHAnsi"/>
          <w:sz w:val="22"/>
          <w:szCs w:val="22"/>
        </w:rPr>
      </w:pPr>
    </w:p>
    <w:p w14:paraId="1FF8AC4E" w14:textId="77777777" w:rsidR="00EF21BB" w:rsidRPr="0057454D" w:rsidRDefault="00EF21BB" w:rsidP="00EF21BB">
      <w:pPr>
        <w:numPr>
          <w:ilvl w:val="0"/>
          <w:numId w:val="3"/>
        </w:numPr>
        <w:tabs>
          <w:tab w:val="left" w:pos="993"/>
        </w:tabs>
        <w:ind w:left="993"/>
        <w:jc w:val="both"/>
        <w:rPr>
          <w:rFonts w:asciiTheme="minorHAnsi" w:hAnsiTheme="minorHAnsi" w:cstheme="minorHAnsi"/>
          <w:sz w:val="22"/>
          <w:szCs w:val="22"/>
        </w:rPr>
      </w:pPr>
      <w:r w:rsidRPr="0057454D">
        <w:rPr>
          <w:rFonts w:asciiTheme="minorHAnsi" w:hAnsiTheme="minorHAnsi" w:cstheme="minorHAnsi"/>
          <w:sz w:val="22"/>
          <w:szCs w:val="22"/>
        </w:rPr>
        <w:t xml:space="preserve">prijevara (članak 236.), prijevara u gospodarskom poslovanju (članak 247.), primanje mita u </w:t>
      </w:r>
      <w:r w:rsidRPr="0057454D">
        <w:rPr>
          <w:rFonts w:asciiTheme="minorHAnsi" w:hAnsiTheme="minorHAnsi" w:cstheme="minorHAnsi"/>
          <w:sz w:val="22"/>
          <w:szCs w:val="22"/>
        </w:rPr>
        <w:lastRenderedPageBreak/>
        <w:t>gospodarskom poslovanju (članak 252.), davanje mita u gospodarskom poslovanju (članak 253.), zlouporaba u postupku  nabave (članak 254.), utaja poreza ili carine (članak 256.), subvencijska prijevara (članak 258.), pranje novca (članak 265.), zlouporaba položaja i ovlasti (članak 291.), nezakonito pogodovanje (članak 292.), primanje mita (članak 293.), davanje mita (članak 294.), trgovanje utjecajem (članak 295.), davanje mita za trgovanje utjecajem (članak 296.), zločinačko udruženje (članak 328.) i počinjenje kaznenog djela u sastavu zločinačkog udruženja (članak 329.) iz Kaznenog zakona(NN 125/11, 144/12, 56/15, 61/15);</w:t>
      </w:r>
    </w:p>
    <w:p w14:paraId="21F6F911" w14:textId="77777777" w:rsidR="00EF21BB" w:rsidRPr="0057454D" w:rsidRDefault="00EF21BB" w:rsidP="00EF21BB">
      <w:pPr>
        <w:numPr>
          <w:ilvl w:val="0"/>
          <w:numId w:val="3"/>
        </w:numPr>
        <w:tabs>
          <w:tab w:val="left" w:pos="993"/>
        </w:tabs>
        <w:ind w:left="993"/>
        <w:jc w:val="both"/>
        <w:rPr>
          <w:rFonts w:asciiTheme="minorHAnsi" w:hAnsiTheme="minorHAnsi" w:cstheme="minorHAnsi"/>
          <w:sz w:val="22"/>
          <w:szCs w:val="22"/>
        </w:rPr>
      </w:pPr>
      <w:r w:rsidRPr="0057454D">
        <w:rPr>
          <w:rFonts w:asciiTheme="minorHAnsi" w:hAnsiTheme="minorHAnsi" w:cstheme="minorHAnsi"/>
          <w:sz w:val="22"/>
          <w:szCs w:val="22"/>
        </w:rPr>
        <w:t>prijevara (članak 224.), pranje novca (članak 279.), prijevara u gospodarskom poslovanju (članak 293.), primanje mita u gospodarskom poslovanju (članak 294.a), davanje mita u gospodarskom poslovanju (članak 294.b), udruživanje za počinjenje kaznenih djela (članak 333.), zlouporaba položaja i ovlasti (članak 337.), zlouporaba obavljanja dužnosti državne vlasti (članak 338.), protuzakonito posredovanje (članak 343.), primanje mita (članak 347.) i davanje mita (članak 348.) iz Kaznenog zakona (Narodne novine broj 110/97, 27/98, 50/00, 129/00, 51/01, 111/03, 190/03, 105/04, 84/05, 71/06, 110/07, 152/08, 57/11, 77/11 i 143/12);</w:t>
      </w:r>
    </w:p>
    <w:p w14:paraId="1ABDB4A7" w14:textId="77777777" w:rsidR="00EF21BB" w:rsidRPr="0057454D" w:rsidRDefault="00EF21BB" w:rsidP="00EF21BB">
      <w:pPr>
        <w:numPr>
          <w:ilvl w:val="0"/>
          <w:numId w:val="3"/>
        </w:numPr>
        <w:tabs>
          <w:tab w:val="left" w:pos="993"/>
        </w:tabs>
        <w:ind w:left="993"/>
        <w:jc w:val="both"/>
        <w:rPr>
          <w:rFonts w:asciiTheme="minorHAnsi" w:hAnsiTheme="minorHAnsi" w:cstheme="minorHAnsi"/>
          <w:sz w:val="22"/>
          <w:szCs w:val="22"/>
        </w:rPr>
      </w:pPr>
      <w:r w:rsidRPr="0057454D">
        <w:rPr>
          <w:rFonts w:asciiTheme="minorHAnsi" w:hAnsiTheme="minorHAnsi" w:cstheme="minorHAnsi"/>
          <w:sz w:val="22"/>
          <w:szCs w:val="22"/>
        </w:rPr>
        <w:t xml:space="preserve"> kaznenih djela koja uključuju dječji rad ili drugi oblik trgovanja ljudima, terorizam i financiranje terorizma</w:t>
      </w:r>
    </w:p>
    <w:p w14:paraId="7AC83C56" w14:textId="77777777" w:rsidR="007931FA" w:rsidRPr="0057454D" w:rsidRDefault="007931FA" w:rsidP="001906F9">
      <w:pPr>
        <w:tabs>
          <w:tab w:val="left" w:pos="993"/>
        </w:tabs>
        <w:ind w:left="993"/>
        <w:jc w:val="both"/>
        <w:rPr>
          <w:rFonts w:asciiTheme="minorHAnsi" w:hAnsiTheme="minorHAnsi" w:cstheme="minorHAnsi"/>
          <w:sz w:val="22"/>
          <w:szCs w:val="22"/>
        </w:rPr>
      </w:pPr>
    </w:p>
    <w:p w14:paraId="6EBFAEFE" w14:textId="3B096FA2" w:rsidR="007931FA" w:rsidRPr="0057454D" w:rsidRDefault="007931FA" w:rsidP="001906F9">
      <w:pPr>
        <w:tabs>
          <w:tab w:val="left" w:pos="567"/>
        </w:tabs>
        <w:jc w:val="both"/>
        <w:rPr>
          <w:rFonts w:asciiTheme="minorHAnsi" w:hAnsiTheme="minorHAnsi" w:cstheme="minorHAnsi"/>
          <w:color w:val="FF0000"/>
          <w:sz w:val="22"/>
          <w:szCs w:val="22"/>
        </w:rPr>
      </w:pPr>
      <w:r w:rsidRPr="0057454D">
        <w:rPr>
          <w:rFonts w:asciiTheme="minorHAnsi" w:hAnsiTheme="minorHAnsi" w:cstheme="minorHAnsi"/>
          <w:sz w:val="22"/>
          <w:szCs w:val="22"/>
        </w:rPr>
        <w:t xml:space="preserve">Za potrebe utvrđivanja da ne postoje okolnosti iz ove točke </w:t>
      </w:r>
      <w:r w:rsidR="004A4AB8" w:rsidRPr="0057454D">
        <w:rPr>
          <w:rFonts w:asciiTheme="minorHAnsi" w:hAnsiTheme="minorHAnsi" w:cstheme="minorHAnsi"/>
          <w:sz w:val="22"/>
          <w:szCs w:val="22"/>
        </w:rPr>
        <w:t xml:space="preserve">Ponuditelj je dužan </w:t>
      </w:r>
      <w:r w:rsidRPr="0057454D">
        <w:rPr>
          <w:rFonts w:asciiTheme="minorHAnsi" w:hAnsiTheme="minorHAnsi" w:cstheme="minorHAnsi"/>
          <w:sz w:val="22"/>
          <w:szCs w:val="22"/>
        </w:rPr>
        <w:t xml:space="preserve"> u ponudi dostaviti </w:t>
      </w:r>
      <w:r w:rsidR="004A4AB8" w:rsidRPr="0057454D">
        <w:rPr>
          <w:rFonts w:asciiTheme="minorHAnsi" w:hAnsiTheme="minorHAnsi" w:cstheme="minorHAnsi"/>
          <w:b/>
          <w:sz w:val="22"/>
          <w:szCs w:val="22"/>
        </w:rPr>
        <w:t>I</w:t>
      </w:r>
      <w:r w:rsidRPr="0057454D">
        <w:rPr>
          <w:rFonts w:asciiTheme="minorHAnsi" w:hAnsiTheme="minorHAnsi" w:cstheme="minorHAnsi"/>
          <w:b/>
          <w:sz w:val="22"/>
          <w:szCs w:val="22"/>
        </w:rPr>
        <w:t xml:space="preserve">zjavu </w:t>
      </w:r>
      <w:r w:rsidR="004A4AB8" w:rsidRPr="0057454D">
        <w:rPr>
          <w:rFonts w:asciiTheme="minorHAnsi" w:hAnsiTheme="minorHAnsi" w:cstheme="minorHAnsi"/>
          <w:b/>
          <w:sz w:val="22"/>
          <w:szCs w:val="22"/>
        </w:rPr>
        <w:t xml:space="preserve"> o nekažnjavanju </w:t>
      </w:r>
      <w:r w:rsidRPr="0057454D">
        <w:rPr>
          <w:rFonts w:asciiTheme="minorHAnsi" w:hAnsiTheme="minorHAnsi" w:cstheme="minorHAnsi"/>
          <w:b/>
          <w:sz w:val="22"/>
          <w:szCs w:val="22"/>
        </w:rPr>
        <w:t xml:space="preserve">koju daje osoba po zakonu ovlaštena za zastupanje </w:t>
      </w:r>
      <w:r w:rsidR="004A4AB8" w:rsidRPr="0057454D">
        <w:rPr>
          <w:rFonts w:asciiTheme="minorHAnsi" w:hAnsiTheme="minorHAnsi" w:cstheme="minorHAnsi"/>
          <w:b/>
          <w:sz w:val="22"/>
          <w:szCs w:val="22"/>
        </w:rPr>
        <w:t>Ponuditelja</w:t>
      </w:r>
      <w:r w:rsidR="001D207B" w:rsidRPr="0057454D">
        <w:rPr>
          <w:rFonts w:asciiTheme="minorHAnsi" w:hAnsiTheme="minorHAnsi" w:cstheme="minorHAnsi"/>
          <w:b/>
          <w:sz w:val="22"/>
          <w:szCs w:val="22"/>
        </w:rPr>
        <w:t>, ovjerenu potpisom i pečatom</w:t>
      </w:r>
      <w:r w:rsidRPr="0057454D">
        <w:rPr>
          <w:rFonts w:asciiTheme="minorHAnsi" w:hAnsiTheme="minorHAnsi" w:cstheme="minorHAnsi"/>
          <w:b/>
          <w:sz w:val="22"/>
          <w:szCs w:val="22"/>
        </w:rPr>
        <w:t>.</w:t>
      </w:r>
      <w:r w:rsidR="004A4AB8" w:rsidRPr="0057454D">
        <w:rPr>
          <w:rFonts w:asciiTheme="minorHAnsi" w:hAnsiTheme="minorHAnsi" w:cstheme="minorHAnsi"/>
          <w:b/>
          <w:sz w:val="22"/>
          <w:szCs w:val="22"/>
        </w:rPr>
        <w:t xml:space="preserve"> Izjava ne smije biti starija od tri (3) mjeseca od dana početka postupka nabave</w:t>
      </w:r>
      <w:r w:rsidRPr="0057454D">
        <w:rPr>
          <w:rFonts w:asciiTheme="minorHAnsi" w:hAnsiTheme="minorHAnsi" w:cstheme="minorHAnsi"/>
          <w:b/>
          <w:sz w:val="22"/>
          <w:szCs w:val="22"/>
        </w:rPr>
        <w:t xml:space="preserve"> </w:t>
      </w:r>
      <w:r w:rsidR="003C6E8C" w:rsidRPr="0057454D">
        <w:rPr>
          <w:rFonts w:asciiTheme="minorHAnsi" w:hAnsiTheme="minorHAnsi" w:cstheme="minorHAnsi"/>
          <w:sz w:val="22"/>
          <w:szCs w:val="22"/>
        </w:rPr>
        <w:t>(Prilog</w:t>
      </w:r>
      <w:r w:rsidRPr="0057454D">
        <w:rPr>
          <w:rFonts w:asciiTheme="minorHAnsi" w:hAnsiTheme="minorHAnsi" w:cstheme="minorHAnsi"/>
          <w:sz w:val="22"/>
          <w:szCs w:val="22"/>
        </w:rPr>
        <w:t xml:space="preserve"> 4)</w:t>
      </w:r>
    </w:p>
    <w:p w14:paraId="4AA93AF0" w14:textId="77777777" w:rsidR="00A77C19" w:rsidRPr="0057454D" w:rsidRDefault="00A77C19" w:rsidP="001906F9">
      <w:pPr>
        <w:tabs>
          <w:tab w:val="left" w:pos="567"/>
        </w:tabs>
        <w:jc w:val="both"/>
        <w:rPr>
          <w:rFonts w:asciiTheme="minorHAnsi" w:hAnsiTheme="minorHAnsi" w:cstheme="minorHAnsi"/>
          <w:sz w:val="22"/>
          <w:szCs w:val="22"/>
        </w:rPr>
      </w:pPr>
    </w:p>
    <w:p w14:paraId="5946DBFB" w14:textId="77777777" w:rsidR="00A77C19" w:rsidRPr="0057454D" w:rsidRDefault="00A77C19" w:rsidP="001906F9">
      <w:pPr>
        <w:tabs>
          <w:tab w:val="left" w:pos="567"/>
        </w:tabs>
        <w:jc w:val="both"/>
        <w:rPr>
          <w:rFonts w:asciiTheme="minorHAnsi" w:hAnsiTheme="minorHAnsi" w:cstheme="minorHAnsi"/>
          <w:sz w:val="22"/>
          <w:szCs w:val="22"/>
        </w:rPr>
      </w:pPr>
    </w:p>
    <w:p w14:paraId="0E722160" w14:textId="77777777" w:rsidR="0086769F" w:rsidRPr="0057454D" w:rsidRDefault="0086769F" w:rsidP="001906F9">
      <w:pPr>
        <w:pStyle w:val="Heading3"/>
        <w:jc w:val="both"/>
        <w:rPr>
          <w:rFonts w:asciiTheme="minorHAnsi" w:hAnsiTheme="minorHAnsi" w:cstheme="minorHAnsi"/>
          <w:sz w:val="22"/>
          <w:szCs w:val="22"/>
        </w:rPr>
      </w:pPr>
      <w:bookmarkStart w:id="24" w:name="_Toc56439459"/>
      <w:r w:rsidRPr="0057454D">
        <w:rPr>
          <w:rFonts w:asciiTheme="minorHAnsi" w:hAnsiTheme="minorHAnsi" w:cstheme="minorHAnsi"/>
          <w:sz w:val="22"/>
          <w:szCs w:val="22"/>
        </w:rPr>
        <w:t>Plaćene dospjele porezne obveze i obveze za mirovinsko i zdravstveno osiguranje</w:t>
      </w:r>
      <w:bookmarkEnd w:id="24"/>
    </w:p>
    <w:p w14:paraId="4B7716A6" w14:textId="77777777" w:rsidR="0086769F" w:rsidRPr="0057454D" w:rsidRDefault="0086769F" w:rsidP="001906F9">
      <w:pPr>
        <w:jc w:val="both"/>
        <w:rPr>
          <w:rFonts w:asciiTheme="minorHAnsi" w:hAnsiTheme="minorHAnsi" w:cstheme="minorHAnsi"/>
          <w:sz w:val="22"/>
          <w:szCs w:val="22"/>
        </w:rPr>
      </w:pPr>
    </w:p>
    <w:p w14:paraId="25DC63BB" w14:textId="3AAF1E76" w:rsidR="00E22E56" w:rsidRPr="0057454D" w:rsidRDefault="00E22E56" w:rsidP="00E22E56">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Naručitelj će isključiti iz postupka nabave Ponuditelja  koji nije ispunio obvezu plaćanja dospjelih poreznih obveza i obveza za mirovinsko i zdravstveno osiguranje, osim ako mu prema posebnom zakonu plaćanje tih obveza nije dopušteno ili je odobrena odgoda plaćanja.</w:t>
      </w:r>
    </w:p>
    <w:p w14:paraId="2C835F22" w14:textId="2F24BF63" w:rsidR="00361F81" w:rsidRPr="0057454D" w:rsidRDefault="00361F81" w:rsidP="006F090D">
      <w:pPr>
        <w:tabs>
          <w:tab w:val="left" w:pos="567"/>
        </w:tabs>
        <w:jc w:val="both"/>
        <w:rPr>
          <w:rFonts w:asciiTheme="minorHAnsi" w:hAnsiTheme="minorHAnsi" w:cstheme="minorHAnsi"/>
          <w:sz w:val="22"/>
          <w:szCs w:val="22"/>
        </w:rPr>
      </w:pPr>
    </w:p>
    <w:p w14:paraId="46E55C8A" w14:textId="2FCEF2D0" w:rsidR="00E22E56" w:rsidRPr="0057454D" w:rsidRDefault="00361F81" w:rsidP="00E22E56">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Za potrebe dokazivanja urednog podmirenja navedenih obveza Ponuditelj je dužan dostaviti ispunjenu, potpisanu i pečatom ovjerenu Izjavu ponuditelja( Prilog 5</w:t>
      </w:r>
      <w:r w:rsidR="00CF57C7">
        <w:rPr>
          <w:rFonts w:asciiTheme="minorHAnsi" w:hAnsiTheme="minorHAnsi" w:cstheme="minorHAnsi"/>
          <w:sz w:val="22"/>
          <w:szCs w:val="22"/>
        </w:rPr>
        <w:t>.</w:t>
      </w:r>
      <w:r w:rsidRPr="0057454D">
        <w:rPr>
          <w:rFonts w:asciiTheme="minorHAnsi" w:hAnsiTheme="minorHAnsi" w:cstheme="minorHAnsi"/>
          <w:sz w:val="22"/>
          <w:szCs w:val="22"/>
        </w:rPr>
        <w:t>). Izjavu daje osoba koja je po zakonu ovlaštena za zastupanje Ponuditelja.</w:t>
      </w:r>
    </w:p>
    <w:p w14:paraId="681BF505" w14:textId="77777777" w:rsidR="007931FA" w:rsidRPr="0057454D" w:rsidRDefault="007931FA" w:rsidP="001906F9">
      <w:pPr>
        <w:tabs>
          <w:tab w:val="left" w:pos="567"/>
        </w:tabs>
        <w:jc w:val="both"/>
        <w:rPr>
          <w:rFonts w:asciiTheme="minorHAnsi" w:hAnsiTheme="minorHAnsi" w:cstheme="minorHAnsi"/>
          <w:sz w:val="22"/>
          <w:szCs w:val="22"/>
        </w:rPr>
      </w:pPr>
    </w:p>
    <w:p w14:paraId="1393A752" w14:textId="77777777" w:rsidR="0086769F" w:rsidRPr="0057454D" w:rsidRDefault="0086769F" w:rsidP="001906F9">
      <w:pPr>
        <w:pStyle w:val="Heading3"/>
        <w:jc w:val="both"/>
        <w:rPr>
          <w:rFonts w:asciiTheme="minorHAnsi" w:hAnsiTheme="minorHAnsi" w:cstheme="minorHAnsi"/>
          <w:sz w:val="22"/>
          <w:szCs w:val="22"/>
        </w:rPr>
      </w:pPr>
      <w:bookmarkStart w:id="25" w:name="_Toc56439460"/>
      <w:r w:rsidRPr="0057454D">
        <w:rPr>
          <w:rFonts w:asciiTheme="minorHAnsi" w:hAnsiTheme="minorHAnsi" w:cstheme="minorHAnsi"/>
          <w:sz w:val="22"/>
          <w:szCs w:val="22"/>
        </w:rPr>
        <w:t>Lažni podaci</w:t>
      </w:r>
      <w:bookmarkEnd w:id="25"/>
    </w:p>
    <w:p w14:paraId="2286BAD9" w14:textId="77777777" w:rsidR="0086769F" w:rsidRPr="0057454D" w:rsidRDefault="0086769F" w:rsidP="001906F9">
      <w:pPr>
        <w:tabs>
          <w:tab w:val="left" w:pos="567"/>
        </w:tabs>
        <w:jc w:val="both"/>
        <w:rPr>
          <w:rFonts w:asciiTheme="minorHAnsi" w:hAnsiTheme="minorHAnsi" w:cstheme="minorHAnsi"/>
          <w:sz w:val="22"/>
          <w:szCs w:val="22"/>
        </w:rPr>
      </w:pPr>
    </w:p>
    <w:p w14:paraId="25BAEA4E" w14:textId="77777777" w:rsidR="007931FA" w:rsidRPr="0057454D" w:rsidRDefault="0086769F"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Naručitelj će isključiti iz postupka nabave </w:t>
      </w:r>
      <w:r w:rsidR="004E3355" w:rsidRPr="0057454D">
        <w:rPr>
          <w:rFonts w:asciiTheme="minorHAnsi" w:hAnsiTheme="minorHAnsi" w:cstheme="minorHAnsi"/>
          <w:sz w:val="22"/>
          <w:szCs w:val="22"/>
        </w:rPr>
        <w:t>Ponuditelja</w:t>
      </w:r>
      <w:r w:rsidRPr="0057454D">
        <w:rPr>
          <w:rFonts w:asciiTheme="minorHAnsi" w:hAnsiTheme="minorHAnsi" w:cstheme="minorHAnsi"/>
          <w:sz w:val="22"/>
          <w:szCs w:val="22"/>
        </w:rPr>
        <w:t xml:space="preserve"> ako utvrdi da se </w:t>
      </w:r>
      <w:r w:rsidR="004E3355" w:rsidRPr="0057454D">
        <w:rPr>
          <w:rFonts w:asciiTheme="minorHAnsi" w:hAnsiTheme="minorHAnsi" w:cstheme="minorHAnsi"/>
          <w:sz w:val="22"/>
          <w:szCs w:val="22"/>
        </w:rPr>
        <w:t>Ponuditelj</w:t>
      </w:r>
      <w:r w:rsidRPr="0057454D">
        <w:rPr>
          <w:rFonts w:asciiTheme="minorHAnsi" w:hAnsiTheme="minorHAnsi" w:cstheme="minorHAnsi"/>
          <w:sz w:val="22"/>
          <w:szCs w:val="22"/>
        </w:rPr>
        <w:t xml:space="preserve"> lažno predstavljao i/ili pružao neistinite informacije o dokumentima traženim ovom dokumentacijom za nadmetanje. Za potrebe dokazivanja ovih okolnosti Ponuditelj je dužan dostaviti potpisanu i pečat</w:t>
      </w:r>
      <w:r w:rsidR="00235DCC" w:rsidRPr="0057454D">
        <w:rPr>
          <w:rFonts w:asciiTheme="minorHAnsi" w:hAnsiTheme="minorHAnsi" w:cstheme="minorHAnsi"/>
          <w:sz w:val="22"/>
          <w:szCs w:val="22"/>
        </w:rPr>
        <w:t>om ovjerenu Izjavu ponuditelja. (prilog 5 Dokumentacije za nadmetanje)</w:t>
      </w:r>
    </w:p>
    <w:p w14:paraId="0EBB7327" w14:textId="77777777" w:rsidR="0086769F" w:rsidRPr="0057454D" w:rsidRDefault="0086769F"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U slučaju sumnje u istinitost podataka navedenih u dokumentima koje su ponuditelji </w:t>
      </w:r>
      <w:r w:rsidR="00361F81" w:rsidRPr="0057454D">
        <w:rPr>
          <w:rFonts w:asciiTheme="minorHAnsi" w:hAnsiTheme="minorHAnsi" w:cstheme="minorHAnsi"/>
          <w:sz w:val="22"/>
          <w:szCs w:val="22"/>
        </w:rPr>
        <w:t xml:space="preserve">dužni </w:t>
      </w:r>
      <w:r w:rsidRPr="0057454D">
        <w:rPr>
          <w:rFonts w:asciiTheme="minorHAnsi" w:hAnsiTheme="minorHAnsi" w:cstheme="minorHAnsi"/>
          <w:sz w:val="22"/>
          <w:szCs w:val="22"/>
        </w:rPr>
        <w:t xml:space="preserve">dostaviti kao dokaz da ne postoje razlozi isključenja, Naručitelj može radi provjere istinitosti podataka, zatražiti od ponuditelja dostavu izvornika ili ovjerenih preslika spornih dokumenata ili se obratiti izdavatelju, </w:t>
      </w:r>
      <w:r w:rsidR="00B9374A" w:rsidRPr="0057454D">
        <w:rPr>
          <w:rFonts w:asciiTheme="minorHAnsi" w:hAnsiTheme="minorHAnsi" w:cstheme="minorHAnsi"/>
          <w:sz w:val="22"/>
          <w:szCs w:val="22"/>
        </w:rPr>
        <w:t>odnosno</w:t>
      </w:r>
      <w:r w:rsidRPr="0057454D">
        <w:rPr>
          <w:rFonts w:asciiTheme="minorHAnsi" w:hAnsiTheme="minorHAnsi" w:cstheme="minorHAnsi"/>
          <w:sz w:val="22"/>
          <w:szCs w:val="22"/>
        </w:rPr>
        <w:t xml:space="preserve"> nadležnom tijelu za izdavanje spornog dokumenta, radi utvrđivanja istinitosti podataka.</w:t>
      </w:r>
    </w:p>
    <w:p w14:paraId="483D5737" w14:textId="77777777" w:rsidR="007931FA" w:rsidRPr="0057454D" w:rsidRDefault="007931FA" w:rsidP="001906F9">
      <w:pPr>
        <w:tabs>
          <w:tab w:val="left" w:pos="567"/>
        </w:tabs>
        <w:jc w:val="both"/>
        <w:rPr>
          <w:rFonts w:asciiTheme="minorHAnsi" w:hAnsiTheme="minorHAnsi" w:cstheme="minorHAnsi"/>
          <w:sz w:val="22"/>
          <w:szCs w:val="22"/>
        </w:rPr>
      </w:pPr>
    </w:p>
    <w:p w14:paraId="7447ADB9" w14:textId="77777777" w:rsidR="007931FA" w:rsidRPr="0057454D" w:rsidRDefault="007931FA" w:rsidP="001906F9">
      <w:pPr>
        <w:pStyle w:val="Heading2"/>
        <w:jc w:val="both"/>
        <w:rPr>
          <w:rFonts w:asciiTheme="minorHAnsi" w:hAnsiTheme="minorHAnsi" w:cstheme="minorHAnsi"/>
          <w:sz w:val="22"/>
          <w:szCs w:val="22"/>
        </w:rPr>
      </w:pPr>
      <w:bookmarkStart w:id="26" w:name="_Toc56439461"/>
      <w:r w:rsidRPr="0057454D">
        <w:rPr>
          <w:rFonts w:asciiTheme="minorHAnsi" w:hAnsiTheme="minorHAnsi" w:cstheme="minorHAnsi"/>
          <w:sz w:val="22"/>
          <w:szCs w:val="22"/>
        </w:rPr>
        <w:t>Ostali razlozi isključenja Ponuditelja te dokumenti kojima Ponuditelj dokazuje da ne postoje ostali razlozi za isključenje</w:t>
      </w:r>
      <w:bookmarkEnd w:id="26"/>
    </w:p>
    <w:p w14:paraId="7CE07CC0" w14:textId="77777777" w:rsidR="007931FA" w:rsidRPr="0057454D" w:rsidRDefault="007931FA" w:rsidP="001906F9">
      <w:pPr>
        <w:tabs>
          <w:tab w:val="left" w:pos="567"/>
        </w:tabs>
        <w:jc w:val="both"/>
        <w:rPr>
          <w:rFonts w:asciiTheme="minorHAnsi" w:hAnsiTheme="minorHAnsi" w:cstheme="minorHAnsi"/>
          <w:b/>
          <w:sz w:val="22"/>
          <w:szCs w:val="22"/>
        </w:rPr>
      </w:pPr>
    </w:p>
    <w:p w14:paraId="4B1EDD57" w14:textId="77777777" w:rsidR="007931FA" w:rsidRPr="0057454D" w:rsidRDefault="007931FA" w:rsidP="001906F9">
      <w:pPr>
        <w:tabs>
          <w:tab w:val="left" w:pos="567"/>
        </w:tabs>
        <w:jc w:val="both"/>
        <w:rPr>
          <w:rFonts w:asciiTheme="minorHAnsi" w:hAnsiTheme="minorHAnsi" w:cstheme="minorHAnsi"/>
          <w:bCs/>
          <w:sz w:val="22"/>
          <w:szCs w:val="22"/>
        </w:rPr>
      </w:pPr>
      <w:r w:rsidRPr="0057454D">
        <w:rPr>
          <w:rFonts w:asciiTheme="minorHAnsi" w:hAnsiTheme="minorHAnsi" w:cstheme="minorHAnsi"/>
          <w:sz w:val="22"/>
          <w:szCs w:val="22"/>
        </w:rPr>
        <w:t xml:space="preserve"> </w:t>
      </w:r>
      <w:r w:rsidR="00235DCC" w:rsidRPr="0057454D">
        <w:rPr>
          <w:rFonts w:asciiTheme="minorHAnsi" w:hAnsiTheme="minorHAnsi" w:cstheme="minorHAnsi"/>
          <w:bCs/>
          <w:sz w:val="22"/>
          <w:szCs w:val="22"/>
        </w:rPr>
        <w:t xml:space="preserve">Naručitelj </w:t>
      </w:r>
      <w:r w:rsidRPr="0057454D">
        <w:rPr>
          <w:rFonts w:asciiTheme="minorHAnsi" w:hAnsiTheme="minorHAnsi" w:cstheme="minorHAnsi"/>
          <w:bCs/>
          <w:sz w:val="22"/>
          <w:szCs w:val="22"/>
        </w:rPr>
        <w:t xml:space="preserve"> će isključiti Ponuditelja iz postupka nabave:</w:t>
      </w:r>
    </w:p>
    <w:p w14:paraId="7A1E3BBA" w14:textId="77777777" w:rsidR="007931FA" w:rsidRPr="0057454D" w:rsidRDefault="007931FA" w:rsidP="001906F9">
      <w:pPr>
        <w:tabs>
          <w:tab w:val="left" w:pos="567"/>
        </w:tabs>
        <w:jc w:val="both"/>
        <w:rPr>
          <w:rFonts w:asciiTheme="minorHAnsi" w:hAnsiTheme="minorHAnsi" w:cstheme="minorHAnsi"/>
          <w:b/>
          <w:bCs/>
          <w:sz w:val="22"/>
          <w:szCs w:val="22"/>
        </w:rPr>
      </w:pPr>
    </w:p>
    <w:p w14:paraId="74E648B3" w14:textId="77777777" w:rsidR="007931FA" w:rsidRPr="0057454D" w:rsidRDefault="007931FA" w:rsidP="001906F9">
      <w:pPr>
        <w:pStyle w:val="ListParagraph"/>
        <w:numPr>
          <w:ilvl w:val="0"/>
          <w:numId w:val="22"/>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ako je nad njime otvoren stečaj, ako je u postupku likvidacije, ako njime upravlja osoba postavljena od strane nadležnog suda, ako je u nagodbi s vjerovnicima, ako je obustavio poslovne djelatnosti ili se nalazi u sličnom postupku prema propisima države sjedišta gospodarskog subjekta,  </w:t>
      </w:r>
    </w:p>
    <w:p w14:paraId="417FFE3A" w14:textId="77777777" w:rsidR="007931FA" w:rsidRPr="0057454D" w:rsidRDefault="007931FA" w:rsidP="001906F9">
      <w:pPr>
        <w:pStyle w:val="ListParagraph"/>
        <w:numPr>
          <w:ilvl w:val="0"/>
          <w:numId w:val="22"/>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lastRenderedPageBreak/>
        <w:t>ako je nad njime pokrenut prethodni postupak radi utvrđivanja uvjeta za otvaranje stečajnog postupka ili postupak likvidacije po službenoj dužnosti, ili postupak nadležnog suda za postavljanje osobe koja će njime upravljati, ili postupak nagodbe s vjerovnicima ili se nalazi u sličnom postupku prema propisima države sjedišta gospodarskog subjekta</w:t>
      </w:r>
    </w:p>
    <w:p w14:paraId="6648D301" w14:textId="77777777" w:rsidR="00B020AE" w:rsidRPr="0057454D" w:rsidRDefault="00B020AE"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Za potrebe dokazivanja ovih okolnosti </w:t>
      </w:r>
      <w:r w:rsidR="00B9374A" w:rsidRPr="0057454D">
        <w:rPr>
          <w:rFonts w:asciiTheme="minorHAnsi" w:hAnsiTheme="minorHAnsi" w:cstheme="minorHAnsi"/>
          <w:sz w:val="22"/>
          <w:szCs w:val="22"/>
        </w:rPr>
        <w:t>Ponuditelj</w:t>
      </w:r>
      <w:r w:rsidRPr="0057454D">
        <w:rPr>
          <w:rFonts w:asciiTheme="minorHAnsi" w:hAnsiTheme="minorHAnsi" w:cstheme="minorHAnsi"/>
          <w:sz w:val="22"/>
          <w:szCs w:val="22"/>
        </w:rPr>
        <w:t xml:space="preserve"> je dužan dostaviti </w:t>
      </w:r>
      <w:r w:rsidR="00EB6ACF" w:rsidRPr="0057454D">
        <w:rPr>
          <w:rFonts w:asciiTheme="minorHAnsi" w:hAnsiTheme="minorHAnsi" w:cstheme="minorHAnsi"/>
          <w:b/>
          <w:sz w:val="22"/>
          <w:szCs w:val="22"/>
        </w:rPr>
        <w:t>(samo na zahtjev Naručitelja)</w:t>
      </w:r>
    </w:p>
    <w:p w14:paraId="12D3C8B3" w14:textId="77777777" w:rsidR="00B020AE" w:rsidRPr="0057454D" w:rsidRDefault="00B020AE" w:rsidP="001906F9">
      <w:pPr>
        <w:pStyle w:val="ListParagraph"/>
        <w:numPr>
          <w:ilvl w:val="0"/>
          <w:numId w:val="2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izvod iz sudskog, obrtnog ili drugog odgovarajućeg registra države sjedišta gospodarskog subjekta koji ne smije biti stariji od tri </w:t>
      </w:r>
      <w:r w:rsidR="005D2617" w:rsidRPr="0057454D">
        <w:rPr>
          <w:rFonts w:asciiTheme="minorHAnsi" w:hAnsiTheme="minorHAnsi" w:cstheme="minorHAnsi"/>
          <w:sz w:val="22"/>
          <w:szCs w:val="22"/>
        </w:rPr>
        <w:t>dana</w:t>
      </w:r>
      <w:r w:rsidRPr="0057454D">
        <w:rPr>
          <w:rFonts w:asciiTheme="minorHAnsi" w:hAnsiTheme="minorHAnsi" w:cstheme="minorHAnsi"/>
          <w:sz w:val="22"/>
          <w:szCs w:val="22"/>
        </w:rPr>
        <w:t xml:space="preserve"> računajući od dana </w:t>
      </w:r>
      <w:r w:rsidR="005D2617" w:rsidRPr="0057454D">
        <w:rPr>
          <w:rFonts w:asciiTheme="minorHAnsi" w:hAnsiTheme="minorHAnsi" w:cstheme="minorHAnsi"/>
          <w:sz w:val="22"/>
          <w:szCs w:val="22"/>
        </w:rPr>
        <w:t>primitka zahtjeva Naručitelja</w:t>
      </w:r>
      <w:r w:rsidRPr="0057454D">
        <w:rPr>
          <w:rFonts w:asciiTheme="minorHAnsi" w:hAnsiTheme="minorHAnsi" w:cstheme="minorHAnsi"/>
          <w:sz w:val="22"/>
          <w:szCs w:val="22"/>
        </w:rPr>
        <w:t>,</w:t>
      </w:r>
    </w:p>
    <w:p w14:paraId="61C72DC1" w14:textId="77777777" w:rsidR="00B020AE" w:rsidRPr="0057454D" w:rsidRDefault="00B020AE" w:rsidP="001906F9">
      <w:pPr>
        <w:pStyle w:val="ListParagraph"/>
        <w:numPr>
          <w:ilvl w:val="0"/>
          <w:numId w:val="2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važeći jednakovrijedni dokument koji je izdalo nadležno sudsko ili upravno tijelo u državi sjedišta gospodarskog subjekta, ako se ne izdaje izvod naveden pod stavkom a), ili ne sadrži sve podatke potrebne za utvrđivanje tih okolnosti ili,</w:t>
      </w:r>
    </w:p>
    <w:p w14:paraId="31331DD4" w14:textId="77777777" w:rsidR="00B020AE" w:rsidRPr="0057454D" w:rsidRDefault="00B020AE" w:rsidP="001906F9">
      <w:pPr>
        <w:pStyle w:val="ListParagraph"/>
        <w:numPr>
          <w:ilvl w:val="0"/>
          <w:numId w:val="2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5D2617" w:rsidRPr="0057454D">
        <w:rPr>
          <w:rFonts w:asciiTheme="minorHAnsi" w:hAnsiTheme="minorHAnsi" w:cstheme="minorHAnsi"/>
          <w:sz w:val="22"/>
          <w:szCs w:val="22"/>
        </w:rPr>
        <w:t>tri dana</w:t>
      </w:r>
      <w:r w:rsidRPr="0057454D">
        <w:rPr>
          <w:rFonts w:asciiTheme="minorHAnsi" w:hAnsiTheme="minorHAnsi" w:cstheme="minorHAnsi"/>
          <w:sz w:val="22"/>
          <w:szCs w:val="22"/>
        </w:rPr>
        <w:t xml:space="preserve"> računajući od dana </w:t>
      </w:r>
      <w:r w:rsidR="005D2617" w:rsidRPr="0057454D">
        <w:rPr>
          <w:rFonts w:asciiTheme="minorHAnsi" w:hAnsiTheme="minorHAnsi" w:cstheme="minorHAnsi"/>
          <w:sz w:val="22"/>
          <w:szCs w:val="22"/>
        </w:rPr>
        <w:t>primitka zahtjeva Naručitelja</w:t>
      </w:r>
      <w:r w:rsidRPr="0057454D">
        <w:rPr>
          <w:rFonts w:asciiTheme="minorHAnsi" w:hAnsiTheme="minorHAnsi" w:cstheme="minorHAnsi"/>
          <w:sz w:val="22"/>
          <w:szCs w:val="22"/>
        </w:rPr>
        <w:t>, ako se u državi sjedišta gospodarskog subjekta ne izdaje izvod sudskog registra ili oni ne sadrže sve podatke potrebne za utvrđivanje tih okolnosti.</w:t>
      </w:r>
    </w:p>
    <w:p w14:paraId="110C2A41" w14:textId="77777777" w:rsidR="00B020AE" w:rsidRPr="0057454D" w:rsidRDefault="00B020AE" w:rsidP="001906F9">
      <w:pPr>
        <w:tabs>
          <w:tab w:val="left" w:pos="567"/>
        </w:tabs>
        <w:jc w:val="both"/>
        <w:rPr>
          <w:rFonts w:asciiTheme="minorHAnsi" w:hAnsiTheme="minorHAnsi" w:cstheme="minorHAnsi"/>
          <w:sz w:val="22"/>
          <w:szCs w:val="22"/>
        </w:rPr>
      </w:pPr>
    </w:p>
    <w:p w14:paraId="1ABDCA18" w14:textId="77777777" w:rsidR="00150C98" w:rsidRPr="0057454D" w:rsidRDefault="00A8008D" w:rsidP="00A8008D">
      <w:pPr>
        <w:pStyle w:val="ListParagraph"/>
        <w:numPr>
          <w:ilvl w:val="0"/>
          <w:numId w:val="29"/>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  a</w:t>
      </w:r>
      <w:r w:rsidR="00150C98" w:rsidRPr="0057454D">
        <w:rPr>
          <w:rFonts w:asciiTheme="minorHAnsi" w:hAnsiTheme="minorHAnsi" w:cstheme="minorHAnsi"/>
          <w:sz w:val="22"/>
          <w:szCs w:val="22"/>
        </w:rPr>
        <w:t>ko je gospodarski subjekt u posljednje dvije godine do početka postupka  nabave učinio težak profesionalni propust koji Naručitelj može dokazati na bilo koji način.</w:t>
      </w:r>
    </w:p>
    <w:p w14:paraId="7DFEC352" w14:textId="77777777" w:rsidR="00150C98" w:rsidRPr="0057454D" w:rsidRDefault="00150C98" w:rsidP="001906F9">
      <w:pPr>
        <w:tabs>
          <w:tab w:val="left" w:pos="567"/>
        </w:tabs>
        <w:jc w:val="both"/>
        <w:rPr>
          <w:rFonts w:asciiTheme="minorHAnsi" w:hAnsiTheme="minorHAnsi" w:cstheme="minorHAnsi"/>
          <w:sz w:val="22"/>
          <w:szCs w:val="22"/>
        </w:rPr>
      </w:pPr>
    </w:p>
    <w:p w14:paraId="3198215E" w14:textId="77777777" w:rsidR="00150C98" w:rsidRPr="0057454D" w:rsidRDefault="00150C98"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Gospodarski </w:t>
      </w:r>
      <w:r w:rsidR="00382B25" w:rsidRPr="0057454D">
        <w:rPr>
          <w:rFonts w:asciiTheme="minorHAnsi" w:hAnsiTheme="minorHAnsi" w:cstheme="minorHAnsi"/>
          <w:sz w:val="22"/>
          <w:szCs w:val="22"/>
        </w:rPr>
        <w:t>subjekt</w:t>
      </w:r>
      <w:r w:rsidRPr="0057454D">
        <w:rPr>
          <w:rFonts w:asciiTheme="minorHAnsi" w:hAnsiTheme="minorHAnsi" w:cstheme="minorHAnsi"/>
          <w:sz w:val="22"/>
          <w:szCs w:val="22"/>
        </w:rPr>
        <w:t xml:space="preserve"> za ovaj razlog </w:t>
      </w:r>
      <w:r w:rsidR="00382B25" w:rsidRPr="0057454D">
        <w:rPr>
          <w:rFonts w:asciiTheme="minorHAnsi" w:hAnsiTheme="minorHAnsi" w:cstheme="minorHAnsi"/>
          <w:sz w:val="22"/>
          <w:szCs w:val="22"/>
        </w:rPr>
        <w:t>isključenja</w:t>
      </w:r>
      <w:r w:rsidRPr="0057454D">
        <w:rPr>
          <w:rFonts w:asciiTheme="minorHAnsi" w:hAnsiTheme="minorHAnsi" w:cstheme="minorHAnsi"/>
          <w:sz w:val="22"/>
          <w:szCs w:val="22"/>
        </w:rPr>
        <w:t xml:space="preserve"> </w:t>
      </w:r>
      <w:r w:rsidRPr="0057454D">
        <w:rPr>
          <w:rFonts w:asciiTheme="minorHAnsi" w:hAnsiTheme="minorHAnsi" w:cstheme="minorHAnsi"/>
          <w:b/>
          <w:sz w:val="22"/>
          <w:szCs w:val="22"/>
          <w:u w:val="single"/>
        </w:rPr>
        <w:t>nije dužan dostaviti nikakav dokument.</w:t>
      </w:r>
      <w:r w:rsidRPr="0057454D">
        <w:rPr>
          <w:rFonts w:asciiTheme="minorHAnsi" w:hAnsiTheme="minorHAnsi" w:cstheme="minorHAnsi"/>
          <w:sz w:val="22"/>
          <w:szCs w:val="22"/>
        </w:rPr>
        <w:t xml:space="preserve"> </w:t>
      </w:r>
    </w:p>
    <w:p w14:paraId="3444E14D" w14:textId="77777777" w:rsidR="00150C98" w:rsidRPr="0057454D" w:rsidRDefault="00150C98" w:rsidP="001906F9">
      <w:pPr>
        <w:tabs>
          <w:tab w:val="left" w:pos="567"/>
        </w:tabs>
        <w:jc w:val="both"/>
        <w:rPr>
          <w:rFonts w:asciiTheme="minorHAnsi" w:hAnsiTheme="minorHAnsi" w:cstheme="minorHAnsi"/>
          <w:sz w:val="22"/>
          <w:szCs w:val="22"/>
        </w:rPr>
      </w:pPr>
    </w:p>
    <w:p w14:paraId="51840BC2" w14:textId="77777777" w:rsidR="00150C98" w:rsidRPr="0057454D" w:rsidRDefault="00150C98"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Težak profesionalni propust je postupanje </w:t>
      </w:r>
      <w:r w:rsidR="00A8008D" w:rsidRPr="0057454D">
        <w:rPr>
          <w:rFonts w:asciiTheme="minorHAnsi" w:hAnsiTheme="minorHAnsi" w:cstheme="minorHAnsi"/>
          <w:sz w:val="22"/>
          <w:szCs w:val="22"/>
        </w:rPr>
        <w:t>ponuditelja</w:t>
      </w:r>
      <w:r w:rsidRPr="0057454D">
        <w:rPr>
          <w:rFonts w:asciiTheme="minorHAnsi" w:hAnsiTheme="minorHAnsi" w:cstheme="minorHAnsi"/>
          <w:sz w:val="22"/>
          <w:szCs w:val="22"/>
        </w:rPr>
        <w:t xml:space="preserve"> u obavljanju njegove profesionalne djelatnosti protivno odgovarajućim propisima, kolektivnim ugovorima, pravilima struke ili sklopljenim ugovorima o javnoj nabavi, a koje je takve prirode da čini tog gospodarskog subjekta neprikladnom i nepouzd</w:t>
      </w:r>
      <w:r w:rsidR="0041495B" w:rsidRPr="0057454D">
        <w:rPr>
          <w:rFonts w:asciiTheme="minorHAnsi" w:hAnsiTheme="minorHAnsi" w:cstheme="minorHAnsi"/>
          <w:sz w:val="22"/>
          <w:szCs w:val="22"/>
        </w:rPr>
        <w:t xml:space="preserve">anom stranom ugovora </w:t>
      </w:r>
      <w:r w:rsidRPr="0057454D">
        <w:rPr>
          <w:rFonts w:asciiTheme="minorHAnsi" w:hAnsiTheme="minorHAnsi" w:cstheme="minorHAnsi"/>
          <w:sz w:val="22"/>
          <w:szCs w:val="22"/>
        </w:rPr>
        <w:t xml:space="preserve">kojeg </w:t>
      </w:r>
      <w:r w:rsidR="00382B25" w:rsidRPr="0057454D">
        <w:rPr>
          <w:rFonts w:asciiTheme="minorHAnsi" w:hAnsiTheme="minorHAnsi" w:cstheme="minorHAnsi"/>
          <w:sz w:val="22"/>
          <w:szCs w:val="22"/>
        </w:rPr>
        <w:t>Naručitelj</w:t>
      </w:r>
      <w:r w:rsidRPr="0057454D">
        <w:rPr>
          <w:rFonts w:asciiTheme="minorHAnsi" w:hAnsiTheme="minorHAnsi" w:cstheme="minorHAnsi"/>
          <w:sz w:val="22"/>
          <w:szCs w:val="22"/>
        </w:rPr>
        <w:t xml:space="preserve"> namjerava sklopiti. Težak profesionalni propust kod izvršenja ugovora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Naručitelj na temelju objektivne procjene okolnosti svakog pojedinog slučaja.</w:t>
      </w:r>
    </w:p>
    <w:p w14:paraId="51C3E193" w14:textId="77777777" w:rsidR="00923292" w:rsidRPr="0057454D" w:rsidRDefault="00923292" w:rsidP="001906F9">
      <w:pPr>
        <w:tabs>
          <w:tab w:val="left" w:pos="567"/>
        </w:tabs>
        <w:jc w:val="both"/>
        <w:rPr>
          <w:rFonts w:asciiTheme="minorHAnsi" w:hAnsiTheme="minorHAnsi" w:cstheme="minorHAnsi"/>
          <w:sz w:val="22"/>
          <w:szCs w:val="22"/>
        </w:rPr>
      </w:pPr>
    </w:p>
    <w:p w14:paraId="62B1A4E8" w14:textId="77777777" w:rsidR="007931FA" w:rsidRPr="0057454D" w:rsidRDefault="00A8008D"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Za potrebe dokazivanja </w:t>
      </w:r>
      <w:r w:rsidR="00361F81" w:rsidRPr="0057454D">
        <w:rPr>
          <w:rFonts w:asciiTheme="minorHAnsi" w:hAnsiTheme="minorHAnsi" w:cstheme="minorHAnsi"/>
          <w:sz w:val="22"/>
          <w:szCs w:val="22"/>
        </w:rPr>
        <w:t>gore navedenih</w:t>
      </w:r>
      <w:r w:rsidRPr="0057454D">
        <w:rPr>
          <w:rFonts w:asciiTheme="minorHAnsi" w:hAnsiTheme="minorHAnsi" w:cstheme="minorHAnsi"/>
          <w:sz w:val="22"/>
          <w:szCs w:val="22"/>
        </w:rPr>
        <w:t xml:space="preserve"> okolnosti ponuditelj je dužan dostaviti ispunjenu, potpisanu i pečatom ovjerenu Izjavu ponuditelja (Prilog 5 Dokumentacije za nadmetanje).</w:t>
      </w:r>
    </w:p>
    <w:p w14:paraId="541056AF" w14:textId="77777777" w:rsidR="00E22E56" w:rsidRPr="0057454D" w:rsidRDefault="00E22E56" w:rsidP="00E22E56">
      <w:pPr>
        <w:tabs>
          <w:tab w:val="left" w:pos="567"/>
        </w:tabs>
        <w:jc w:val="both"/>
        <w:rPr>
          <w:rFonts w:asciiTheme="minorHAnsi" w:hAnsiTheme="minorHAnsi" w:cstheme="minorHAnsi"/>
          <w:sz w:val="22"/>
          <w:szCs w:val="22"/>
        </w:rPr>
      </w:pPr>
    </w:p>
    <w:p w14:paraId="11DA61D3" w14:textId="55005BF5" w:rsidR="007931FA" w:rsidRPr="0057454D" w:rsidRDefault="00E22E56" w:rsidP="00E22E56">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 xml:space="preserve">ako postoji sukob interesa između Ponuditelja (uključujući i članove zajednice ponuditelja i podizvoditelje) i imenovanih članova </w:t>
      </w:r>
      <w:r w:rsidR="006F090D">
        <w:rPr>
          <w:rFonts w:asciiTheme="minorHAnsi" w:hAnsiTheme="minorHAnsi" w:cstheme="minorHAnsi"/>
          <w:sz w:val="22"/>
          <w:szCs w:val="22"/>
        </w:rPr>
        <w:t>Stručne komisije</w:t>
      </w:r>
      <w:r w:rsidRPr="0057454D">
        <w:rPr>
          <w:rFonts w:asciiTheme="minorHAnsi" w:hAnsiTheme="minorHAnsi" w:cstheme="minorHAnsi"/>
          <w:sz w:val="22"/>
          <w:szCs w:val="22"/>
        </w:rPr>
        <w:t xml:space="preserve"> za nabavu koji se ne može učinkovito ukloniti</w:t>
      </w:r>
      <w:r w:rsidR="00EF2886" w:rsidRPr="0057454D">
        <w:rPr>
          <w:rFonts w:asciiTheme="minorHAnsi" w:hAnsiTheme="minorHAnsi" w:cstheme="minorHAnsi"/>
          <w:sz w:val="22"/>
          <w:szCs w:val="22"/>
        </w:rPr>
        <w:t>.</w:t>
      </w:r>
    </w:p>
    <w:p w14:paraId="01E7A4DD" w14:textId="77777777" w:rsidR="00EF2886" w:rsidRPr="0057454D" w:rsidRDefault="00EF2886" w:rsidP="00E22E56">
      <w:pPr>
        <w:tabs>
          <w:tab w:val="left" w:pos="567"/>
        </w:tabs>
        <w:jc w:val="both"/>
        <w:rPr>
          <w:rFonts w:asciiTheme="minorHAnsi" w:hAnsiTheme="minorHAnsi" w:cstheme="minorHAnsi"/>
          <w:sz w:val="22"/>
          <w:szCs w:val="22"/>
        </w:rPr>
      </w:pPr>
    </w:p>
    <w:p w14:paraId="2EAC5128" w14:textId="77777777" w:rsidR="007931FA" w:rsidRPr="0057454D" w:rsidRDefault="00A8008D" w:rsidP="001906F9">
      <w:pPr>
        <w:pStyle w:val="Heading1"/>
        <w:jc w:val="both"/>
        <w:rPr>
          <w:rFonts w:asciiTheme="minorHAnsi" w:hAnsiTheme="minorHAnsi" w:cstheme="minorHAnsi"/>
          <w:sz w:val="22"/>
          <w:szCs w:val="22"/>
        </w:rPr>
      </w:pPr>
      <w:bookmarkStart w:id="27" w:name="_Toc56439462"/>
      <w:r w:rsidRPr="0057454D">
        <w:rPr>
          <w:rFonts w:asciiTheme="minorHAnsi" w:hAnsiTheme="minorHAnsi" w:cstheme="minorHAnsi"/>
          <w:sz w:val="22"/>
          <w:szCs w:val="22"/>
        </w:rPr>
        <w:t>UVJETI</w:t>
      </w:r>
      <w:r w:rsidR="007931FA" w:rsidRPr="0057454D">
        <w:rPr>
          <w:rFonts w:asciiTheme="minorHAnsi" w:hAnsiTheme="minorHAnsi" w:cstheme="minorHAnsi"/>
          <w:sz w:val="22"/>
          <w:szCs w:val="22"/>
        </w:rPr>
        <w:t xml:space="preserve"> SPOSOBNOSTI PONUDITELJA</w:t>
      </w:r>
      <w:bookmarkEnd w:id="27"/>
      <w:r w:rsidR="007931FA" w:rsidRPr="0057454D">
        <w:rPr>
          <w:rFonts w:asciiTheme="minorHAnsi" w:hAnsiTheme="minorHAnsi" w:cstheme="minorHAnsi"/>
          <w:sz w:val="22"/>
          <w:szCs w:val="22"/>
        </w:rPr>
        <w:t xml:space="preserve"> </w:t>
      </w:r>
    </w:p>
    <w:p w14:paraId="23B23F15" w14:textId="77777777" w:rsidR="00B020AE" w:rsidRPr="0057454D" w:rsidRDefault="00B020AE" w:rsidP="001906F9">
      <w:pPr>
        <w:tabs>
          <w:tab w:val="left" w:pos="0"/>
        </w:tabs>
        <w:jc w:val="both"/>
        <w:rPr>
          <w:rFonts w:asciiTheme="minorHAnsi" w:hAnsiTheme="minorHAnsi" w:cstheme="minorHAnsi"/>
          <w:sz w:val="22"/>
          <w:szCs w:val="22"/>
        </w:rPr>
      </w:pPr>
    </w:p>
    <w:p w14:paraId="082AC10E" w14:textId="77777777" w:rsidR="00891B8E" w:rsidRPr="0057454D" w:rsidRDefault="00891B8E" w:rsidP="00A77C19">
      <w:pPr>
        <w:tabs>
          <w:tab w:val="left" w:pos="0"/>
        </w:tabs>
        <w:jc w:val="both"/>
        <w:rPr>
          <w:rFonts w:asciiTheme="minorHAnsi" w:hAnsiTheme="minorHAnsi" w:cstheme="minorHAnsi"/>
          <w:sz w:val="22"/>
          <w:szCs w:val="22"/>
        </w:rPr>
      </w:pPr>
      <w:r w:rsidRPr="0057454D">
        <w:rPr>
          <w:rFonts w:asciiTheme="minorHAnsi" w:hAnsiTheme="minorHAnsi" w:cstheme="minorHAnsi"/>
          <w:sz w:val="22"/>
          <w:szCs w:val="22"/>
        </w:rPr>
        <w:t xml:space="preserve">Ponuditelj, odnosno zajednica ponuditelja, dužan je u svojoj ponudi priložiti dokumente zahtijevane ovom dokumentacijom za nadmetanje, a kojima dokazuje svoju pravnu i poslovnu sposobnost, financijsku sposobnost te tehničku i stručnu sposobnost. </w:t>
      </w:r>
    </w:p>
    <w:p w14:paraId="6B3CE0F1" w14:textId="77777777" w:rsidR="007931FA" w:rsidRPr="0057454D" w:rsidRDefault="007931FA" w:rsidP="00A77C19">
      <w:pPr>
        <w:tabs>
          <w:tab w:val="left" w:pos="0"/>
        </w:tabs>
        <w:jc w:val="both"/>
        <w:rPr>
          <w:rFonts w:asciiTheme="minorHAnsi" w:hAnsiTheme="minorHAnsi" w:cstheme="minorHAnsi"/>
          <w:sz w:val="22"/>
          <w:szCs w:val="22"/>
        </w:rPr>
      </w:pPr>
      <w:r w:rsidRPr="0057454D">
        <w:rPr>
          <w:rFonts w:asciiTheme="minorHAnsi" w:hAnsiTheme="minorHAnsi" w:cstheme="minorHAnsi"/>
          <w:sz w:val="22"/>
          <w:szCs w:val="22"/>
        </w:rPr>
        <w:t>Svi dokaz</w:t>
      </w:r>
      <w:r w:rsidR="00891B8E" w:rsidRPr="0057454D">
        <w:rPr>
          <w:rFonts w:asciiTheme="minorHAnsi" w:hAnsiTheme="minorHAnsi" w:cstheme="minorHAnsi"/>
          <w:sz w:val="22"/>
          <w:szCs w:val="22"/>
        </w:rPr>
        <w:t xml:space="preserve">i i dokumenti koji se prilažu </w:t>
      </w:r>
      <w:r w:rsidRPr="0057454D">
        <w:rPr>
          <w:rFonts w:asciiTheme="minorHAnsi" w:hAnsiTheme="minorHAnsi" w:cstheme="minorHAnsi"/>
          <w:sz w:val="22"/>
          <w:szCs w:val="22"/>
        </w:rPr>
        <w:t>ponudi</w:t>
      </w:r>
      <w:r w:rsidR="00382B25" w:rsidRPr="0057454D">
        <w:rPr>
          <w:rFonts w:asciiTheme="minorHAnsi" w:hAnsiTheme="minorHAnsi" w:cstheme="minorHAnsi"/>
          <w:sz w:val="22"/>
          <w:szCs w:val="22"/>
        </w:rPr>
        <w:t>,</w:t>
      </w:r>
      <w:r w:rsidR="0035759B" w:rsidRPr="0057454D">
        <w:rPr>
          <w:rFonts w:asciiTheme="minorHAnsi" w:hAnsiTheme="minorHAnsi" w:cstheme="minorHAnsi"/>
          <w:sz w:val="22"/>
          <w:szCs w:val="22"/>
        </w:rPr>
        <w:t xml:space="preserve"> a određ</w:t>
      </w:r>
      <w:r w:rsidR="00891B8E" w:rsidRPr="0057454D">
        <w:rPr>
          <w:rFonts w:asciiTheme="minorHAnsi" w:hAnsiTheme="minorHAnsi" w:cstheme="minorHAnsi"/>
          <w:sz w:val="22"/>
          <w:szCs w:val="22"/>
        </w:rPr>
        <w:t>eni</w:t>
      </w:r>
      <w:r w:rsidR="00B020AE" w:rsidRPr="0057454D">
        <w:rPr>
          <w:rFonts w:asciiTheme="minorHAnsi" w:hAnsiTheme="minorHAnsi" w:cstheme="minorHAnsi"/>
          <w:sz w:val="22"/>
          <w:szCs w:val="22"/>
        </w:rPr>
        <w:t xml:space="preserve"> su u točki  4</w:t>
      </w:r>
      <w:r w:rsidRPr="0057454D">
        <w:rPr>
          <w:rFonts w:asciiTheme="minorHAnsi" w:hAnsiTheme="minorHAnsi" w:cstheme="minorHAnsi"/>
          <w:sz w:val="22"/>
          <w:szCs w:val="22"/>
        </w:rPr>
        <w:t xml:space="preserve">. ove Dokumentacije za nadmetanje </w:t>
      </w:r>
      <w:r w:rsidR="00EF2886" w:rsidRPr="0057454D">
        <w:rPr>
          <w:rFonts w:asciiTheme="minorHAnsi" w:hAnsiTheme="minorHAnsi" w:cstheme="minorHAnsi"/>
          <w:sz w:val="22"/>
          <w:szCs w:val="22"/>
        </w:rPr>
        <w:t>dostavljaju se</w:t>
      </w:r>
      <w:r w:rsidRPr="0057454D">
        <w:rPr>
          <w:rFonts w:asciiTheme="minorHAnsi" w:hAnsiTheme="minorHAnsi" w:cstheme="minorHAnsi"/>
          <w:sz w:val="22"/>
          <w:szCs w:val="22"/>
        </w:rPr>
        <w:t xml:space="preserve"> </w:t>
      </w:r>
      <w:r w:rsidR="00891B8E" w:rsidRPr="0057454D">
        <w:rPr>
          <w:rFonts w:asciiTheme="minorHAnsi" w:hAnsiTheme="minorHAnsi" w:cstheme="minorHAnsi"/>
          <w:sz w:val="22"/>
          <w:szCs w:val="22"/>
        </w:rPr>
        <w:t xml:space="preserve">u izvorniku. </w:t>
      </w:r>
    </w:p>
    <w:p w14:paraId="198E79DC" w14:textId="4489808E" w:rsidR="00891B8E" w:rsidRDefault="00891B8E" w:rsidP="00A77C19">
      <w:pPr>
        <w:jc w:val="both"/>
        <w:rPr>
          <w:rFonts w:asciiTheme="minorHAnsi" w:hAnsiTheme="minorHAnsi" w:cstheme="minorHAnsi"/>
          <w:sz w:val="22"/>
          <w:szCs w:val="22"/>
        </w:rPr>
      </w:pPr>
      <w:r w:rsidRPr="0057454D">
        <w:rPr>
          <w:rFonts w:asciiTheme="minorHAnsi" w:hAnsiTheme="minorHAnsi" w:cstheme="minorHAnsi"/>
          <w:sz w:val="22"/>
          <w:szCs w:val="22"/>
        </w:rPr>
        <w:t>Svi dokumenti kojima se dokazuje da ne postoje razlozi isključenja, dostavljaju se na hrvatskom jeziku i latiničnom pismu. Za dokumente izdane na stranom jeziku, potrebno je priložiti prijevod tih dokumenata na hrvatski jezik.</w:t>
      </w:r>
    </w:p>
    <w:p w14:paraId="6A159941" w14:textId="44F68CFF" w:rsidR="00E95CF9" w:rsidRDefault="00E95CF9" w:rsidP="00A77C19">
      <w:pPr>
        <w:jc w:val="both"/>
        <w:rPr>
          <w:rFonts w:asciiTheme="minorHAnsi" w:hAnsiTheme="minorHAnsi" w:cstheme="minorHAnsi"/>
          <w:sz w:val="22"/>
          <w:szCs w:val="22"/>
        </w:rPr>
      </w:pPr>
    </w:p>
    <w:p w14:paraId="418BF791" w14:textId="77777777" w:rsidR="004229E9" w:rsidRPr="0057454D" w:rsidRDefault="004229E9" w:rsidP="00A77C19">
      <w:pPr>
        <w:jc w:val="both"/>
        <w:rPr>
          <w:rFonts w:asciiTheme="minorHAnsi" w:hAnsiTheme="minorHAnsi" w:cstheme="minorHAnsi"/>
          <w:sz w:val="22"/>
          <w:szCs w:val="22"/>
        </w:rPr>
      </w:pPr>
    </w:p>
    <w:p w14:paraId="09E5AD97" w14:textId="77777777" w:rsidR="007931FA" w:rsidRPr="0057454D" w:rsidRDefault="002A4F50" w:rsidP="001906F9">
      <w:pPr>
        <w:pStyle w:val="Heading2"/>
        <w:jc w:val="both"/>
        <w:rPr>
          <w:rFonts w:asciiTheme="minorHAnsi" w:hAnsiTheme="minorHAnsi" w:cstheme="minorHAnsi"/>
          <w:sz w:val="22"/>
          <w:szCs w:val="22"/>
        </w:rPr>
      </w:pPr>
      <w:bookmarkStart w:id="28" w:name="_Toc56439463"/>
      <w:r w:rsidRPr="0057454D">
        <w:rPr>
          <w:rFonts w:asciiTheme="minorHAnsi" w:hAnsiTheme="minorHAnsi" w:cstheme="minorHAnsi"/>
          <w:sz w:val="22"/>
          <w:szCs w:val="22"/>
        </w:rPr>
        <w:lastRenderedPageBreak/>
        <w:t>Pravna i poslovna sposobnost</w:t>
      </w:r>
      <w:bookmarkEnd w:id="28"/>
    </w:p>
    <w:p w14:paraId="4B4123F7" w14:textId="77777777" w:rsidR="002A4F50" w:rsidRPr="0057454D" w:rsidRDefault="002A4F50" w:rsidP="001906F9">
      <w:pPr>
        <w:jc w:val="both"/>
        <w:rPr>
          <w:rFonts w:asciiTheme="minorHAnsi" w:hAnsiTheme="minorHAnsi" w:cstheme="minorHAnsi"/>
          <w:sz w:val="22"/>
          <w:szCs w:val="22"/>
        </w:rPr>
      </w:pPr>
    </w:p>
    <w:p w14:paraId="1D0D97B8" w14:textId="77777777" w:rsidR="002A4F50" w:rsidRPr="0057454D" w:rsidRDefault="002A4F50" w:rsidP="001906F9">
      <w:pPr>
        <w:pStyle w:val="Heading3"/>
        <w:jc w:val="both"/>
        <w:rPr>
          <w:rFonts w:asciiTheme="minorHAnsi" w:hAnsiTheme="minorHAnsi" w:cstheme="minorHAnsi"/>
          <w:sz w:val="22"/>
          <w:szCs w:val="22"/>
        </w:rPr>
      </w:pPr>
      <w:bookmarkStart w:id="29" w:name="_Toc56439464"/>
      <w:r w:rsidRPr="0057454D">
        <w:rPr>
          <w:rFonts w:asciiTheme="minorHAnsi" w:hAnsiTheme="minorHAnsi" w:cstheme="minorHAnsi"/>
          <w:sz w:val="22"/>
          <w:szCs w:val="22"/>
        </w:rPr>
        <w:t>Dokazi pravne sposobnosti</w:t>
      </w:r>
      <w:bookmarkEnd w:id="29"/>
    </w:p>
    <w:p w14:paraId="2D823148" w14:textId="77777777" w:rsidR="002A4F50" w:rsidRPr="0057454D" w:rsidRDefault="002A4F50" w:rsidP="001906F9">
      <w:pPr>
        <w:jc w:val="both"/>
        <w:rPr>
          <w:rFonts w:asciiTheme="minorHAnsi" w:hAnsiTheme="minorHAnsi" w:cstheme="minorHAnsi"/>
          <w:sz w:val="22"/>
          <w:szCs w:val="22"/>
        </w:rPr>
      </w:pPr>
    </w:p>
    <w:p w14:paraId="76A95CE9" w14:textId="77777777" w:rsidR="007931FA" w:rsidRPr="0057454D" w:rsidRDefault="002A4F50" w:rsidP="001906F9">
      <w:pPr>
        <w:tabs>
          <w:tab w:val="left" w:pos="709"/>
        </w:tabs>
        <w:jc w:val="both"/>
        <w:rPr>
          <w:rFonts w:asciiTheme="minorHAnsi" w:hAnsiTheme="minorHAnsi" w:cstheme="minorHAnsi"/>
          <w:sz w:val="22"/>
          <w:szCs w:val="22"/>
        </w:rPr>
      </w:pPr>
      <w:r w:rsidRPr="0057454D">
        <w:rPr>
          <w:rFonts w:asciiTheme="minorHAnsi" w:hAnsiTheme="minorHAnsi" w:cstheme="minorHAnsi"/>
          <w:sz w:val="22"/>
          <w:szCs w:val="22"/>
        </w:rPr>
        <w:t xml:space="preserve">Ponuditelj mora dostaviti </w:t>
      </w:r>
      <w:r w:rsidR="007931FA" w:rsidRPr="0057454D">
        <w:rPr>
          <w:rFonts w:asciiTheme="minorHAnsi" w:hAnsiTheme="minorHAnsi" w:cstheme="minorHAnsi"/>
          <w:sz w:val="22"/>
          <w:szCs w:val="22"/>
        </w:rPr>
        <w:t>ispravu o upisu u sudski, obrtni, strukovni ili drugi odgovarajući registar držav</w:t>
      </w:r>
      <w:r w:rsidR="00BD3B2E" w:rsidRPr="0057454D">
        <w:rPr>
          <w:rFonts w:asciiTheme="minorHAnsi" w:hAnsiTheme="minorHAnsi" w:cstheme="minorHAnsi"/>
          <w:sz w:val="22"/>
          <w:szCs w:val="22"/>
        </w:rPr>
        <w:t>e sjedišta Ponuditelja</w:t>
      </w:r>
      <w:r w:rsidR="007931FA" w:rsidRPr="0057454D">
        <w:rPr>
          <w:rFonts w:asciiTheme="minorHAnsi" w:hAnsiTheme="minorHAnsi" w:cstheme="minorHAnsi"/>
          <w:sz w:val="22"/>
          <w:szCs w:val="22"/>
        </w:rPr>
        <w:t>.</w:t>
      </w:r>
      <w:r w:rsidR="00A90C28" w:rsidRPr="0057454D">
        <w:rPr>
          <w:rFonts w:asciiTheme="minorHAnsi" w:hAnsiTheme="minorHAnsi" w:cstheme="minorHAnsi"/>
          <w:sz w:val="22"/>
          <w:szCs w:val="22"/>
        </w:rPr>
        <w:t xml:space="preserve"> </w:t>
      </w:r>
      <w:r w:rsidR="00A90C28" w:rsidRPr="0057454D">
        <w:rPr>
          <w:rStyle w:val="Hyperlink"/>
          <w:rFonts w:asciiTheme="minorHAnsi" w:hAnsiTheme="minorHAnsi" w:cstheme="minorHAnsi"/>
          <w:b/>
          <w:bCs/>
          <w:color w:val="535353"/>
          <w:sz w:val="22"/>
          <w:szCs w:val="22"/>
          <w:bdr w:val="none" w:sz="0" w:space="0" w:color="auto" w:frame="1"/>
        </w:rPr>
        <w:t xml:space="preserve"> </w:t>
      </w:r>
    </w:p>
    <w:p w14:paraId="5A5E5AF7" w14:textId="77777777" w:rsidR="007931FA" w:rsidRPr="0057454D" w:rsidRDefault="007931FA" w:rsidP="001906F9">
      <w:pPr>
        <w:tabs>
          <w:tab w:val="left" w:pos="709"/>
        </w:tabs>
        <w:jc w:val="both"/>
        <w:rPr>
          <w:rFonts w:asciiTheme="minorHAnsi" w:hAnsiTheme="minorHAnsi" w:cstheme="minorHAnsi"/>
          <w:sz w:val="22"/>
          <w:szCs w:val="22"/>
        </w:rPr>
      </w:pPr>
      <w:r w:rsidRPr="0057454D">
        <w:rPr>
          <w:rFonts w:asciiTheme="minorHAnsi" w:hAnsiTheme="minorHAnsi" w:cstheme="minorHAnsi"/>
          <w:sz w:val="22"/>
          <w:szCs w:val="22"/>
        </w:rPr>
        <w:t>Upis u registar dokazuje se odg</w:t>
      </w:r>
      <w:r w:rsidR="002A4F50" w:rsidRPr="0057454D">
        <w:rPr>
          <w:rFonts w:asciiTheme="minorHAnsi" w:hAnsiTheme="minorHAnsi" w:cstheme="minorHAnsi"/>
          <w:sz w:val="22"/>
          <w:szCs w:val="22"/>
        </w:rPr>
        <w:t>ovarajućim izvodom</w:t>
      </w:r>
      <w:r w:rsidR="00E62071" w:rsidRPr="0057454D">
        <w:rPr>
          <w:rFonts w:asciiTheme="minorHAnsi" w:hAnsiTheme="minorHAnsi" w:cstheme="minorHAnsi"/>
          <w:sz w:val="22"/>
          <w:szCs w:val="22"/>
        </w:rPr>
        <w:t xml:space="preserve"> ili odlukom nadležnog tijela</w:t>
      </w:r>
      <w:r w:rsidR="002A4F50" w:rsidRPr="0057454D">
        <w:rPr>
          <w:rFonts w:asciiTheme="minorHAnsi" w:hAnsiTheme="minorHAnsi" w:cstheme="minorHAnsi"/>
          <w:sz w:val="22"/>
          <w:szCs w:val="22"/>
        </w:rPr>
        <w:t>, a ako se isti</w:t>
      </w:r>
      <w:r w:rsidRPr="0057454D">
        <w:rPr>
          <w:rFonts w:asciiTheme="minorHAnsi" w:hAnsiTheme="minorHAnsi" w:cstheme="minorHAnsi"/>
          <w:sz w:val="22"/>
          <w:szCs w:val="22"/>
        </w:rPr>
        <w:t xml:space="preserve"> ne izdaju u državi sjedišta gospodarskog subjekta, gospodarski subjekt može dostaviti izjavu s ovjerom potpisa kod nadležnog tijela.</w:t>
      </w:r>
    </w:p>
    <w:p w14:paraId="70D4AD8A" w14:textId="0099130A" w:rsidR="002A4F50" w:rsidRDefault="00BD3B2E" w:rsidP="001906F9">
      <w:pPr>
        <w:jc w:val="both"/>
        <w:rPr>
          <w:rFonts w:asciiTheme="minorHAnsi" w:hAnsiTheme="minorHAnsi" w:cstheme="minorHAnsi"/>
          <w:sz w:val="22"/>
          <w:szCs w:val="22"/>
        </w:rPr>
      </w:pPr>
      <w:r w:rsidRPr="0057454D">
        <w:rPr>
          <w:rFonts w:asciiTheme="minorHAnsi" w:hAnsiTheme="minorHAnsi" w:cstheme="minorHAnsi"/>
          <w:sz w:val="22"/>
          <w:szCs w:val="22"/>
        </w:rPr>
        <w:t>U slučaju zajednice Ponuditelja, svi članovi zajednice Ponuditelja obvezni su pojedinačno dokazati poslovnu i pravnu sposobnost dostavljanjem traženih dokaza uz ponudu. Ako Ponuditelj angažira podizvoditelje, svi podizvoditelji su dužni pojedinačno dokazati pravnu i poslovnu sposobnost dostavljanjem traženih dokaza uz ponudu.</w:t>
      </w:r>
      <w:r w:rsidR="00931EFD" w:rsidRPr="0057454D">
        <w:rPr>
          <w:rFonts w:asciiTheme="minorHAnsi" w:hAnsiTheme="minorHAnsi" w:cstheme="minorHAnsi"/>
          <w:sz w:val="22"/>
          <w:szCs w:val="22"/>
        </w:rPr>
        <w:t xml:space="preserve"> Dokaz o pravnoj i poslovnoj sposobnosti ne smije biti stariji od</w:t>
      </w:r>
      <w:r w:rsidR="00EB6D70">
        <w:rPr>
          <w:rFonts w:asciiTheme="minorHAnsi" w:hAnsiTheme="minorHAnsi" w:cstheme="minorHAnsi"/>
          <w:sz w:val="22"/>
          <w:szCs w:val="22"/>
        </w:rPr>
        <w:t xml:space="preserve"> </w:t>
      </w:r>
      <w:r w:rsidR="00EB6D70" w:rsidRPr="00EB6D70">
        <w:rPr>
          <w:rFonts w:asciiTheme="minorHAnsi" w:hAnsiTheme="minorHAnsi" w:cstheme="minorHAnsi"/>
          <w:sz w:val="22"/>
          <w:szCs w:val="22"/>
        </w:rPr>
        <w:t>3</w:t>
      </w:r>
      <w:r w:rsidR="00931EFD" w:rsidRPr="0057454D">
        <w:rPr>
          <w:rFonts w:asciiTheme="minorHAnsi" w:hAnsiTheme="minorHAnsi" w:cstheme="minorHAnsi"/>
          <w:sz w:val="22"/>
          <w:szCs w:val="22"/>
        </w:rPr>
        <w:t xml:space="preserve"> (</w:t>
      </w:r>
      <w:r w:rsidR="00EB6D70" w:rsidRPr="00EB6D70">
        <w:rPr>
          <w:rFonts w:asciiTheme="minorHAnsi" w:hAnsiTheme="minorHAnsi" w:cstheme="minorHAnsi"/>
          <w:sz w:val="22"/>
          <w:szCs w:val="22"/>
        </w:rPr>
        <w:t>tri</w:t>
      </w:r>
      <w:r w:rsidR="00931EFD" w:rsidRPr="0057454D">
        <w:rPr>
          <w:rFonts w:asciiTheme="minorHAnsi" w:hAnsiTheme="minorHAnsi" w:cstheme="minorHAnsi"/>
          <w:sz w:val="22"/>
          <w:szCs w:val="22"/>
        </w:rPr>
        <w:t>) mjeseca računajući od dana početka postupka javne nabave.</w:t>
      </w:r>
    </w:p>
    <w:p w14:paraId="0B7C1E02" w14:textId="77777777" w:rsidR="00F22BDF" w:rsidRPr="0057454D" w:rsidRDefault="00F22BDF" w:rsidP="001906F9">
      <w:pPr>
        <w:jc w:val="both"/>
        <w:rPr>
          <w:rFonts w:asciiTheme="minorHAnsi" w:hAnsiTheme="minorHAnsi" w:cstheme="minorHAnsi"/>
          <w:sz w:val="22"/>
          <w:szCs w:val="22"/>
        </w:rPr>
      </w:pPr>
    </w:p>
    <w:p w14:paraId="2A1271FB" w14:textId="77777777" w:rsidR="00BD3B2E" w:rsidRPr="0057454D" w:rsidRDefault="00BD3B2E" w:rsidP="001906F9">
      <w:pPr>
        <w:jc w:val="both"/>
        <w:rPr>
          <w:rFonts w:asciiTheme="minorHAnsi" w:hAnsiTheme="minorHAnsi" w:cstheme="minorHAnsi"/>
          <w:sz w:val="22"/>
          <w:szCs w:val="22"/>
        </w:rPr>
      </w:pPr>
    </w:p>
    <w:p w14:paraId="20AB84ED" w14:textId="77777777" w:rsidR="00867400" w:rsidRPr="0057454D" w:rsidRDefault="00867400" w:rsidP="001906F9">
      <w:pPr>
        <w:pStyle w:val="Heading2"/>
        <w:jc w:val="both"/>
        <w:rPr>
          <w:rFonts w:asciiTheme="minorHAnsi" w:hAnsiTheme="minorHAnsi" w:cstheme="minorHAnsi"/>
          <w:sz w:val="22"/>
          <w:szCs w:val="22"/>
        </w:rPr>
      </w:pPr>
      <w:bookmarkStart w:id="30" w:name="_Toc56439465"/>
      <w:bookmarkStart w:id="31" w:name="_Hlk35869848"/>
      <w:r w:rsidRPr="0057454D">
        <w:rPr>
          <w:rFonts w:asciiTheme="minorHAnsi" w:hAnsiTheme="minorHAnsi" w:cstheme="minorHAnsi"/>
          <w:sz w:val="22"/>
          <w:szCs w:val="22"/>
        </w:rPr>
        <w:t>Financijska sposobnost</w:t>
      </w:r>
      <w:bookmarkEnd w:id="30"/>
    </w:p>
    <w:bookmarkEnd w:id="31"/>
    <w:p w14:paraId="6F172A4C" w14:textId="77777777" w:rsidR="00867400" w:rsidRPr="0057454D" w:rsidRDefault="00867400" w:rsidP="001906F9">
      <w:pPr>
        <w:tabs>
          <w:tab w:val="left" w:pos="709"/>
        </w:tabs>
        <w:jc w:val="both"/>
        <w:rPr>
          <w:rFonts w:asciiTheme="minorHAnsi" w:hAnsiTheme="minorHAnsi" w:cstheme="minorHAnsi"/>
          <w:iCs/>
          <w:sz w:val="22"/>
          <w:szCs w:val="22"/>
        </w:rPr>
      </w:pPr>
    </w:p>
    <w:p w14:paraId="5F3B1EE3" w14:textId="464D156E" w:rsidR="00931EFD" w:rsidRPr="0057454D" w:rsidRDefault="00F268FF" w:rsidP="001906F9">
      <w:pPr>
        <w:tabs>
          <w:tab w:val="left" w:pos="709"/>
        </w:tabs>
        <w:jc w:val="both"/>
        <w:rPr>
          <w:rFonts w:asciiTheme="minorHAnsi" w:hAnsiTheme="minorHAnsi" w:cstheme="minorHAnsi"/>
          <w:iCs/>
          <w:sz w:val="22"/>
          <w:szCs w:val="22"/>
        </w:rPr>
      </w:pPr>
      <w:r w:rsidRPr="0057454D">
        <w:rPr>
          <w:rFonts w:asciiTheme="minorHAnsi" w:hAnsiTheme="minorHAnsi" w:cstheme="minorHAnsi"/>
          <w:iCs/>
          <w:sz w:val="22"/>
          <w:szCs w:val="22"/>
        </w:rPr>
        <w:t>Radi dokazivanja financijske sposobnosti Ponuditelj mora dosta</w:t>
      </w:r>
      <w:r w:rsidR="00CF57C7">
        <w:rPr>
          <w:rFonts w:asciiTheme="minorHAnsi" w:hAnsiTheme="minorHAnsi" w:cstheme="minorHAnsi"/>
          <w:iCs/>
          <w:sz w:val="22"/>
          <w:szCs w:val="22"/>
        </w:rPr>
        <w:t xml:space="preserve">viti </w:t>
      </w:r>
      <w:r w:rsidR="00931EFD" w:rsidRPr="0057454D">
        <w:rPr>
          <w:rFonts w:asciiTheme="minorHAnsi" w:hAnsiTheme="minorHAnsi" w:cstheme="minorHAnsi"/>
          <w:iCs/>
          <w:sz w:val="22"/>
          <w:szCs w:val="22"/>
        </w:rPr>
        <w:t>ispunjenu, potpisanu i pečatom ovjerenu Izjavu ponuditelja (Prilog 5</w:t>
      </w:r>
      <w:r w:rsidR="00CF57C7">
        <w:rPr>
          <w:rFonts w:asciiTheme="minorHAnsi" w:hAnsiTheme="minorHAnsi" w:cstheme="minorHAnsi"/>
          <w:iCs/>
          <w:sz w:val="22"/>
          <w:szCs w:val="22"/>
        </w:rPr>
        <w:t>.)</w:t>
      </w:r>
      <w:r w:rsidR="00931EFD" w:rsidRPr="0057454D">
        <w:rPr>
          <w:rFonts w:asciiTheme="minorHAnsi" w:hAnsiTheme="minorHAnsi" w:cstheme="minorHAnsi"/>
          <w:iCs/>
          <w:sz w:val="22"/>
          <w:szCs w:val="22"/>
        </w:rPr>
        <w:t>.</w:t>
      </w:r>
    </w:p>
    <w:p w14:paraId="7A1CCE57" w14:textId="77777777" w:rsidR="00931EFD" w:rsidRPr="0057454D" w:rsidRDefault="00931EFD" w:rsidP="001906F9">
      <w:pPr>
        <w:tabs>
          <w:tab w:val="left" w:pos="709"/>
        </w:tabs>
        <w:jc w:val="both"/>
        <w:rPr>
          <w:rFonts w:asciiTheme="minorHAnsi" w:hAnsiTheme="minorHAnsi" w:cstheme="minorHAnsi"/>
          <w:iCs/>
          <w:sz w:val="22"/>
          <w:szCs w:val="22"/>
        </w:rPr>
      </w:pPr>
    </w:p>
    <w:p w14:paraId="3E24E4AE" w14:textId="77777777" w:rsidR="00EE5190" w:rsidRPr="0057454D" w:rsidRDefault="00EE5190" w:rsidP="001906F9">
      <w:pPr>
        <w:tabs>
          <w:tab w:val="left" w:pos="709"/>
        </w:tabs>
        <w:jc w:val="both"/>
        <w:rPr>
          <w:rFonts w:asciiTheme="minorHAnsi" w:hAnsiTheme="minorHAnsi" w:cstheme="minorHAnsi"/>
          <w:iCs/>
          <w:sz w:val="22"/>
          <w:szCs w:val="22"/>
        </w:rPr>
      </w:pPr>
      <w:r w:rsidRPr="0057454D">
        <w:rPr>
          <w:rFonts w:asciiTheme="minorHAnsi" w:hAnsiTheme="minorHAnsi" w:cstheme="minorHAnsi"/>
          <w:iCs/>
          <w:sz w:val="22"/>
          <w:szCs w:val="22"/>
        </w:rPr>
        <w:t xml:space="preserve">Ponuditelj se može po potrebi osloniti na sposobnost drugih subjekata, bez obzira na pravnu prirodu njihova međusobnog odnosa, te u tom slučaju Ponuditelj mora dokazati Naručitelju da će imati na raspolaganju resurse nužne za izvršenje ugovora, primjerice prihvaćanjem obveze drugih subjekata da će te resurse staviti na raspolaganje Ponuditelju. </w:t>
      </w:r>
      <w:r w:rsidR="00EF2886" w:rsidRPr="0057454D">
        <w:rPr>
          <w:rFonts w:asciiTheme="minorHAnsi" w:hAnsiTheme="minorHAnsi" w:cstheme="minorHAnsi"/>
          <w:iCs/>
          <w:sz w:val="22"/>
          <w:szCs w:val="22"/>
        </w:rPr>
        <w:t>P</w:t>
      </w:r>
      <w:r w:rsidRPr="0057454D">
        <w:rPr>
          <w:rFonts w:asciiTheme="minorHAnsi" w:hAnsiTheme="minorHAnsi" w:cstheme="minorHAnsi"/>
          <w:iCs/>
          <w:sz w:val="22"/>
          <w:szCs w:val="22"/>
        </w:rPr>
        <w:t>od tim uvjetima, zajednica Ponuditelja se može osloniti na sposobnost članova zajednice Ponuditelja ili drugih subjekata</w:t>
      </w:r>
      <w:r w:rsidR="008E42E4" w:rsidRPr="0057454D">
        <w:rPr>
          <w:rFonts w:asciiTheme="minorHAnsi" w:hAnsiTheme="minorHAnsi" w:cstheme="minorHAnsi"/>
          <w:iCs/>
          <w:sz w:val="22"/>
          <w:szCs w:val="22"/>
        </w:rPr>
        <w:t>.</w:t>
      </w:r>
    </w:p>
    <w:p w14:paraId="2865B177" w14:textId="77777777" w:rsidR="002A4F50" w:rsidRPr="0057454D" w:rsidRDefault="002A4F50" w:rsidP="001906F9">
      <w:pPr>
        <w:jc w:val="both"/>
        <w:rPr>
          <w:rFonts w:asciiTheme="minorHAnsi" w:hAnsiTheme="minorHAnsi" w:cstheme="minorHAnsi"/>
          <w:sz w:val="22"/>
          <w:szCs w:val="22"/>
        </w:rPr>
      </w:pPr>
    </w:p>
    <w:p w14:paraId="15F66FA8" w14:textId="77777777" w:rsidR="007931FA" w:rsidRPr="0057454D" w:rsidRDefault="007931FA" w:rsidP="001906F9">
      <w:pPr>
        <w:pStyle w:val="Heading1"/>
        <w:jc w:val="both"/>
        <w:rPr>
          <w:rFonts w:asciiTheme="minorHAnsi" w:hAnsiTheme="minorHAnsi" w:cstheme="minorHAnsi"/>
          <w:sz w:val="22"/>
          <w:szCs w:val="22"/>
        </w:rPr>
      </w:pPr>
      <w:bookmarkStart w:id="32" w:name="_Toc56439466"/>
      <w:r w:rsidRPr="0057454D">
        <w:rPr>
          <w:rFonts w:asciiTheme="minorHAnsi" w:hAnsiTheme="minorHAnsi" w:cstheme="minorHAnsi"/>
          <w:sz w:val="22"/>
          <w:szCs w:val="22"/>
        </w:rPr>
        <w:t>PODACI O PONUDI</w:t>
      </w:r>
      <w:bookmarkEnd w:id="32"/>
    </w:p>
    <w:p w14:paraId="2A262D24" w14:textId="77777777" w:rsidR="007931FA" w:rsidRPr="0057454D" w:rsidRDefault="007931FA" w:rsidP="001906F9">
      <w:pPr>
        <w:tabs>
          <w:tab w:val="left" w:pos="1276"/>
        </w:tabs>
        <w:suppressAutoHyphens w:val="0"/>
        <w:kinsoku w:val="0"/>
        <w:overflowPunct w:val="0"/>
        <w:autoSpaceDE w:val="0"/>
        <w:autoSpaceDN w:val="0"/>
        <w:adjustRightInd w:val="0"/>
        <w:spacing w:before="5"/>
        <w:ind w:right="150"/>
        <w:jc w:val="both"/>
        <w:rPr>
          <w:rFonts w:asciiTheme="minorHAnsi" w:hAnsiTheme="minorHAnsi" w:cstheme="minorHAnsi"/>
          <w:color w:val="000000"/>
          <w:sz w:val="22"/>
          <w:szCs w:val="22"/>
        </w:rPr>
      </w:pPr>
    </w:p>
    <w:p w14:paraId="159E7EE5" w14:textId="77777777" w:rsidR="007931FA" w:rsidRPr="0057454D" w:rsidRDefault="007931FA" w:rsidP="001906F9">
      <w:pPr>
        <w:pStyle w:val="Heading2"/>
        <w:jc w:val="both"/>
        <w:rPr>
          <w:rFonts w:asciiTheme="minorHAnsi" w:hAnsiTheme="minorHAnsi" w:cstheme="minorHAnsi"/>
          <w:sz w:val="22"/>
          <w:szCs w:val="22"/>
        </w:rPr>
      </w:pPr>
      <w:bookmarkStart w:id="33" w:name="_Toc56439467"/>
      <w:r w:rsidRPr="0057454D">
        <w:rPr>
          <w:rFonts w:asciiTheme="minorHAnsi" w:hAnsiTheme="minorHAnsi" w:cstheme="minorHAnsi"/>
          <w:sz w:val="22"/>
          <w:szCs w:val="22"/>
        </w:rPr>
        <w:t>Sadržaj ponude</w:t>
      </w:r>
      <w:bookmarkEnd w:id="33"/>
    </w:p>
    <w:p w14:paraId="7C76CF3C" w14:textId="77777777" w:rsidR="007931FA" w:rsidRPr="0057454D" w:rsidRDefault="007931FA" w:rsidP="001906F9">
      <w:pPr>
        <w:pStyle w:val="BodyText"/>
        <w:kinsoku w:val="0"/>
        <w:overflowPunct w:val="0"/>
        <w:spacing w:before="11"/>
        <w:ind w:left="567" w:right="127"/>
        <w:jc w:val="both"/>
        <w:rPr>
          <w:rFonts w:asciiTheme="minorHAnsi" w:hAnsiTheme="minorHAnsi" w:cstheme="minorHAnsi"/>
          <w:color w:val="000000"/>
          <w:sz w:val="22"/>
          <w:szCs w:val="22"/>
        </w:rPr>
      </w:pPr>
    </w:p>
    <w:p w14:paraId="74F92BE7" w14:textId="77777777" w:rsidR="007931FA" w:rsidRPr="0057454D" w:rsidRDefault="007931FA"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Ponuda mora sadržavati::</w:t>
      </w:r>
    </w:p>
    <w:p w14:paraId="1616278B" w14:textId="12A3A45C" w:rsidR="007931FA" w:rsidRPr="0057454D" w:rsidRDefault="007931FA" w:rsidP="001906F9">
      <w:pPr>
        <w:numPr>
          <w:ilvl w:val="0"/>
          <w:numId w:val="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Popunjeni</w:t>
      </w:r>
      <w:r w:rsidR="00041468" w:rsidRPr="0057454D">
        <w:rPr>
          <w:rFonts w:asciiTheme="minorHAnsi" w:hAnsiTheme="minorHAnsi" w:cstheme="minorHAnsi"/>
          <w:sz w:val="22"/>
          <w:szCs w:val="22"/>
        </w:rPr>
        <w:t xml:space="preserve"> i potpisom i pečatom ovjereni</w:t>
      </w:r>
      <w:r w:rsidRPr="0057454D">
        <w:rPr>
          <w:rFonts w:asciiTheme="minorHAnsi" w:hAnsiTheme="minorHAnsi" w:cstheme="minorHAnsi"/>
          <w:sz w:val="22"/>
          <w:szCs w:val="22"/>
        </w:rPr>
        <w:t xml:space="preserve"> Ponudbeni list</w:t>
      </w:r>
      <w:r w:rsidR="00BA3593" w:rsidRPr="0057454D">
        <w:rPr>
          <w:rFonts w:asciiTheme="minorHAnsi" w:hAnsiTheme="minorHAnsi" w:cstheme="minorHAnsi"/>
          <w:sz w:val="22"/>
          <w:szCs w:val="22"/>
        </w:rPr>
        <w:t xml:space="preserve"> </w:t>
      </w:r>
      <w:r w:rsidRPr="0057454D">
        <w:rPr>
          <w:rFonts w:asciiTheme="minorHAnsi" w:hAnsiTheme="minorHAnsi" w:cstheme="minorHAnsi"/>
          <w:sz w:val="22"/>
          <w:szCs w:val="22"/>
        </w:rPr>
        <w:t>(za Ponuditelja ili zajednicu</w:t>
      </w:r>
      <w:r w:rsidR="003C6E8C" w:rsidRPr="0057454D">
        <w:rPr>
          <w:rFonts w:asciiTheme="minorHAnsi" w:hAnsiTheme="minorHAnsi" w:cstheme="minorHAnsi"/>
          <w:sz w:val="22"/>
          <w:szCs w:val="22"/>
        </w:rPr>
        <w:t xml:space="preserve"> Ponuditelja) – Prilog</w:t>
      </w:r>
      <w:r w:rsidRPr="0057454D">
        <w:rPr>
          <w:rFonts w:asciiTheme="minorHAnsi" w:hAnsiTheme="minorHAnsi" w:cstheme="minorHAnsi"/>
          <w:sz w:val="22"/>
          <w:szCs w:val="22"/>
        </w:rPr>
        <w:t xml:space="preserve"> 1</w:t>
      </w:r>
    </w:p>
    <w:p w14:paraId="6AF7C541" w14:textId="2AE51459" w:rsidR="00BA3593" w:rsidRPr="0057454D" w:rsidRDefault="00BA3593" w:rsidP="001906F9">
      <w:pPr>
        <w:numPr>
          <w:ilvl w:val="0"/>
          <w:numId w:val="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Popunjeni i pečatom ovjereni dokument Tehničke specifikacije (Prilog 2 )</w:t>
      </w:r>
    </w:p>
    <w:p w14:paraId="3E572C93" w14:textId="3AF16663" w:rsidR="00BA3593" w:rsidRPr="0057454D" w:rsidRDefault="00BA3593" w:rsidP="001906F9">
      <w:pPr>
        <w:numPr>
          <w:ilvl w:val="0"/>
          <w:numId w:val="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Popunjen i pečatom ovjeren Troškovnik u izvornom obliku (Prilog 3.)</w:t>
      </w:r>
    </w:p>
    <w:p w14:paraId="3155D4DA" w14:textId="77777777" w:rsidR="00DA61C8" w:rsidRPr="0057454D" w:rsidRDefault="00DA61C8" w:rsidP="00DA61C8">
      <w:pPr>
        <w:numPr>
          <w:ilvl w:val="0"/>
          <w:numId w:val="5"/>
        </w:num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Dokumente kojima Ponuditelj dokazuje da ne postoje obvezni i ostali razlozi isključenja koji se prilažu u izvorniku</w:t>
      </w:r>
    </w:p>
    <w:p w14:paraId="44D373AE" w14:textId="314A5347" w:rsidR="00DA61C8" w:rsidRPr="0057454D" w:rsidRDefault="00DA61C8" w:rsidP="008F2B09">
      <w:pPr>
        <w:pStyle w:val="ListParagraph"/>
        <w:numPr>
          <w:ilvl w:val="0"/>
          <w:numId w:val="5"/>
        </w:numPr>
        <w:jc w:val="both"/>
        <w:rPr>
          <w:rFonts w:asciiTheme="minorHAnsi" w:hAnsiTheme="minorHAnsi" w:cstheme="minorHAnsi"/>
          <w:sz w:val="22"/>
          <w:szCs w:val="22"/>
        </w:rPr>
      </w:pPr>
      <w:r w:rsidRPr="0057454D">
        <w:rPr>
          <w:rFonts w:asciiTheme="minorHAnsi" w:hAnsiTheme="minorHAnsi" w:cstheme="minorHAnsi"/>
          <w:sz w:val="22"/>
          <w:szCs w:val="22"/>
        </w:rPr>
        <w:t xml:space="preserve">Dokaze o sposobnosti Ponuditelja iz točke 4. Dokumentacije za nadmetanje </w:t>
      </w:r>
    </w:p>
    <w:p w14:paraId="23D3A6FD" w14:textId="77777777" w:rsidR="007931FA" w:rsidRPr="0057454D" w:rsidRDefault="007931FA" w:rsidP="001906F9">
      <w:pPr>
        <w:tabs>
          <w:tab w:val="left" w:pos="567"/>
        </w:tabs>
        <w:jc w:val="both"/>
        <w:rPr>
          <w:rFonts w:asciiTheme="minorHAnsi" w:hAnsiTheme="minorHAnsi" w:cstheme="minorHAnsi"/>
          <w:b/>
          <w:sz w:val="22"/>
          <w:szCs w:val="22"/>
        </w:rPr>
      </w:pPr>
    </w:p>
    <w:p w14:paraId="09BA09E3" w14:textId="77777777" w:rsidR="007931FA" w:rsidRPr="0057454D" w:rsidRDefault="007931FA" w:rsidP="001906F9">
      <w:pPr>
        <w:pStyle w:val="Heading2"/>
        <w:jc w:val="both"/>
        <w:rPr>
          <w:rFonts w:asciiTheme="minorHAnsi" w:hAnsiTheme="minorHAnsi" w:cstheme="minorHAnsi"/>
          <w:sz w:val="22"/>
          <w:szCs w:val="22"/>
        </w:rPr>
      </w:pPr>
      <w:bookmarkStart w:id="34" w:name="_Toc56439468"/>
      <w:r w:rsidRPr="0057454D">
        <w:rPr>
          <w:rFonts w:asciiTheme="minorHAnsi" w:hAnsiTheme="minorHAnsi" w:cstheme="minorHAnsi"/>
          <w:sz w:val="22"/>
          <w:szCs w:val="22"/>
        </w:rPr>
        <w:t>Način izrade ponude</w:t>
      </w:r>
      <w:bookmarkEnd w:id="34"/>
    </w:p>
    <w:p w14:paraId="4119F200" w14:textId="77777777" w:rsidR="007931FA" w:rsidRPr="0057454D" w:rsidRDefault="007931FA" w:rsidP="001906F9">
      <w:pPr>
        <w:tabs>
          <w:tab w:val="left" w:pos="567"/>
        </w:tabs>
        <w:jc w:val="both"/>
        <w:rPr>
          <w:rFonts w:asciiTheme="minorHAnsi" w:hAnsiTheme="minorHAnsi" w:cstheme="minorHAnsi"/>
          <w:b/>
          <w:sz w:val="22"/>
          <w:szCs w:val="22"/>
        </w:rPr>
      </w:pPr>
    </w:p>
    <w:p w14:paraId="52C7407E" w14:textId="77777777" w:rsidR="002E5049" w:rsidRPr="002E5049" w:rsidRDefault="002E5049" w:rsidP="002E5049">
      <w:pPr>
        <w:pStyle w:val="BodyText"/>
        <w:ind w:left="113" w:right="146"/>
        <w:jc w:val="both"/>
        <w:rPr>
          <w:color w:val="FF0000"/>
          <w:spacing w:val="-4"/>
        </w:rPr>
      </w:pPr>
      <w:bookmarkStart w:id="35" w:name="_Toc56439469"/>
      <w:bookmarkStart w:id="36" w:name="_Hlk57372396"/>
      <w:r w:rsidRPr="002E5049">
        <w:rPr>
          <w:color w:val="FF0000"/>
        </w:rPr>
        <w:t xml:space="preserve">Pri izradi ponude Ponuditelj se mora pridržavati </w:t>
      </w:r>
      <w:r w:rsidRPr="002E5049">
        <w:rPr>
          <w:color w:val="FF0000"/>
          <w:spacing w:val="-3"/>
        </w:rPr>
        <w:t xml:space="preserve">zahtjeva </w:t>
      </w:r>
      <w:r w:rsidRPr="002E5049">
        <w:rPr>
          <w:color w:val="FF0000"/>
        </w:rPr>
        <w:t xml:space="preserve">i uvjeta iz dokumentacije </w:t>
      </w:r>
      <w:r w:rsidRPr="002E5049">
        <w:rPr>
          <w:color w:val="FF0000"/>
          <w:spacing w:val="-3"/>
        </w:rPr>
        <w:t xml:space="preserve">za </w:t>
      </w:r>
      <w:r w:rsidRPr="002E5049">
        <w:rPr>
          <w:color w:val="FF0000"/>
        </w:rPr>
        <w:t>nadmetanje. Ponuda se izrađuje</w:t>
      </w:r>
      <w:r w:rsidRPr="002E5049">
        <w:rPr>
          <w:color w:val="FF0000"/>
          <w:spacing w:val="-9"/>
        </w:rPr>
        <w:t xml:space="preserve"> </w:t>
      </w:r>
      <w:r w:rsidRPr="002E5049">
        <w:rPr>
          <w:color w:val="FF0000"/>
        </w:rPr>
        <w:t>na</w:t>
      </w:r>
      <w:r w:rsidRPr="002E5049">
        <w:rPr>
          <w:color w:val="FF0000"/>
          <w:spacing w:val="-8"/>
        </w:rPr>
        <w:t xml:space="preserve"> </w:t>
      </w:r>
      <w:r w:rsidRPr="002E5049">
        <w:rPr>
          <w:color w:val="FF0000"/>
        </w:rPr>
        <w:t>način</w:t>
      </w:r>
      <w:r w:rsidRPr="002E5049">
        <w:rPr>
          <w:color w:val="FF0000"/>
          <w:spacing w:val="-7"/>
        </w:rPr>
        <w:t xml:space="preserve"> </w:t>
      </w:r>
      <w:r w:rsidRPr="002E5049">
        <w:rPr>
          <w:color w:val="FF0000"/>
        </w:rPr>
        <w:t>da</w:t>
      </w:r>
      <w:r w:rsidRPr="002E5049">
        <w:rPr>
          <w:color w:val="FF0000"/>
          <w:spacing w:val="-8"/>
        </w:rPr>
        <w:t xml:space="preserve"> </w:t>
      </w:r>
      <w:r w:rsidRPr="002E5049">
        <w:rPr>
          <w:color w:val="FF0000"/>
        </w:rPr>
        <w:t>čini</w:t>
      </w:r>
      <w:r w:rsidRPr="002E5049">
        <w:rPr>
          <w:color w:val="FF0000"/>
          <w:spacing w:val="-8"/>
        </w:rPr>
        <w:t xml:space="preserve"> </w:t>
      </w:r>
      <w:r w:rsidRPr="002E5049">
        <w:rPr>
          <w:color w:val="FF0000"/>
        </w:rPr>
        <w:t>cjelinu,</w:t>
      </w:r>
      <w:r w:rsidRPr="002E5049">
        <w:rPr>
          <w:color w:val="FF0000"/>
          <w:spacing w:val="-7"/>
        </w:rPr>
        <w:t xml:space="preserve"> </w:t>
      </w:r>
      <w:r w:rsidRPr="002E5049">
        <w:rPr>
          <w:color w:val="FF0000"/>
        </w:rPr>
        <w:t>te</w:t>
      </w:r>
      <w:r w:rsidRPr="002E5049">
        <w:rPr>
          <w:color w:val="FF0000"/>
          <w:spacing w:val="-9"/>
        </w:rPr>
        <w:t xml:space="preserve"> </w:t>
      </w:r>
      <w:r w:rsidRPr="002E5049">
        <w:rPr>
          <w:color w:val="FF0000"/>
        </w:rPr>
        <w:t>se</w:t>
      </w:r>
      <w:r w:rsidRPr="002E5049">
        <w:rPr>
          <w:color w:val="FF0000"/>
          <w:spacing w:val="-7"/>
        </w:rPr>
        <w:t xml:space="preserve"> </w:t>
      </w:r>
      <w:r w:rsidRPr="002E5049">
        <w:rPr>
          <w:color w:val="FF0000"/>
        </w:rPr>
        <w:t>uvezuje</w:t>
      </w:r>
      <w:r w:rsidRPr="002E5049">
        <w:rPr>
          <w:color w:val="FF0000"/>
          <w:spacing w:val="-9"/>
        </w:rPr>
        <w:t xml:space="preserve"> </w:t>
      </w:r>
      <w:r w:rsidRPr="002E5049">
        <w:rPr>
          <w:color w:val="FF0000"/>
        </w:rPr>
        <w:t>na</w:t>
      </w:r>
      <w:r w:rsidRPr="002E5049">
        <w:rPr>
          <w:color w:val="FF0000"/>
          <w:spacing w:val="-8"/>
        </w:rPr>
        <w:t xml:space="preserve"> </w:t>
      </w:r>
      <w:r w:rsidRPr="002E5049">
        <w:rPr>
          <w:color w:val="FF0000"/>
        </w:rPr>
        <w:t>način</w:t>
      </w:r>
      <w:r w:rsidRPr="002E5049">
        <w:rPr>
          <w:color w:val="FF0000"/>
          <w:spacing w:val="-7"/>
        </w:rPr>
        <w:t xml:space="preserve"> </w:t>
      </w:r>
      <w:r w:rsidRPr="002E5049">
        <w:rPr>
          <w:color w:val="FF0000"/>
        </w:rPr>
        <w:t>da</w:t>
      </w:r>
      <w:r w:rsidRPr="002E5049">
        <w:rPr>
          <w:color w:val="FF0000"/>
          <w:spacing w:val="-8"/>
        </w:rPr>
        <w:t xml:space="preserve"> </w:t>
      </w:r>
      <w:r w:rsidRPr="002E5049">
        <w:rPr>
          <w:color w:val="FF0000"/>
        </w:rPr>
        <w:t>se</w:t>
      </w:r>
      <w:r w:rsidRPr="002E5049">
        <w:rPr>
          <w:color w:val="FF0000"/>
          <w:spacing w:val="-9"/>
        </w:rPr>
        <w:t xml:space="preserve"> </w:t>
      </w:r>
      <w:r w:rsidRPr="002E5049">
        <w:rPr>
          <w:color w:val="FF0000"/>
        </w:rPr>
        <w:t>onemogući</w:t>
      </w:r>
      <w:r w:rsidRPr="002E5049">
        <w:rPr>
          <w:color w:val="FF0000"/>
          <w:spacing w:val="-8"/>
        </w:rPr>
        <w:t xml:space="preserve"> </w:t>
      </w:r>
      <w:r w:rsidRPr="002E5049">
        <w:rPr>
          <w:color w:val="FF0000"/>
        </w:rPr>
        <w:t>naknadno</w:t>
      </w:r>
      <w:r w:rsidRPr="002E5049">
        <w:rPr>
          <w:color w:val="FF0000"/>
          <w:spacing w:val="-9"/>
        </w:rPr>
        <w:t xml:space="preserve"> </w:t>
      </w:r>
      <w:r w:rsidRPr="002E5049">
        <w:rPr>
          <w:color w:val="FF0000"/>
        </w:rPr>
        <w:t>vađenje</w:t>
      </w:r>
      <w:r w:rsidRPr="002E5049">
        <w:rPr>
          <w:color w:val="FF0000"/>
          <w:spacing w:val="-9"/>
        </w:rPr>
        <w:t xml:space="preserve"> </w:t>
      </w:r>
      <w:r w:rsidRPr="002E5049">
        <w:rPr>
          <w:color w:val="FF0000"/>
        </w:rPr>
        <w:t>ili</w:t>
      </w:r>
      <w:r w:rsidRPr="002E5049">
        <w:rPr>
          <w:color w:val="FF0000"/>
          <w:spacing w:val="-8"/>
        </w:rPr>
        <w:t xml:space="preserve"> </w:t>
      </w:r>
      <w:r w:rsidRPr="002E5049">
        <w:rPr>
          <w:color w:val="FF0000"/>
        </w:rPr>
        <w:t>umetanje</w:t>
      </w:r>
      <w:r w:rsidRPr="002E5049">
        <w:rPr>
          <w:color w:val="FF0000"/>
          <w:spacing w:val="-9"/>
        </w:rPr>
        <w:t xml:space="preserve"> </w:t>
      </w:r>
      <w:r w:rsidRPr="002E5049">
        <w:rPr>
          <w:color w:val="FF0000"/>
        </w:rPr>
        <w:t>listova.</w:t>
      </w:r>
      <w:r w:rsidRPr="002E5049">
        <w:rPr>
          <w:color w:val="FF0000"/>
          <w:spacing w:val="-4"/>
        </w:rPr>
        <w:t xml:space="preserve"> </w:t>
      </w:r>
      <w:r w:rsidRPr="002E5049">
        <w:rPr>
          <w:color w:val="FF0000"/>
        </w:rPr>
        <w:t>Stranice</w:t>
      </w:r>
      <w:r w:rsidRPr="002E5049">
        <w:rPr>
          <w:color w:val="FF0000"/>
          <w:spacing w:val="-8"/>
        </w:rPr>
        <w:t xml:space="preserve"> </w:t>
      </w:r>
      <w:r w:rsidRPr="002E5049">
        <w:rPr>
          <w:color w:val="FF0000"/>
        </w:rPr>
        <w:t>ponude</w:t>
      </w:r>
      <w:r w:rsidRPr="002E5049">
        <w:rPr>
          <w:color w:val="FF0000"/>
          <w:spacing w:val="-9"/>
        </w:rPr>
        <w:t xml:space="preserve"> </w:t>
      </w:r>
      <w:r w:rsidRPr="002E5049">
        <w:rPr>
          <w:color w:val="FF0000"/>
        </w:rPr>
        <w:t>označavaju</w:t>
      </w:r>
      <w:r w:rsidRPr="002E5049">
        <w:rPr>
          <w:color w:val="FF0000"/>
          <w:spacing w:val="-6"/>
        </w:rPr>
        <w:t xml:space="preserve"> </w:t>
      </w:r>
      <w:r w:rsidRPr="002E5049">
        <w:rPr>
          <w:color w:val="FF0000"/>
        </w:rPr>
        <w:t>se</w:t>
      </w:r>
      <w:r w:rsidRPr="002E5049">
        <w:rPr>
          <w:color w:val="FF0000"/>
          <w:spacing w:val="-9"/>
        </w:rPr>
        <w:t xml:space="preserve"> </w:t>
      </w:r>
      <w:r w:rsidRPr="002E5049">
        <w:rPr>
          <w:color w:val="FF0000"/>
        </w:rPr>
        <w:t>rednim</w:t>
      </w:r>
      <w:r w:rsidRPr="002E5049">
        <w:rPr>
          <w:color w:val="FF0000"/>
          <w:spacing w:val="-8"/>
        </w:rPr>
        <w:t xml:space="preserve"> </w:t>
      </w:r>
      <w:r w:rsidRPr="002E5049">
        <w:rPr>
          <w:color w:val="FF0000"/>
        </w:rPr>
        <w:t>brojem</w:t>
      </w:r>
      <w:r w:rsidRPr="002E5049">
        <w:rPr>
          <w:color w:val="FF0000"/>
          <w:spacing w:val="-8"/>
        </w:rPr>
        <w:t xml:space="preserve"> </w:t>
      </w:r>
      <w:r w:rsidRPr="002E5049">
        <w:rPr>
          <w:color w:val="FF0000"/>
        </w:rPr>
        <w:t>stranice</w:t>
      </w:r>
      <w:r w:rsidRPr="002E5049">
        <w:rPr>
          <w:color w:val="FF0000"/>
          <w:spacing w:val="-10"/>
        </w:rPr>
        <w:t xml:space="preserve"> </w:t>
      </w:r>
      <w:r w:rsidRPr="002E5049">
        <w:rPr>
          <w:color w:val="FF0000"/>
        </w:rPr>
        <w:t>kroz</w:t>
      </w:r>
      <w:r w:rsidRPr="002E5049">
        <w:rPr>
          <w:color w:val="FF0000"/>
          <w:spacing w:val="-9"/>
        </w:rPr>
        <w:t xml:space="preserve"> </w:t>
      </w:r>
      <w:r w:rsidRPr="002E5049">
        <w:rPr>
          <w:color w:val="FF0000"/>
        </w:rPr>
        <w:t xml:space="preserve">ukupan broj stranica ili obrnuto (1/xx ili xx/1). </w:t>
      </w:r>
    </w:p>
    <w:p w14:paraId="4101F34C" w14:textId="77777777" w:rsidR="002E5049" w:rsidRPr="002E5049" w:rsidRDefault="002E5049" w:rsidP="002E5049">
      <w:pPr>
        <w:pStyle w:val="BodyText"/>
        <w:ind w:left="113" w:right="146"/>
        <w:jc w:val="both"/>
        <w:rPr>
          <w:color w:val="FF0000"/>
          <w:sz w:val="19"/>
        </w:rPr>
      </w:pPr>
      <w:r w:rsidRPr="002E5049">
        <w:rPr>
          <w:color w:val="FF0000"/>
          <w:spacing w:val="-4"/>
        </w:rPr>
        <w:t xml:space="preserve">Ako </w:t>
      </w:r>
      <w:r w:rsidRPr="002E5049">
        <w:rPr>
          <w:color w:val="FF0000"/>
        </w:rPr>
        <w:t xml:space="preserve">zbog </w:t>
      </w:r>
      <w:r w:rsidRPr="002E5049">
        <w:rPr>
          <w:color w:val="FF0000"/>
          <w:spacing w:val="-3"/>
        </w:rPr>
        <w:t xml:space="preserve">opsega </w:t>
      </w:r>
      <w:r w:rsidRPr="002E5049">
        <w:rPr>
          <w:color w:val="FF0000"/>
        </w:rPr>
        <w:t xml:space="preserve">ili drugih objektivnih okolnosti ponuda ne </w:t>
      </w:r>
      <w:r w:rsidRPr="002E5049">
        <w:rPr>
          <w:color w:val="FF0000"/>
          <w:spacing w:val="-3"/>
        </w:rPr>
        <w:t xml:space="preserve">može </w:t>
      </w:r>
      <w:r w:rsidRPr="002E5049">
        <w:rPr>
          <w:color w:val="FF0000"/>
        </w:rPr>
        <w:t xml:space="preserve">biti izrađena na način da čini cjelinu, onda se izrađuje u dva ili više dijelova od koji se svaki dio zasebno spaja. </w:t>
      </w:r>
      <w:r w:rsidRPr="002E5049">
        <w:rPr>
          <w:color w:val="FF0000"/>
          <w:spacing w:val="-4"/>
        </w:rPr>
        <w:t xml:space="preserve">Ako </w:t>
      </w:r>
      <w:r w:rsidRPr="002E5049">
        <w:rPr>
          <w:color w:val="FF0000"/>
        </w:rPr>
        <w:t xml:space="preserve">je ponuda izrađena od više dijelova Ponuditelj mora u sadržaju ponude navesti od </w:t>
      </w:r>
      <w:r w:rsidRPr="002E5049">
        <w:rPr>
          <w:color w:val="FF0000"/>
          <w:spacing w:val="-4"/>
        </w:rPr>
        <w:t xml:space="preserve">koliko </w:t>
      </w:r>
      <w:r w:rsidRPr="002E5049">
        <w:rPr>
          <w:color w:val="FF0000"/>
        </w:rPr>
        <w:t xml:space="preserve">se dijelova ponuda sastoji. Dijelovi ponude </w:t>
      </w:r>
      <w:r w:rsidRPr="002E5049">
        <w:rPr>
          <w:color w:val="FF0000"/>
          <w:spacing w:val="-3"/>
        </w:rPr>
        <w:t xml:space="preserve">koji </w:t>
      </w:r>
      <w:r w:rsidRPr="002E5049">
        <w:rPr>
          <w:color w:val="FF0000"/>
        </w:rPr>
        <w:t xml:space="preserve">ne mogu biti uvezani ( </w:t>
      </w:r>
      <w:r w:rsidRPr="002E5049">
        <w:rPr>
          <w:color w:val="FF0000"/>
          <w:spacing w:val="-7"/>
        </w:rPr>
        <w:t xml:space="preserve">npr. </w:t>
      </w:r>
      <w:r w:rsidRPr="002E5049">
        <w:rPr>
          <w:color w:val="FF0000"/>
          <w:spacing w:val="-3"/>
        </w:rPr>
        <w:t xml:space="preserve">katalozi </w:t>
      </w:r>
      <w:r w:rsidRPr="002E5049">
        <w:rPr>
          <w:color w:val="FF0000"/>
        </w:rPr>
        <w:t xml:space="preserve">i sl.) Ponuditelj </w:t>
      </w:r>
      <w:r w:rsidRPr="002E5049">
        <w:rPr>
          <w:color w:val="FF0000"/>
          <w:spacing w:val="-3"/>
        </w:rPr>
        <w:t xml:space="preserve">obilježava </w:t>
      </w:r>
      <w:r w:rsidRPr="002E5049">
        <w:rPr>
          <w:color w:val="FF0000"/>
        </w:rPr>
        <w:t>nazivom i navodi u sadržaju</w:t>
      </w:r>
      <w:r w:rsidRPr="002E5049">
        <w:rPr>
          <w:color w:val="FF0000"/>
          <w:spacing w:val="-3"/>
        </w:rPr>
        <w:t xml:space="preserve"> </w:t>
      </w:r>
      <w:r w:rsidRPr="002E5049">
        <w:rPr>
          <w:color w:val="FF0000"/>
        </w:rPr>
        <w:t>ponude</w:t>
      </w:r>
      <w:r w:rsidRPr="002E5049">
        <w:rPr>
          <w:color w:val="FF0000"/>
          <w:spacing w:val="-4"/>
        </w:rPr>
        <w:t xml:space="preserve"> </w:t>
      </w:r>
      <w:r w:rsidRPr="002E5049">
        <w:rPr>
          <w:color w:val="FF0000"/>
        </w:rPr>
        <w:t>kao</w:t>
      </w:r>
      <w:r w:rsidRPr="002E5049">
        <w:rPr>
          <w:color w:val="FF0000"/>
          <w:spacing w:val="-4"/>
        </w:rPr>
        <w:t xml:space="preserve"> </w:t>
      </w:r>
      <w:r w:rsidRPr="002E5049">
        <w:rPr>
          <w:color w:val="FF0000"/>
        </w:rPr>
        <w:t>dio</w:t>
      </w:r>
      <w:r w:rsidRPr="002E5049">
        <w:rPr>
          <w:color w:val="FF0000"/>
          <w:spacing w:val="-4"/>
        </w:rPr>
        <w:t xml:space="preserve"> </w:t>
      </w:r>
      <w:r w:rsidRPr="002E5049">
        <w:rPr>
          <w:color w:val="FF0000"/>
        </w:rPr>
        <w:t>ponude.</w:t>
      </w:r>
      <w:r w:rsidRPr="002E5049">
        <w:rPr>
          <w:color w:val="FF0000"/>
          <w:spacing w:val="2"/>
        </w:rPr>
        <w:t xml:space="preserve"> </w:t>
      </w:r>
    </w:p>
    <w:p w14:paraId="02DF7611" w14:textId="77777777" w:rsidR="002E5049" w:rsidRPr="002E5049" w:rsidRDefault="002E5049" w:rsidP="002E5049">
      <w:pPr>
        <w:pStyle w:val="BodyText"/>
        <w:ind w:left="113" w:right="59"/>
        <w:rPr>
          <w:color w:val="FF0000"/>
        </w:rPr>
      </w:pPr>
      <w:r w:rsidRPr="002E5049">
        <w:rPr>
          <w:color w:val="FF0000"/>
        </w:rPr>
        <w:lastRenderedPageBreak/>
        <w:t>Ponuda se izrađuje u pisanom obliku i piše neizbrisivom tintom. Ispravci u ponudi moraju biti izrađeni na način da su vidljivi i moraju uz navod datuma ispravka biti potvrđeni potpisom Ponuditelja.</w:t>
      </w:r>
    </w:p>
    <w:p w14:paraId="51C11A47" w14:textId="77777777" w:rsidR="002E5049" w:rsidRPr="002E5049" w:rsidRDefault="002E5049" w:rsidP="002E5049">
      <w:pPr>
        <w:pStyle w:val="BodyText"/>
        <w:spacing w:before="9"/>
        <w:rPr>
          <w:color w:val="FF0000"/>
          <w:sz w:val="19"/>
        </w:rPr>
      </w:pPr>
    </w:p>
    <w:p w14:paraId="781A0729" w14:textId="5679B5BC" w:rsidR="002E5049" w:rsidRPr="002E5049" w:rsidRDefault="002E5049" w:rsidP="002E5049">
      <w:pPr>
        <w:pStyle w:val="BodyText"/>
        <w:ind w:left="113" w:right="146"/>
        <w:jc w:val="both"/>
        <w:rPr>
          <w:color w:val="FF0000"/>
        </w:rPr>
      </w:pPr>
      <w:r w:rsidRPr="002E5049">
        <w:rPr>
          <w:color w:val="FF0000"/>
        </w:rPr>
        <w:t xml:space="preserve">Ponuda se zajedno s pripadajućom dokumentacijom izrađuje na hrvatskom jeziku i latiničnom pismu. </w:t>
      </w:r>
      <w:r w:rsidRPr="002E5049">
        <w:rPr>
          <w:color w:val="FF0000"/>
          <w:spacing w:val="-4"/>
        </w:rPr>
        <w:t xml:space="preserve">Ako </w:t>
      </w:r>
      <w:r w:rsidRPr="002E5049">
        <w:rPr>
          <w:color w:val="FF0000"/>
        </w:rPr>
        <w:t xml:space="preserve">se radi o zajednici Ponuditelja, podaci (naziv i sjedište Ponuditelja, adresa, OIB (ili nacionalni identifikacijski </w:t>
      </w:r>
      <w:r w:rsidRPr="002E5049">
        <w:rPr>
          <w:color w:val="FF0000"/>
          <w:spacing w:val="-3"/>
        </w:rPr>
        <w:t xml:space="preserve">broj </w:t>
      </w:r>
      <w:r w:rsidRPr="002E5049">
        <w:rPr>
          <w:color w:val="FF0000"/>
        </w:rPr>
        <w:t xml:space="preserve">prema zemlji sjedišta gospodarskog subjekta, </w:t>
      </w:r>
      <w:r w:rsidRPr="002E5049">
        <w:rPr>
          <w:color w:val="FF0000"/>
          <w:spacing w:val="-4"/>
        </w:rPr>
        <w:t xml:space="preserve">ako </w:t>
      </w:r>
      <w:r w:rsidRPr="002E5049">
        <w:rPr>
          <w:color w:val="FF0000"/>
        </w:rPr>
        <w:t xml:space="preserve">je primjenjivo), broj računa, </w:t>
      </w:r>
      <w:r w:rsidRPr="002E5049">
        <w:rPr>
          <w:color w:val="FF0000"/>
          <w:spacing w:val="-3"/>
        </w:rPr>
        <w:t xml:space="preserve">navod </w:t>
      </w:r>
      <w:r w:rsidRPr="002E5049">
        <w:rPr>
          <w:color w:val="FF0000"/>
        </w:rPr>
        <w:t xml:space="preserve">o tome je li ponuditelj u </w:t>
      </w:r>
      <w:r w:rsidRPr="002E5049">
        <w:rPr>
          <w:color w:val="FF0000"/>
          <w:spacing w:val="-3"/>
        </w:rPr>
        <w:t xml:space="preserve">sustavu PDV-a, </w:t>
      </w:r>
      <w:r w:rsidRPr="002E5049">
        <w:rPr>
          <w:color w:val="FF0000"/>
        </w:rPr>
        <w:t xml:space="preserve">adresa </w:t>
      </w:r>
      <w:r w:rsidRPr="002E5049">
        <w:rPr>
          <w:color w:val="FF0000"/>
          <w:spacing w:val="-3"/>
        </w:rPr>
        <w:t xml:space="preserve">za dostavu </w:t>
      </w:r>
      <w:r w:rsidRPr="002E5049">
        <w:rPr>
          <w:color w:val="FF0000"/>
        </w:rPr>
        <w:t xml:space="preserve">pošte, adresa e-pošte, </w:t>
      </w:r>
      <w:r w:rsidRPr="002E5049">
        <w:rPr>
          <w:color w:val="FF0000"/>
          <w:spacing w:val="-3"/>
        </w:rPr>
        <w:t xml:space="preserve">kontakt </w:t>
      </w:r>
      <w:r w:rsidRPr="002E5049">
        <w:rPr>
          <w:color w:val="FF0000"/>
        </w:rPr>
        <w:t xml:space="preserve">osoba Ponuditelja, broj </w:t>
      </w:r>
      <w:r w:rsidRPr="002E5049">
        <w:rPr>
          <w:color w:val="FF0000"/>
          <w:spacing w:val="-3"/>
        </w:rPr>
        <w:t xml:space="preserve">telefona, </w:t>
      </w:r>
      <w:r w:rsidRPr="002E5049">
        <w:rPr>
          <w:color w:val="FF0000"/>
        </w:rPr>
        <w:t xml:space="preserve">broj </w:t>
      </w:r>
      <w:r w:rsidRPr="002E5049">
        <w:rPr>
          <w:color w:val="FF0000"/>
          <w:spacing w:val="-3"/>
        </w:rPr>
        <w:t xml:space="preserve">faksa) </w:t>
      </w:r>
      <w:r w:rsidRPr="002E5049">
        <w:rPr>
          <w:color w:val="FF0000"/>
        </w:rPr>
        <w:t xml:space="preserve">u Ponudbenom listu navode se </w:t>
      </w:r>
      <w:r w:rsidRPr="002E5049">
        <w:rPr>
          <w:color w:val="FF0000"/>
          <w:spacing w:val="-3"/>
        </w:rPr>
        <w:t xml:space="preserve">za svakog </w:t>
      </w:r>
      <w:r w:rsidRPr="002E5049">
        <w:rPr>
          <w:color w:val="FF0000"/>
        </w:rPr>
        <w:t xml:space="preserve">člana zajednice ponuditelja. U zajedničkoj ponudi mora biti navedeno </w:t>
      </w:r>
      <w:r w:rsidRPr="002E5049">
        <w:rPr>
          <w:color w:val="FF0000"/>
          <w:spacing w:val="-3"/>
        </w:rPr>
        <w:t xml:space="preserve">koji </w:t>
      </w:r>
      <w:r w:rsidRPr="002E5049">
        <w:rPr>
          <w:color w:val="FF0000"/>
        </w:rPr>
        <w:t xml:space="preserve">će dio ugovora (predmet, količina, vrijednost i postotni dio) </w:t>
      </w:r>
      <w:r w:rsidRPr="002E5049">
        <w:rPr>
          <w:color w:val="FF0000"/>
          <w:spacing w:val="-3"/>
        </w:rPr>
        <w:t xml:space="preserve">izvršavati </w:t>
      </w:r>
      <w:r w:rsidRPr="002E5049">
        <w:rPr>
          <w:color w:val="FF0000"/>
        </w:rPr>
        <w:t>pojedini član zajednice Ponuditelja. Isto</w:t>
      </w:r>
      <w:r w:rsidRPr="002E5049">
        <w:rPr>
          <w:color w:val="FF0000"/>
          <w:spacing w:val="-7"/>
        </w:rPr>
        <w:t xml:space="preserve"> </w:t>
      </w:r>
      <w:r w:rsidRPr="002E5049">
        <w:rPr>
          <w:color w:val="FF0000"/>
        </w:rPr>
        <w:t>se</w:t>
      </w:r>
      <w:r w:rsidRPr="002E5049">
        <w:rPr>
          <w:color w:val="FF0000"/>
          <w:spacing w:val="-8"/>
        </w:rPr>
        <w:t xml:space="preserve"> </w:t>
      </w:r>
      <w:r w:rsidRPr="002E5049">
        <w:rPr>
          <w:color w:val="FF0000"/>
        </w:rPr>
        <w:t>primjenjuje</w:t>
      </w:r>
      <w:r w:rsidRPr="002E5049">
        <w:rPr>
          <w:color w:val="FF0000"/>
          <w:spacing w:val="-8"/>
        </w:rPr>
        <w:t xml:space="preserve"> </w:t>
      </w:r>
      <w:r w:rsidRPr="002E5049">
        <w:rPr>
          <w:color w:val="FF0000"/>
        </w:rPr>
        <w:t>na</w:t>
      </w:r>
      <w:r w:rsidRPr="002E5049">
        <w:rPr>
          <w:color w:val="FF0000"/>
          <w:spacing w:val="-7"/>
        </w:rPr>
        <w:t xml:space="preserve"> </w:t>
      </w:r>
      <w:r w:rsidRPr="002E5049">
        <w:rPr>
          <w:color w:val="FF0000"/>
        </w:rPr>
        <w:t>ponudu</w:t>
      </w:r>
      <w:r w:rsidRPr="002E5049">
        <w:rPr>
          <w:color w:val="FF0000"/>
          <w:spacing w:val="-8"/>
        </w:rPr>
        <w:t xml:space="preserve"> </w:t>
      </w:r>
      <w:r w:rsidRPr="002E5049">
        <w:rPr>
          <w:color w:val="FF0000"/>
          <w:spacing w:val="-3"/>
        </w:rPr>
        <w:t>koja</w:t>
      </w:r>
      <w:r w:rsidRPr="002E5049">
        <w:rPr>
          <w:color w:val="FF0000"/>
          <w:spacing w:val="-8"/>
        </w:rPr>
        <w:t xml:space="preserve"> </w:t>
      </w:r>
      <w:r w:rsidRPr="002E5049">
        <w:rPr>
          <w:color w:val="FF0000"/>
        </w:rPr>
        <w:t>uključuje</w:t>
      </w:r>
      <w:r w:rsidRPr="002E5049">
        <w:rPr>
          <w:color w:val="FF0000"/>
          <w:spacing w:val="-8"/>
        </w:rPr>
        <w:t xml:space="preserve"> </w:t>
      </w:r>
      <w:r w:rsidRPr="002E5049">
        <w:rPr>
          <w:color w:val="FF0000"/>
        </w:rPr>
        <w:t>ugovaranje</w:t>
      </w:r>
      <w:r w:rsidRPr="002E5049">
        <w:rPr>
          <w:color w:val="FF0000"/>
          <w:spacing w:val="-8"/>
        </w:rPr>
        <w:t xml:space="preserve"> </w:t>
      </w:r>
      <w:r w:rsidRPr="002E5049">
        <w:rPr>
          <w:color w:val="FF0000"/>
        </w:rPr>
        <w:t>podizvoditelja.</w:t>
      </w:r>
      <w:r w:rsidRPr="002E5049">
        <w:rPr>
          <w:color w:val="FF0000"/>
          <w:spacing w:val="-4"/>
        </w:rPr>
        <w:t xml:space="preserve"> </w:t>
      </w:r>
      <w:r w:rsidRPr="002E5049">
        <w:rPr>
          <w:color w:val="FF0000"/>
          <w:spacing w:val="-5"/>
        </w:rPr>
        <w:t>Troškove</w:t>
      </w:r>
      <w:r w:rsidRPr="002E5049">
        <w:rPr>
          <w:color w:val="FF0000"/>
          <w:spacing w:val="-8"/>
        </w:rPr>
        <w:t xml:space="preserve"> </w:t>
      </w:r>
      <w:r w:rsidRPr="002E5049">
        <w:rPr>
          <w:color w:val="FF0000"/>
        </w:rPr>
        <w:t>izrade</w:t>
      </w:r>
      <w:r w:rsidRPr="002E5049">
        <w:rPr>
          <w:color w:val="FF0000"/>
          <w:spacing w:val="-7"/>
        </w:rPr>
        <w:t xml:space="preserve"> </w:t>
      </w:r>
      <w:r w:rsidRPr="002E5049">
        <w:rPr>
          <w:color w:val="FF0000"/>
        </w:rPr>
        <w:t>i</w:t>
      </w:r>
      <w:r w:rsidRPr="002E5049">
        <w:rPr>
          <w:color w:val="FF0000"/>
          <w:spacing w:val="-7"/>
        </w:rPr>
        <w:t xml:space="preserve"> </w:t>
      </w:r>
      <w:r w:rsidRPr="002E5049">
        <w:rPr>
          <w:color w:val="FF0000"/>
          <w:spacing w:val="-3"/>
        </w:rPr>
        <w:t>dostave</w:t>
      </w:r>
      <w:r w:rsidRPr="002E5049">
        <w:rPr>
          <w:color w:val="FF0000"/>
          <w:spacing w:val="-8"/>
        </w:rPr>
        <w:t xml:space="preserve"> </w:t>
      </w:r>
      <w:r w:rsidRPr="002E5049">
        <w:rPr>
          <w:color w:val="FF0000"/>
        </w:rPr>
        <w:t>ponude</w:t>
      </w:r>
      <w:r w:rsidRPr="002E5049">
        <w:rPr>
          <w:color w:val="FF0000"/>
          <w:spacing w:val="-7"/>
        </w:rPr>
        <w:t xml:space="preserve"> </w:t>
      </w:r>
      <w:r w:rsidRPr="002E5049">
        <w:rPr>
          <w:color w:val="FF0000"/>
        </w:rPr>
        <w:t>snosi Ponuditelj.</w:t>
      </w:r>
    </w:p>
    <w:bookmarkEnd w:id="36"/>
    <w:p w14:paraId="163DE1F7" w14:textId="77777777" w:rsidR="002E5049" w:rsidRDefault="002E5049" w:rsidP="002E5049">
      <w:pPr>
        <w:pStyle w:val="BodyText"/>
        <w:ind w:left="113" w:right="146"/>
        <w:jc w:val="both"/>
      </w:pPr>
    </w:p>
    <w:p w14:paraId="2235F295" w14:textId="77777777" w:rsidR="007931FA" w:rsidRPr="0057454D" w:rsidRDefault="007931FA" w:rsidP="001906F9">
      <w:pPr>
        <w:pStyle w:val="Heading2"/>
        <w:jc w:val="both"/>
        <w:rPr>
          <w:rFonts w:asciiTheme="minorHAnsi" w:hAnsiTheme="minorHAnsi" w:cstheme="minorHAnsi"/>
          <w:sz w:val="22"/>
          <w:szCs w:val="22"/>
        </w:rPr>
      </w:pPr>
      <w:r w:rsidRPr="0057454D">
        <w:rPr>
          <w:rFonts w:asciiTheme="minorHAnsi" w:hAnsiTheme="minorHAnsi" w:cstheme="minorHAnsi"/>
          <w:sz w:val="22"/>
          <w:szCs w:val="22"/>
        </w:rPr>
        <w:t>Način dostave ponude</w:t>
      </w:r>
      <w:bookmarkEnd w:id="35"/>
    </w:p>
    <w:p w14:paraId="0AA7F3C8" w14:textId="77777777" w:rsidR="007931FA" w:rsidRPr="0057454D" w:rsidRDefault="007931FA" w:rsidP="001906F9">
      <w:pPr>
        <w:tabs>
          <w:tab w:val="left" w:pos="567"/>
        </w:tabs>
        <w:jc w:val="both"/>
        <w:rPr>
          <w:rFonts w:asciiTheme="minorHAnsi" w:hAnsiTheme="minorHAnsi" w:cstheme="minorHAnsi"/>
          <w:b/>
          <w:sz w:val="22"/>
          <w:szCs w:val="22"/>
        </w:rPr>
      </w:pPr>
    </w:p>
    <w:p w14:paraId="683FF53A" w14:textId="71BCF4D8" w:rsidR="007931FA" w:rsidRPr="0057454D" w:rsidRDefault="00083084" w:rsidP="00201D42">
      <w:pPr>
        <w:tabs>
          <w:tab w:val="left" w:pos="567"/>
        </w:tabs>
        <w:spacing w:after="240"/>
        <w:jc w:val="both"/>
        <w:rPr>
          <w:rFonts w:asciiTheme="minorHAnsi" w:hAnsiTheme="minorHAnsi" w:cstheme="minorHAnsi"/>
          <w:sz w:val="22"/>
          <w:szCs w:val="22"/>
        </w:rPr>
      </w:pPr>
      <w:bookmarkStart w:id="37" w:name="_Hlk57372453"/>
      <w:r w:rsidRPr="00083084">
        <w:rPr>
          <w:rFonts w:asciiTheme="minorHAnsi" w:hAnsiTheme="minorHAnsi" w:cstheme="minorHAnsi"/>
          <w:sz w:val="22"/>
          <w:szCs w:val="22"/>
        </w:rPr>
        <w:t>Ponuda se u zatvorenoj omotnici dostavlja na adresu Naručitelja: GENOS GLYCOSCIENCE d.o.o., Borongajska 83H, 10000 Zagreb, Republika Hrvatska. Na omotnici ponude mora biti naznačen naziv i adresa Naručitelja, naziv i adresa Ponuditelja, evidencijski broj nabave 0</w:t>
      </w:r>
      <w:r>
        <w:rPr>
          <w:rFonts w:asciiTheme="minorHAnsi" w:hAnsiTheme="minorHAnsi" w:cstheme="minorHAnsi"/>
          <w:sz w:val="22"/>
          <w:szCs w:val="22"/>
        </w:rPr>
        <w:t>1</w:t>
      </w:r>
      <w:r w:rsidRPr="00083084">
        <w:rPr>
          <w:rFonts w:asciiTheme="minorHAnsi" w:hAnsiTheme="minorHAnsi" w:cstheme="minorHAnsi"/>
          <w:sz w:val="22"/>
          <w:szCs w:val="22"/>
        </w:rPr>
        <w:t>/2020, naziv predmeta nabave: „Usluga Izrade baze podataka s kontroliranom razinom pristupa, te razvoj i uvođenje informacijskog sustava za automatsko generiranje izvješća“, te naznaku „NE OTVARAJ“.</w:t>
      </w:r>
    </w:p>
    <w:p w14:paraId="78AFAD66" w14:textId="5D3EAE20" w:rsidR="00031064" w:rsidRPr="002E5049" w:rsidRDefault="00031064" w:rsidP="00031064">
      <w:pPr>
        <w:tabs>
          <w:tab w:val="left" w:pos="567"/>
        </w:tabs>
        <w:spacing w:after="240"/>
        <w:jc w:val="both"/>
        <w:rPr>
          <w:rFonts w:asciiTheme="minorHAnsi" w:hAnsiTheme="minorHAnsi" w:cstheme="minorHAnsi"/>
          <w:color w:val="FF0000"/>
          <w:sz w:val="22"/>
          <w:szCs w:val="22"/>
        </w:rPr>
      </w:pPr>
      <w:r w:rsidRPr="002E5049">
        <w:rPr>
          <w:rFonts w:asciiTheme="minorHAnsi" w:hAnsiTheme="minorHAnsi" w:cstheme="minorHAnsi"/>
          <w:color w:val="FF0000"/>
          <w:sz w:val="22"/>
          <w:szCs w:val="22"/>
        </w:rPr>
        <w:t xml:space="preserve">Ako </w:t>
      </w:r>
      <w:r w:rsidR="007D3A45" w:rsidRPr="002E5049">
        <w:rPr>
          <w:rFonts w:asciiTheme="minorHAnsi" w:hAnsiTheme="minorHAnsi" w:cstheme="minorHAnsi"/>
          <w:color w:val="FF0000"/>
          <w:sz w:val="22"/>
          <w:szCs w:val="22"/>
        </w:rPr>
        <w:t>pošta</w:t>
      </w:r>
      <w:r w:rsidRPr="002E5049">
        <w:rPr>
          <w:rFonts w:asciiTheme="minorHAnsi" w:hAnsiTheme="minorHAnsi" w:cstheme="minorHAnsi"/>
          <w:color w:val="FF0000"/>
          <w:sz w:val="22"/>
          <w:szCs w:val="22"/>
        </w:rPr>
        <w:t xml:space="preserve"> nije označena u skladu sa zahtjevima iz ove dokumentacije za nadmetanje, Naručitelj ne preuzima nikakvu odgovornost u slučaju gubitka ili </w:t>
      </w:r>
      <w:r w:rsidR="007D3A45" w:rsidRPr="002E5049">
        <w:rPr>
          <w:rFonts w:asciiTheme="minorHAnsi" w:hAnsiTheme="minorHAnsi" w:cstheme="minorHAnsi"/>
          <w:color w:val="FF0000"/>
          <w:sz w:val="22"/>
          <w:szCs w:val="22"/>
        </w:rPr>
        <w:t>nepravovremenog</w:t>
      </w:r>
      <w:r w:rsidRPr="002E5049">
        <w:rPr>
          <w:rFonts w:asciiTheme="minorHAnsi" w:hAnsiTheme="minorHAnsi" w:cstheme="minorHAnsi"/>
          <w:color w:val="FF0000"/>
          <w:sz w:val="22"/>
          <w:szCs w:val="22"/>
        </w:rPr>
        <w:t xml:space="preserve"> otvaranja ponude.</w:t>
      </w:r>
    </w:p>
    <w:p w14:paraId="38B11B25" w14:textId="23DD1624" w:rsidR="002E5049" w:rsidRPr="002E5049" w:rsidRDefault="00031064" w:rsidP="00031064">
      <w:pPr>
        <w:tabs>
          <w:tab w:val="left" w:pos="567"/>
        </w:tabs>
        <w:spacing w:after="240"/>
        <w:jc w:val="both"/>
        <w:rPr>
          <w:rFonts w:asciiTheme="minorHAnsi" w:hAnsiTheme="minorHAnsi" w:cstheme="minorHAnsi"/>
          <w:color w:val="FF0000"/>
          <w:sz w:val="22"/>
          <w:szCs w:val="22"/>
        </w:rPr>
      </w:pPr>
      <w:r w:rsidRPr="0057454D">
        <w:rPr>
          <w:rFonts w:asciiTheme="minorHAnsi" w:hAnsiTheme="minorHAnsi" w:cstheme="minorHAnsi"/>
          <w:sz w:val="22"/>
          <w:szCs w:val="22"/>
        </w:rPr>
        <w:t xml:space="preserve"> Svaka dostavljena ponuda, izmjena ili dopuna ponude upisuje se u Upisnik o zaprimanju ponuda, prema redoslijedu zaprimanja ponuda. </w:t>
      </w:r>
      <w:r w:rsidR="002E5049" w:rsidRPr="002E5049">
        <w:rPr>
          <w:rFonts w:asciiTheme="minorHAnsi" w:hAnsiTheme="minorHAnsi" w:cstheme="minorHAnsi"/>
          <w:color w:val="FF0000"/>
          <w:sz w:val="22"/>
          <w:szCs w:val="22"/>
        </w:rPr>
        <w:t>Ponuda koja je dostavljena nakon isteka roka za dostavu ponuda ne upisuje se u Upisnik o zaprimanju ponuda, već se obilježava i evidentira kao zakašnjela, te se vraća neotvorena pošiljatelju bez odgode.</w:t>
      </w:r>
    </w:p>
    <w:p w14:paraId="2EBE5105" w14:textId="27B9C8CF" w:rsidR="00201D42" w:rsidRPr="0057454D" w:rsidRDefault="007931FA" w:rsidP="00201D42">
      <w:pPr>
        <w:tabs>
          <w:tab w:val="left" w:pos="567"/>
        </w:tabs>
        <w:spacing w:after="240"/>
        <w:jc w:val="both"/>
        <w:rPr>
          <w:rFonts w:asciiTheme="minorHAnsi" w:hAnsiTheme="minorHAnsi" w:cstheme="minorHAnsi"/>
          <w:sz w:val="22"/>
          <w:szCs w:val="22"/>
        </w:rPr>
      </w:pPr>
      <w:r w:rsidRPr="0057454D">
        <w:rPr>
          <w:rFonts w:asciiTheme="minorHAnsi" w:hAnsiTheme="minorHAnsi" w:cstheme="minorHAnsi"/>
          <w:sz w:val="22"/>
          <w:szCs w:val="22"/>
        </w:rPr>
        <w:t>Dokumentacija za nadmetanje dostupna je na Internetsko</w:t>
      </w:r>
      <w:r w:rsidR="008F2B09" w:rsidRPr="0057454D">
        <w:rPr>
          <w:rFonts w:asciiTheme="minorHAnsi" w:hAnsiTheme="minorHAnsi" w:cstheme="minorHAnsi"/>
          <w:sz w:val="22"/>
          <w:szCs w:val="22"/>
        </w:rPr>
        <w:t>j</w:t>
      </w:r>
      <w:r w:rsidRPr="0057454D">
        <w:rPr>
          <w:rFonts w:asciiTheme="minorHAnsi" w:hAnsiTheme="minorHAnsi" w:cstheme="minorHAnsi"/>
          <w:sz w:val="22"/>
          <w:szCs w:val="22"/>
        </w:rPr>
        <w:t xml:space="preserve"> stranici </w:t>
      </w:r>
      <w:r w:rsidRPr="0075251E">
        <w:rPr>
          <w:rFonts w:asciiTheme="minorHAnsi" w:hAnsiTheme="minorHAnsi" w:cstheme="minorHAnsi"/>
          <w:sz w:val="22"/>
          <w:szCs w:val="22"/>
        </w:rPr>
        <w:t>www.strukturnifondovi.hr</w:t>
      </w:r>
      <w:r w:rsidRPr="0057454D">
        <w:rPr>
          <w:rFonts w:asciiTheme="minorHAnsi" w:hAnsiTheme="minorHAnsi" w:cstheme="minorHAnsi"/>
          <w:sz w:val="22"/>
          <w:szCs w:val="22"/>
        </w:rPr>
        <w:t>, podstranica za nabavu.</w:t>
      </w:r>
      <w:r w:rsidR="00201D42" w:rsidRPr="0057454D">
        <w:rPr>
          <w:rFonts w:asciiTheme="minorHAnsi" w:hAnsiTheme="minorHAnsi" w:cstheme="minorHAnsi"/>
          <w:sz w:val="22"/>
          <w:szCs w:val="22"/>
        </w:rPr>
        <w:t xml:space="preserve"> </w:t>
      </w:r>
    </w:p>
    <w:p w14:paraId="5636E9A8" w14:textId="77777777" w:rsidR="007931FA" w:rsidRPr="0057454D" w:rsidRDefault="007931FA" w:rsidP="001906F9">
      <w:pPr>
        <w:pStyle w:val="Heading2"/>
        <w:jc w:val="both"/>
        <w:rPr>
          <w:rFonts w:asciiTheme="minorHAnsi" w:hAnsiTheme="minorHAnsi" w:cstheme="minorHAnsi"/>
          <w:sz w:val="22"/>
          <w:szCs w:val="22"/>
        </w:rPr>
      </w:pPr>
      <w:bookmarkStart w:id="38" w:name="_Toc56439470"/>
      <w:bookmarkEnd w:id="37"/>
      <w:r w:rsidRPr="0057454D">
        <w:rPr>
          <w:rFonts w:asciiTheme="minorHAnsi" w:hAnsiTheme="minorHAnsi" w:cstheme="minorHAnsi"/>
          <w:sz w:val="22"/>
          <w:szCs w:val="22"/>
        </w:rPr>
        <w:t>Izmjena i/ili dopuna ponude i odustajanje od ponude</w:t>
      </w:r>
      <w:bookmarkEnd w:id="38"/>
    </w:p>
    <w:p w14:paraId="13AEBEC1" w14:textId="77777777" w:rsidR="007931FA" w:rsidRPr="0057454D" w:rsidRDefault="007931FA" w:rsidP="001906F9">
      <w:pPr>
        <w:tabs>
          <w:tab w:val="left" w:pos="567"/>
        </w:tabs>
        <w:jc w:val="both"/>
        <w:rPr>
          <w:rFonts w:asciiTheme="minorHAnsi" w:hAnsiTheme="minorHAnsi" w:cstheme="minorHAnsi"/>
          <w:b/>
          <w:sz w:val="22"/>
          <w:szCs w:val="22"/>
        </w:rPr>
      </w:pPr>
    </w:p>
    <w:p w14:paraId="31D8BB18" w14:textId="48453F3A" w:rsidR="007931FA" w:rsidRDefault="007931FA" w:rsidP="001906F9">
      <w:pPr>
        <w:tabs>
          <w:tab w:val="left" w:pos="567"/>
        </w:tabs>
        <w:spacing w:after="240"/>
        <w:jc w:val="both"/>
        <w:rPr>
          <w:rFonts w:asciiTheme="minorHAnsi" w:hAnsiTheme="minorHAnsi" w:cstheme="minorHAnsi"/>
          <w:sz w:val="22"/>
          <w:szCs w:val="22"/>
        </w:rPr>
      </w:pPr>
      <w:r w:rsidRPr="0057454D">
        <w:rPr>
          <w:rFonts w:asciiTheme="minorHAnsi" w:hAnsiTheme="minorHAnsi" w:cstheme="minorHAnsi"/>
          <w:sz w:val="22"/>
          <w:szCs w:val="22"/>
        </w:rPr>
        <w:t>Ponuditelj može do isteka roka za dostavu ponuda dostaviti izmjenu i/ili dopunu ponude, a dostavlja se na isti način kao i osnovna ponuda s obveznom naznakom da se radi o izmjeni i/ili dopuni ponude. Ponuditelj može do isteka roka za dostavu ponude pisanom izjavom</w:t>
      </w:r>
      <w:r w:rsidR="007D3A45">
        <w:rPr>
          <w:rFonts w:asciiTheme="minorHAnsi" w:hAnsiTheme="minorHAnsi" w:cstheme="minorHAnsi"/>
          <w:sz w:val="22"/>
          <w:szCs w:val="22"/>
        </w:rPr>
        <w:t xml:space="preserve"> </w:t>
      </w:r>
      <w:r w:rsidRPr="0057454D">
        <w:rPr>
          <w:rFonts w:asciiTheme="minorHAnsi" w:hAnsiTheme="minorHAnsi" w:cstheme="minorHAnsi"/>
          <w:sz w:val="22"/>
          <w:szCs w:val="22"/>
        </w:rPr>
        <w:t xml:space="preserve">odustati od svoje dostavljene ponude.  Pisana izjava se dostavlja na isti način kao i ponuda s obveznom naznakom da se radi o odustajanju od ponude. U tom slučaju </w:t>
      </w:r>
      <w:r w:rsidR="007D3A45">
        <w:rPr>
          <w:rFonts w:asciiTheme="minorHAnsi" w:hAnsiTheme="minorHAnsi" w:cstheme="minorHAnsi"/>
          <w:sz w:val="22"/>
          <w:szCs w:val="22"/>
        </w:rPr>
        <w:t>dostavljena</w:t>
      </w:r>
      <w:r w:rsidRPr="0057454D">
        <w:rPr>
          <w:rFonts w:asciiTheme="minorHAnsi" w:hAnsiTheme="minorHAnsi" w:cstheme="minorHAnsi"/>
          <w:sz w:val="22"/>
          <w:szCs w:val="22"/>
        </w:rPr>
        <w:t xml:space="preserve"> ponuda se </w:t>
      </w:r>
      <w:r w:rsidR="007D3A45">
        <w:rPr>
          <w:rFonts w:asciiTheme="minorHAnsi" w:hAnsiTheme="minorHAnsi" w:cstheme="minorHAnsi"/>
          <w:sz w:val="22"/>
          <w:szCs w:val="22"/>
        </w:rPr>
        <w:t>neće razmatrati</w:t>
      </w:r>
      <w:r w:rsidRPr="0057454D">
        <w:rPr>
          <w:rFonts w:asciiTheme="minorHAnsi" w:hAnsiTheme="minorHAnsi" w:cstheme="minorHAnsi"/>
          <w:sz w:val="22"/>
          <w:szCs w:val="22"/>
        </w:rPr>
        <w:t>. Nakon proteka roka za dostavu, ponuda se ne smije mijenjati.</w:t>
      </w:r>
    </w:p>
    <w:p w14:paraId="628E5E69" w14:textId="77777777" w:rsidR="007931FA" w:rsidRPr="0057454D" w:rsidRDefault="007931FA" w:rsidP="001906F9">
      <w:pPr>
        <w:pStyle w:val="Heading2"/>
        <w:jc w:val="both"/>
        <w:rPr>
          <w:rFonts w:asciiTheme="minorHAnsi" w:hAnsiTheme="minorHAnsi" w:cstheme="minorHAnsi"/>
          <w:sz w:val="22"/>
          <w:szCs w:val="22"/>
        </w:rPr>
      </w:pPr>
      <w:bookmarkStart w:id="39" w:name="_Toc56439471"/>
      <w:r w:rsidRPr="0057454D">
        <w:rPr>
          <w:rFonts w:asciiTheme="minorHAnsi" w:hAnsiTheme="minorHAnsi" w:cstheme="minorHAnsi"/>
          <w:sz w:val="22"/>
          <w:szCs w:val="22"/>
        </w:rPr>
        <w:t>Alternativne ponude</w:t>
      </w:r>
      <w:bookmarkEnd w:id="39"/>
    </w:p>
    <w:p w14:paraId="0AC8C20E" w14:textId="77777777" w:rsidR="007931FA" w:rsidRPr="0057454D" w:rsidRDefault="007931FA" w:rsidP="001906F9">
      <w:pPr>
        <w:tabs>
          <w:tab w:val="left" w:pos="567"/>
        </w:tabs>
        <w:jc w:val="both"/>
        <w:rPr>
          <w:rFonts w:asciiTheme="minorHAnsi" w:hAnsiTheme="minorHAnsi" w:cstheme="minorHAnsi"/>
          <w:b/>
          <w:sz w:val="22"/>
          <w:szCs w:val="22"/>
        </w:rPr>
      </w:pPr>
    </w:p>
    <w:p w14:paraId="52C959BE" w14:textId="59F1B290" w:rsidR="007931FA" w:rsidRDefault="007931FA"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Alternativne ponude nisu dozvoljene. </w:t>
      </w:r>
    </w:p>
    <w:p w14:paraId="285C2CE9" w14:textId="77777777" w:rsidR="00B87EE8" w:rsidRPr="0057454D" w:rsidRDefault="00B87EE8" w:rsidP="001906F9">
      <w:pPr>
        <w:tabs>
          <w:tab w:val="left" w:pos="567"/>
        </w:tabs>
        <w:jc w:val="both"/>
        <w:rPr>
          <w:rFonts w:asciiTheme="minorHAnsi" w:hAnsiTheme="minorHAnsi" w:cstheme="minorHAnsi"/>
          <w:sz w:val="22"/>
          <w:szCs w:val="22"/>
        </w:rPr>
      </w:pPr>
    </w:p>
    <w:p w14:paraId="1184B2E1" w14:textId="77777777" w:rsidR="007931FA" w:rsidRPr="0057454D" w:rsidRDefault="007931FA" w:rsidP="001906F9">
      <w:pPr>
        <w:tabs>
          <w:tab w:val="left" w:pos="567"/>
        </w:tabs>
        <w:jc w:val="both"/>
        <w:rPr>
          <w:rFonts w:asciiTheme="minorHAnsi" w:hAnsiTheme="minorHAnsi" w:cstheme="minorHAnsi"/>
          <w:sz w:val="22"/>
          <w:szCs w:val="22"/>
        </w:rPr>
      </w:pPr>
    </w:p>
    <w:p w14:paraId="2ACF27F3" w14:textId="77777777" w:rsidR="007931FA" w:rsidRPr="0057454D" w:rsidRDefault="007931FA" w:rsidP="001906F9">
      <w:pPr>
        <w:pStyle w:val="Heading2"/>
        <w:jc w:val="both"/>
        <w:rPr>
          <w:rFonts w:asciiTheme="minorHAnsi" w:hAnsiTheme="minorHAnsi" w:cstheme="minorHAnsi"/>
          <w:sz w:val="22"/>
          <w:szCs w:val="22"/>
        </w:rPr>
      </w:pPr>
      <w:bookmarkStart w:id="40" w:name="_Toc56439472"/>
      <w:r w:rsidRPr="0057454D">
        <w:rPr>
          <w:rFonts w:asciiTheme="minorHAnsi" w:hAnsiTheme="minorHAnsi" w:cstheme="minorHAnsi"/>
          <w:sz w:val="22"/>
          <w:szCs w:val="22"/>
        </w:rPr>
        <w:t>Cijena ponude i valuta</w:t>
      </w:r>
      <w:bookmarkEnd w:id="40"/>
    </w:p>
    <w:p w14:paraId="683C5052" w14:textId="77777777" w:rsidR="00DF76B2" w:rsidRPr="0057454D" w:rsidRDefault="00DF76B2" w:rsidP="001906F9">
      <w:pPr>
        <w:tabs>
          <w:tab w:val="left" w:pos="567"/>
        </w:tabs>
        <w:jc w:val="both"/>
        <w:rPr>
          <w:rFonts w:asciiTheme="minorHAnsi" w:hAnsiTheme="minorHAnsi" w:cstheme="minorHAnsi"/>
          <w:b/>
          <w:sz w:val="22"/>
          <w:szCs w:val="22"/>
        </w:rPr>
      </w:pPr>
    </w:p>
    <w:p w14:paraId="6CE238B9" w14:textId="24290FDA" w:rsidR="00A5224B" w:rsidRPr="0057454D" w:rsidRDefault="00CD725B" w:rsidP="00A5224B">
      <w:pPr>
        <w:tabs>
          <w:tab w:val="left" w:pos="567"/>
        </w:tabs>
        <w:jc w:val="both"/>
        <w:rPr>
          <w:rFonts w:asciiTheme="minorHAnsi" w:hAnsiTheme="minorHAnsi" w:cstheme="minorHAnsi"/>
          <w:sz w:val="22"/>
          <w:szCs w:val="22"/>
        </w:rPr>
      </w:pPr>
      <w:r w:rsidRPr="004229E9">
        <w:rPr>
          <w:rFonts w:asciiTheme="minorHAnsi" w:hAnsiTheme="minorHAnsi" w:cstheme="minorHAnsi"/>
          <w:b/>
          <w:bCs/>
          <w:sz w:val="22"/>
          <w:szCs w:val="22"/>
        </w:rPr>
        <w:t>Cijena ponude iskazuje se za cjelokupan predmet nabave za koji ponuditelj daje ponudu (zbroj vrijednosti svih Grupa predmeta nabave za koje se ponuditelj prijavljuje).</w:t>
      </w:r>
      <w:r w:rsidRPr="00CD725B">
        <w:rPr>
          <w:rFonts w:asciiTheme="minorHAnsi" w:hAnsiTheme="minorHAnsi" w:cstheme="minorHAnsi"/>
          <w:sz w:val="22"/>
          <w:szCs w:val="22"/>
        </w:rPr>
        <w:t xml:space="preserve"> </w:t>
      </w:r>
      <w:r w:rsidR="00A5224B" w:rsidRPr="0057454D">
        <w:rPr>
          <w:rFonts w:asciiTheme="minorHAnsi" w:hAnsiTheme="minorHAnsi" w:cstheme="minorHAnsi"/>
          <w:sz w:val="22"/>
          <w:szCs w:val="22"/>
        </w:rPr>
        <w:t xml:space="preserve">Cijena ponude izražava se u kunama. Cijena ponude upisuje se brojkama sukladno Ponudbenom listu. Ponuditelj je dužan u ponudbenom listu upisati istu navedenu ukupnu cijenu bez poreza na dodanu vrijednost (PDV-a) iz troškovnika, zatim iznos poreza na dodanu vrijednost (PDV-a) te ukupnu cijenu s porezom na dodanu vrijednost (PDV-om), zaokruženu na dvije decimale. Jedinična cijena stavke bez poreza na dodanu vrijednost (PDV) mora biti iskazana sa svim popustima i troškovima na paritetu DAP-Isporučeno na adresu (sjedište Naručitelja) sukladno pravilima Međunarodne </w:t>
      </w:r>
      <w:r w:rsidR="00A5224B" w:rsidRPr="0057454D">
        <w:rPr>
          <w:rFonts w:asciiTheme="minorHAnsi" w:hAnsiTheme="minorHAnsi" w:cstheme="minorHAnsi"/>
          <w:sz w:val="22"/>
          <w:szCs w:val="22"/>
        </w:rPr>
        <w:lastRenderedPageBreak/>
        <w:t xml:space="preserve">trgovačke komore-INCOTERMS 2010. </w:t>
      </w:r>
      <w:r w:rsidRPr="00CD725B">
        <w:rPr>
          <w:rFonts w:asciiTheme="minorHAnsi" w:hAnsiTheme="minorHAnsi" w:cstheme="minorHAnsi"/>
          <w:sz w:val="22"/>
          <w:szCs w:val="22"/>
        </w:rPr>
        <w:t>Troškovnik se ispunjava za svaku grupu posebno.</w:t>
      </w:r>
    </w:p>
    <w:p w14:paraId="3DA6F05E" w14:textId="77777777" w:rsidR="00A5224B" w:rsidRPr="0057454D" w:rsidRDefault="00A5224B" w:rsidP="00A5224B">
      <w:pPr>
        <w:tabs>
          <w:tab w:val="left" w:pos="567"/>
        </w:tabs>
        <w:jc w:val="both"/>
        <w:rPr>
          <w:rFonts w:asciiTheme="minorHAnsi" w:hAnsiTheme="minorHAnsi" w:cstheme="minorHAnsi"/>
          <w:sz w:val="22"/>
          <w:szCs w:val="22"/>
        </w:rPr>
      </w:pPr>
    </w:p>
    <w:p w14:paraId="48601400" w14:textId="32E1E4E3" w:rsidR="00A5224B" w:rsidRDefault="00A5224B" w:rsidP="00A5224B">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Ako je u ponudi iskazana neuobičajeno niska cijena ponude ili neuobičajeno niska jedinična cijena što dovodi u sumnju izvršenja Ugovora, Naručitelj može odbiti takvu ponudu. Prije odbijanja ponude zbog neuobičajeno niske cijene, Naručitelj će od Ponuditelja pisanim putem zatražiti objašnjenje s podacima o sastavnim elementima ponude koje smatra bitnima za izvršenje Ugovora o nabavi.</w:t>
      </w:r>
      <w:r w:rsidR="00CD725B" w:rsidRPr="00CD725B">
        <w:t xml:space="preserve"> </w:t>
      </w:r>
    </w:p>
    <w:p w14:paraId="05EFB7D5" w14:textId="77777777" w:rsidR="007D3A45" w:rsidRDefault="007D3A45" w:rsidP="00A5224B">
      <w:pPr>
        <w:tabs>
          <w:tab w:val="left" w:pos="567"/>
        </w:tabs>
        <w:jc w:val="both"/>
        <w:rPr>
          <w:rFonts w:asciiTheme="minorHAnsi" w:hAnsiTheme="minorHAnsi" w:cstheme="minorHAnsi"/>
          <w:sz w:val="22"/>
          <w:szCs w:val="22"/>
        </w:rPr>
      </w:pPr>
    </w:p>
    <w:p w14:paraId="73F30AA3" w14:textId="77777777" w:rsidR="004B09E2" w:rsidRDefault="004B09E2" w:rsidP="00A5224B">
      <w:pPr>
        <w:tabs>
          <w:tab w:val="left" w:pos="567"/>
        </w:tabs>
        <w:jc w:val="both"/>
        <w:rPr>
          <w:rFonts w:asciiTheme="minorHAnsi" w:hAnsiTheme="minorHAnsi" w:cstheme="minorHAnsi"/>
          <w:sz w:val="22"/>
          <w:szCs w:val="22"/>
        </w:rPr>
      </w:pPr>
    </w:p>
    <w:p w14:paraId="1520A9B7" w14:textId="77777777" w:rsidR="005A1E70" w:rsidRPr="0057454D" w:rsidRDefault="005A1E70" w:rsidP="00A5224B">
      <w:pPr>
        <w:tabs>
          <w:tab w:val="left" w:pos="567"/>
        </w:tabs>
        <w:jc w:val="both"/>
        <w:rPr>
          <w:rFonts w:asciiTheme="minorHAnsi" w:hAnsiTheme="minorHAnsi" w:cstheme="minorHAnsi"/>
          <w:sz w:val="22"/>
          <w:szCs w:val="22"/>
        </w:rPr>
      </w:pPr>
    </w:p>
    <w:p w14:paraId="28EC1347" w14:textId="77777777" w:rsidR="007931FA" w:rsidRPr="0057454D" w:rsidRDefault="007931FA" w:rsidP="001906F9">
      <w:pPr>
        <w:pStyle w:val="Heading2"/>
        <w:jc w:val="both"/>
        <w:rPr>
          <w:rFonts w:asciiTheme="minorHAnsi" w:hAnsiTheme="minorHAnsi" w:cstheme="minorHAnsi"/>
          <w:sz w:val="22"/>
          <w:szCs w:val="22"/>
        </w:rPr>
      </w:pPr>
      <w:bookmarkStart w:id="41" w:name="_Toc56439473"/>
      <w:r w:rsidRPr="0057454D">
        <w:rPr>
          <w:rFonts w:asciiTheme="minorHAnsi" w:hAnsiTheme="minorHAnsi" w:cstheme="minorHAnsi"/>
          <w:sz w:val="22"/>
          <w:szCs w:val="22"/>
        </w:rPr>
        <w:t>Kriterij za odabir ponude</w:t>
      </w:r>
      <w:bookmarkEnd w:id="41"/>
    </w:p>
    <w:p w14:paraId="03AC4504" w14:textId="77777777" w:rsidR="007931FA" w:rsidRPr="0057454D" w:rsidRDefault="007931FA" w:rsidP="001906F9">
      <w:pPr>
        <w:tabs>
          <w:tab w:val="left" w:pos="567"/>
        </w:tabs>
        <w:jc w:val="both"/>
        <w:rPr>
          <w:rFonts w:asciiTheme="minorHAnsi" w:hAnsiTheme="minorHAnsi" w:cstheme="minorHAnsi"/>
          <w:b/>
          <w:sz w:val="22"/>
          <w:szCs w:val="22"/>
        </w:rPr>
      </w:pPr>
    </w:p>
    <w:p w14:paraId="02E0631A" w14:textId="77777777" w:rsidR="007931FA" w:rsidRPr="0057454D" w:rsidRDefault="007931FA"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Kriterij o</w:t>
      </w:r>
      <w:r w:rsidR="00972B41" w:rsidRPr="0057454D">
        <w:rPr>
          <w:rFonts w:asciiTheme="minorHAnsi" w:hAnsiTheme="minorHAnsi" w:cstheme="minorHAnsi"/>
          <w:sz w:val="22"/>
          <w:szCs w:val="22"/>
        </w:rPr>
        <w:t>dabira ponude</w:t>
      </w:r>
      <w:r w:rsidR="0014576C" w:rsidRPr="0057454D">
        <w:rPr>
          <w:rFonts w:asciiTheme="minorHAnsi" w:hAnsiTheme="minorHAnsi" w:cstheme="minorHAnsi"/>
          <w:sz w:val="22"/>
          <w:szCs w:val="22"/>
        </w:rPr>
        <w:t xml:space="preserve"> je</w:t>
      </w:r>
      <w:r w:rsidR="00972B41" w:rsidRPr="0057454D">
        <w:rPr>
          <w:rFonts w:asciiTheme="minorHAnsi" w:hAnsiTheme="minorHAnsi" w:cstheme="minorHAnsi"/>
          <w:sz w:val="22"/>
          <w:szCs w:val="22"/>
        </w:rPr>
        <w:t xml:space="preserve"> </w:t>
      </w:r>
      <w:r w:rsidR="00B953F4" w:rsidRPr="0057454D">
        <w:rPr>
          <w:rFonts w:asciiTheme="minorHAnsi" w:hAnsiTheme="minorHAnsi" w:cstheme="minorHAnsi"/>
          <w:sz w:val="22"/>
          <w:szCs w:val="22"/>
        </w:rPr>
        <w:t>ekonomski najpovoljnija ponuda</w:t>
      </w:r>
      <w:r w:rsidR="0079238F" w:rsidRPr="0057454D">
        <w:rPr>
          <w:rFonts w:asciiTheme="minorHAnsi" w:hAnsiTheme="minorHAnsi" w:cstheme="minorHAnsi"/>
          <w:sz w:val="22"/>
          <w:szCs w:val="22"/>
        </w:rPr>
        <w:t>.</w:t>
      </w:r>
      <w:r w:rsidR="00B953F4" w:rsidRPr="0057454D">
        <w:rPr>
          <w:rFonts w:asciiTheme="minorHAnsi" w:hAnsiTheme="minorHAnsi" w:cstheme="minorHAnsi"/>
          <w:sz w:val="22"/>
          <w:szCs w:val="22"/>
        </w:rPr>
        <w:t xml:space="preserve"> Pravodobno pristigle ponude ocjenjivati će</w:t>
      </w:r>
      <w:r w:rsidR="00185C67" w:rsidRPr="0057454D">
        <w:rPr>
          <w:rFonts w:asciiTheme="minorHAnsi" w:hAnsiTheme="minorHAnsi" w:cstheme="minorHAnsi"/>
          <w:sz w:val="22"/>
          <w:szCs w:val="22"/>
        </w:rPr>
        <w:t xml:space="preserve"> se</w:t>
      </w:r>
      <w:r w:rsidR="00B953F4" w:rsidRPr="0057454D">
        <w:rPr>
          <w:rFonts w:asciiTheme="minorHAnsi" w:hAnsiTheme="minorHAnsi" w:cstheme="minorHAnsi"/>
          <w:sz w:val="22"/>
          <w:szCs w:val="22"/>
        </w:rPr>
        <w:t xml:space="preserve"> bodovno na temelju cjenovnog i ne-cjenovnog kriterija čiji relativni značaj</w:t>
      </w:r>
      <w:r w:rsidR="00185C67" w:rsidRPr="0057454D">
        <w:rPr>
          <w:rFonts w:asciiTheme="minorHAnsi" w:hAnsiTheme="minorHAnsi" w:cstheme="minorHAnsi"/>
          <w:sz w:val="22"/>
          <w:szCs w:val="22"/>
        </w:rPr>
        <w:t xml:space="preserve"> </w:t>
      </w:r>
      <w:r w:rsidR="00B953F4" w:rsidRPr="0057454D">
        <w:rPr>
          <w:rFonts w:asciiTheme="minorHAnsi" w:hAnsiTheme="minorHAnsi" w:cstheme="minorHAnsi"/>
          <w:sz w:val="22"/>
          <w:szCs w:val="22"/>
        </w:rPr>
        <w:t xml:space="preserve">i </w:t>
      </w:r>
      <w:r w:rsidR="00185C67" w:rsidRPr="0057454D">
        <w:rPr>
          <w:rFonts w:asciiTheme="minorHAnsi" w:hAnsiTheme="minorHAnsi" w:cstheme="minorHAnsi"/>
          <w:sz w:val="22"/>
          <w:szCs w:val="22"/>
        </w:rPr>
        <w:t xml:space="preserve"> maksimalni broj bodova iznose</w:t>
      </w:r>
      <w:r w:rsidR="00B953F4" w:rsidRPr="0057454D">
        <w:rPr>
          <w:rFonts w:asciiTheme="minorHAnsi" w:hAnsiTheme="minorHAnsi" w:cstheme="minorHAnsi"/>
          <w:sz w:val="22"/>
          <w:szCs w:val="22"/>
        </w:rPr>
        <w:t xml:space="preserve"> kako slijedi:</w:t>
      </w:r>
    </w:p>
    <w:p w14:paraId="75469C35" w14:textId="77777777" w:rsidR="00185C67" w:rsidRPr="0057454D" w:rsidRDefault="00185C67" w:rsidP="001906F9">
      <w:pPr>
        <w:tabs>
          <w:tab w:val="left" w:pos="567"/>
        </w:tabs>
        <w:jc w:val="both"/>
        <w:rPr>
          <w:rFonts w:asciiTheme="minorHAnsi" w:hAnsiTheme="minorHAnsi" w:cstheme="minorHAnsi"/>
          <w:sz w:val="22"/>
          <w:szCs w:val="22"/>
        </w:rPr>
      </w:pPr>
    </w:p>
    <w:p w14:paraId="30E38D33" w14:textId="77191DEE" w:rsidR="00B953F4" w:rsidRPr="0057454D" w:rsidRDefault="00B953F4"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Cjenovni kriterij: odnosno cijena Po</w:t>
      </w:r>
      <w:r w:rsidR="00185C67" w:rsidRPr="0057454D">
        <w:rPr>
          <w:rFonts w:asciiTheme="minorHAnsi" w:hAnsiTheme="minorHAnsi" w:cstheme="minorHAnsi"/>
          <w:sz w:val="22"/>
          <w:szCs w:val="22"/>
        </w:rPr>
        <w:t xml:space="preserve">nuditelja ima </w:t>
      </w:r>
      <w:r w:rsidR="00B925A7" w:rsidRPr="0057454D">
        <w:rPr>
          <w:rFonts w:asciiTheme="minorHAnsi" w:hAnsiTheme="minorHAnsi" w:cstheme="minorHAnsi"/>
          <w:sz w:val="22"/>
          <w:szCs w:val="22"/>
        </w:rPr>
        <w:t xml:space="preserve">relativni značaj </w:t>
      </w:r>
      <w:r w:rsidR="00083084">
        <w:rPr>
          <w:rFonts w:asciiTheme="minorHAnsi" w:hAnsiTheme="minorHAnsi" w:cstheme="minorHAnsi"/>
          <w:sz w:val="22"/>
          <w:szCs w:val="22"/>
        </w:rPr>
        <w:t>90</w:t>
      </w:r>
      <w:r w:rsidR="00B925A7" w:rsidRPr="0057454D">
        <w:rPr>
          <w:rFonts w:asciiTheme="minorHAnsi" w:hAnsiTheme="minorHAnsi" w:cstheme="minorHAnsi"/>
          <w:sz w:val="22"/>
          <w:szCs w:val="22"/>
        </w:rPr>
        <w:t xml:space="preserve">% odnosno maksimalno </w:t>
      </w:r>
      <w:r w:rsidR="00083084">
        <w:rPr>
          <w:rFonts w:asciiTheme="minorHAnsi" w:hAnsiTheme="minorHAnsi" w:cstheme="minorHAnsi"/>
          <w:sz w:val="22"/>
          <w:szCs w:val="22"/>
        </w:rPr>
        <w:t>90</w:t>
      </w:r>
      <w:r w:rsidR="00185C67" w:rsidRPr="0057454D">
        <w:rPr>
          <w:rFonts w:asciiTheme="minorHAnsi" w:hAnsiTheme="minorHAnsi" w:cstheme="minorHAnsi"/>
          <w:sz w:val="22"/>
          <w:szCs w:val="22"/>
        </w:rPr>
        <w:t xml:space="preserve"> bodova</w:t>
      </w:r>
      <w:r w:rsidR="00AA136D" w:rsidRPr="0057454D">
        <w:rPr>
          <w:rFonts w:asciiTheme="minorHAnsi" w:hAnsiTheme="minorHAnsi" w:cstheme="minorHAnsi"/>
          <w:sz w:val="22"/>
          <w:szCs w:val="22"/>
        </w:rPr>
        <w:t>.</w:t>
      </w:r>
    </w:p>
    <w:p w14:paraId="24ACB652" w14:textId="77777777" w:rsidR="00185C67" w:rsidRPr="0057454D" w:rsidRDefault="00185C67" w:rsidP="00AA136D">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Maksimalni broj bodova dodijelit će se Ponuditelju koji ponudi najnižu cijenu, dok će se ostale ponude bodovati prema formuli: </w:t>
      </w:r>
    </w:p>
    <w:p w14:paraId="10DB24A2" w14:textId="560B7DFC" w:rsidR="00185C67" w:rsidRPr="0057454D" w:rsidRDefault="00B925A7" w:rsidP="00185C67">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P = Pl/Pt * </w:t>
      </w:r>
      <w:r w:rsidR="00083084">
        <w:rPr>
          <w:rFonts w:asciiTheme="minorHAnsi" w:hAnsiTheme="minorHAnsi" w:cstheme="minorHAnsi"/>
          <w:sz w:val="22"/>
          <w:szCs w:val="22"/>
        </w:rPr>
        <w:t>90</w:t>
      </w:r>
    </w:p>
    <w:p w14:paraId="42192136" w14:textId="77777777" w:rsidR="00185C67" w:rsidRPr="0057454D" w:rsidRDefault="00185C67" w:rsidP="00185C67">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 – broj bodova koji je ponuda dobila za cjenovni kriterij</w:t>
      </w:r>
    </w:p>
    <w:p w14:paraId="591BDD99" w14:textId="77777777" w:rsidR="00185C67" w:rsidRPr="0057454D" w:rsidRDefault="00185C67" w:rsidP="00185C67">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Pl – cijena najniže ponude</w:t>
      </w:r>
    </w:p>
    <w:p w14:paraId="1D110D47" w14:textId="77777777" w:rsidR="00185C67" w:rsidRPr="0057454D" w:rsidRDefault="00185C67" w:rsidP="00185C67">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Pt – cijena ponude koja je predmet ocjene</w:t>
      </w:r>
    </w:p>
    <w:p w14:paraId="32371657" w14:textId="34D418D8" w:rsidR="00185C67" w:rsidRPr="0057454D" w:rsidRDefault="00083084" w:rsidP="00185C67">
      <w:pPr>
        <w:tabs>
          <w:tab w:val="left" w:pos="567"/>
        </w:tabs>
        <w:jc w:val="both"/>
        <w:rPr>
          <w:rFonts w:asciiTheme="minorHAnsi" w:hAnsiTheme="minorHAnsi" w:cstheme="minorHAnsi"/>
          <w:sz w:val="22"/>
          <w:szCs w:val="22"/>
        </w:rPr>
      </w:pPr>
      <w:r>
        <w:rPr>
          <w:rFonts w:asciiTheme="minorHAnsi" w:hAnsiTheme="minorHAnsi" w:cstheme="minorHAnsi"/>
          <w:sz w:val="22"/>
          <w:szCs w:val="22"/>
        </w:rPr>
        <w:t>90</w:t>
      </w:r>
      <w:r w:rsidR="00185C67" w:rsidRPr="0057454D">
        <w:rPr>
          <w:rFonts w:asciiTheme="minorHAnsi" w:hAnsiTheme="minorHAnsi" w:cstheme="minorHAnsi"/>
          <w:sz w:val="22"/>
          <w:szCs w:val="22"/>
        </w:rPr>
        <w:t xml:space="preserve"> – maksimalni broj bodova za cjenovni kriterij</w:t>
      </w:r>
    </w:p>
    <w:p w14:paraId="0660CE44" w14:textId="77777777" w:rsidR="00185C67" w:rsidRPr="0057454D" w:rsidRDefault="00185C67" w:rsidP="001906F9">
      <w:pPr>
        <w:tabs>
          <w:tab w:val="left" w:pos="567"/>
        </w:tabs>
        <w:jc w:val="both"/>
        <w:rPr>
          <w:rFonts w:asciiTheme="minorHAnsi" w:hAnsiTheme="minorHAnsi" w:cstheme="minorHAnsi"/>
          <w:sz w:val="22"/>
          <w:szCs w:val="22"/>
        </w:rPr>
      </w:pPr>
    </w:p>
    <w:p w14:paraId="4AD5C531" w14:textId="77777777" w:rsidR="00185C67" w:rsidRPr="0057454D" w:rsidRDefault="00185C67"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Ne-cjenovni kriteriji:</w:t>
      </w:r>
    </w:p>
    <w:p w14:paraId="1165CDE3" w14:textId="35A9FA85" w:rsidR="00185C67" w:rsidRPr="0057454D" w:rsidRDefault="003B5A1B" w:rsidP="00185C67">
      <w:pPr>
        <w:pStyle w:val="ListParagraph"/>
        <w:numPr>
          <w:ilvl w:val="0"/>
          <w:numId w:val="25"/>
        </w:numPr>
        <w:tabs>
          <w:tab w:val="left" w:pos="567"/>
        </w:tabs>
        <w:jc w:val="both"/>
        <w:rPr>
          <w:rFonts w:asciiTheme="minorHAnsi" w:hAnsiTheme="minorHAnsi" w:cstheme="minorHAnsi"/>
          <w:sz w:val="22"/>
          <w:szCs w:val="22"/>
        </w:rPr>
      </w:pPr>
      <w:r>
        <w:rPr>
          <w:rFonts w:asciiTheme="minorHAnsi" w:hAnsiTheme="minorHAnsi" w:cstheme="minorHAnsi"/>
          <w:sz w:val="22"/>
          <w:szCs w:val="22"/>
        </w:rPr>
        <w:t>rok isporuke i instalacije</w:t>
      </w:r>
      <w:r w:rsidR="00B925A7" w:rsidRPr="0057454D">
        <w:rPr>
          <w:rFonts w:asciiTheme="minorHAnsi" w:hAnsiTheme="minorHAnsi" w:cstheme="minorHAnsi"/>
          <w:sz w:val="22"/>
          <w:szCs w:val="22"/>
        </w:rPr>
        <w:t xml:space="preserve"> ima relativni značaj </w:t>
      </w:r>
      <w:r w:rsidR="00083084">
        <w:rPr>
          <w:rFonts w:asciiTheme="minorHAnsi" w:hAnsiTheme="minorHAnsi" w:cstheme="minorHAnsi"/>
          <w:sz w:val="22"/>
          <w:szCs w:val="22"/>
        </w:rPr>
        <w:t>10</w:t>
      </w:r>
      <w:r w:rsidR="00B925A7" w:rsidRPr="0057454D">
        <w:rPr>
          <w:rFonts w:asciiTheme="minorHAnsi" w:hAnsiTheme="minorHAnsi" w:cstheme="minorHAnsi"/>
          <w:sz w:val="22"/>
          <w:szCs w:val="22"/>
        </w:rPr>
        <w:t xml:space="preserve">% odnosno maksimalno </w:t>
      </w:r>
      <w:r w:rsidR="00083084">
        <w:rPr>
          <w:rFonts w:asciiTheme="minorHAnsi" w:hAnsiTheme="minorHAnsi" w:cstheme="minorHAnsi"/>
          <w:sz w:val="22"/>
          <w:szCs w:val="22"/>
        </w:rPr>
        <w:t>10</w:t>
      </w:r>
      <w:r w:rsidR="00185C67" w:rsidRPr="0057454D">
        <w:rPr>
          <w:rFonts w:asciiTheme="minorHAnsi" w:hAnsiTheme="minorHAnsi" w:cstheme="minorHAnsi"/>
          <w:sz w:val="22"/>
          <w:szCs w:val="22"/>
        </w:rPr>
        <w:t xml:space="preserve"> bodova</w:t>
      </w:r>
      <w:r w:rsidR="00935D0D" w:rsidRPr="0057454D">
        <w:rPr>
          <w:rFonts w:asciiTheme="minorHAnsi" w:hAnsiTheme="minorHAnsi" w:cstheme="minorHAnsi"/>
          <w:sz w:val="22"/>
          <w:szCs w:val="22"/>
        </w:rPr>
        <w:t>, te se vrednuje kako slijedi:</w:t>
      </w:r>
    </w:p>
    <w:p w14:paraId="09983D4F" w14:textId="10561A43" w:rsidR="00935D0D" w:rsidRPr="0057454D" w:rsidRDefault="003B5A1B" w:rsidP="00935D0D">
      <w:pPr>
        <w:pStyle w:val="ListParagraph"/>
        <w:numPr>
          <w:ilvl w:val="0"/>
          <w:numId w:val="32"/>
        </w:numPr>
        <w:tabs>
          <w:tab w:val="left" w:pos="567"/>
        </w:tabs>
        <w:jc w:val="both"/>
        <w:rPr>
          <w:rFonts w:asciiTheme="minorHAnsi" w:hAnsiTheme="minorHAnsi" w:cstheme="minorHAnsi"/>
          <w:sz w:val="22"/>
          <w:szCs w:val="22"/>
        </w:rPr>
      </w:pPr>
      <w:r>
        <w:rPr>
          <w:rFonts w:asciiTheme="minorHAnsi" w:hAnsiTheme="minorHAnsi" w:cstheme="minorHAnsi"/>
          <w:sz w:val="22"/>
          <w:szCs w:val="22"/>
        </w:rPr>
        <w:t xml:space="preserve">do </w:t>
      </w:r>
      <w:r w:rsidR="006A1114">
        <w:rPr>
          <w:rFonts w:asciiTheme="minorHAnsi" w:hAnsiTheme="minorHAnsi" w:cstheme="minorHAnsi"/>
          <w:sz w:val="22"/>
          <w:szCs w:val="22"/>
        </w:rPr>
        <w:t>90</w:t>
      </w:r>
      <w:r w:rsidR="00083084">
        <w:rPr>
          <w:rFonts w:asciiTheme="minorHAnsi" w:hAnsiTheme="minorHAnsi" w:cstheme="minorHAnsi"/>
          <w:sz w:val="22"/>
          <w:szCs w:val="22"/>
        </w:rPr>
        <w:t xml:space="preserve"> </w:t>
      </w:r>
      <w:r w:rsidR="006A1114">
        <w:rPr>
          <w:rFonts w:asciiTheme="minorHAnsi" w:hAnsiTheme="minorHAnsi" w:cstheme="minorHAnsi"/>
          <w:sz w:val="22"/>
          <w:szCs w:val="22"/>
        </w:rPr>
        <w:t xml:space="preserve">dana </w:t>
      </w:r>
      <w:r w:rsidR="00B925A7" w:rsidRPr="0057454D">
        <w:rPr>
          <w:rFonts w:asciiTheme="minorHAnsi" w:hAnsiTheme="minorHAnsi" w:cstheme="minorHAnsi"/>
          <w:sz w:val="22"/>
          <w:szCs w:val="22"/>
        </w:rPr>
        <w:t xml:space="preserve">= </w:t>
      </w:r>
      <w:r w:rsidR="00083084">
        <w:rPr>
          <w:rFonts w:asciiTheme="minorHAnsi" w:hAnsiTheme="minorHAnsi" w:cstheme="minorHAnsi"/>
          <w:sz w:val="22"/>
          <w:szCs w:val="22"/>
        </w:rPr>
        <w:t>1</w:t>
      </w:r>
      <w:r w:rsidR="00935D0D" w:rsidRPr="0057454D">
        <w:rPr>
          <w:rFonts w:asciiTheme="minorHAnsi" w:hAnsiTheme="minorHAnsi" w:cstheme="minorHAnsi"/>
          <w:sz w:val="22"/>
          <w:szCs w:val="22"/>
        </w:rPr>
        <w:t>0 bodova</w:t>
      </w:r>
    </w:p>
    <w:p w14:paraId="3074A9E3" w14:textId="289C2104" w:rsidR="00935D0D" w:rsidRDefault="006A1114" w:rsidP="00935D0D">
      <w:pPr>
        <w:pStyle w:val="ListParagraph"/>
        <w:numPr>
          <w:ilvl w:val="0"/>
          <w:numId w:val="32"/>
        </w:numPr>
        <w:tabs>
          <w:tab w:val="left" w:pos="567"/>
        </w:tabs>
        <w:jc w:val="both"/>
        <w:rPr>
          <w:rFonts w:asciiTheme="minorHAnsi" w:hAnsiTheme="minorHAnsi" w:cstheme="minorHAnsi"/>
          <w:sz w:val="22"/>
          <w:szCs w:val="22"/>
        </w:rPr>
      </w:pPr>
      <w:r>
        <w:rPr>
          <w:rFonts w:asciiTheme="minorHAnsi" w:hAnsiTheme="minorHAnsi" w:cstheme="minorHAnsi"/>
          <w:sz w:val="22"/>
          <w:szCs w:val="22"/>
        </w:rPr>
        <w:t>od 91 do 120 dana</w:t>
      </w:r>
      <w:r w:rsidR="00B925A7" w:rsidRPr="0057454D">
        <w:rPr>
          <w:rFonts w:asciiTheme="minorHAnsi" w:hAnsiTheme="minorHAnsi" w:cstheme="minorHAnsi"/>
          <w:sz w:val="22"/>
          <w:szCs w:val="22"/>
        </w:rPr>
        <w:t xml:space="preserve">= </w:t>
      </w:r>
      <w:r>
        <w:rPr>
          <w:rFonts w:asciiTheme="minorHAnsi" w:hAnsiTheme="minorHAnsi" w:cstheme="minorHAnsi"/>
          <w:sz w:val="22"/>
          <w:szCs w:val="22"/>
        </w:rPr>
        <w:t>7</w:t>
      </w:r>
      <w:r w:rsidR="00935D0D" w:rsidRPr="0057454D">
        <w:rPr>
          <w:rFonts w:asciiTheme="minorHAnsi" w:hAnsiTheme="minorHAnsi" w:cstheme="minorHAnsi"/>
          <w:sz w:val="22"/>
          <w:szCs w:val="22"/>
        </w:rPr>
        <w:t xml:space="preserve"> bodova</w:t>
      </w:r>
    </w:p>
    <w:p w14:paraId="08AB5612" w14:textId="685141CC" w:rsidR="006A1114" w:rsidRPr="0057454D" w:rsidRDefault="006A1114" w:rsidP="00935D0D">
      <w:pPr>
        <w:pStyle w:val="ListParagraph"/>
        <w:numPr>
          <w:ilvl w:val="0"/>
          <w:numId w:val="32"/>
        </w:numPr>
        <w:tabs>
          <w:tab w:val="left" w:pos="567"/>
        </w:tabs>
        <w:jc w:val="both"/>
        <w:rPr>
          <w:rFonts w:asciiTheme="minorHAnsi" w:hAnsiTheme="minorHAnsi" w:cstheme="minorHAnsi"/>
          <w:sz w:val="22"/>
          <w:szCs w:val="22"/>
        </w:rPr>
      </w:pPr>
      <w:r>
        <w:rPr>
          <w:rFonts w:asciiTheme="minorHAnsi" w:hAnsiTheme="minorHAnsi" w:cstheme="minorHAnsi"/>
          <w:sz w:val="22"/>
          <w:szCs w:val="22"/>
        </w:rPr>
        <w:t>od 121 do 150 dana = 4 boda</w:t>
      </w:r>
    </w:p>
    <w:p w14:paraId="2F3529C4" w14:textId="013EFBDF" w:rsidR="00935D0D" w:rsidRPr="0057454D" w:rsidRDefault="006A1114" w:rsidP="00935D0D">
      <w:pPr>
        <w:pStyle w:val="ListParagraph"/>
        <w:numPr>
          <w:ilvl w:val="0"/>
          <w:numId w:val="32"/>
        </w:numPr>
        <w:tabs>
          <w:tab w:val="left" w:pos="567"/>
        </w:tabs>
        <w:jc w:val="both"/>
        <w:rPr>
          <w:rFonts w:asciiTheme="minorHAnsi" w:hAnsiTheme="minorHAnsi" w:cstheme="minorHAnsi"/>
          <w:sz w:val="22"/>
          <w:szCs w:val="22"/>
        </w:rPr>
      </w:pPr>
      <w:r>
        <w:rPr>
          <w:rFonts w:asciiTheme="minorHAnsi" w:hAnsiTheme="minorHAnsi" w:cstheme="minorHAnsi"/>
          <w:sz w:val="22"/>
          <w:szCs w:val="22"/>
        </w:rPr>
        <w:t xml:space="preserve">od 151 do 180 dana </w:t>
      </w:r>
      <w:r w:rsidR="00935D0D" w:rsidRPr="0057454D">
        <w:rPr>
          <w:rFonts w:asciiTheme="minorHAnsi" w:hAnsiTheme="minorHAnsi" w:cstheme="minorHAnsi"/>
          <w:sz w:val="22"/>
          <w:szCs w:val="22"/>
        </w:rPr>
        <w:t xml:space="preserve">= </w:t>
      </w:r>
      <w:r w:rsidR="00083084">
        <w:rPr>
          <w:rFonts w:asciiTheme="minorHAnsi" w:hAnsiTheme="minorHAnsi" w:cstheme="minorHAnsi"/>
          <w:sz w:val="22"/>
          <w:szCs w:val="22"/>
        </w:rPr>
        <w:t>1</w:t>
      </w:r>
      <w:r w:rsidR="00935D0D" w:rsidRPr="0057454D">
        <w:rPr>
          <w:rFonts w:asciiTheme="minorHAnsi" w:hAnsiTheme="minorHAnsi" w:cstheme="minorHAnsi"/>
          <w:sz w:val="22"/>
          <w:szCs w:val="22"/>
        </w:rPr>
        <w:t xml:space="preserve"> bod</w:t>
      </w:r>
    </w:p>
    <w:p w14:paraId="25900A57" w14:textId="77777777" w:rsidR="00935D0D" w:rsidRPr="0057454D" w:rsidRDefault="00935D0D" w:rsidP="00935D0D">
      <w:pPr>
        <w:pStyle w:val="ListParagraph"/>
        <w:tabs>
          <w:tab w:val="left" w:pos="567"/>
        </w:tabs>
        <w:jc w:val="both"/>
        <w:rPr>
          <w:rFonts w:asciiTheme="minorHAnsi" w:hAnsiTheme="minorHAnsi" w:cstheme="minorHAnsi"/>
          <w:sz w:val="22"/>
          <w:szCs w:val="22"/>
        </w:rPr>
      </w:pPr>
    </w:p>
    <w:p w14:paraId="4F431CCB" w14:textId="77777777" w:rsidR="00185C67" w:rsidRPr="0057454D" w:rsidRDefault="00185C67" w:rsidP="00185C67">
      <w:pPr>
        <w:pStyle w:val="ListParagraph"/>
        <w:tabs>
          <w:tab w:val="left" w:pos="567"/>
        </w:tabs>
        <w:jc w:val="both"/>
        <w:rPr>
          <w:rFonts w:asciiTheme="minorHAnsi" w:hAnsiTheme="minorHAnsi" w:cstheme="minorHAnsi"/>
          <w:sz w:val="22"/>
          <w:szCs w:val="22"/>
        </w:rPr>
      </w:pPr>
    </w:p>
    <w:p w14:paraId="5CB47EB2" w14:textId="77777777" w:rsidR="007931FA" w:rsidRPr="0057454D" w:rsidRDefault="007931FA" w:rsidP="001906F9">
      <w:pPr>
        <w:pStyle w:val="Heading2"/>
        <w:jc w:val="both"/>
        <w:rPr>
          <w:rFonts w:asciiTheme="minorHAnsi" w:hAnsiTheme="minorHAnsi" w:cstheme="minorHAnsi"/>
          <w:sz w:val="22"/>
          <w:szCs w:val="22"/>
        </w:rPr>
      </w:pPr>
      <w:bookmarkStart w:id="42" w:name="_Toc56439474"/>
      <w:r w:rsidRPr="0057454D">
        <w:rPr>
          <w:rFonts w:asciiTheme="minorHAnsi" w:hAnsiTheme="minorHAnsi" w:cstheme="minorHAnsi"/>
          <w:sz w:val="22"/>
          <w:szCs w:val="22"/>
        </w:rPr>
        <w:t>Jezik i pismo na kojem se sastavlja ponuda</w:t>
      </w:r>
      <w:bookmarkEnd w:id="42"/>
    </w:p>
    <w:p w14:paraId="136D6289" w14:textId="77777777" w:rsidR="007931FA" w:rsidRPr="0057454D" w:rsidRDefault="007931FA" w:rsidP="001906F9">
      <w:pPr>
        <w:tabs>
          <w:tab w:val="left" w:pos="567"/>
        </w:tabs>
        <w:jc w:val="both"/>
        <w:rPr>
          <w:rFonts w:asciiTheme="minorHAnsi" w:hAnsiTheme="minorHAnsi" w:cstheme="minorHAnsi"/>
          <w:b/>
          <w:sz w:val="22"/>
          <w:szCs w:val="22"/>
        </w:rPr>
      </w:pPr>
    </w:p>
    <w:p w14:paraId="6669DC83" w14:textId="523A318A" w:rsidR="007931FA" w:rsidRDefault="007931FA"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 xml:space="preserve">Ponuda se izrađuje na hrvatskom jeziku i latiničnom </w:t>
      </w:r>
      <w:r w:rsidR="00382B25" w:rsidRPr="0057454D">
        <w:rPr>
          <w:rFonts w:asciiTheme="minorHAnsi" w:hAnsiTheme="minorHAnsi" w:cstheme="minorHAnsi"/>
          <w:sz w:val="22"/>
          <w:szCs w:val="22"/>
        </w:rPr>
        <w:t>pismu. Ukoliko</w:t>
      </w:r>
      <w:r w:rsidRPr="0057454D">
        <w:rPr>
          <w:rFonts w:asciiTheme="minorHAnsi" w:hAnsiTheme="minorHAnsi" w:cstheme="minorHAnsi"/>
          <w:sz w:val="22"/>
          <w:szCs w:val="22"/>
        </w:rPr>
        <w:t xml:space="preserve"> je izvorni dokaz u ponudi na stranom jeziku, uz njega je potrebno priložiti i prijevod ovlaštenog </w:t>
      </w:r>
      <w:r w:rsidR="00382B25" w:rsidRPr="0057454D">
        <w:rPr>
          <w:rFonts w:asciiTheme="minorHAnsi" w:hAnsiTheme="minorHAnsi" w:cstheme="minorHAnsi"/>
          <w:sz w:val="22"/>
          <w:szCs w:val="22"/>
        </w:rPr>
        <w:t>prevoditelja</w:t>
      </w:r>
      <w:r w:rsidRPr="0057454D">
        <w:rPr>
          <w:rFonts w:asciiTheme="minorHAnsi" w:hAnsiTheme="minorHAnsi" w:cstheme="minorHAnsi"/>
          <w:sz w:val="22"/>
          <w:szCs w:val="22"/>
        </w:rPr>
        <w:t xml:space="preserve"> na hrvatski jezik. </w:t>
      </w:r>
    </w:p>
    <w:p w14:paraId="7BC91D34" w14:textId="77777777" w:rsidR="00DC1BB9" w:rsidRPr="0057454D" w:rsidRDefault="00DC1BB9" w:rsidP="001906F9">
      <w:pPr>
        <w:tabs>
          <w:tab w:val="left" w:pos="567"/>
        </w:tabs>
        <w:jc w:val="both"/>
        <w:rPr>
          <w:rFonts w:asciiTheme="minorHAnsi" w:hAnsiTheme="minorHAnsi" w:cstheme="minorHAnsi"/>
          <w:sz w:val="22"/>
          <w:szCs w:val="22"/>
        </w:rPr>
      </w:pPr>
    </w:p>
    <w:p w14:paraId="063D7705" w14:textId="77777777" w:rsidR="007931FA" w:rsidRPr="0057454D" w:rsidRDefault="007931FA" w:rsidP="001906F9">
      <w:pPr>
        <w:tabs>
          <w:tab w:val="left" w:pos="567"/>
        </w:tabs>
        <w:jc w:val="both"/>
        <w:rPr>
          <w:rFonts w:asciiTheme="minorHAnsi" w:hAnsiTheme="minorHAnsi" w:cstheme="minorHAnsi"/>
          <w:b/>
          <w:sz w:val="22"/>
          <w:szCs w:val="22"/>
        </w:rPr>
      </w:pPr>
    </w:p>
    <w:p w14:paraId="7F0B9DBB" w14:textId="77777777" w:rsidR="007931FA" w:rsidRPr="0057454D" w:rsidRDefault="007931FA" w:rsidP="001906F9">
      <w:pPr>
        <w:pStyle w:val="Heading2"/>
        <w:jc w:val="both"/>
        <w:rPr>
          <w:rFonts w:asciiTheme="minorHAnsi" w:hAnsiTheme="minorHAnsi" w:cstheme="minorHAnsi"/>
          <w:sz w:val="22"/>
          <w:szCs w:val="22"/>
        </w:rPr>
      </w:pPr>
      <w:bookmarkStart w:id="43" w:name="_Toc56439475"/>
      <w:r w:rsidRPr="0057454D">
        <w:rPr>
          <w:rFonts w:asciiTheme="minorHAnsi" w:hAnsiTheme="minorHAnsi" w:cstheme="minorHAnsi"/>
          <w:sz w:val="22"/>
          <w:szCs w:val="22"/>
        </w:rPr>
        <w:t>Rok valjanosti ponude</w:t>
      </w:r>
      <w:bookmarkEnd w:id="43"/>
    </w:p>
    <w:p w14:paraId="7BAF017F" w14:textId="77777777" w:rsidR="007931FA" w:rsidRPr="0057454D" w:rsidRDefault="007931FA" w:rsidP="001906F9">
      <w:pPr>
        <w:tabs>
          <w:tab w:val="left" w:pos="567"/>
        </w:tabs>
        <w:jc w:val="both"/>
        <w:rPr>
          <w:rFonts w:asciiTheme="minorHAnsi" w:hAnsiTheme="minorHAnsi" w:cstheme="minorHAnsi"/>
          <w:b/>
          <w:sz w:val="22"/>
          <w:szCs w:val="22"/>
        </w:rPr>
      </w:pPr>
    </w:p>
    <w:p w14:paraId="03D95B01" w14:textId="035C1151" w:rsidR="007931FA" w:rsidRDefault="007931FA" w:rsidP="001906F9">
      <w:pPr>
        <w:tabs>
          <w:tab w:val="left" w:pos="567"/>
        </w:tabs>
        <w:jc w:val="both"/>
        <w:rPr>
          <w:rFonts w:asciiTheme="minorHAnsi" w:hAnsiTheme="minorHAnsi" w:cstheme="minorHAnsi"/>
          <w:sz w:val="22"/>
          <w:szCs w:val="22"/>
        </w:rPr>
      </w:pPr>
      <w:r w:rsidRPr="0057454D">
        <w:rPr>
          <w:rFonts w:asciiTheme="minorHAnsi" w:hAnsiTheme="minorHAnsi" w:cstheme="minorHAnsi"/>
          <w:sz w:val="22"/>
          <w:szCs w:val="22"/>
        </w:rPr>
        <w:t>Rok</w:t>
      </w:r>
      <w:r w:rsidR="000B745D" w:rsidRPr="0057454D">
        <w:rPr>
          <w:rFonts w:asciiTheme="minorHAnsi" w:hAnsiTheme="minorHAnsi" w:cstheme="minorHAnsi"/>
          <w:sz w:val="22"/>
          <w:szCs w:val="22"/>
        </w:rPr>
        <w:t xml:space="preserve"> valjanosti ponude je n</w:t>
      </w:r>
      <w:r w:rsidR="00C94A94" w:rsidRPr="0057454D">
        <w:rPr>
          <w:rFonts w:asciiTheme="minorHAnsi" w:hAnsiTheme="minorHAnsi" w:cstheme="minorHAnsi"/>
          <w:sz w:val="22"/>
          <w:szCs w:val="22"/>
        </w:rPr>
        <w:t xml:space="preserve">ajmanje </w:t>
      </w:r>
      <w:r w:rsidR="00ED0395">
        <w:rPr>
          <w:rFonts w:asciiTheme="minorHAnsi" w:hAnsiTheme="minorHAnsi" w:cstheme="minorHAnsi"/>
          <w:sz w:val="22"/>
          <w:szCs w:val="22"/>
        </w:rPr>
        <w:t>60</w:t>
      </w:r>
      <w:r w:rsidRPr="0057454D">
        <w:rPr>
          <w:rFonts w:asciiTheme="minorHAnsi" w:hAnsiTheme="minorHAnsi" w:cstheme="minorHAnsi"/>
          <w:sz w:val="22"/>
          <w:szCs w:val="22"/>
        </w:rPr>
        <w:t xml:space="preserve"> dana od dana određenog kao krajnji rok za dostavu ponude. Na zahtjev Naručitelja, ponuditelj</w:t>
      </w:r>
      <w:r w:rsidR="003B5A1B">
        <w:rPr>
          <w:rFonts w:asciiTheme="minorHAnsi" w:hAnsiTheme="minorHAnsi" w:cstheme="minorHAnsi"/>
          <w:sz w:val="22"/>
          <w:szCs w:val="22"/>
        </w:rPr>
        <w:t xml:space="preserve"> će</w:t>
      </w:r>
      <w:r w:rsidRPr="0057454D">
        <w:rPr>
          <w:rFonts w:asciiTheme="minorHAnsi" w:hAnsiTheme="minorHAnsi" w:cstheme="minorHAnsi"/>
          <w:sz w:val="22"/>
          <w:szCs w:val="22"/>
        </w:rPr>
        <w:t xml:space="preserve"> produžiti rok valjanosti svoje ponude. </w:t>
      </w:r>
    </w:p>
    <w:p w14:paraId="3E6BF495" w14:textId="4E92BFAF" w:rsidR="003B5A1B" w:rsidRDefault="003B5A1B" w:rsidP="001906F9">
      <w:pPr>
        <w:tabs>
          <w:tab w:val="left" w:pos="567"/>
        </w:tabs>
        <w:jc w:val="both"/>
        <w:rPr>
          <w:rFonts w:asciiTheme="minorHAnsi" w:hAnsiTheme="minorHAnsi" w:cstheme="minorHAnsi"/>
          <w:sz w:val="22"/>
          <w:szCs w:val="22"/>
        </w:rPr>
      </w:pPr>
    </w:p>
    <w:p w14:paraId="6837BD2C" w14:textId="77777777" w:rsidR="00E77539" w:rsidRPr="0057454D" w:rsidRDefault="00E77539" w:rsidP="00AA136D">
      <w:pPr>
        <w:tabs>
          <w:tab w:val="left" w:pos="567"/>
        </w:tabs>
        <w:jc w:val="both"/>
        <w:rPr>
          <w:rFonts w:asciiTheme="minorHAnsi" w:hAnsiTheme="minorHAnsi" w:cstheme="minorHAnsi"/>
          <w:b/>
          <w:bCs/>
          <w:sz w:val="22"/>
          <w:szCs w:val="22"/>
        </w:rPr>
      </w:pPr>
    </w:p>
    <w:p w14:paraId="1BE4D3CB" w14:textId="77777777" w:rsidR="00DF76B2" w:rsidRPr="0057454D" w:rsidRDefault="007931FA" w:rsidP="001906F9">
      <w:pPr>
        <w:pStyle w:val="Heading2"/>
        <w:jc w:val="both"/>
        <w:rPr>
          <w:rFonts w:asciiTheme="minorHAnsi" w:hAnsiTheme="minorHAnsi" w:cstheme="minorHAnsi"/>
          <w:sz w:val="22"/>
          <w:szCs w:val="22"/>
        </w:rPr>
      </w:pPr>
      <w:bookmarkStart w:id="44" w:name="_Toc56439476"/>
      <w:r w:rsidRPr="0057454D">
        <w:rPr>
          <w:rFonts w:asciiTheme="minorHAnsi" w:hAnsiTheme="minorHAnsi" w:cstheme="minorHAnsi"/>
          <w:sz w:val="22"/>
          <w:szCs w:val="22"/>
        </w:rPr>
        <w:t>Datum, vrijeme i mjesto dostave ponuda</w:t>
      </w:r>
      <w:bookmarkEnd w:id="44"/>
    </w:p>
    <w:p w14:paraId="349DDA61" w14:textId="77777777" w:rsidR="00DF76B2" w:rsidRPr="0057454D" w:rsidRDefault="00DF76B2" w:rsidP="001906F9">
      <w:pPr>
        <w:tabs>
          <w:tab w:val="left" w:pos="567"/>
        </w:tabs>
        <w:jc w:val="both"/>
        <w:rPr>
          <w:rFonts w:asciiTheme="minorHAnsi" w:hAnsiTheme="minorHAnsi" w:cstheme="minorHAnsi"/>
          <w:b/>
          <w:sz w:val="22"/>
          <w:szCs w:val="22"/>
        </w:rPr>
      </w:pPr>
    </w:p>
    <w:p w14:paraId="26CF8798" w14:textId="200058C2" w:rsidR="007931FA" w:rsidRPr="002E5049" w:rsidRDefault="002E5049" w:rsidP="001906F9">
      <w:pPr>
        <w:tabs>
          <w:tab w:val="left" w:pos="567"/>
        </w:tabs>
        <w:spacing w:after="240"/>
        <w:jc w:val="both"/>
        <w:rPr>
          <w:rFonts w:asciiTheme="minorHAnsi" w:hAnsiTheme="minorHAnsi" w:cstheme="minorHAnsi"/>
          <w:color w:val="FF0000"/>
          <w:sz w:val="22"/>
          <w:szCs w:val="22"/>
        </w:rPr>
      </w:pPr>
      <w:bookmarkStart w:id="45" w:name="_Hlk57372549"/>
      <w:r w:rsidRPr="002E5049">
        <w:rPr>
          <w:rFonts w:asciiTheme="minorHAnsi" w:hAnsiTheme="minorHAnsi" w:cstheme="minorHAnsi"/>
          <w:color w:val="FF0000"/>
          <w:sz w:val="22"/>
          <w:szCs w:val="22"/>
        </w:rPr>
        <w:t>P</w:t>
      </w:r>
      <w:r w:rsidRPr="002E5049">
        <w:rPr>
          <w:rFonts w:asciiTheme="minorHAnsi" w:hAnsiTheme="minorHAnsi" w:cstheme="minorHAnsi"/>
          <w:color w:val="FF0000"/>
          <w:sz w:val="22"/>
          <w:szCs w:val="22"/>
        </w:rPr>
        <w:t>onude moraju biti dostavljene bez obzira na način dostave</w:t>
      </w:r>
      <w:r w:rsidR="007931FA" w:rsidRPr="002E5049">
        <w:rPr>
          <w:rFonts w:asciiTheme="minorHAnsi" w:hAnsiTheme="minorHAnsi" w:cstheme="minorHAnsi"/>
          <w:color w:val="FF0000"/>
          <w:sz w:val="22"/>
          <w:szCs w:val="22"/>
        </w:rPr>
        <w:t xml:space="preserve">, </w:t>
      </w:r>
      <w:r w:rsidR="00E96B5A" w:rsidRPr="002E5049">
        <w:rPr>
          <w:rFonts w:asciiTheme="minorHAnsi" w:hAnsiTheme="minorHAnsi" w:cstheme="minorHAnsi"/>
          <w:b/>
          <w:color w:val="FF0000"/>
          <w:sz w:val="22"/>
          <w:szCs w:val="22"/>
        </w:rPr>
        <w:t xml:space="preserve">najkasnije </w:t>
      </w:r>
      <w:r w:rsidR="0014576C" w:rsidRPr="002E5049">
        <w:rPr>
          <w:rFonts w:asciiTheme="minorHAnsi" w:hAnsiTheme="minorHAnsi" w:cstheme="minorHAnsi"/>
          <w:b/>
          <w:color w:val="FF0000"/>
          <w:sz w:val="22"/>
          <w:szCs w:val="22"/>
        </w:rPr>
        <w:t xml:space="preserve">do </w:t>
      </w:r>
      <w:r w:rsidR="007D3A45" w:rsidRPr="002E5049">
        <w:rPr>
          <w:rFonts w:asciiTheme="minorHAnsi" w:hAnsiTheme="minorHAnsi" w:cstheme="minorHAnsi"/>
          <w:b/>
          <w:color w:val="FF0000"/>
          <w:sz w:val="22"/>
          <w:szCs w:val="22"/>
        </w:rPr>
        <w:t>0</w:t>
      </w:r>
      <w:r w:rsidRPr="002E5049">
        <w:rPr>
          <w:rFonts w:asciiTheme="minorHAnsi" w:hAnsiTheme="minorHAnsi" w:cstheme="minorHAnsi"/>
          <w:b/>
          <w:color w:val="FF0000"/>
          <w:sz w:val="22"/>
          <w:szCs w:val="22"/>
        </w:rPr>
        <w:t>7</w:t>
      </w:r>
      <w:r w:rsidR="00410669" w:rsidRPr="002E5049">
        <w:rPr>
          <w:rFonts w:asciiTheme="minorHAnsi" w:hAnsiTheme="minorHAnsi" w:cstheme="minorHAnsi"/>
          <w:b/>
          <w:color w:val="FF0000"/>
          <w:sz w:val="22"/>
          <w:szCs w:val="22"/>
        </w:rPr>
        <w:t xml:space="preserve">. </w:t>
      </w:r>
      <w:r w:rsidR="006A1114" w:rsidRPr="002E5049">
        <w:rPr>
          <w:rFonts w:asciiTheme="minorHAnsi" w:hAnsiTheme="minorHAnsi" w:cstheme="minorHAnsi"/>
          <w:b/>
          <w:color w:val="FF0000"/>
          <w:sz w:val="22"/>
          <w:szCs w:val="22"/>
        </w:rPr>
        <w:t>12</w:t>
      </w:r>
      <w:r w:rsidR="00AA136D" w:rsidRPr="002E5049">
        <w:rPr>
          <w:rFonts w:asciiTheme="minorHAnsi" w:hAnsiTheme="minorHAnsi" w:cstheme="minorHAnsi"/>
          <w:b/>
          <w:color w:val="FF0000"/>
          <w:sz w:val="22"/>
          <w:szCs w:val="22"/>
        </w:rPr>
        <w:t>. 20</w:t>
      </w:r>
      <w:r w:rsidR="006F090D" w:rsidRPr="002E5049">
        <w:rPr>
          <w:rFonts w:asciiTheme="minorHAnsi" w:hAnsiTheme="minorHAnsi" w:cstheme="minorHAnsi"/>
          <w:b/>
          <w:color w:val="FF0000"/>
          <w:sz w:val="22"/>
          <w:szCs w:val="22"/>
        </w:rPr>
        <w:t>20</w:t>
      </w:r>
      <w:r w:rsidR="00F57268" w:rsidRPr="002E5049">
        <w:rPr>
          <w:rFonts w:asciiTheme="minorHAnsi" w:hAnsiTheme="minorHAnsi" w:cstheme="minorHAnsi"/>
          <w:b/>
          <w:color w:val="FF0000"/>
          <w:sz w:val="22"/>
          <w:szCs w:val="22"/>
        </w:rPr>
        <w:t xml:space="preserve">. godine </w:t>
      </w:r>
      <w:r w:rsidR="006F090D" w:rsidRPr="002E5049">
        <w:rPr>
          <w:rFonts w:asciiTheme="minorHAnsi" w:hAnsiTheme="minorHAnsi" w:cstheme="minorHAnsi"/>
          <w:b/>
          <w:color w:val="FF0000"/>
          <w:sz w:val="22"/>
          <w:szCs w:val="22"/>
        </w:rPr>
        <w:t>do</w:t>
      </w:r>
      <w:r w:rsidR="00F57268" w:rsidRPr="002E5049">
        <w:rPr>
          <w:rFonts w:asciiTheme="minorHAnsi" w:hAnsiTheme="minorHAnsi" w:cstheme="minorHAnsi"/>
          <w:b/>
          <w:color w:val="FF0000"/>
          <w:sz w:val="22"/>
          <w:szCs w:val="22"/>
        </w:rPr>
        <w:t xml:space="preserve"> </w:t>
      </w:r>
      <w:r w:rsidR="003B5A1B" w:rsidRPr="002E5049">
        <w:rPr>
          <w:rFonts w:asciiTheme="minorHAnsi" w:hAnsiTheme="minorHAnsi" w:cstheme="minorHAnsi"/>
          <w:b/>
          <w:color w:val="FF0000"/>
          <w:sz w:val="22"/>
          <w:szCs w:val="22"/>
        </w:rPr>
        <w:t>1</w:t>
      </w:r>
      <w:r w:rsidR="007D3A45" w:rsidRPr="002E5049">
        <w:rPr>
          <w:rFonts w:asciiTheme="minorHAnsi" w:hAnsiTheme="minorHAnsi" w:cstheme="minorHAnsi"/>
          <w:b/>
          <w:color w:val="FF0000"/>
          <w:sz w:val="22"/>
          <w:szCs w:val="22"/>
        </w:rPr>
        <w:t>6</w:t>
      </w:r>
      <w:r w:rsidR="00E96B5A" w:rsidRPr="002E5049">
        <w:rPr>
          <w:rFonts w:asciiTheme="minorHAnsi" w:hAnsiTheme="minorHAnsi" w:cstheme="minorHAnsi"/>
          <w:b/>
          <w:color w:val="FF0000"/>
          <w:sz w:val="22"/>
          <w:szCs w:val="22"/>
        </w:rPr>
        <w:t>,00 sati</w:t>
      </w:r>
      <w:r w:rsidR="006A1E9E" w:rsidRPr="002E5049">
        <w:rPr>
          <w:rFonts w:asciiTheme="minorHAnsi" w:hAnsiTheme="minorHAnsi" w:cstheme="minorHAnsi"/>
          <w:b/>
          <w:color w:val="FF0000"/>
          <w:sz w:val="22"/>
          <w:szCs w:val="22"/>
        </w:rPr>
        <w:t>.</w:t>
      </w:r>
      <w:r w:rsidR="008E42E4" w:rsidRPr="002E5049">
        <w:rPr>
          <w:rFonts w:asciiTheme="minorHAnsi" w:hAnsiTheme="minorHAnsi" w:cstheme="minorHAnsi"/>
          <w:b/>
          <w:color w:val="FF0000"/>
          <w:sz w:val="22"/>
          <w:szCs w:val="22"/>
        </w:rPr>
        <w:t xml:space="preserve"> </w:t>
      </w:r>
      <w:r w:rsidR="007931FA" w:rsidRPr="002E5049">
        <w:rPr>
          <w:rFonts w:asciiTheme="minorHAnsi" w:hAnsiTheme="minorHAnsi" w:cstheme="minorHAnsi"/>
          <w:color w:val="FF0000"/>
          <w:sz w:val="22"/>
          <w:szCs w:val="22"/>
        </w:rPr>
        <w:t xml:space="preserve">Ponude koje nisu pristigle u propisanom roku neće se </w:t>
      </w:r>
      <w:r w:rsidR="007D3A45" w:rsidRPr="002E5049">
        <w:rPr>
          <w:rFonts w:asciiTheme="minorHAnsi" w:hAnsiTheme="minorHAnsi" w:cstheme="minorHAnsi"/>
          <w:color w:val="FF0000"/>
          <w:sz w:val="22"/>
          <w:szCs w:val="22"/>
        </w:rPr>
        <w:t>razmatrati</w:t>
      </w:r>
      <w:r w:rsidRPr="002E5049">
        <w:rPr>
          <w:rFonts w:asciiTheme="minorHAnsi" w:hAnsiTheme="minorHAnsi" w:cstheme="minorHAnsi"/>
          <w:color w:val="FF0000"/>
          <w:sz w:val="22"/>
          <w:szCs w:val="22"/>
        </w:rPr>
        <w:t>, već će se neotvorene vratiti ponuditelju</w:t>
      </w:r>
      <w:r w:rsidR="007931FA" w:rsidRPr="002E5049">
        <w:rPr>
          <w:rFonts w:asciiTheme="minorHAnsi" w:hAnsiTheme="minorHAnsi" w:cstheme="minorHAnsi"/>
          <w:color w:val="FF0000"/>
          <w:sz w:val="22"/>
          <w:szCs w:val="22"/>
        </w:rPr>
        <w:t>.</w:t>
      </w:r>
    </w:p>
    <w:p w14:paraId="5C5F0AF1" w14:textId="77777777" w:rsidR="00741884" w:rsidRPr="0057454D" w:rsidRDefault="00741884" w:rsidP="001906F9">
      <w:pPr>
        <w:tabs>
          <w:tab w:val="left" w:pos="567"/>
        </w:tabs>
        <w:spacing w:after="240"/>
        <w:jc w:val="both"/>
        <w:rPr>
          <w:rFonts w:asciiTheme="minorHAnsi" w:hAnsiTheme="minorHAnsi" w:cstheme="minorHAnsi"/>
          <w:sz w:val="22"/>
          <w:szCs w:val="22"/>
        </w:rPr>
      </w:pPr>
    </w:p>
    <w:p w14:paraId="02918938" w14:textId="77777777" w:rsidR="001906F9" w:rsidRPr="0057454D" w:rsidRDefault="00B9374A" w:rsidP="001906F9">
      <w:pPr>
        <w:pStyle w:val="Heading2"/>
        <w:jc w:val="both"/>
        <w:rPr>
          <w:rFonts w:asciiTheme="minorHAnsi" w:hAnsiTheme="minorHAnsi" w:cstheme="minorHAnsi"/>
          <w:sz w:val="22"/>
          <w:szCs w:val="22"/>
        </w:rPr>
      </w:pPr>
      <w:bookmarkStart w:id="46" w:name="_Toc56439477"/>
      <w:bookmarkEnd w:id="45"/>
      <w:r w:rsidRPr="0057454D">
        <w:rPr>
          <w:rFonts w:asciiTheme="minorHAnsi" w:hAnsiTheme="minorHAnsi" w:cstheme="minorHAnsi"/>
          <w:sz w:val="22"/>
          <w:szCs w:val="22"/>
        </w:rPr>
        <w:lastRenderedPageBreak/>
        <w:t>Otvaranje</w:t>
      </w:r>
      <w:r w:rsidR="001906F9" w:rsidRPr="0057454D">
        <w:rPr>
          <w:rFonts w:asciiTheme="minorHAnsi" w:hAnsiTheme="minorHAnsi" w:cstheme="minorHAnsi"/>
          <w:sz w:val="22"/>
          <w:szCs w:val="22"/>
        </w:rPr>
        <w:t xml:space="preserve"> ponuda</w:t>
      </w:r>
      <w:bookmarkEnd w:id="46"/>
    </w:p>
    <w:p w14:paraId="2449E942" w14:textId="77777777" w:rsidR="003D10FB" w:rsidRPr="006F090D" w:rsidRDefault="003D10FB" w:rsidP="003D10FB">
      <w:pPr>
        <w:rPr>
          <w:rFonts w:asciiTheme="minorHAnsi" w:hAnsiTheme="minorHAnsi" w:cstheme="minorHAnsi"/>
          <w:sz w:val="22"/>
          <w:szCs w:val="22"/>
        </w:rPr>
      </w:pPr>
    </w:p>
    <w:p w14:paraId="21714CE4" w14:textId="77777777" w:rsidR="006F090D" w:rsidRPr="006F090D" w:rsidRDefault="006F090D" w:rsidP="006F090D">
      <w:pPr>
        <w:pStyle w:val="BodyText"/>
        <w:ind w:left="113"/>
        <w:rPr>
          <w:rFonts w:asciiTheme="minorHAnsi" w:hAnsiTheme="minorHAnsi" w:cstheme="minorHAnsi"/>
          <w:sz w:val="22"/>
          <w:szCs w:val="22"/>
        </w:rPr>
      </w:pPr>
      <w:bookmarkStart w:id="47" w:name="_Toc465431172"/>
      <w:r w:rsidRPr="006F090D">
        <w:rPr>
          <w:rFonts w:asciiTheme="minorHAnsi" w:hAnsiTheme="minorHAnsi" w:cstheme="minorHAnsi"/>
          <w:sz w:val="22"/>
          <w:szCs w:val="22"/>
        </w:rPr>
        <w:t>Postupak otvaranja ponuda provodi Povjerenstvo za nabavu koji će o tome sastaviti Zapisnik o otvaranju ponuda u kojem će se navesti sljedeće:</w:t>
      </w:r>
    </w:p>
    <w:p w14:paraId="129F8C37" w14:textId="77777777" w:rsidR="006F090D" w:rsidRPr="006F090D" w:rsidRDefault="006F090D" w:rsidP="006F090D">
      <w:pPr>
        <w:pStyle w:val="ListParagraph"/>
        <w:numPr>
          <w:ilvl w:val="0"/>
          <w:numId w:val="35"/>
        </w:numPr>
        <w:tabs>
          <w:tab w:val="left" w:pos="833"/>
          <w:tab w:val="left" w:pos="834"/>
        </w:tabs>
        <w:suppressAutoHyphens w:val="0"/>
        <w:autoSpaceDE w:val="0"/>
        <w:autoSpaceDN w:val="0"/>
        <w:ind w:right="156"/>
        <w:contextualSpacing w:val="0"/>
        <w:rPr>
          <w:rFonts w:asciiTheme="minorHAnsi" w:hAnsiTheme="minorHAnsi" w:cstheme="minorHAnsi"/>
          <w:sz w:val="22"/>
          <w:szCs w:val="22"/>
        </w:rPr>
      </w:pPr>
      <w:r w:rsidRPr="006F090D">
        <w:rPr>
          <w:rFonts w:asciiTheme="minorHAnsi" w:hAnsiTheme="minorHAnsi" w:cstheme="minorHAnsi"/>
          <w:sz w:val="22"/>
          <w:szCs w:val="22"/>
        </w:rPr>
        <w:t xml:space="preserve">Naziv i sjedište ponuditelja, a u slučaju zajednice ponuditelja naziv i sjedište </w:t>
      </w:r>
      <w:r w:rsidRPr="006F090D">
        <w:rPr>
          <w:rFonts w:asciiTheme="minorHAnsi" w:hAnsiTheme="minorHAnsi" w:cstheme="minorHAnsi"/>
          <w:spacing w:val="-3"/>
          <w:sz w:val="22"/>
          <w:szCs w:val="22"/>
        </w:rPr>
        <w:t xml:space="preserve">svakog </w:t>
      </w:r>
      <w:r w:rsidRPr="006F090D">
        <w:rPr>
          <w:rFonts w:asciiTheme="minorHAnsi" w:hAnsiTheme="minorHAnsi" w:cstheme="minorHAnsi"/>
          <w:sz w:val="22"/>
          <w:szCs w:val="22"/>
        </w:rPr>
        <w:t>člana zajednice ponuditelja.</w:t>
      </w:r>
    </w:p>
    <w:p w14:paraId="0DD2D51A" w14:textId="77777777" w:rsidR="006F090D" w:rsidRPr="006F090D" w:rsidRDefault="006F090D" w:rsidP="006F090D">
      <w:pPr>
        <w:pStyle w:val="ListParagraph"/>
        <w:numPr>
          <w:ilvl w:val="0"/>
          <w:numId w:val="35"/>
        </w:numPr>
        <w:tabs>
          <w:tab w:val="left" w:pos="833"/>
          <w:tab w:val="left" w:pos="834"/>
        </w:tabs>
        <w:suppressAutoHyphens w:val="0"/>
        <w:autoSpaceDE w:val="0"/>
        <w:autoSpaceDN w:val="0"/>
        <w:spacing w:line="267" w:lineRule="exact"/>
        <w:contextualSpacing w:val="0"/>
        <w:rPr>
          <w:rFonts w:asciiTheme="minorHAnsi" w:hAnsiTheme="minorHAnsi" w:cstheme="minorHAnsi"/>
          <w:sz w:val="22"/>
          <w:szCs w:val="22"/>
        </w:rPr>
      </w:pPr>
      <w:r w:rsidRPr="006F090D">
        <w:rPr>
          <w:rFonts w:asciiTheme="minorHAnsi" w:hAnsiTheme="minorHAnsi" w:cstheme="minorHAnsi"/>
          <w:sz w:val="22"/>
          <w:szCs w:val="22"/>
        </w:rPr>
        <w:t>Činjenica da li je ponuda dostavljena na vrijeme i da li je propisno</w:t>
      </w:r>
      <w:r w:rsidRPr="006F090D">
        <w:rPr>
          <w:rFonts w:asciiTheme="minorHAnsi" w:hAnsiTheme="minorHAnsi" w:cstheme="minorHAnsi"/>
          <w:spacing w:val="-16"/>
          <w:sz w:val="22"/>
          <w:szCs w:val="22"/>
        </w:rPr>
        <w:t xml:space="preserve"> </w:t>
      </w:r>
      <w:r w:rsidRPr="006F090D">
        <w:rPr>
          <w:rFonts w:asciiTheme="minorHAnsi" w:hAnsiTheme="minorHAnsi" w:cstheme="minorHAnsi"/>
          <w:sz w:val="22"/>
          <w:szCs w:val="22"/>
        </w:rPr>
        <w:t>zapakirana.</w:t>
      </w:r>
    </w:p>
    <w:p w14:paraId="6C4605FB" w14:textId="77777777" w:rsidR="006F090D" w:rsidRPr="006F090D" w:rsidRDefault="006F090D" w:rsidP="006F090D">
      <w:pPr>
        <w:pStyle w:val="ListParagraph"/>
        <w:numPr>
          <w:ilvl w:val="0"/>
          <w:numId w:val="35"/>
        </w:numPr>
        <w:tabs>
          <w:tab w:val="left" w:pos="833"/>
          <w:tab w:val="left" w:pos="834"/>
        </w:tabs>
        <w:suppressAutoHyphens w:val="0"/>
        <w:autoSpaceDE w:val="0"/>
        <w:autoSpaceDN w:val="0"/>
        <w:contextualSpacing w:val="0"/>
        <w:rPr>
          <w:rFonts w:asciiTheme="minorHAnsi" w:hAnsiTheme="minorHAnsi" w:cstheme="minorHAnsi"/>
          <w:sz w:val="22"/>
          <w:szCs w:val="22"/>
        </w:rPr>
      </w:pPr>
      <w:r w:rsidRPr="006F090D">
        <w:rPr>
          <w:rFonts w:asciiTheme="minorHAnsi" w:hAnsiTheme="minorHAnsi" w:cstheme="minorHAnsi"/>
          <w:sz w:val="22"/>
          <w:szCs w:val="22"/>
        </w:rPr>
        <w:t>Da li je Ponudbeni list</w:t>
      </w:r>
      <w:r w:rsidRPr="006F090D">
        <w:rPr>
          <w:rFonts w:asciiTheme="minorHAnsi" w:hAnsiTheme="minorHAnsi" w:cstheme="minorHAnsi"/>
          <w:spacing w:val="-3"/>
          <w:sz w:val="22"/>
          <w:szCs w:val="22"/>
        </w:rPr>
        <w:t xml:space="preserve"> </w:t>
      </w:r>
      <w:r w:rsidRPr="006F090D">
        <w:rPr>
          <w:rFonts w:asciiTheme="minorHAnsi" w:hAnsiTheme="minorHAnsi" w:cstheme="minorHAnsi"/>
          <w:sz w:val="22"/>
          <w:szCs w:val="22"/>
        </w:rPr>
        <w:t>potpisan</w:t>
      </w:r>
    </w:p>
    <w:p w14:paraId="55606F95" w14:textId="19F128D2" w:rsidR="006F090D" w:rsidRPr="006F090D" w:rsidRDefault="006F090D" w:rsidP="006F090D">
      <w:pPr>
        <w:pStyle w:val="ListParagraph"/>
        <w:numPr>
          <w:ilvl w:val="0"/>
          <w:numId w:val="35"/>
        </w:numPr>
        <w:tabs>
          <w:tab w:val="left" w:pos="833"/>
          <w:tab w:val="left" w:pos="834"/>
        </w:tabs>
        <w:suppressAutoHyphens w:val="0"/>
        <w:autoSpaceDE w:val="0"/>
        <w:autoSpaceDN w:val="0"/>
        <w:ind w:right="154"/>
        <w:contextualSpacing w:val="0"/>
        <w:rPr>
          <w:rFonts w:asciiTheme="minorHAnsi" w:hAnsiTheme="minorHAnsi" w:cstheme="minorHAnsi"/>
          <w:sz w:val="22"/>
          <w:szCs w:val="22"/>
        </w:rPr>
      </w:pPr>
      <w:r w:rsidRPr="006F090D">
        <w:rPr>
          <w:rFonts w:asciiTheme="minorHAnsi" w:hAnsiTheme="minorHAnsi" w:cstheme="minorHAnsi"/>
          <w:sz w:val="22"/>
          <w:szCs w:val="22"/>
        </w:rPr>
        <w:t xml:space="preserve">Cijena ponude iz Ponudbenog lista bez </w:t>
      </w:r>
      <w:r w:rsidRPr="006F090D">
        <w:rPr>
          <w:rFonts w:asciiTheme="minorHAnsi" w:hAnsiTheme="minorHAnsi" w:cstheme="minorHAnsi"/>
          <w:spacing w:val="-3"/>
          <w:sz w:val="22"/>
          <w:szCs w:val="22"/>
        </w:rPr>
        <w:t xml:space="preserve">poreza </w:t>
      </w:r>
      <w:r w:rsidRPr="006F090D">
        <w:rPr>
          <w:rFonts w:asciiTheme="minorHAnsi" w:hAnsiTheme="minorHAnsi" w:cstheme="minorHAnsi"/>
          <w:sz w:val="22"/>
          <w:szCs w:val="22"/>
        </w:rPr>
        <w:t xml:space="preserve">na dodanu vrijednost i cijena ponude s </w:t>
      </w:r>
      <w:r w:rsidRPr="006F090D">
        <w:rPr>
          <w:rFonts w:asciiTheme="minorHAnsi" w:hAnsiTheme="minorHAnsi" w:cstheme="minorHAnsi"/>
          <w:spacing w:val="-3"/>
          <w:sz w:val="22"/>
          <w:szCs w:val="22"/>
        </w:rPr>
        <w:t xml:space="preserve">porezom </w:t>
      </w:r>
      <w:r w:rsidRPr="006F090D">
        <w:rPr>
          <w:rFonts w:asciiTheme="minorHAnsi" w:hAnsiTheme="minorHAnsi" w:cstheme="minorHAnsi"/>
          <w:sz w:val="22"/>
          <w:szCs w:val="22"/>
        </w:rPr>
        <w:t>na dodanu vrijednost.</w:t>
      </w:r>
    </w:p>
    <w:p w14:paraId="53B7C85F" w14:textId="77777777" w:rsidR="006F090D" w:rsidRDefault="006F090D" w:rsidP="006F090D">
      <w:pPr>
        <w:pStyle w:val="ListParagraph"/>
        <w:tabs>
          <w:tab w:val="left" w:pos="833"/>
          <w:tab w:val="left" w:pos="834"/>
        </w:tabs>
        <w:suppressAutoHyphens w:val="0"/>
        <w:autoSpaceDE w:val="0"/>
        <w:autoSpaceDN w:val="0"/>
        <w:ind w:left="833" w:right="154"/>
        <w:contextualSpacing w:val="0"/>
      </w:pPr>
    </w:p>
    <w:p w14:paraId="0A04A453" w14:textId="77777777" w:rsidR="00715A03" w:rsidRPr="0057454D" w:rsidRDefault="00715A03" w:rsidP="00715A03">
      <w:pPr>
        <w:keepNext/>
        <w:keepLines/>
        <w:numPr>
          <w:ilvl w:val="1"/>
          <w:numId w:val="21"/>
        </w:numPr>
        <w:spacing w:before="40"/>
        <w:jc w:val="both"/>
        <w:outlineLvl w:val="1"/>
        <w:rPr>
          <w:rFonts w:asciiTheme="minorHAnsi" w:eastAsia="Times New Roman" w:hAnsiTheme="minorHAnsi" w:cstheme="minorHAnsi"/>
          <w:color w:val="2E74B5"/>
          <w:sz w:val="22"/>
          <w:szCs w:val="22"/>
        </w:rPr>
      </w:pPr>
      <w:bookmarkStart w:id="48" w:name="_Toc56439478"/>
      <w:r w:rsidRPr="0057454D">
        <w:rPr>
          <w:rFonts w:asciiTheme="minorHAnsi" w:eastAsia="Times New Roman" w:hAnsiTheme="minorHAnsi" w:cstheme="minorHAnsi"/>
          <w:color w:val="2E74B5"/>
          <w:sz w:val="22"/>
          <w:szCs w:val="22"/>
        </w:rPr>
        <w:t>Pregled i ocjena ponuda</w:t>
      </w:r>
      <w:bookmarkEnd w:id="47"/>
      <w:bookmarkEnd w:id="48"/>
    </w:p>
    <w:p w14:paraId="6F20B29B" w14:textId="77777777" w:rsidR="00715A03" w:rsidRPr="0057454D" w:rsidRDefault="00715A03" w:rsidP="00715A03">
      <w:pPr>
        <w:rPr>
          <w:rFonts w:asciiTheme="minorHAnsi" w:hAnsiTheme="minorHAnsi" w:cstheme="minorHAnsi"/>
          <w:sz w:val="22"/>
          <w:szCs w:val="22"/>
        </w:rPr>
      </w:pPr>
    </w:p>
    <w:p w14:paraId="5470D5D3" w14:textId="787C571A"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 xml:space="preserve">Postupak pregleda i ocjene ponuda obavit će </w:t>
      </w:r>
      <w:r w:rsidR="00C7514C">
        <w:rPr>
          <w:rFonts w:asciiTheme="minorHAnsi" w:hAnsiTheme="minorHAnsi" w:cstheme="minorHAnsi"/>
          <w:sz w:val="22"/>
          <w:szCs w:val="22"/>
        </w:rPr>
        <w:t>Stručna komisija</w:t>
      </w:r>
      <w:r w:rsidRPr="0057454D">
        <w:rPr>
          <w:rFonts w:asciiTheme="minorHAnsi" w:hAnsiTheme="minorHAnsi" w:cstheme="minorHAnsi"/>
          <w:sz w:val="22"/>
          <w:szCs w:val="22"/>
        </w:rPr>
        <w:t xml:space="preserve"> za nabavu imenovan od strane Naručitelja. Prilikom pregleda i ocjene ponuda </w:t>
      </w:r>
      <w:r w:rsidR="00C7514C">
        <w:rPr>
          <w:rFonts w:asciiTheme="minorHAnsi" w:hAnsiTheme="minorHAnsi" w:cstheme="minorHAnsi"/>
          <w:sz w:val="22"/>
          <w:szCs w:val="22"/>
        </w:rPr>
        <w:t>Stručna komisija</w:t>
      </w:r>
      <w:r w:rsidRPr="0057454D">
        <w:rPr>
          <w:rFonts w:asciiTheme="minorHAnsi" w:hAnsiTheme="minorHAnsi" w:cstheme="minorHAnsi"/>
          <w:sz w:val="22"/>
          <w:szCs w:val="22"/>
        </w:rPr>
        <w:t xml:space="preserve"> za nabavu provodi sljedeće aktivnosti:</w:t>
      </w:r>
    </w:p>
    <w:p w14:paraId="07C7E0B0"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provjeru sukladnosti ponude s formalnim zahtjevima;</w:t>
      </w:r>
    </w:p>
    <w:p w14:paraId="1A037C08"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procjenu postojanja obveznih razloga isključenja i ispunjenja uvjeta kvalifikacije;</w:t>
      </w:r>
    </w:p>
    <w:p w14:paraId="12BA0C4F"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procjenu tehničke sukladnosti ponude;</w:t>
      </w:r>
    </w:p>
    <w:p w14:paraId="0676FE88"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ocjenu ponuda na temelju kriterija za odabir.</w:t>
      </w:r>
    </w:p>
    <w:p w14:paraId="1E0F53FE" w14:textId="77777777" w:rsidR="00715A03" w:rsidRPr="0057454D" w:rsidRDefault="00715A03" w:rsidP="00715A03">
      <w:pPr>
        <w:jc w:val="both"/>
        <w:rPr>
          <w:rFonts w:asciiTheme="minorHAnsi" w:hAnsiTheme="minorHAnsi" w:cstheme="minorHAnsi"/>
          <w:sz w:val="22"/>
          <w:szCs w:val="22"/>
        </w:rPr>
      </w:pPr>
    </w:p>
    <w:p w14:paraId="4D15EDAC"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Ako podaci ili dokumentacija koju trebao podnijeti Ponuditelj jesu ili se čine nepotpuni ili pogrešni ili ako nedostaju određeni dokumenti, Naručitelj može tijekom pregleda i ocjene ponuda zahtijevati od tih Ponuditelja da podnesu, dopune, pojasne ili upotpune nužne podatke ili dokumentaciju u primjerenom roku koji ne smije biti kraći od 5 kalendarskih dana. Takvi zahtjevi i postupanje Naručitelja moraju biti u skladu s načelima jednakog tretmana i transparentnosti. Pojašnjenjem ili upotpunjavanjem se neće tražiti niti prihvatiti izmjene ponuda.</w:t>
      </w:r>
    </w:p>
    <w:p w14:paraId="5D4BB460" w14:textId="77777777" w:rsidR="00715A03" w:rsidRPr="0057454D" w:rsidRDefault="00715A03" w:rsidP="00715A03">
      <w:pPr>
        <w:jc w:val="both"/>
        <w:rPr>
          <w:rFonts w:asciiTheme="minorHAnsi" w:hAnsiTheme="minorHAnsi" w:cstheme="minorHAnsi"/>
          <w:sz w:val="22"/>
          <w:szCs w:val="22"/>
        </w:rPr>
      </w:pPr>
    </w:p>
    <w:p w14:paraId="3C53BF5C"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 xml:space="preserve">Ako je u ponudi iskazana neuobičajeno niska cijena ponude ili neuobičajeno niska pojedina jedinična cijena, što dovodi u sumnju mogućnost izvršenja radova koji su predmet nabave, Naručitelj može odbiti takvu ponudu. Prije odbijanja ponude zbog neuobičajeno niske cijene, Naručitelj će od Ponuditelja pisanim putem zatražiti objašnjenje o sastavnim elementima kalkulacije ponude, koje smatra bitnima za kasnije izvršenje ugovora o </w:t>
      </w:r>
      <w:r w:rsidR="00AC1CCC" w:rsidRPr="0057454D">
        <w:rPr>
          <w:rFonts w:asciiTheme="minorHAnsi" w:hAnsiTheme="minorHAnsi" w:cstheme="minorHAnsi"/>
          <w:sz w:val="22"/>
          <w:szCs w:val="22"/>
        </w:rPr>
        <w:t>nabavi</w:t>
      </w:r>
      <w:r w:rsidRPr="0057454D">
        <w:rPr>
          <w:rFonts w:asciiTheme="minorHAnsi" w:hAnsiTheme="minorHAnsi" w:cstheme="minorHAnsi"/>
          <w:sz w:val="22"/>
          <w:szCs w:val="22"/>
        </w:rPr>
        <w:t xml:space="preserve">. Kod ocjene cijena Naručitelj uzima u obzir usporedne iskustvene i tržišne vrijednosti te sve okolnosti pod kojima će se izvršavati ugovor o </w:t>
      </w:r>
      <w:r w:rsidR="00AC1CCC" w:rsidRPr="0057454D">
        <w:rPr>
          <w:rFonts w:asciiTheme="minorHAnsi" w:hAnsiTheme="minorHAnsi" w:cstheme="minorHAnsi"/>
          <w:sz w:val="22"/>
          <w:szCs w:val="22"/>
        </w:rPr>
        <w:t>nabavi</w:t>
      </w:r>
      <w:r w:rsidRPr="0057454D">
        <w:rPr>
          <w:rFonts w:asciiTheme="minorHAnsi" w:hAnsiTheme="minorHAnsi" w:cstheme="minorHAnsi"/>
          <w:sz w:val="22"/>
          <w:szCs w:val="22"/>
        </w:rPr>
        <w:t>.</w:t>
      </w:r>
    </w:p>
    <w:p w14:paraId="73E10941" w14:textId="77777777" w:rsidR="00715A03" w:rsidRPr="0057454D" w:rsidRDefault="00715A03" w:rsidP="00715A03">
      <w:pPr>
        <w:jc w:val="both"/>
        <w:rPr>
          <w:rFonts w:asciiTheme="minorHAnsi" w:hAnsiTheme="minorHAnsi" w:cstheme="minorHAnsi"/>
          <w:sz w:val="22"/>
          <w:szCs w:val="22"/>
        </w:rPr>
      </w:pPr>
    </w:p>
    <w:p w14:paraId="1B2D04D7"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Nakon pregleda i ocjene ponuda valjane ponude će se rangirati prema kriteriju za odabir ponude. Ako dvije ili više valjanih ponuda budu jednako rangirane prema kriteriju za odabir ponude, Naručitelj će odabrati ponudu koja je zaprimljena ranije sukladno Upisniku o zaprimanju ponuda.</w:t>
      </w:r>
    </w:p>
    <w:p w14:paraId="291F7A42" w14:textId="77777777" w:rsidR="00715A03" w:rsidRPr="0057454D" w:rsidRDefault="00715A03" w:rsidP="00715A03">
      <w:pPr>
        <w:jc w:val="both"/>
        <w:rPr>
          <w:rFonts w:asciiTheme="minorHAnsi" w:hAnsiTheme="minorHAnsi" w:cstheme="minorHAnsi"/>
          <w:sz w:val="22"/>
          <w:szCs w:val="22"/>
        </w:rPr>
      </w:pPr>
    </w:p>
    <w:p w14:paraId="37A1FAC3"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Naručitelj će na osnovi rezultata pregleda i ocjene ponuda odbiti:</w:t>
      </w:r>
    </w:p>
    <w:p w14:paraId="5C1DDAF0"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je stigla nakon roka za dostavu,</w:t>
      </w:r>
    </w:p>
    <w:p w14:paraId="006509B3"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je na drugom jeziku nego je navedeno u dokumentaciji za nadmetanje,</w:t>
      </w:r>
    </w:p>
    <w:p w14:paraId="7413E8A3" w14:textId="35868F49"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ponuditelja  koji  nije  dokazao  uvjete  kvalifikacije  u  skladu  s  dokumentacijom  za nadmetanje,</w:t>
      </w:r>
    </w:p>
    <w:p w14:paraId="3AD0B32C"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nije cjelovita,</w:t>
      </w:r>
    </w:p>
    <w:p w14:paraId="73765F7F"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sadrži  pogreške,  nedostatke  ili  nejasnoće,  ako  te  pogreške,  nedostaci  ili nejasnoće nisu uklonjive,</w:t>
      </w:r>
    </w:p>
    <w:p w14:paraId="1F3A740A"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je suprotna odredbama dokumentacije za nadmetanje,</w:t>
      </w:r>
    </w:p>
    <w:p w14:paraId="20826280"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u kojoj cijena nije iskazana u apsolutnom iznosu,</w:t>
      </w:r>
    </w:p>
    <w:p w14:paraId="45098B30"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u kojoj pojašnjenjem ili upotpunjavanjem  nije uklonjena pogreška, nedostatak  ili nejasnoća,</w:t>
      </w:r>
    </w:p>
    <w:p w14:paraId="1A2D7D3E"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ne ispunjava obvezne tehničke zahtjeve određene u dokumentaciji za nadmetanje,</w:t>
      </w:r>
    </w:p>
    <w:p w14:paraId="5E2A6DF7"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 xml:space="preserve">ponudu za koju Ponuditelj nije pisanim putem prihvatio ispravak računske pogreške (ako je </w:t>
      </w:r>
      <w:r w:rsidRPr="0057454D">
        <w:rPr>
          <w:rFonts w:asciiTheme="minorHAnsi" w:hAnsiTheme="minorHAnsi" w:cstheme="minorHAnsi"/>
          <w:sz w:val="22"/>
          <w:szCs w:val="22"/>
        </w:rPr>
        <w:lastRenderedPageBreak/>
        <w:t>primjenjivo),</w:t>
      </w:r>
    </w:p>
    <w:p w14:paraId="1CC990A6"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ponude  Ponuditelja koji je dostavio dvije ili više ponuda u kojima je ponuditelj  i/ili član zajednice ponuditelja,</w:t>
      </w:r>
    </w:p>
    <w:p w14:paraId="7BBEE3B4"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koja sadrži štetne odredbe,</w:t>
      </w:r>
    </w:p>
    <w:p w14:paraId="65326175" w14:textId="77777777"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ponudu s neuobičajeno niskom cijenom ako Ponuditelj unutar postavljenog roka nije dao zatraženo objašnjenje neuobičajeno niske cijene ili njegovo objašnjenje nije prihvatljivo.</w:t>
      </w:r>
    </w:p>
    <w:p w14:paraId="58D1A317" w14:textId="3BD4A580" w:rsidR="00715A03" w:rsidRPr="0057454D" w:rsidRDefault="00715A03" w:rsidP="00715A03">
      <w:pPr>
        <w:jc w:val="both"/>
        <w:rPr>
          <w:rFonts w:asciiTheme="minorHAnsi" w:hAnsiTheme="minorHAnsi" w:cstheme="minorHAnsi"/>
          <w:sz w:val="22"/>
          <w:szCs w:val="22"/>
        </w:rPr>
      </w:pPr>
      <w:r w:rsidRPr="0057454D">
        <w:rPr>
          <w:rFonts w:asciiTheme="minorHAnsi" w:hAnsiTheme="minorHAnsi" w:cstheme="minorHAnsi"/>
          <w:sz w:val="22"/>
          <w:szCs w:val="22"/>
        </w:rPr>
        <w:t xml:space="preserve">Na kraju postupka pregleda i ocjene ponuda </w:t>
      </w:r>
      <w:r w:rsidR="006A1114">
        <w:rPr>
          <w:rFonts w:asciiTheme="minorHAnsi" w:hAnsiTheme="minorHAnsi" w:cstheme="minorHAnsi"/>
          <w:sz w:val="22"/>
          <w:szCs w:val="22"/>
        </w:rPr>
        <w:t>Povjerenstvo za nabavu</w:t>
      </w:r>
      <w:r w:rsidRPr="0057454D">
        <w:rPr>
          <w:rFonts w:asciiTheme="minorHAnsi" w:hAnsiTheme="minorHAnsi" w:cstheme="minorHAnsi"/>
          <w:sz w:val="22"/>
          <w:szCs w:val="22"/>
        </w:rPr>
        <w:t xml:space="preserve"> će sastaviti Zapisnik o pregledu i ocjeni ponuda.</w:t>
      </w:r>
    </w:p>
    <w:p w14:paraId="7D6A7E2C" w14:textId="77777777" w:rsidR="00715A03" w:rsidRPr="0057454D" w:rsidRDefault="00715A03" w:rsidP="00715A03">
      <w:pPr>
        <w:jc w:val="both"/>
        <w:rPr>
          <w:rFonts w:asciiTheme="minorHAnsi" w:hAnsiTheme="minorHAnsi" w:cstheme="minorHAnsi"/>
          <w:sz w:val="22"/>
          <w:szCs w:val="22"/>
        </w:rPr>
      </w:pPr>
    </w:p>
    <w:p w14:paraId="79774F7F" w14:textId="77777777" w:rsidR="007931FA" w:rsidRPr="0057454D" w:rsidRDefault="007931FA" w:rsidP="001906F9">
      <w:pPr>
        <w:pStyle w:val="Heading2"/>
        <w:jc w:val="both"/>
        <w:rPr>
          <w:rFonts w:asciiTheme="minorHAnsi" w:hAnsiTheme="minorHAnsi" w:cstheme="minorHAnsi"/>
          <w:sz w:val="22"/>
          <w:szCs w:val="22"/>
        </w:rPr>
      </w:pPr>
      <w:bookmarkStart w:id="49" w:name="_Toc56439479"/>
      <w:r w:rsidRPr="0057454D">
        <w:rPr>
          <w:rFonts w:asciiTheme="minorHAnsi" w:hAnsiTheme="minorHAnsi" w:cstheme="minorHAnsi"/>
          <w:sz w:val="22"/>
          <w:szCs w:val="22"/>
        </w:rPr>
        <w:t>Donošenje odluke o odabiru</w:t>
      </w:r>
      <w:bookmarkEnd w:id="49"/>
    </w:p>
    <w:p w14:paraId="7131C288" w14:textId="77777777" w:rsidR="007931FA" w:rsidRPr="0057454D" w:rsidRDefault="007931FA" w:rsidP="001906F9">
      <w:pPr>
        <w:kinsoku w:val="0"/>
        <w:overflowPunct w:val="0"/>
        <w:spacing w:before="13"/>
        <w:jc w:val="both"/>
        <w:rPr>
          <w:rFonts w:asciiTheme="minorHAnsi" w:hAnsiTheme="minorHAnsi" w:cstheme="minorHAnsi"/>
          <w:sz w:val="22"/>
          <w:szCs w:val="22"/>
        </w:rPr>
      </w:pPr>
    </w:p>
    <w:p w14:paraId="1D00BDF0" w14:textId="34E3E10C" w:rsidR="00715A03" w:rsidRPr="0057454D" w:rsidRDefault="00715A03" w:rsidP="00715A03">
      <w:pPr>
        <w:kinsoku w:val="0"/>
        <w:overflowPunct w:val="0"/>
        <w:ind w:right="259"/>
        <w:jc w:val="both"/>
        <w:rPr>
          <w:rFonts w:asciiTheme="minorHAnsi" w:hAnsiTheme="minorHAnsi" w:cstheme="minorHAnsi"/>
          <w:color w:val="1F1F1F"/>
          <w:sz w:val="22"/>
          <w:szCs w:val="22"/>
        </w:rPr>
      </w:pPr>
      <w:r w:rsidRPr="0057454D">
        <w:rPr>
          <w:rFonts w:asciiTheme="minorHAnsi" w:hAnsiTheme="minorHAnsi" w:cstheme="minorHAnsi"/>
          <w:color w:val="1F1F1F"/>
          <w:sz w:val="22"/>
          <w:szCs w:val="22"/>
        </w:rPr>
        <w:t xml:space="preserve">Odluku o odabiru donosi </w:t>
      </w:r>
      <w:r w:rsidR="006F090D">
        <w:rPr>
          <w:rFonts w:asciiTheme="minorHAnsi" w:hAnsiTheme="minorHAnsi" w:cstheme="minorHAnsi"/>
          <w:color w:val="1F1F1F"/>
          <w:sz w:val="22"/>
          <w:szCs w:val="22"/>
        </w:rPr>
        <w:t>Naručitelj</w:t>
      </w:r>
      <w:r w:rsidRPr="0057454D">
        <w:rPr>
          <w:rFonts w:asciiTheme="minorHAnsi" w:hAnsiTheme="minorHAnsi" w:cstheme="minorHAnsi"/>
          <w:color w:val="1F1F1F"/>
          <w:sz w:val="22"/>
          <w:szCs w:val="22"/>
        </w:rPr>
        <w:t xml:space="preserve"> u roku od najviše </w:t>
      </w:r>
      <w:r w:rsidR="006A1114">
        <w:rPr>
          <w:rFonts w:asciiTheme="minorHAnsi" w:hAnsiTheme="minorHAnsi" w:cstheme="minorHAnsi"/>
          <w:color w:val="1F1F1F"/>
          <w:sz w:val="22"/>
          <w:szCs w:val="22"/>
        </w:rPr>
        <w:t>20</w:t>
      </w:r>
      <w:r w:rsidRPr="0057454D">
        <w:rPr>
          <w:rFonts w:asciiTheme="minorHAnsi" w:hAnsiTheme="minorHAnsi" w:cstheme="minorHAnsi"/>
          <w:color w:val="1F1F1F"/>
          <w:sz w:val="22"/>
          <w:szCs w:val="22"/>
        </w:rPr>
        <w:t xml:space="preserve"> kalendarskih dana od dana isteka roka za dostavu ponuda</w:t>
      </w:r>
      <w:r w:rsidR="006F090D">
        <w:rPr>
          <w:rFonts w:asciiTheme="minorHAnsi" w:hAnsiTheme="minorHAnsi" w:cstheme="minorHAnsi"/>
          <w:color w:val="1F1F1F"/>
          <w:sz w:val="22"/>
          <w:szCs w:val="22"/>
        </w:rPr>
        <w:t xml:space="preserve"> po prijedlogu Stručne komisije za nabavu</w:t>
      </w:r>
      <w:r w:rsidRPr="0057454D">
        <w:rPr>
          <w:rFonts w:asciiTheme="minorHAnsi" w:hAnsiTheme="minorHAnsi" w:cstheme="minorHAnsi"/>
          <w:color w:val="1F1F1F"/>
          <w:sz w:val="22"/>
          <w:szCs w:val="22"/>
        </w:rPr>
        <w:t>. O eventualnom produženju roka za donošenje Odluke o odabiru Naručitelj će obavijestiti sve ponuditelje na način koji omogućuje dokaz o primitku (dostavnica, kopija izvješća o uspješnoj isporuci telefaksa, ispis izvješća o pročitanoj elektronskoj pošti i sl.). Odluka o odabiru biti će javno objavljena na internetskoj stranici strukturnih fondova, te će istovremeno biti poslana svim Ponuditeljima koji su sudjelovali u postupku nabave i dostavili ponude i to na način koji omogućuje dokaz o primitku (dostavnica, ispis izvješća o pročitanoj elektronskoj pošti i sl.).</w:t>
      </w:r>
    </w:p>
    <w:p w14:paraId="408374A2" w14:textId="77777777" w:rsidR="00715A03" w:rsidRPr="0057454D" w:rsidRDefault="00715A03" w:rsidP="00715A03">
      <w:pPr>
        <w:kinsoku w:val="0"/>
        <w:overflowPunct w:val="0"/>
        <w:ind w:right="259"/>
        <w:jc w:val="both"/>
        <w:rPr>
          <w:rFonts w:asciiTheme="minorHAnsi" w:hAnsiTheme="minorHAnsi" w:cstheme="minorHAnsi"/>
          <w:color w:val="1F1F1F"/>
          <w:sz w:val="22"/>
          <w:szCs w:val="22"/>
        </w:rPr>
      </w:pPr>
    </w:p>
    <w:p w14:paraId="0E1E3988" w14:textId="77777777" w:rsidR="00715A03" w:rsidRPr="0057454D" w:rsidRDefault="00715A03" w:rsidP="00715A03">
      <w:pPr>
        <w:kinsoku w:val="0"/>
        <w:overflowPunct w:val="0"/>
        <w:ind w:right="259"/>
        <w:jc w:val="both"/>
        <w:rPr>
          <w:rFonts w:asciiTheme="minorHAnsi" w:hAnsiTheme="minorHAnsi" w:cstheme="minorHAnsi"/>
          <w:color w:val="1F1F1F"/>
          <w:sz w:val="22"/>
          <w:szCs w:val="22"/>
        </w:rPr>
      </w:pPr>
      <w:r w:rsidRPr="0057454D">
        <w:rPr>
          <w:rFonts w:asciiTheme="minorHAnsi" w:hAnsiTheme="minorHAnsi" w:cstheme="minorHAnsi"/>
          <w:color w:val="1F1F1F"/>
          <w:sz w:val="22"/>
          <w:szCs w:val="22"/>
        </w:rPr>
        <w:t>Istodobno s Odlukom o odabiru Naručitelj dostavlja zasebno svakom pojedinom:</w:t>
      </w:r>
    </w:p>
    <w:p w14:paraId="3891BF3E" w14:textId="77777777" w:rsidR="00715A03" w:rsidRPr="0057454D" w:rsidRDefault="00715A03" w:rsidP="00715A03">
      <w:pPr>
        <w:kinsoku w:val="0"/>
        <w:overflowPunct w:val="0"/>
        <w:ind w:right="259"/>
        <w:jc w:val="both"/>
        <w:rPr>
          <w:rFonts w:asciiTheme="minorHAnsi" w:hAnsiTheme="minorHAnsi" w:cstheme="minorHAnsi"/>
          <w:color w:val="1F1F1F"/>
          <w:sz w:val="22"/>
          <w:szCs w:val="22"/>
        </w:rPr>
      </w:pPr>
      <w:r w:rsidRPr="0057454D">
        <w:rPr>
          <w:rFonts w:asciiTheme="minorHAnsi" w:hAnsiTheme="minorHAnsi" w:cstheme="minorHAnsi"/>
          <w:color w:val="1F1F1F"/>
          <w:sz w:val="22"/>
          <w:szCs w:val="22"/>
        </w:rPr>
        <w:t>-</w:t>
      </w:r>
      <w:r w:rsidRPr="0057454D">
        <w:rPr>
          <w:rFonts w:asciiTheme="minorHAnsi" w:hAnsiTheme="minorHAnsi" w:cstheme="minorHAnsi"/>
          <w:color w:val="1F1F1F"/>
          <w:sz w:val="22"/>
          <w:szCs w:val="22"/>
        </w:rPr>
        <w:tab/>
        <w:t>neuspješnom Ponuditelju: Obavijest o razlozima za njegovo isključenje ili odbijanje njegove ponude;</w:t>
      </w:r>
    </w:p>
    <w:p w14:paraId="4A628723" w14:textId="77777777" w:rsidR="00715A03" w:rsidRPr="0057454D" w:rsidRDefault="00715A03" w:rsidP="00715A03">
      <w:pPr>
        <w:kinsoku w:val="0"/>
        <w:overflowPunct w:val="0"/>
        <w:ind w:right="259"/>
        <w:jc w:val="both"/>
        <w:rPr>
          <w:rFonts w:asciiTheme="minorHAnsi" w:hAnsiTheme="minorHAnsi" w:cstheme="minorHAnsi"/>
          <w:color w:val="1F1F1F"/>
          <w:sz w:val="22"/>
          <w:szCs w:val="22"/>
        </w:rPr>
      </w:pPr>
      <w:r w:rsidRPr="0057454D">
        <w:rPr>
          <w:rFonts w:asciiTheme="minorHAnsi" w:hAnsiTheme="minorHAnsi" w:cstheme="minorHAnsi"/>
          <w:color w:val="1F1F1F"/>
          <w:sz w:val="22"/>
          <w:szCs w:val="22"/>
        </w:rPr>
        <w:t>-</w:t>
      </w:r>
      <w:r w:rsidRPr="0057454D">
        <w:rPr>
          <w:rFonts w:asciiTheme="minorHAnsi" w:hAnsiTheme="minorHAnsi" w:cstheme="minorHAnsi"/>
          <w:color w:val="1F1F1F"/>
          <w:sz w:val="22"/>
          <w:szCs w:val="22"/>
        </w:rPr>
        <w:tab/>
        <w:t>Ponuditelju koji je dostavio prihvatljivu ponudu ali koja nije prihvaćena: Obavijest o svojstvima i relativnim prednostima odabrane ponude u odnosu na njegovu ponudu.</w:t>
      </w:r>
    </w:p>
    <w:p w14:paraId="40E72CD8" w14:textId="77777777" w:rsidR="00715A03" w:rsidRPr="0057454D" w:rsidRDefault="00715A03" w:rsidP="00715A03">
      <w:pPr>
        <w:kinsoku w:val="0"/>
        <w:overflowPunct w:val="0"/>
        <w:ind w:right="259"/>
        <w:jc w:val="both"/>
        <w:rPr>
          <w:rFonts w:asciiTheme="minorHAnsi" w:hAnsiTheme="minorHAnsi" w:cstheme="minorHAnsi"/>
          <w:color w:val="1F1F1F"/>
          <w:sz w:val="22"/>
          <w:szCs w:val="22"/>
        </w:rPr>
      </w:pPr>
    </w:p>
    <w:p w14:paraId="279C97CF" w14:textId="2917B1DD" w:rsidR="00F9304F" w:rsidRPr="0057454D" w:rsidRDefault="00715A03" w:rsidP="00715A03">
      <w:pPr>
        <w:kinsoku w:val="0"/>
        <w:overflowPunct w:val="0"/>
        <w:ind w:right="259"/>
        <w:jc w:val="both"/>
        <w:rPr>
          <w:rFonts w:asciiTheme="minorHAnsi" w:hAnsiTheme="minorHAnsi" w:cstheme="minorHAnsi"/>
          <w:color w:val="1F1F1F"/>
          <w:sz w:val="22"/>
          <w:szCs w:val="22"/>
        </w:rPr>
      </w:pPr>
      <w:r w:rsidRPr="0057454D">
        <w:rPr>
          <w:rFonts w:asciiTheme="minorHAnsi" w:hAnsiTheme="minorHAnsi" w:cstheme="minorHAnsi"/>
          <w:color w:val="1F1F1F"/>
          <w:sz w:val="22"/>
          <w:szCs w:val="22"/>
        </w:rPr>
        <w:t xml:space="preserve"> </w:t>
      </w:r>
    </w:p>
    <w:p w14:paraId="3D78B698" w14:textId="77777777" w:rsidR="00AA4FD4" w:rsidRPr="0057454D" w:rsidRDefault="00AA4FD4" w:rsidP="001906F9">
      <w:pPr>
        <w:pStyle w:val="Heading2"/>
        <w:jc w:val="both"/>
        <w:rPr>
          <w:rFonts w:asciiTheme="minorHAnsi" w:hAnsiTheme="minorHAnsi" w:cstheme="minorHAnsi"/>
          <w:sz w:val="22"/>
          <w:szCs w:val="22"/>
        </w:rPr>
      </w:pPr>
      <w:bookmarkStart w:id="50" w:name="_Toc56439480"/>
      <w:r w:rsidRPr="0057454D">
        <w:rPr>
          <w:rFonts w:asciiTheme="minorHAnsi" w:hAnsiTheme="minorHAnsi" w:cstheme="minorHAnsi"/>
          <w:sz w:val="22"/>
          <w:szCs w:val="22"/>
        </w:rPr>
        <w:t>Poništenje postupka nabave</w:t>
      </w:r>
      <w:bookmarkEnd w:id="50"/>
    </w:p>
    <w:p w14:paraId="5B01A941" w14:textId="77777777" w:rsidR="00AA4FD4" w:rsidRPr="0057454D" w:rsidRDefault="00AA4FD4" w:rsidP="00045A69">
      <w:pPr>
        <w:jc w:val="both"/>
        <w:rPr>
          <w:rFonts w:asciiTheme="minorHAnsi" w:hAnsiTheme="minorHAnsi" w:cstheme="minorHAnsi"/>
          <w:sz w:val="22"/>
          <w:szCs w:val="22"/>
        </w:rPr>
      </w:pPr>
    </w:p>
    <w:p w14:paraId="69C6F9C1"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Naručitelj zadržava pravo poništenja postupka nabave o čemu će informirati gospodarske subjekte – Ponuditelje objavom Odluke o poništenju postupka nabave na internetskim stranicama gdje je objavljena dokumentacija za nadmetanje.</w:t>
      </w:r>
    </w:p>
    <w:p w14:paraId="11684479" w14:textId="77777777" w:rsidR="00045A69" w:rsidRPr="0057454D" w:rsidRDefault="00045A69" w:rsidP="00045A69">
      <w:pPr>
        <w:jc w:val="both"/>
        <w:rPr>
          <w:rFonts w:asciiTheme="minorHAnsi" w:hAnsiTheme="minorHAnsi" w:cstheme="minorHAnsi"/>
          <w:sz w:val="22"/>
          <w:szCs w:val="22"/>
        </w:rPr>
      </w:pPr>
    </w:p>
    <w:p w14:paraId="681783E3"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Naručitelj će poništiti postupak nabave ako:</w:t>
      </w:r>
    </w:p>
    <w:p w14:paraId="692B8290"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nije pristigla niti jedna ponuda;</w:t>
      </w:r>
    </w:p>
    <w:p w14:paraId="453CCC1E"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nije zaprimio niti jednu valjanu ponudu.</w:t>
      </w:r>
    </w:p>
    <w:p w14:paraId="486F73C3" w14:textId="77777777" w:rsidR="00045A69" w:rsidRPr="0057454D" w:rsidRDefault="00045A69" w:rsidP="00045A69">
      <w:pPr>
        <w:jc w:val="both"/>
        <w:rPr>
          <w:rFonts w:asciiTheme="minorHAnsi" w:hAnsiTheme="minorHAnsi" w:cstheme="minorHAnsi"/>
          <w:sz w:val="22"/>
          <w:szCs w:val="22"/>
        </w:rPr>
      </w:pPr>
    </w:p>
    <w:p w14:paraId="76B8EA03"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Naručitelj može poništiti postupak nabave ako:</w:t>
      </w:r>
    </w:p>
    <w:p w14:paraId="2EF65DB1" w14:textId="0B18125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je cijena najpovoljnije ponude veća od osiguranih sredstava za nabavu</w:t>
      </w:r>
      <w:r w:rsidR="0075251E">
        <w:rPr>
          <w:rFonts w:asciiTheme="minorHAnsi" w:hAnsiTheme="minorHAnsi" w:cstheme="minorHAnsi"/>
          <w:sz w:val="22"/>
          <w:szCs w:val="22"/>
        </w:rPr>
        <w:t>, odnosno procijenjene vrijednosti nabave</w:t>
      </w:r>
      <w:r w:rsidRPr="0057454D">
        <w:rPr>
          <w:rFonts w:asciiTheme="minorHAnsi" w:hAnsiTheme="minorHAnsi" w:cstheme="minorHAnsi"/>
          <w:sz w:val="22"/>
          <w:szCs w:val="22"/>
        </w:rPr>
        <w:t>;</w:t>
      </w:r>
    </w:p>
    <w:p w14:paraId="3C7518A8"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w:t>
      </w:r>
      <w:r w:rsidRPr="0057454D">
        <w:rPr>
          <w:rFonts w:asciiTheme="minorHAnsi" w:hAnsiTheme="minorHAnsi" w:cstheme="minorHAnsi"/>
          <w:sz w:val="22"/>
          <w:szCs w:val="22"/>
        </w:rPr>
        <w:tab/>
        <w:t>se tijekom postupka utvrdi da je Dokumentacija za nadmetanje manjkava te kao takva ne omogućava učinkovito sklapanje ugovora (primjerice u Dokumentaciji za nadmetanje su navedeni pogrešni podaci).</w:t>
      </w:r>
    </w:p>
    <w:p w14:paraId="733FB833" w14:textId="77777777" w:rsidR="00045A69" w:rsidRPr="0057454D" w:rsidRDefault="00045A69" w:rsidP="00045A69">
      <w:pPr>
        <w:jc w:val="both"/>
        <w:rPr>
          <w:rFonts w:asciiTheme="minorHAnsi" w:hAnsiTheme="minorHAnsi" w:cstheme="minorHAnsi"/>
          <w:sz w:val="22"/>
          <w:szCs w:val="22"/>
        </w:rPr>
      </w:pPr>
    </w:p>
    <w:p w14:paraId="6E8A6E31" w14:textId="77777777" w:rsidR="00045A69" w:rsidRPr="0057454D" w:rsidRDefault="00045A69" w:rsidP="00045A69">
      <w:pPr>
        <w:jc w:val="both"/>
        <w:rPr>
          <w:rFonts w:asciiTheme="minorHAnsi" w:hAnsiTheme="minorHAnsi" w:cstheme="minorHAnsi"/>
          <w:sz w:val="22"/>
          <w:szCs w:val="22"/>
        </w:rPr>
      </w:pPr>
      <w:r w:rsidRPr="0057454D">
        <w:rPr>
          <w:rFonts w:asciiTheme="minorHAnsi" w:hAnsiTheme="minorHAnsi" w:cstheme="minorHAnsi"/>
          <w:sz w:val="22"/>
          <w:szCs w:val="22"/>
        </w:rPr>
        <w:t>Ukoliko se postupak nabave poništi prije otvaranja ponuda, zapečaćene omotnice bit će vraćene Ponuditeljima. Ukoliko se postupak nabave poništi nakon otvaranja ponuda, osim objave Odluke o poništenju postupka nabave na internetskoj stranici na kojoj je dostupna i dokumentacija za nadmetanje, svim Ponuditeljima koji su podnijeli ponude biti će poslana Odluka o poništenju postupka nabave na način koji omogućuje dokaz o primitku (dostavnica, kopija izvješća o uspješnoj isporuci putem telefaksa, ispis izvješća o pročitanoj elektronskoj pošti i slično).</w:t>
      </w:r>
    </w:p>
    <w:p w14:paraId="4FB23CC5" w14:textId="77777777" w:rsidR="00045A69" w:rsidRPr="0057454D" w:rsidRDefault="00045A69" w:rsidP="00045A69">
      <w:pPr>
        <w:rPr>
          <w:rFonts w:asciiTheme="minorHAnsi" w:hAnsiTheme="minorHAnsi" w:cstheme="minorHAnsi"/>
          <w:sz w:val="22"/>
          <w:szCs w:val="22"/>
        </w:rPr>
      </w:pPr>
    </w:p>
    <w:p w14:paraId="03D22BDC" w14:textId="77777777" w:rsidR="00045A69" w:rsidRPr="0057454D" w:rsidRDefault="00045A69" w:rsidP="00B11916">
      <w:pPr>
        <w:jc w:val="both"/>
        <w:rPr>
          <w:rFonts w:asciiTheme="minorHAnsi" w:hAnsiTheme="minorHAnsi" w:cstheme="minorHAnsi"/>
          <w:sz w:val="22"/>
          <w:szCs w:val="22"/>
        </w:rPr>
      </w:pPr>
      <w:r w:rsidRPr="0057454D">
        <w:rPr>
          <w:rFonts w:asciiTheme="minorHAnsi" w:hAnsiTheme="minorHAnsi" w:cstheme="minorHAnsi"/>
          <w:sz w:val="22"/>
          <w:szCs w:val="22"/>
        </w:rPr>
        <w:t xml:space="preserve">Niti u kojem slučaju, Naručitelj se neće smatrati odgovornim za bilo kakvu štetu, uključujući gubitak ili izgubljenu dobit, koja je na bilo koji način povezana sa otkazivanjem nabave čak ni u slučaju da je Naručitelj </w:t>
      </w:r>
      <w:r w:rsidRPr="0057454D">
        <w:rPr>
          <w:rFonts w:asciiTheme="minorHAnsi" w:hAnsiTheme="minorHAnsi" w:cstheme="minorHAnsi"/>
          <w:sz w:val="22"/>
          <w:szCs w:val="22"/>
        </w:rPr>
        <w:lastRenderedPageBreak/>
        <w:t>bio obaviješten o mogućnosti nastanka štete.</w:t>
      </w:r>
    </w:p>
    <w:p w14:paraId="30E945AE" w14:textId="77777777" w:rsidR="00AA4FD4" w:rsidRPr="0057454D" w:rsidRDefault="00AA4FD4" w:rsidP="00AA4FD4">
      <w:pPr>
        <w:rPr>
          <w:rFonts w:asciiTheme="minorHAnsi" w:hAnsiTheme="minorHAnsi" w:cstheme="minorHAnsi"/>
          <w:sz w:val="22"/>
          <w:szCs w:val="22"/>
        </w:rPr>
      </w:pPr>
    </w:p>
    <w:p w14:paraId="4871A9E4" w14:textId="77777777" w:rsidR="00A77C19" w:rsidRPr="0057454D" w:rsidRDefault="00A77C19" w:rsidP="001906F9">
      <w:pPr>
        <w:tabs>
          <w:tab w:val="left" w:pos="567"/>
        </w:tabs>
        <w:jc w:val="both"/>
        <w:rPr>
          <w:rFonts w:asciiTheme="minorHAnsi" w:hAnsiTheme="minorHAnsi" w:cstheme="minorHAnsi"/>
          <w:sz w:val="22"/>
          <w:szCs w:val="22"/>
        </w:rPr>
      </w:pPr>
    </w:p>
    <w:p w14:paraId="4B8F7CD9" w14:textId="77777777" w:rsidR="007931FA" w:rsidRPr="0057454D" w:rsidRDefault="001906F9" w:rsidP="001906F9">
      <w:pPr>
        <w:pStyle w:val="Heading2"/>
        <w:jc w:val="both"/>
        <w:rPr>
          <w:rFonts w:asciiTheme="minorHAnsi" w:hAnsiTheme="minorHAnsi" w:cstheme="minorHAnsi"/>
          <w:sz w:val="22"/>
          <w:szCs w:val="22"/>
        </w:rPr>
      </w:pPr>
      <w:bookmarkStart w:id="51" w:name="_Toc56439481"/>
      <w:r w:rsidRPr="0057454D">
        <w:rPr>
          <w:rFonts w:asciiTheme="minorHAnsi" w:hAnsiTheme="minorHAnsi" w:cstheme="minorHAnsi"/>
          <w:sz w:val="22"/>
          <w:szCs w:val="22"/>
        </w:rPr>
        <w:t>Završetak postupka nabave</w:t>
      </w:r>
      <w:bookmarkEnd w:id="51"/>
    </w:p>
    <w:p w14:paraId="5AB575AF" w14:textId="77777777" w:rsidR="00B11916" w:rsidRPr="0057454D" w:rsidRDefault="00B11916" w:rsidP="00B11916">
      <w:pPr>
        <w:rPr>
          <w:rFonts w:asciiTheme="minorHAnsi" w:hAnsiTheme="minorHAnsi" w:cstheme="minorHAnsi"/>
          <w:sz w:val="22"/>
          <w:szCs w:val="22"/>
        </w:rPr>
      </w:pPr>
    </w:p>
    <w:p w14:paraId="7E70A724" w14:textId="77777777" w:rsidR="002E455B" w:rsidRPr="0057454D" w:rsidRDefault="00045A69" w:rsidP="001906F9">
      <w:pPr>
        <w:jc w:val="both"/>
        <w:rPr>
          <w:rFonts w:asciiTheme="minorHAnsi" w:hAnsiTheme="minorHAnsi" w:cstheme="minorHAnsi"/>
          <w:sz w:val="22"/>
          <w:szCs w:val="22"/>
        </w:rPr>
      </w:pPr>
      <w:r w:rsidRPr="0057454D">
        <w:rPr>
          <w:rFonts w:asciiTheme="minorHAnsi" w:hAnsiTheme="minorHAnsi" w:cstheme="minorHAnsi"/>
          <w:sz w:val="22"/>
          <w:szCs w:val="22"/>
        </w:rPr>
        <w:t>Postupak nabave završava danom obostranog potpisa Ugovora o nabavi ili danom objavljivanja Odluke o poništenju prethodne odluke o odabiru (ukoliko je predstavka Ponuditelja osnovana), ili danom objavljivanja Odluke o poništenju postupka nabave.</w:t>
      </w:r>
    </w:p>
    <w:p w14:paraId="42C917D9" w14:textId="77777777" w:rsidR="002E455B" w:rsidRPr="0057454D" w:rsidRDefault="00C64894" w:rsidP="002E455B">
      <w:pPr>
        <w:pStyle w:val="Heading1"/>
        <w:rPr>
          <w:rFonts w:asciiTheme="minorHAnsi" w:hAnsiTheme="minorHAnsi" w:cstheme="minorHAnsi"/>
          <w:sz w:val="22"/>
          <w:szCs w:val="22"/>
        </w:rPr>
      </w:pPr>
      <w:bookmarkStart w:id="52" w:name="_Toc56439482"/>
      <w:r w:rsidRPr="0057454D">
        <w:rPr>
          <w:rFonts w:asciiTheme="minorHAnsi" w:hAnsiTheme="minorHAnsi" w:cstheme="minorHAnsi"/>
          <w:sz w:val="22"/>
          <w:szCs w:val="22"/>
        </w:rPr>
        <w:t xml:space="preserve">POPIS </w:t>
      </w:r>
      <w:r w:rsidR="002E455B" w:rsidRPr="0057454D">
        <w:rPr>
          <w:rFonts w:asciiTheme="minorHAnsi" w:hAnsiTheme="minorHAnsi" w:cstheme="minorHAnsi"/>
          <w:sz w:val="22"/>
          <w:szCs w:val="22"/>
        </w:rPr>
        <w:t>PRILOGA</w:t>
      </w:r>
      <w:bookmarkEnd w:id="52"/>
    </w:p>
    <w:p w14:paraId="4637445D" w14:textId="77777777" w:rsidR="002E455B" w:rsidRPr="0057454D" w:rsidRDefault="002E455B" w:rsidP="002E455B">
      <w:pPr>
        <w:pStyle w:val="ListParagraph"/>
        <w:rPr>
          <w:rFonts w:asciiTheme="minorHAnsi" w:hAnsiTheme="minorHAnsi" w:cstheme="minorHAnsi"/>
          <w:sz w:val="22"/>
          <w:szCs w:val="22"/>
        </w:rPr>
      </w:pPr>
    </w:p>
    <w:p w14:paraId="5146717C" w14:textId="77777777" w:rsidR="0039715C" w:rsidRPr="0057454D" w:rsidRDefault="0039715C" w:rsidP="0039715C">
      <w:pPr>
        <w:widowControl/>
        <w:suppressAutoHyphens w:val="0"/>
        <w:autoSpaceDE w:val="0"/>
        <w:autoSpaceDN w:val="0"/>
        <w:adjustRightInd w:val="0"/>
        <w:rPr>
          <w:rFonts w:asciiTheme="minorHAnsi" w:eastAsiaTheme="minorHAnsi" w:hAnsiTheme="minorHAnsi" w:cstheme="minorHAnsi"/>
          <w:color w:val="000000"/>
          <w:kern w:val="0"/>
          <w:sz w:val="22"/>
          <w:szCs w:val="22"/>
          <w:lang w:eastAsia="en-US" w:bidi="ar-SA"/>
        </w:rPr>
      </w:pPr>
      <w:r w:rsidRPr="0057454D">
        <w:rPr>
          <w:rFonts w:asciiTheme="minorHAnsi" w:eastAsiaTheme="minorHAnsi" w:hAnsiTheme="minorHAnsi" w:cstheme="minorHAnsi"/>
          <w:color w:val="000000"/>
          <w:kern w:val="0"/>
          <w:sz w:val="22"/>
          <w:szCs w:val="22"/>
          <w:lang w:eastAsia="en-US" w:bidi="ar-SA"/>
        </w:rPr>
        <w:t xml:space="preserve">Prilog 1 – Ponudbeni list </w:t>
      </w:r>
    </w:p>
    <w:p w14:paraId="167C89C0" w14:textId="56EBC038" w:rsidR="0039715C" w:rsidRPr="0057454D" w:rsidRDefault="0039715C" w:rsidP="0039715C">
      <w:pPr>
        <w:widowControl/>
        <w:suppressAutoHyphens w:val="0"/>
        <w:autoSpaceDE w:val="0"/>
        <w:autoSpaceDN w:val="0"/>
        <w:adjustRightInd w:val="0"/>
        <w:rPr>
          <w:rFonts w:asciiTheme="minorHAnsi" w:eastAsiaTheme="minorHAnsi" w:hAnsiTheme="minorHAnsi" w:cstheme="minorHAnsi"/>
          <w:color w:val="000000"/>
          <w:kern w:val="0"/>
          <w:sz w:val="22"/>
          <w:szCs w:val="22"/>
          <w:lang w:eastAsia="en-US" w:bidi="ar-SA"/>
        </w:rPr>
      </w:pPr>
      <w:r w:rsidRPr="0057454D">
        <w:rPr>
          <w:rFonts w:asciiTheme="minorHAnsi" w:eastAsiaTheme="minorHAnsi" w:hAnsiTheme="minorHAnsi" w:cstheme="minorHAnsi"/>
          <w:color w:val="000000"/>
          <w:kern w:val="0"/>
          <w:sz w:val="22"/>
          <w:szCs w:val="22"/>
          <w:lang w:eastAsia="en-US" w:bidi="ar-SA"/>
        </w:rPr>
        <w:t>Prilog 2 – Tehničke specifikacije</w:t>
      </w:r>
      <w:r w:rsidR="006A1114">
        <w:rPr>
          <w:rFonts w:asciiTheme="minorHAnsi" w:eastAsiaTheme="minorHAnsi" w:hAnsiTheme="minorHAnsi" w:cstheme="minorHAnsi"/>
          <w:color w:val="000000"/>
          <w:kern w:val="0"/>
          <w:sz w:val="22"/>
          <w:szCs w:val="22"/>
          <w:lang w:eastAsia="en-US" w:bidi="ar-SA"/>
        </w:rPr>
        <w:t xml:space="preserve"> usluge</w:t>
      </w:r>
    </w:p>
    <w:p w14:paraId="42BD4D36" w14:textId="77777777" w:rsidR="0039715C" w:rsidRPr="0057454D" w:rsidRDefault="0039715C" w:rsidP="0039715C">
      <w:pPr>
        <w:widowControl/>
        <w:suppressAutoHyphens w:val="0"/>
        <w:autoSpaceDE w:val="0"/>
        <w:autoSpaceDN w:val="0"/>
        <w:adjustRightInd w:val="0"/>
        <w:rPr>
          <w:rFonts w:asciiTheme="minorHAnsi" w:eastAsiaTheme="minorHAnsi" w:hAnsiTheme="minorHAnsi" w:cstheme="minorHAnsi"/>
          <w:color w:val="000000"/>
          <w:kern w:val="0"/>
          <w:sz w:val="22"/>
          <w:szCs w:val="22"/>
          <w:lang w:eastAsia="en-US" w:bidi="ar-SA"/>
        </w:rPr>
      </w:pPr>
      <w:r w:rsidRPr="0057454D">
        <w:rPr>
          <w:rFonts w:asciiTheme="minorHAnsi" w:eastAsiaTheme="minorHAnsi" w:hAnsiTheme="minorHAnsi" w:cstheme="minorHAnsi"/>
          <w:color w:val="000000"/>
          <w:kern w:val="0"/>
          <w:sz w:val="22"/>
          <w:szCs w:val="22"/>
          <w:lang w:eastAsia="en-US" w:bidi="ar-SA"/>
        </w:rPr>
        <w:t xml:space="preserve">Prilog 3 – Troškovnik </w:t>
      </w:r>
    </w:p>
    <w:p w14:paraId="7347EEE0" w14:textId="77777777" w:rsidR="0039715C" w:rsidRPr="0057454D" w:rsidRDefault="0039715C" w:rsidP="0039715C">
      <w:pPr>
        <w:widowControl/>
        <w:suppressAutoHyphens w:val="0"/>
        <w:autoSpaceDE w:val="0"/>
        <w:autoSpaceDN w:val="0"/>
        <w:adjustRightInd w:val="0"/>
        <w:rPr>
          <w:rFonts w:asciiTheme="minorHAnsi" w:eastAsiaTheme="minorHAnsi" w:hAnsiTheme="minorHAnsi" w:cstheme="minorHAnsi"/>
          <w:color w:val="000000"/>
          <w:kern w:val="0"/>
          <w:sz w:val="22"/>
          <w:szCs w:val="22"/>
          <w:lang w:eastAsia="en-US" w:bidi="ar-SA"/>
        </w:rPr>
      </w:pPr>
      <w:r w:rsidRPr="0057454D">
        <w:rPr>
          <w:rFonts w:asciiTheme="minorHAnsi" w:eastAsiaTheme="minorHAnsi" w:hAnsiTheme="minorHAnsi" w:cstheme="minorHAnsi"/>
          <w:color w:val="000000"/>
          <w:kern w:val="0"/>
          <w:sz w:val="22"/>
          <w:szCs w:val="22"/>
          <w:lang w:eastAsia="en-US" w:bidi="ar-SA"/>
        </w:rPr>
        <w:t xml:space="preserve">Prilog 4 – Izjava o nekažnjavanju </w:t>
      </w:r>
    </w:p>
    <w:p w14:paraId="29A3F48C" w14:textId="77777777" w:rsidR="0039715C" w:rsidRPr="0057454D" w:rsidRDefault="0039715C" w:rsidP="0039715C">
      <w:pPr>
        <w:widowControl/>
        <w:suppressAutoHyphens w:val="0"/>
        <w:autoSpaceDE w:val="0"/>
        <w:autoSpaceDN w:val="0"/>
        <w:adjustRightInd w:val="0"/>
        <w:rPr>
          <w:rFonts w:asciiTheme="minorHAnsi" w:eastAsiaTheme="minorHAnsi" w:hAnsiTheme="minorHAnsi" w:cstheme="minorHAnsi"/>
          <w:color w:val="000000"/>
          <w:kern w:val="0"/>
          <w:sz w:val="22"/>
          <w:szCs w:val="22"/>
          <w:lang w:eastAsia="en-US" w:bidi="ar-SA"/>
        </w:rPr>
      </w:pPr>
      <w:r w:rsidRPr="0057454D">
        <w:rPr>
          <w:rFonts w:asciiTheme="minorHAnsi" w:eastAsiaTheme="minorHAnsi" w:hAnsiTheme="minorHAnsi" w:cstheme="minorHAnsi"/>
          <w:color w:val="000000"/>
          <w:kern w:val="0"/>
          <w:sz w:val="22"/>
          <w:szCs w:val="22"/>
          <w:lang w:eastAsia="en-US" w:bidi="ar-SA"/>
        </w:rPr>
        <w:t xml:space="preserve">Prilog 5 – Izjava ponuditelja </w:t>
      </w:r>
    </w:p>
    <w:p w14:paraId="42C893B8" w14:textId="34F6C6C2" w:rsidR="002E455B" w:rsidRPr="0057454D" w:rsidRDefault="002E455B" w:rsidP="00786495">
      <w:pPr>
        <w:widowControl/>
        <w:suppressAutoHyphens w:val="0"/>
        <w:autoSpaceDE w:val="0"/>
        <w:autoSpaceDN w:val="0"/>
        <w:adjustRightInd w:val="0"/>
        <w:rPr>
          <w:rFonts w:asciiTheme="minorHAnsi" w:hAnsiTheme="minorHAnsi" w:cstheme="minorHAnsi"/>
          <w:sz w:val="22"/>
          <w:szCs w:val="22"/>
        </w:rPr>
      </w:pPr>
    </w:p>
    <w:sectPr w:rsidR="002E455B" w:rsidRPr="0057454D" w:rsidSect="008D412B">
      <w:footerReference w:type="default" r:id="rId9"/>
      <w:pgSz w:w="11906" w:h="16838"/>
      <w:pgMar w:top="1729" w:right="1134" w:bottom="1138" w:left="1134" w:header="312" w:footer="31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965E4A" w14:textId="77777777" w:rsidR="00590DF7" w:rsidRDefault="00590DF7" w:rsidP="00C550CB">
      <w:r>
        <w:separator/>
      </w:r>
    </w:p>
  </w:endnote>
  <w:endnote w:type="continuationSeparator" w:id="0">
    <w:p w14:paraId="22D65306" w14:textId="77777777" w:rsidR="00590DF7" w:rsidRDefault="00590DF7" w:rsidP="00C55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5519559"/>
      <w:docPartObj>
        <w:docPartGallery w:val="Page Numbers (Bottom of Page)"/>
        <w:docPartUnique/>
      </w:docPartObj>
    </w:sdtPr>
    <w:sdtEndPr>
      <w:rPr>
        <w:noProof/>
      </w:rPr>
    </w:sdtEndPr>
    <w:sdtContent>
      <w:p w14:paraId="308BD22A" w14:textId="77777777" w:rsidR="00990A25" w:rsidRDefault="00990A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0A53BF" w14:textId="77777777" w:rsidR="00990A25" w:rsidRDefault="00990A25" w:rsidP="00E217CD">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0C0E09" w14:textId="77777777" w:rsidR="00590DF7" w:rsidRDefault="00590DF7" w:rsidP="00C550CB">
      <w:r>
        <w:separator/>
      </w:r>
    </w:p>
  </w:footnote>
  <w:footnote w:type="continuationSeparator" w:id="0">
    <w:p w14:paraId="606CBCBE" w14:textId="77777777" w:rsidR="00590DF7" w:rsidRDefault="00590DF7" w:rsidP="00C550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335A"/>
    <w:multiLevelType w:val="hybridMultilevel"/>
    <w:tmpl w:val="9C3C5024"/>
    <w:lvl w:ilvl="0" w:tplc="041A0003">
      <w:start w:val="1"/>
      <w:numFmt w:val="bullet"/>
      <w:lvlText w:val="o"/>
      <w:lvlJc w:val="left"/>
      <w:pPr>
        <w:ind w:left="2160" w:hanging="360"/>
      </w:pPr>
      <w:rPr>
        <w:rFonts w:ascii="Courier New" w:hAnsi="Courier New" w:cs="Courier New"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 w15:restartNumberingAfterBreak="0">
    <w:nsid w:val="054C6B5F"/>
    <w:multiLevelType w:val="hybridMultilevel"/>
    <w:tmpl w:val="C6786DBA"/>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5A6565"/>
    <w:multiLevelType w:val="hybridMultilevel"/>
    <w:tmpl w:val="6EB0BD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13D51011"/>
    <w:multiLevelType w:val="hybridMultilevel"/>
    <w:tmpl w:val="4454D942"/>
    <w:lvl w:ilvl="0" w:tplc="607CD4DE">
      <w:numFmt w:val="bullet"/>
      <w:lvlText w:val="-"/>
      <w:lvlJc w:val="left"/>
      <w:pPr>
        <w:ind w:left="833" w:hanging="360"/>
      </w:pPr>
      <w:rPr>
        <w:rFonts w:ascii="Arial Narrow" w:eastAsia="Arial Narrow" w:hAnsi="Arial Narrow" w:cs="Arial Narrow" w:hint="default"/>
        <w:w w:val="100"/>
        <w:sz w:val="22"/>
        <w:szCs w:val="22"/>
        <w:lang w:val="hr-HR" w:eastAsia="hr-HR" w:bidi="hr-HR"/>
      </w:rPr>
    </w:lvl>
    <w:lvl w:ilvl="1" w:tplc="C1FED924">
      <w:numFmt w:val="bullet"/>
      <w:lvlText w:val="•"/>
      <w:lvlJc w:val="left"/>
      <w:pPr>
        <w:ind w:left="1746" w:hanging="360"/>
      </w:pPr>
      <w:rPr>
        <w:rFonts w:hint="default"/>
        <w:lang w:val="hr-HR" w:eastAsia="hr-HR" w:bidi="hr-HR"/>
      </w:rPr>
    </w:lvl>
    <w:lvl w:ilvl="2" w:tplc="CC0096AC">
      <w:numFmt w:val="bullet"/>
      <w:lvlText w:val="•"/>
      <w:lvlJc w:val="left"/>
      <w:pPr>
        <w:ind w:left="2653" w:hanging="360"/>
      </w:pPr>
      <w:rPr>
        <w:rFonts w:hint="default"/>
        <w:lang w:val="hr-HR" w:eastAsia="hr-HR" w:bidi="hr-HR"/>
      </w:rPr>
    </w:lvl>
    <w:lvl w:ilvl="3" w:tplc="CCE4D904">
      <w:numFmt w:val="bullet"/>
      <w:lvlText w:val="•"/>
      <w:lvlJc w:val="left"/>
      <w:pPr>
        <w:ind w:left="3559" w:hanging="360"/>
      </w:pPr>
      <w:rPr>
        <w:rFonts w:hint="default"/>
        <w:lang w:val="hr-HR" w:eastAsia="hr-HR" w:bidi="hr-HR"/>
      </w:rPr>
    </w:lvl>
    <w:lvl w:ilvl="4" w:tplc="08B8C82C">
      <w:numFmt w:val="bullet"/>
      <w:lvlText w:val="•"/>
      <w:lvlJc w:val="left"/>
      <w:pPr>
        <w:ind w:left="4466" w:hanging="360"/>
      </w:pPr>
      <w:rPr>
        <w:rFonts w:hint="default"/>
        <w:lang w:val="hr-HR" w:eastAsia="hr-HR" w:bidi="hr-HR"/>
      </w:rPr>
    </w:lvl>
    <w:lvl w:ilvl="5" w:tplc="C136E0C2">
      <w:numFmt w:val="bullet"/>
      <w:lvlText w:val="•"/>
      <w:lvlJc w:val="left"/>
      <w:pPr>
        <w:ind w:left="5373" w:hanging="360"/>
      </w:pPr>
      <w:rPr>
        <w:rFonts w:hint="default"/>
        <w:lang w:val="hr-HR" w:eastAsia="hr-HR" w:bidi="hr-HR"/>
      </w:rPr>
    </w:lvl>
    <w:lvl w:ilvl="6" w:tplc="14DCB448">
      <w:numFmt w:val="bullet"/>
      <w:lvlText w:val="•"/>
      <w:lvlJc w:val="left"/>
      <w:pPr>
        <w:ind w:left="6279" w:hanging="360"/>
      </w:pPr>
      <w:rPr>
        <w:rFonts w:hint="default"/>
        <w:lang w:val="hr-HR" w:eastAsia="hr-HR" w:bidi="hr-HR"/>
      </w:rPr>
    </w:lvl>
    <w:lvl w:ilvl="7" w:tplc="C07CCE08">
      <w:numFmt w:val="bullet"/>
      <w:lvlText w:val="•"/>
      <w:lvlJc w:val="left"/>
      <w:pPr>
        <w:ind w:left="7186" w:hanging="360"/>
      </w:pPr>
      <w:rPr>
        <w:rFonts w:hint="default"/>
        <w:lang w:val="hr-HR" w:eastAsia="hr-HR" w:bidi="hr-HR"/>
      </w:rPr>
    </w:lvl>
    <w:lvl w:ilvl="8" w:tplc="80DE51DA">
      <w:numFmt w:val="bullet"/>
      <w:lvlText w:val="•"/>
      <w:lvlJc w:val="left"/>
      <w:pPr>
        <w:ind w:left="8093" w:hanging="360"/>
      </w:pPr>
      <w:rPr>
        <w:rFonts w:hint="default"/>
        <w:lang w:val="hr-HR" w:eastAsia="hr-HR" w:bidi="hr-HR"/>
      </w:rPr>
    </w:lvl>
  </w:abstractNum>
  <w:abstractNum w:abstractNumId="5" w15:restartNumberingAfterBreak="0">
    <w:nsid w:val="16AC6734"/>
    <w:multiLevelType w:val="hybridMultilevel"/>
    <w:tmpl w:val="003AF954"/>
    <w:lvl w:ilvl="0" w:tplc="041A0001">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1B774DC3"/>
    <w:multiLevelType w:val="multilevel"/>
    <w:tmpl w:val="F93862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1E195976"/>
    <w:multiLevelType w:val="hybridMultilevel"/>
    <w:tmpl w:val="6BFC4218"/>
    <w:lvl w:ilvl="0" w:tplc="4822D0B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28A336E8"/>
    <w:multiLevelType w:val="hybridMultilevel"/>
    <w:tmpl w:val="2CF28C1C"/>
    <w:lvl w:ilvl="0" w:tplc="FAE81BD2">
      <w:start w:val="1"/>
      <w:numFmt w:val="upperRoman"/>
      <w:lvlText w:val="%1."/>
      <w:lvlJc w:val="left"/>
      <w:pPr>
        <w:ind w:left="1080" w:hanging="720"/>
      </w:pPr>
      <w:rPr>
        <w:rFonts w:hint="default"/>
      </w:rPr>
    </w:lvl>
    <w:lvl w:ilvl="1" w:tplc="84F07AE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C211966"/>
    <w:multiLevelType w:val="hybridMultilevel"/>
    <w:tmpl w:val="FD707CF2"/>
    <w:lvl w:ilvl="0" w:tplc="041A0001">
      <w:start w:val="1"/>
      <w:numFmt w:val="bullet"/>
      <w:lvlText w:val=""/>
      <w:lvlJc w:val="left"/>
      <w:pPr>
        <w:ind w:left="709" w:hanging="360"/>
      </w:pPr>
      <w:rPr>
        <w:rFonts w:ascii="Symbol" w:hAnsi="Symbol" w:hint="default"/>
      </w:rPr>
    </w:lvl>
    <w:lvl w:ilvl="1" w:tplc="041A0003" w:tentative="1">
      <w:start w:val="1"/>
      <w:numFmt w:val="bullet"/>
      <w:lvlText w:val="o"/>
      <w:lvlJc w:val="left"/>
      <w:pPr>
        <w:ind w:left="1429" w:hanging="360"/>
      </w:pPr>
      <w:rPr>
        <w:rFonts w:ascii="Courier New" w:hAnsi="Courier New" w:cs="Courier New" w:hint="default"/>
      </w:rPr>
    </w:lvl>
    <w:lvl w:ilvl="2" w:tplc="041A0001">
      <w:start w:val="1"/>
      <w:numFmt w:val="bullet"/>
      <w:lvlText w:val=""/>
      <w:lvlJc w:val="left"/>
      <w:pPr>
        <w:ind w:left="2149" w:hanging="360"/>
      </w:pPr>
      <w:rPr>
        <w:rFonts w:ascii="Symbol" w:hAnsi="Symbol" w:hint="default"/>
      </w:rPr>
    </w:lvl>
    <w:lvl w:ilvl="3" w:tplc="041A0001" w:tentative="1">
      <w:start w:val="1"/>
      <w:numFmt w:val="bullet"/>
      <w:lvlText w:val=""/>
      <w:lvlJc w:val="left"/>
      <w:pPr>
        <w:ind w:left="2869" w:hanging="360"/>
      </w:pPr>
      <w:rPr>
        <w:rFonts w:ascii="Symbol" w:hAnsi="Symbol" w:hint="default"/>
      </w:rPr>
    </w:lvl>
    <w:lvl w:ilvl="4" w:tplc="041A0003" w:tentative="1">
      <w:start w:val="1"/>
      <w:numFmt w:val="bullet"/>
      <w:lvlText w:val="o"/>
      <w:lvlJc w:val="left"/>
      <w:pPr>
        <w:ind w:left="3589" w:hanging="360"/>
      </w:pPr>
      <w:rPr>
        <w:rFonts w:ascii="Courier New" w:hAnsi="Courier New" w:cs="Courier New" w:hint="default"/>
      </w:rPr>
    </w:lvl>
    <w:lvl w:ilvl="5" w:tplc="041A0005" w:tentative="1">
      <w:start w:val="1"/>
      <w:numFmt w:val="bullet"/>
      <w:lvlText w:val=""/>
      <w:lvlJc w:val="left"/>
      <w:pPr>
        <w:ind w:left="4309" w:hanging="360"/>
      </w:pPr>
      <w:rPr>
        <w:rFonts w:ascii="Wingdings" w:hAnsi="Wingdings" w:hint="default"/>
      </w:rPr>
    </w:lvl>
    <w:lvl w:ilvl="6" w:tplc="041A0001" w:tentative="1">
      <w:start w:val="1"/>
      <w:numFmt w:val="bullet"/>
      <w:lvlText w:val=""/>
      <w:lvlJc w:val="left"/>
      <w:pPr>
        <w:ind w:left="5029" w:hanging="360"/>
      </w:pPr>
      <w:rPr>
        <w:rFonts w:ascii="Symbol" w:hAnsi="Symbol" w:hint="default"/>
      </w:rPr>
    </w:lvl>
    <w:lvl w:ilvl="7" w:tplc="041A0003" w:tentative="1">
      <w:start w:val="1"/>
      <w:numFmt w:val="bullet"/>
      <w:lvlText w:val="o"/>
      <w:lvlJc w:val="left"/>
      <w:pPr>
        <w:ind w:left="5749" w:hanging="360"/>
      </w:pPr>
      <w:rPr>
        <w:rFonts w:ascii="Courier New" w:hAnsi="Courier New" w:cs="Courier New" w:hint="default"/>
      </w:rPr>
    </w:lvl>
    <w:lvl w:ilvl="8" w:tplc="041A0005" w:tentative="1">
      <w:start w:val="1"/>
      <w:numFmt w:val="bullet"/>
      <w:lvlText w:val=""/>
      <w:lvlJc w:val="left"/>
      <w:pPr>
        <w:ind w:left="6469" w:hanging="360"/>
      </w:pPr>
      <w:rPr>
        <w:rFonts w:ascii="Wingdings" w:hAnsi="Wingdings" w:hint="default"/>
      </w:rPr>
    </w:lvl>
  </w:abstractNum>
  <w:abstractNum w:abstractNumId="11" w15:restartNumberingAfterBreak="0">
    <w:nsid w:val="2CB85606"/>
    <w:multiLevelType w:val="multilevel"/>
    <w:tmpl w:val="7298941E"/>
    <w:lvl w:ilvl="0">
      <w:start w:val="1"/>
      <w:numFmt w:val="decimal"/>
      <w:lvlText w:val="%1."/>
      <w:lvlJc w:val="left"/>
      <w:pPr>
        <w:ind w:left="2563" w:hanging="720"/>
      </w:pPr>
      <w:rPr>
        <w:rFonts w:ascii="Arial Narrow" w:eastAsia="Arial Unicode MS" w:hAnsi="Arial Narrow" w:cs="Mangal"/>
      </w:rPr>
    </w:lvl>
    <w:lvl w:ilvl="1">
      <w:start w:val="1"/>
      <w:numFmt w:val="decimal"/>
      <w:isLgl/>
      <w:lvlText w:val="%1.%2."/>
      <w:lvlJc w:val="left"/>
      <w:pPr>
        <w:ind w:left="2847" w:hanging="720"/>
      </w:pPr>
      <w:rPr>
        <w:rFonts w:hint="default"/>
        <w:b/>
      </w:rPr>
    </w:lvl>
    <w:lvl w:ilvl="2">
      <w:start w:val="1"/>
      <w:numFmt w:val="decimal"/>
      <w:isLgl/>
      <w:lvlText w:val="%1.%2.%3."/>
      <w:lvlJc w:val="left"/>
      <w:pPr>
        <w:ind w:left="2563" w:hanging="720"/>
      </w:pPr>
      <w:rPr>
        <w:rFonts w:hint="default"/>
        <w:b/>
      </w:rPr>
    </w:lvl>
    <w:lvl w:ilvl="3">
      <w:start w:val="1"/>
      <w:numFmt w:val="decimal"/>
      <w:isLgl/>
      <w:lvlText w:val="%1.%2.%3.%4."/>
      <w:lvlJc w:val="left"/>
      <w:pPr>
        <w:ind w:left="2923" w:hanging="1080"/>
      </w:pPr>
      <w:rPr>
        <w:rFonts w:hint="default"/>
      </w:rPr>
    </w:lvl>
    <w:lvl w:ilvl="4">
      <w:start w:val="1"/>
      <w:numFmt w:val="decimal"/>
      <w:isLgl/>
      <w:lvlText w:val="%1.%2.%3.%4.%5."/>
      <w:lvlJc w:val="left"/>
      <w:pPr>
        <w:ind w:left="2923" w:hanging="1080"/>
      </w:pPr>
      <w:rPr>
        <w:rFonts w:hint="default"/>
      </w:rPr>
    </w:lvl>
    <w:lvl w:ilvl="5">
      <w:start w:val="1"/>
      <w:numFmt w:val="decimal"/>
      <w:isLgl/>
      <w:lvlText w:val="%1.%2.%3.%4.%5.%6."/>
      <w:lvlJc w:val="left"/>
      <w:pPr>
        <w:ind w:left="3283" w:hanging="1440"/>
      </w:pPr>
      <w:rPr>
        <w:rFonts w:hint="default"/>
      </w:rPr>
    </w:lvl>
    <w:lvl w:ilvl="6">
      <w:start w:val="1"/>
      <w:numFmt w:val="decimal"/>
      <w:isLgl/>
      <w:lvlText w:val="%1.%2.%3.%4.%5.%6.%7."/>
      <w:lvlJc w:val="left"/>
      <w:pPr>
        <w:ind w:left="3283" w:hanging="1440"/>
      </w:pPr>
      <w:rPr>
        <w:rFonts w:hint="default"/>
      </w:rPr>
    </w:lvl>
    <w:lvl w:ilvl="7">
      <w:start w:val="1"/>
      <w:numFmt w:val="decimal"/>
      <w:isLgl/>
      <w:lvlText w:val="%1.%2.%3.%4.%5.%6.%7.%8."/>
      <w:lvlJc w:val="left"/>
      <w:pPr>
        <w:ind w:left="3643" w:hanging="1800"/>
      </w:pPr>
      <w:rPr>
        <w:rFonts w:hint="default"/>
      </w:rPr>
    </w:lvl>
    <w:lvl w:ilvl="8">
      <w:start w:val="1"/>
      <w:numFmt w:val="decimal"/>
      <w:isLgl/>
      <w:lvlText w:val="%1.%2.%3.%4.%5.%6.%7.%8.%9."/>
      <w:lvlJc w:val="left"/>
      <w:pPr>
        <w:ind w:left="3643" w:hanging="1800"/>
      </w:pPr>
      <w:rPr>
        <w:rFonts w:hint="default"/>
      </w:rPr>
    </w:lvl>
  </w:abstractNum>
  <w:abstractNum w:abstractNumId="12" w15:restartNumberingAfterBreak="0">
    <w:nsid w:val="2D362BAE"/>
    <w:multiLevelType w:val="hybridMultilevel"/>
    <w:tmpl w:val="62BC5BF4"/>
    <w:lvl w:ilvl="0" w:tplc="BCCA24F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2D6423A0"/>
    <w:multiLevelType w:val="hybridMultilevel"/>
    <w:tmpl w:val="E38AE8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6262CF"/>
    <w:multiLevelType w:val="hybridMultilevel"/>
    <w:tmpl w:val="23B678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3502558C"/>
    <w:multiLevelType w:val="hybridMultilevel"/>
    <w:tmpl w:val="D5E2F34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C9D1F40"/>
    <w:multiLevelType w:val="hybridMultilevel"/>
    <w:tmpl w:val="7B9217D6"/>
    <w:lvl w:ilvl="0" w:tplc="CABC3620">
      <w:start w:val="1"/>
      <w:numFmt w:val="lowerLetter"/>
      <w:lvlText w:val="%1)"/>
      <w:lvlJc w:val="left"/>
      <w:pPr>
        <w:ind w:left="720" w:hanging="360"/>
      </w:pPr>
      <w:rPr>
        <w:rFonts w:asciiTheme="minorHAnsi" w:eastAsia="Arial Unicode MS" w:hAnsiTheme="minorHAnsi" w:cs="Mang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D8711C"/>
    <w:multiLevelType w:val="hybridMultilevel"/>
    <w:tmpl w:val="D538463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15:restartNumberingAfterBreak="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444970C2"/>
    <w:multiLevelType w:val="hybridMultilevel"/>
    <w:tmpl w:val="0AB04BD8"/>
    <w:lvl w:ilvl="0" w:tplc="04688222">
      <w:start w:val="321"/>
      <w:numFmt w:val="bullet"/>
      <w:lvlText w:val="-"/>
      <w:lvlJc w:val="left"/>
      <w:pPr>
        <w:ind w:left="720" w:hanging="360"/>
      </w:pPr>
      <w:rPr>
        <w:rFonts w:ascii="Arial Narrow" w:eastAsia="Arial Unicode MS" w:hAnsi="Arial Narrow" w:cs="Mang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58A74A9"/>
    <w:multiLevelType w:val="hybridMultilevel"/>
    <w:tmpl w:val="3BEACC0A"/>
    <w:lvl w:ilvl="0" w:tplc="04688222">
      <w:start w:val="321"/>
      <w:numFmt w:val="bullet"/>
      <w:lvlText w:val="-"/>
      <w:lvlJc w:val="left"/>
      <w:pPr>
        <w:ind w:left="720" w:hanging="360"/>
      </w:pPr>
      <w:rPr>
        <w:rFonts w:ascii="Arial Narrow" w:eastAsia="Arial Unicode MS" w:hAnsi="Arial Narrow" w:cs="Mang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9A57A2D"/>
    <w:multiLevelType w:val="hybridMultilevel"/>
    <w:tmpl w:val="040ED736"/>
    <w:lvl w:ilvl="0" w:tplc="93B63C48">
      <w:numFmt w:val="bullet"/>
      <w:lvlText w:val="-"/>
      <w:lvlJc w:val="left"/>
      <w:pPr>
        <w:ind w:left="720" w:hanging="360"/>
      </w:pPr>
      <w:rPr>
        <w:rFonts w:ascii="Calibri" w:eastAsia="Arial Unicode MS"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A269F6"/>
    <w:multiLevelType w:val="hybridMultilevel"/>
    <w:tmpl w:val="987AF8F2"/>
    <w:lvl w:ilvl="0" w:tplc="041A0001">
      <w:start w:val="1"/>
      <w:numFmt w:val="bullet"/>
      <w:lvlText w:val=""/>
      <w:lvlJc w:val="left"/>
      <w:pPr>
        <w:ind w:left="144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4" w15:restartNumberingAfterBreak="0">
    <w:nsid w:val="51A311E9"/>
    <w:multiLevelType w:val="hybridMultilevel"/>
    <w:tmpl w:val="B1DCC354"/>
    <w:lvl w:ilvl="0" w:tplc="45FA072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548C5016"/>
    <w:multiLevelType w:val="hybridMultilevel"/>
    <w:tmpl w:val="404E64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D0D0231"/>
    <w:multiLevelType w:val="hybridMultilevel"/>
    <w:tmpl w:val="7C60FC68"/>
    <w:lvl w:ilvl="0" w:tplc="665407C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6412B5E"/>
    <w:multiLevelType w:val="hybridMultilevel"/>
    <w:tmpl w:val="7932FA9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0071ACD"/>
    <w:multiLevelType w:val="hybridMultilevel"/>
    <w:tmpl w:val="4EFA63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62A71FB"/>
    <w:multiLevelType w:val="hybridMultilevel"/>
    <w:tmpl w:val="C56C7B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B2C12A1"/>
    <w:multiLevelType w:val="hybridMultilevel"/>
    <w:tmpl w:val="D1FEB0E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1" w15:restartNumberingAfterBreak="0">
    <w:nsid w:val="7B780A55"/>
    <w:multiLevelType w:val="hybridMultilevel"/>
    <w:tmpl w:val="5254EBB0"/>
    <w:lvl w:ilvl="0" w:tplc="DE7865C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7C9655B7"/>
    <w:multiLevelType w:val="hybridMultilevel"/>
    <w:tmpl w:val="20B8B9BA"/>
    <w:lvl w:ilvl="0" w:tplc="041A0001">
      <w:start w:val="1"/>
      <w:numFmt w:val="bullet"/>
      <w:lvlText w:val=""/>
      <w:lvlJc w:val="left"/>
      <w:pPr>
        <w:ind w:left="709" w:hanging="360"/>
      </w:pPr>
      <w:rPr>
        <w:rFonts w:ascii="Symbol" w:hAnsi="Symbol" w:hint="default"/>
      </w:rPr>
    </w:lvl>
    <w:lvl w:ilvl="1" w:tplc="041A0003" w:tentative="1">
      <w:start w:val="1"/>
      <w:numFmt w:val="bullet"/>
      <w:lvlText w:val="o"/>
      <w:lvlJc w:val="left"/>
      <w:pPr>
        <w:ind w:left="1429" w:hanging="360"/>
      </w:pPr>
      <w:rPr>
        <w:rFonts w:ascii="Courier New" w:hAnsi="Courier New" w:cs="Courier New" w:hint="default"/>
      </w:rPr>
    </w:lvl>
    <w:lvl w:ilvl="2" w:tplc="041A0005" w:tentative="1">
      <w:start w:val="1"/>
      <w:numFmt w:val="bullet"/>
      <w:lvlText w:val=""/>
      <w:lvlJc w:val="left"/>
      <w:pPr>
        <w:ind w:left="2149" w:hanging="360"/>
      </w:pPr>
      <w:rPr>
        <w:rFonts w:ascii="Wingdings" w:hAnsi="Wingdings" w:hint="default"/>
      </w:rPr>
    </w:lvl>
    <w:lvl w:ilvl="3" w:tplc="041A0001" w:tentative="1">
      <w:start w:val="1"/>
      <w:numFmt w:val="bullet"/>
      <w:lvlText w:val=""/>
      <w:lvlJc w:val="left"/>
      <w:pPr>
        <w:ind w:left="2869" w:hanging="360"/>
      </w:pPr>
      <w:rPr>
        <w:rFonts w:ascii="Symbol" w:hAnsi="Symbol" w:hint="default"/>
      </w:rPr>
    </w:lvl>
    <w:lvl w:ilvl="4" w:tplc="041A0003" w:tentative="1">
      <w:start w:val="1"/>
      <w:numFmt w:val="bullet"/>
      <w:lvlText w:val="o"/>
      <w:lvlJc w:val="left"/>
      <w:pPr>
        <w:ind w:left="3589" w:hanging="360"/>
      </w:pPr>
      <w:rPr>
        <w:rFonts w:ascii="Courier New" w:hAnsi="Courier New" w:cs="Courier New" w:hint="default"/>
      </w:rPr>
    </w:lvl>
    <w:lvl w:ilvl="5" w:tplc="041A0005" w:tentative="1">
      <w:start w:val="1"/>
      <w:numFmt w:val="bullet"/>
      <w:lvlText w:val=""/>
      <w:lvlJc w:val="left"/>
      <w:pPr>
        <w:ind w:left="4309" w:hanging="360"/>
      </w:pPr>
      <w:rPr>
        <w:rFonts w:ascii="Wingdings" w:hAnsi="Wingdings" w:hint="default"/>
      </w:rPr>
    </w:lvl>
    <w:lvl w:ilvl="6" w:tplc="041A0001" w:tentative="1">
      <w:start w:val="1"/>
      <w:numFmt w:val="bullet"/>
      <w:lvlText w:val=""/>
      <w:lvlJc w:val="left"/>
      <w:pPr>
        <w:ind w:left="5029" w:hanging="360"/>
      </w:pPr>
      <w:rPr>
        <w:rFonts w:ascii="Symbol" w:hAnsi="Symbol" w:hint="default"/>
      </w:rPr>
    </w:lvl>
    <w:lvl w:ilvl="7" w:tplc="041A0003" w:tentative="1">
      <w:start w:val="1"/>
      <w:numFmt w:val="bullet"/>
      <w:lvlText w:val="o"/>
      <w:lvlJc w:val="left"/>
      <w:pPr>
        <w:ind w:left="5749" w:hanging="360"/>
      </w:pPr>
      <w:rPr>
        <w:rFonts w:ascii="Courier New" w:hAnsi="Courier New" w:cs="Courier New" w:hint="default"/>
      </w:rPr>
    </w:lvl>
    <w:lvl w:ilvl="8" w:tplc="041A0005" w:tentative="1">
      <w:start w:val="1"/>
      <w:numFmt w:val="bullet"/>
      <w:lvlText w:val=""/>
      <w:lvlJc w:val="left"/>
      <w:pPr>
        <w:ind w:left="6469" w:hanging="360"/>
      </w:pPr>
      <w:rPr>
        <w:rFonts w:ascii="Wingdings" w:hAnsi="Wingdings" w:hint="default"/>
      </w:rPr>
    </w:lvl>
  </w:abstractNum>
  <w:num w:numId="1">
    <w:abstractNumId w:val="9"/>
  </w:num>
  <w:num w:numId="2">
    <w:abstractNumId w:val="11"/>
  </w:num>
  <w:num w:numId="3">
    <w:abstractNumId w:val="2"/>
  </w:num>
  <w:num w:numId="4">
    <w:abstractNumId w:val="1"/>
  </w:num>
  <w:num w:numId="5">
    <w:abstractNumId w:val="12"/>
  </w:num>
  <w:num w:numId="6">
    <w:abstractNumId w:val="32"/>
  </w:num>
  <w:num w:numId="7">
    <w:abstractNumId w:val="10"/>
  </w:num>
  <w:num w:numId="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9"/>
    <w:lvlOverride w:ilvl="0">
      <w:startOverride w:val="1"/>
    </w:lvlOverride>
  </w:num>
  <w:num w:numId="12">
    <w:abstractNumId w:val="5"/>
  </w:num>
  <w:num w:numId="13">
    <w:abstractNumId w:val="26"/>
  </w:num>
  <w:num w:numId="14">
    <w:abstractNumId w:val="17"/>
  </w:num>
  <w:num w:numId="15">
    <w:abstractNumId w:val="29"/>
  </w:num>
  <w:num w:numId="16">
    <w:abstractNumId w:val="30"/>
  </w:num>
  <w:num w:numId="17">
    <w:abstractNumId w:val="0"/>
  </w:num>
  <w:num w:numId="18">
    <w:abstractNumId w:val="18"/>
  </w:num>
  <w:num w:numId="19">
    <w:abstractNumId w:val="6"/>
  </w:num>
  <w:num w:numId="20">
    <w:abstractNumId w:val="16"/>
  </w:num>
  <w:num w:numId="21">
    <w:abstractNumId w:val="15"/>
  </w:num>
  <w:num w:numId="22">
    <w:abstractNumId w:val="14"/>
  </w:num>
  <w:num w:numId="23">
    <w:abstractNumId w:val="21"/>
  </w:num>
  <w:num w:numId="24">
    <w:abstractNumId w:val="28"/>
  </w:num>
  <w:num w:numId="25">
    <w:abstractNumId w:val="20"/>
  </w:num>
  <w:num w:numId="26">
    <w:abstractNumId w:val="25"/>
  </w:num>
  <w:num w:numId="27">
    <w:abstractNumId w:val="3"/>
  </w:num>
  <w:num w:numId="28">
    <w:abstractNumId w:val="7"/>
  </w:num>
  <w:num w:numId="29">
    <w:abstractNumId w:val="13"/>
  </w:num>
  <w:num w:numId="30">
    <w:abstractNumId w:val="27"/>
  </w:num>
  <w:num w:numId="31">
    <w:abstractNumId w:val="31"/>
  </w:num>
  <w:num w:numId="32">
    <w:abstractNumId w:val="24"/>
  </w:num>
  <w:num w:numId="33">
    <w:abstractNumId w:val="8"/>
  </w:num>
  <w:num w:numId="34">
    <w:abstractNumId w:val="22"/>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EA1"/>
    <w:rsid w:val="000013FE"/>
    <w:rsid w:val="000017DC"/>
    <w:rsid w:val="0000477F"/>
    <w:rsid w:val="00031064"/>
    <w:rsid w:val="00033E16"/>
    <w:rsid w:val="0004042C"/>
    <w:rsid w:val="00041468"/>
    <w:rsid w:val="00045A69"/>
    <w:rsid w:val="0004791A"/>
    <w:rsid w:val="0005773A"/>
    <w:rsid w:val="00060839"/>
    <w:rsid w:val="000734FE"/>
    <w:rsid w:val="000736BF"/>
    <w:rsid w:val="00082454"/>
    <w:rsid w:val="00082F52"/>
    <w:rsid w:val="00083084"/>
    <w:rsid w:val="000838A7"/>
    <w:rsid w:val="000848C1"/>
    <w:rsid w:val="00085C7D"/>
    <w:rsid w:val="00087851"/>
    <w:rsid w:val="000A4A45"/>
    <w:rsid w:val="000B3BA4"/>
    <w:rsid w:val="000B6096"/>
    <w:rsid w:val="000B745D"/>
    <w:rsid w:val="000D35A4"/>
    <w:rsid w:val="000D47E0"/>
    <w:rsid w:val="000F41AA"/>
    <w:rsid w:val="00100FB4"/>
    <w:rsid w:val="001068C7"/>
    <w:rsid w:val="00106D57"/>
    <w:rsid w:val="00121831"/>
    <w:rsid w:val="0012283B"/>
    <w:rsid w:val="00130200"/>
    <w:rsid w:val="00135492"/>
    <w:rsid w:val="00144780"/>
    <w:rsid w:val="0014576C"/>
    <w:rsid w:val="00150C98"/>
    <w:rsid w:val="00153C16"/>
    <w:rsid w:val="0015686B"/>
    <w:rsid w:val="00167367"/>
    <w:rsid w:val="00173C1A"/>
    <w:rsid w:val="00185C67"/>
    <w:rsid w:val="001906F9"/>
    <w:rsid w:val="00191208"/>
    <w:rsid w:val="00193C57"/>
    <w:rsid w:val="001A11B2"/>
    <w:rsid w:val="001A1557"/>
    <w:rsid w:val="001B5C3C"/>
    <w:rsid w:val="001B785B"/>
    <w:rsid w:val="001D207B"/>
    <w:rsid w:val="001D56AF"/>
    <w:rsid w:val="001E70D7"/>
    <w:rsid w:val="001F1A6B"/>
    <w:rsid w:val="00201D42"/>
    <w:rsid w:val="00205FE2"/>
    <w:rsid w:val="00222154"/>
    <w:rsid w:val="00227DF9"/>
    <w:rsid w:val="00235DCC"/>
    <w:rsid w:val="00236DB6"/>
    <w:rsid w:val="002403CF"/>
    <w:rsid w:val="00267842"/>
    <w:rsid w:val="00272FB9"/>
    <w:rsid w:val="002A4F50"/>
    <w:rsid w:val="002A7A25"/>
    <w:rsid w:val="002B2768"/>
    <w:rsid w:val="002C04CE"/>
    <w:rsid w:val="002C7F90"/>
    <w:rsid w:val="002D6FDA"/>
    <w:rsid w:val="002E2336"/>
    <w:rsid w:val="002E455B"/>
    <w:rsid w:val="002E5049"/>
    <w:rsid w:val="002E5871"/>
    <w:rsid w:val="00305AAB"/>
    <w:rsid w:val="00307A5E"/>
    <w:rsid w:val="00307D3D"/>
    <w:rsid w:val="00312EBF"/>
    <w:rsid w:val="00317D49"/>
    <w:rsid w:val="00334E9A"/>
    <w:rsid w:val="00351639"/>
    <w:rsid w:val="0035759B"/>
    <w:rsid w:val="00361F81"/>
    <w:rsid w:val="00382B25"/>
    <w:rsid w:val="0038666B"/>
    <w:rsid w:val="0039715C"/>
    <w:rsid w:val="003A119D"/>
    <w:rsid w:val="003B5A1B"/>
    <w:rsid w:val="003B6F70"/>
    <w:rsid w:val="003C05F7"/>
    <w:rsid w:val="003C6838"/>
    <w:rsid w:val="003C6E8C"/>
    <w:rsid w:val="003D10FB"/>
    <w:rsid w:val="003D3065"/>
    <w:rsid w:val="003E22FC"/>
    <w:rsid w:val="003E295C"/>
    <w:rsid w:val="003F17A1"/>
    <w:rsid w:val="003F4BED"/>
    <w:rsid w:val="00404CD3"/>
    <w:rsid w:val="0040791F"/>
    <w:rsid w:val="00410669"/>
    <w:rsid w:val="00410DC1"/>
    <w:rsid w:val="0041197A"/>
    <w:rsid w:val="0041495B"/>
    <w:rsid w:val="00415917"/>
    <w:rsid w:val="004229E9"/>
    <w:rsid w:val="00430C9C"/>
    <w:rsid w:val="00432759"/>
    <w:rsid w:val="00435789"/>
    <w:rsid w:val="0044265C"/>
    <w:rsid w:val="00466289"/>
    <w:rsid w:val="00471859"/>
    <w:rsid w:val="00486C6B"/>
    <w:rsid w:val="004A1DB6"/>
    <w:rsid w:val="004A4AB8"/>
    <w:rsid w:val="004A5FA6"/>
    <w:rsid w:val="004B09E2"/>
    <w:rsid w:val="004B60A2"/>
    <w:rsid w:val="004C011D"/>
    <w:rsid w:val="004C5878"/>
    <w:rsid w:val="004C7BDC"/>
    <w:rsid w:val="004E3355"/>
    <w:rsid w:val="004E5888"/>
    <w:rsid w:val="005047F3"/>
    <w:rsid w:val="00505ADD"/>
    <w:rsid w:val="00507856"/>
    <w:rsid w:val="00513401"/>
    <w:rsid w:val="00516099"/>
    <w:rsid w:val="00516679"/>
    <w:rsid w:val="00522163"/>
    <w:rsid w:val="00527394"/>
    <w:rsid w:val="0053587E"/>
    <w:rsid w:val="0054373D"/>
    <w:rsid w:val="00554956"/>
    <w:rsid w:val="00562859"/>
    <w:rsid w:val="0057454D"/>
    <w:rsid w:val="0057559D"/>
    <w:rsid w:val="00582720"/>
    <w:rsid w:val="00590DF7"/>
    <w:rsid w:val="0059234B"/>
    <w:rsid w:val="005949EA"/>
    <w:rsid w:val="0059616F"/>
    <w:rsid w:val="00597EA3"/>
    <w:rsid w:val="005A1E70"/>
    <w:rsid w:val="005C3840"/>
    <w:rsid w:val="005C3C27"/>
    <w:rsid w:val="005D2617"/>
    <w:rsid w:val="005D4ADD"/>
    <w:rsid w:val="005D7055"/>
    <w:rsid w:val="005F133A"/>
    <w:rsid w:val="00605831"/>
    <w:rsid w:val="00634B5C"/>
    <w:rsid w:val="00640300"/>
    <w:rsid w:val="0065430A"/>
    <w:rsid w:val="00683B92"/>
    <w:rsid w:val="006A1114"/>
    <w:rsid w:val="006A1E9E"/>
    <w:rsid w:val="006A55B6"/>
    <w:rsid w:val="006B361A"/>
    <w:rsid w:val="006C2907"/>
    <w:rsid w:val="006D0589"/>
    <w:rsid w:val="006D3BF6"/>
    <w:rsid w:val="006F090D"/>
    <w:rsid w:val="006F47DE"/>
    <w:rsid w:val="007039C5"/>
    <w:rsid w:val="00705B99"/>
    <w:rsid w:val="007106EC"/>
    <w:rsid w:val="007123F5"/>
    <w:rsid w:val="00715A03"/>
    <w:rsid w:val="00721F2A"/>
    <w:rsid w:val="00727F37"/>
    <w:rsid w:val="007408D2"/>
    <w:rsid w:val="00741884"/>
    <w:rsid w:val="007424E9"/>
    <w:rsid w:val="0074388A"/>
    <w:rsid w:val="0074516F"/>
    <w:rsid w:val="00750DB0"/>
    <w:rsid w:val="00751671"/>
    <w:rsid w:val="0075251E"/>
    <w:rsid w:val="00755B3E"/>
    <w:rsid w:val="00766BFC"/>
    <w:rsid w:val="0077561D"/>
    <w:rsid w:val="00785183"/>
    <w:rsid w:val="00786495"/>
    <w:rsid w:val="00787ED7"/>
    <w:rsid w:val="0079104D"/>
    <w:rsid w:val="0079238F"/>
    <w:rsid w:val="007931FA"/>
    <w:rsid w:val="00795E57"/>
    <w:rsid w:val="0079611F"/>
    <w:rsid w:val="007A3339"/>
    <w:rsid w:val="007A38A4"/>
    <w:rsid w:val="007B2FD2"/>
    <w:rsid w:val="007C59AE"/>
    <w:rsid w:val="007C6832"/>
    <w:rsid w:val="007C6ECB"/>
    <w:rsid w:val="007D0377"/>
    <w:rsid w:val="007D2C52"/>
    <w:rsid w:val="007D3A45"/>
    <w:rsid w:val="007E23B3"/>
    <w:rsid w:val="007E2E2C"/>
    <w:rsid w:val="007E541C"/>
    <w:rsid w:val="00800BF8"/>
    <w:rsid w:val="00805EBA"/>
    <w:rsid w:val="00814DE7"/>
    <w:rsid w:val="00835A26"/>
    <w:rsid w:val="0083660E"/>
    <w:rsid w:val="008402CC"/>
    <w:rsid w:val="00847004"/>
    <w:rsid w:val="008475A9"/>
    <w:rsid w:val="00847718"/>
    <w:rsid w:val="008541EA"/>
    <w:rsid w:val="00856CFE"/>
    <w:rsid w:val="008578B1"/>
    <w:rsid w:val="00867400"/>
    <w:rsid w:val="0086769F"/>
    <w:rsid w:val="00871A9D"/>
    <w:rsid w:val="00880E89"/>
    <w:rsid w:val="00891B8E"/>
    <w:rsid w:val="008921FF"/>
    <w:rsid w:val="0089242E"/>
    <w:rsid w:val="008B5797"/>
    <w:rsid w:val="008D3323"/>
    <w:rsid w:val="008D412B"/>
    <w:rsid w:val="008E18BE"/>
    <w:rsid w:val="008E42E4"/>
    <w:rsid w:val="008F1F2E"/>
    <w:rsid w:val="008F2B09"/>
    <w:rsid w:val="009008DD"/>
    <w:rsid w:val="00911F4C"/>
    <w:rsid w:val="00913D92"/>
    <w:rsid w:val="00923292"/>
    <w:rsid w:val="009251CE"/>
    <w:rsid w:val="00931EFD"/>
    <w:rsid w:val="00935D0D"/>
    <w:rsid w:val="009427AD"/>
    <w:rsid w:val="009514F4"/>
    <w:rsid w:val="009545F3"/>
    <w:rsid w:val="00957BE9"/>
    <w:rsid w:val="009710BE"/>
    <w:rsid w:val="00972B41"/>
    <w:rsid w:val="009873D8"/>
    <w:rsid w:val="00990A25"/>
    <w:rsid w:val="009917EF"/>
    <w:rsid w:val="00994431"/>
    <w:rsid w:val="00994D6A"/>
    <w:rsid w:val="009B5890"/>
    <w:rsid w:val="009C60BF"/>
    <w:rsid w:val="009C7DCC"/>
    <w:rsid w:val="009F7C57"/>
    <w:rsid w:val="00A000F6"/>
    <w:rsid w:val="00A10554"/>
    <w:rsid w:val="00A21258"/>
    <w:rsid w:val="00A4348C"/>
    <w:rsid w:val="00A5224B"/>
    <w:rsid w:val="00A57B4E"/>
    <w:rsid w:val="00A6529E"/>
    <w:rsid w:val="00A760CA"/>
    <w:rsid w:val="00A77C19"/>
    <w:rsid w:val="00A8008D"/>
    <w:rsid w:val="00A81A7C"/>
    <w:rsid w:val="00A900AC"/>
    <w:rsid w:val="00A90C28"/>
    <w:rsid w:val="00A9456E"/>
    <w:rsid w:val="00AA136D"/>
    <w:rsid w:val="00AA3EF0"/>
    <w:rsid w:val="00AA4FD4"/>
    <w:rsid w:val="00AB6D0B"/>
    <w:rsid w:val="00AC1287"/>
    <w:rsid w:val="00AC1CCC"/>
    <w:rsid w:val="00AC30A1"/>
    <w:rsid w:val="00AC5B20"/>
    <w:rsid w:val="00B020AE"/>
    <w:rsid w:val="00B03C7C"/>
    <w:rsid w:val="00B04B24"/>
    <w:rsid w:val="00B06FB2"/>
    <w:rsid w:val="00B114E8"/>
    <w:rsid w:val="00B11916"/>
    <w:rsid w:val="00B16D3B"/>
    <w:rsid w:val="00B2404B"/>
    <w:rsid w:val="00B2473F"/>
    <w:rsid w:val="00B26DF4"/>
    <w:rsid w:val="00B31EC4"/>
    <w:rsid w:val="00B51574"/>
    <w:rsid w:val="00B617E5"/>
    <w:rsid w:val="00B763A8"/>
    <w:rsid w:val="00B808F5"/>
    <w:rsid w:val="00B81BDC"/>
    <w:rsid w:val="00B81EA1"/>
    <w:rsid w:val="00B87EE8"/>
    <w:rsid w:val="00B904E9"/>
    <w:rsid w:val="00B9078C"/>
    <w:rsid w:val="00B925A7"/>
    <w:rsid w:val="00B9374A"/>
    <w:rsid w:val="00B953F4"/>
    <w:rsid w:val="00B97234"/>
    <w:rsid w:val="00BA3593"/>
    <w:rsid w:val="00BB37DB"/>
    <w:rsid w:val="00BC0E47"/>
    <w:rsid w:val="00BC1780"/>
    <w:rsid w:val="00BC23B6"/>
    <w:rsid w:val="00BD3B2E"/>
    <w:rsid w:val="00BE27E7"/>
    <w:rsid w:val="00BE4DD9"/>
    <w:rsid w:val="00BE5839"/>
    <w:rsid w:val="00BF1AFC"/>
    <w:rsid w:val="00C068CF"/>
    <w:rsid w:val="00C1039D"/>
    <w:rsid w:val="00C10E17"/>
    <w:rsid w:val="00C256AF"/>
    <w:rsid w:val="00C25EC0"/>
    <w:rsid w:val="00C36444"/>
    <w:rsid w:val="00C44B40"/>
    <w:rsid w:val="00C550CB"/>
    <w:rsid w:val="00C57601"/>
    <w:rsid w:val="00C64894"/>
    <w:rsid w:val="00C65A38"/>
    <w:rsid w:val="00C6668C"/>
    <w:rsid w:val="00C7514C"/>
    <w:rsid w:val="00C80CCF"/>
    <w:rsid w:val="00C80F8E"/>
    <w:rsid w:val="00C8552F"/>
    <w:rsid w:val="00C94A94"/>
    <w:rsid w:val="00CA48C7"/>
    <w:rsid w:val="00CB5625"/>
    <w:rsid w:val="00CC0C76"/>
    <w:rsid w:val="00CC46BE"/>
    <w:rsid w:val="00CD725B"/>
    <w:rsid w:val="00CF57C7"/>
    <w:rsid w:val="00CF6E4B"/>
    <w:rsid w:val="00D10E25"/>
    <w:rsid w:val="00D17722"/>
    <w:rsid w:val="00D328B6"/>
    <w:rsid w:val="00D45EC0"/>
    <w:rsid w:val="00D478D7"/>
    <w:rsid w:val="00D5177E"/>
    <w:rsid w:val="00D548D7"/>
    <w:rsid w:val="00D6063F"/>
    <w:rsid w:val="00D611D1"/>
    <w:rsid w:val="00D611F4"/>
    <w:rsid w:val="00D75355"/>
    <w:rsid w:val="00D81F55"/>
    <w:rsid w:val="00D84784"/>
    <w:rsid w:val="00D90B54"/>
    <w:rsid w:val="00D94A02"/>
    <w:rsid w:val="00DA27AC"/>
    <w:rsid w:val="00DA61C8"/>
    <w:rsid w:val="00DB01A5"/>
    <w:rsid w:val="00DC1BB9"/>
    <w:rsid w:val="00DD4888"/>
    <w:rsid w:val="00DF2A7F"/>
    <w:rsid w:val="00DF76B2"/>
    <w:rsid w:val="00E04E85"/>
    <w:rsid w:val="00E06800"/>
    <w:rsid w:val="00E1325D"/>
    <w:rsid w:val="00E177E9"/>
    <w:rsid w:val="00E20632"/>
    <w:rsid w:val="00E217CD"/>
    <w:rsid w:val="00E22E56"/>
    <w:rsid w:val="00E30469"/>
    <w:rsid w:val="00E40ED1"/>
    <w:rsid w:val="00E554A5"/>
    <w:rsid w:val="00E62071"/>
    <w:rsid w:val="00E66AEB"/>
    <w:rsid w:val="00E77539"/>
    <w:rsid w:val="00E95CF9"/>
    <w:rsid w:val="00E96B5A"/>
    <w:rsid w:val="00EA0351"/>
    <w:rsid w:val="00EA30F8"/>
    <w:rsid w:val="00EA4196"/>
    <w:rsid w:val="00EB3931"/>
    <w:rsid w:val="00EB6ACF"/>
    <w:rsid w:val="00EB6D70"/>
    <w:rsid w:val="00EC0695"/>
    <w:rsid w:val="00ED0395"/>
    <w:rsid w:val="00ED10C4"/>
    <w:rsid w:val="00ED6BF0"/>
    <w:rsid w:val="00EE0BE0"/>
    <w:rsid w:val="00EE2966"/>
    <w:rsid w:val="00EE5190"/>
    <w:rsid w:val="00EF21BB"/>
    <w:rsid w:val="00EF2667"/>
    <w:rsid w:val="00EF2886"/>
    <w:rsid w:val="00EF362F"/>
    <w:rsid w:val="00EF6DAB"/>
    <w:rsid w:val="00F03B5A"/>
    <w:rsid w:val="00F069E3"/>
    <w:rsid w:val="00F13717"/>
    <w:rsid w:val="00F22BDF"/>
    <w:rsid w:val="00F238C8"/>
    <w:rsid w:val="00F26795"/>
    <w:rsid w:val="00F268FF"/>
    <w:rsid w:val="00F27C4B"/>
    <w:rsid w:val="00F358A1"/>
    <w:rsid w:val="00F57268"/>
    <w:rsid w:val="00F76B36"/>
    <w:rsid w:val="00F856EC"/>
    <w:rsid w:val="00F90B8C"/>
    <w:rsid w:val="00F9304F"/>
    <w:rsid w:val="00F9309A"/>
    <w:rsid w:val="00F939A2"/>
    <w:rsid w:val="00F9498E"/>
    <w:rsid w:val="00FC10E5"/>
    <w:rsid w:val="00FC29E0"/>
    <w:rsid w:val="00FD3CAA"/>
    <w:rsid w:val="00FE0B8D"/>
    <w:rsid w:val="00FF023B"/>
    <w:rsid w:val="00FF4C3A"/>
    <w:rsid w:val="00FF5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F6951"/>
  <w15:docId w15:val="{3C86E83F-506C-4809-9627-698DAAE7E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1"/>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1"/>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1"/>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1"/>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1"/>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1"/>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1"/>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1"/>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1"/>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rsid w:val="00B81EA1"/>
    <w:pPr>
      <w:suppressLineNumbers/>
      <w:tabs>
        <w:tab w:val="center" w:pos="4819"/>
        <w:tab w:val="right" w:pos="9638"/>
      </w:tabs>
    </w:pPr>
  </w:style>
  <w:style w:type="character" w:customStyle="1" w:styleId="HeaderChar">
    <w:name w:val="Header Char"/>
    <w:basedOn w:val="DefaultParagraphFont"/>
    <w:link w:val="Header"/>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0"/>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34"/>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character" w:styleId="FollowedHyperlink">
    <w:name w:val="FollowedHyperlink"/>
    <w:basedOn w:val="DefaultParagraphFont"/>
    <w:uiPriority w:val="99"/>
    <w:semiHidden/>
    <w:unhideWhenUsed/>
    <w:rsid w:val="00236DB6"/>
    <w:rPr>
      <w:color w:val="954F72" w:themeColor="followedHyperlink"/>
      <w:u w:val="single"/>
    </w:rPr>
  </w:style>
  <w:style w:type="character" w:styleId="UnresolvedMention">
    <w:name w:val="Unresolved Mention"/>
    <w:basedOn w:val="DefaultParagraphFont"/>
    <w:uiPriority w:val="99"/>
    <w:semiHidden/>
    <w:unhideWhenUsed/>
    <w:rsid w:val="00430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5DC19-DB17-4C3A-8D83-62730718F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6328</Words>
  <Characters>36070</Characters>
  <Application>Microsoft Office Word</Application>
  <DocSecurity>0</DocSecurity>
  <Lines>300</Lines>
  <Paragraphs>84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SD Consulting</cp:lastModifiedBy>
  <cp:revision>4</cp:revision>
  <cp:lastPrinted>2019-06-01T13:04:00Z</cp:lastPrinted>
  <dcterms:created xsi:type="dcterms:W3CDTF">2020-11-27T11:22:00Z</dcterms:created>
  <dcterms:modified xsi:type="dcterms:W3CDTF">2020-11-27T11:31:00Z</dcterms:modified>
</cp:coreProperties>
</file>