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725D" w14:textId="77777777" w:rsidR="006A75D3" w:rsidRPr="00EA16DD" w:rsidRDefault="006A75D3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523843087"/>
    </w:p>
    <w:p w14:paraId="0BE3A34D" w14:textId="77777777" w:rsidR="00DF2369" w:rsidRPr="00EA16DD" w:rsidRDefault="00DF2369" w:rsidP="00DF2369">
      <w:pPr>
        <w:keepLine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Postupak nabave temeljem</w:t>
      </w:r>
      <w:r>
        <w:rPr>
          <w:rFonts w:asciiTheme="minorHAnsi" w:hAnsiTheme="minorHAnsi" w:cstheme="minorHAnsi"/>
          <w:b/>
          <w:sz w:val="20"/>
          <w:szCs w:val="20"/>
        </w:rPr>
        <w:t xml:space="preserve"> točke 4.2. P</w:t>
      </w:r>
      <w:r w:rsidRPr="00EA16DD">
        <w:rPr>
          <w:rFonts w:asciiTheme="minorHAnsi" w:hAnsiTheme="minorHAnsi" w:cstheme="minorHAnsi"/>
          <w:b/>
          <w:sz w:val="20"/>
          <w:szCs w:val="20"/>
        </w:rPr>
        <w:t xml:space="preserve">ravila o provedbi postupaka nabava za </w:t>
      </w:r>
      <w:proofErr w:type="spellStart"/>
      <w:r w:rsidRPr="00EA16DD">
        <w:rPr>
          <w:rFonts w:asciiTheme="minorHAnsi" w:hAnsiTheme="minorHAnsi" w:cstheme="minorHAnsi"/>
          <w:b/>
          <w:sz w:val="20"/>
          <w:szCs w:val="20"/>
        </w:rPr>
        <w:t>neobveznike</w:t>
      </w:r>
      <w:proofErr w:type="spellEnd"/>
      <w:r w:rsidRPr="00EA16DD">
        <w:rPr>
          <w:rFonts w:asciiTheme="minorHAnsi" w:hAnsiTheme="minorHAnsi" w:cstheme="minorHAnsi"/>
          <w:b/>
          <w:sz w:val="20"/>
          <w:szCs w:val="20"/>
        </w:rPr>
        <w:t xml:space="preserve"> Zakona o javnoj nabavi, VERZIJA 4.0, SVIBANJ 2018</w:t>
      </w:r>
      <w:r>
        <w:rPr>
          <w:rFonts w:asciiTheme="minorHAnsi" w:hAnsiTheme="minorHAnsi" w:cstheme="minorHAnsi"/>
          <w:b/>
          <w:sz w:val="20"/>
          <w:szCs w:val="20"/>
        </w:rPr>
        <w:t xml:space="preserve"> (Postupak nabave s obveznom objavom)</w:t>
      </w:r>
    </w:p>
    <w:p w14:paraId="0F992E59" w14:textId="77777777" w:rsidR="00642457" w:rsidRPr="00EA16DD" w:rsidRDefault="00642457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9441BF" w14:textId="1B53E170" w:rsidR="00802128" w:rsidRPr="00EA16DD" w:rsidRDefault="00802128" w:rsidP="000B6FE5">
      <w:pPr>
        <w:keepLines/>
        <w:spacing w:line="276" w:lineRule="auto"/>
        <w:ind w:left="2832" w:hanging="283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 xml:space="preserve">NAZIV PROJEKTA: </w:t>
      </w:r>
      <w:r w:rsidR="00EA16DD" w:rsidRPr="00EA16DD">
        <w:rPr>
          <w:rFonts w:asciiTheme="minorHAnsi" w:hAnsiTheme="minorHAnsi" w:cstheme="minorHAnsi"/>
          <w:b/>
          <w:sz w:val="20"/>
          <w:szCs w:val="20"/>
        </w:rPr>
        <w:tab/>
      </w:r>
      <w:r w:rsidR="00F27E75">
        <w:rPr>
          <w:rFonts w:asciiTheme="minorHAnsi" w:hAnsiTheme="minorHAnsi" w:cstheme="minorHAnsi"/>
          <w:b/>
          <w:sz w:val="20"/>
          <w:szCs w:val="20"/>
        </w:rPr>
        <w:t xml:space="preserve">Ulaganje u informacijsku i komunikacijsku tehnologiju društva </w:t>
      </w:r>
      <w:r w:rsidR="00A86DE0">
        <w:rPr>
          <w:rFonts w:asciiTheme="minorHAnsi" w:hAnsiTheme="minorHAnsi" w:cstheme="minorHAnsi"/>
          <w:b/>
          <w:sz w:val="20"/>
          <w:szCs w:val="20"/>
        </w:rPr>
        <w:t xml:space="preserve">Media grupa </w:t>
      </w:r>
      <w:r w:rsidR="00F27E75">
        <w:rPr>
          <w:rFonts w:asciiTheme="minorHAnsi" w:hAnsiTheme="minorHAnsi" w:cstheme="minorHAnsi"/>
          <w:b/>
          <w:sz w:val="20"/>
          <w:szCs w:val="20"/>
        </w:rPr>
        <w:t>d.o.o.</w:t>
      </w:r>
    </w:p>
    <w:p w14:paraId="2AB15F65" w14:textId="77777777" w:rsidR="00EA16DD" w:rsidRPr="00EA16DD" w:rsidRDefault="00EA16DD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12D056" w14:textId="76C34FC4" w:rsidR="00360B5F" w:rsidRPr="00EA16DD" w:rsidRDefault="00802128" w:rsidP="001653A4">
      <w:pPr>
        <w:keepLines/>
        <w:spacing w:line="276" w:lineRule="auto"/>
        <w:ind w:left="2124" w:hanging="21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 xml:space="preserve">NAZIV NABAVE: </w:t>
      </w:r>
      <w:r w:rsidR="00EA16DD" w:rsidRPr="00EA16DD">
        <w:rPr>
          <w:rFonts w:asciiTheme="minorHAnsi" w:hAnsiTheme="minorHAnsi" w:cstheme="minorHAnsi"/>
          <w:b/>
          <w:sz w:val="20"/>
          <w:szCs w:val="20"/>
        </w:rPr>
        <w:tab/>
      </w:r>
      <w:r w:rsidR="00E15495">
        <w:rPr>
          <w:rFonts w:asciiTheme="minorHAnsi" w:hAnsiTheme="minorHAnsi" w:cstheme="minorHAnsi"/>
          <w:b/>
          <w:sz w:val="20"/>
          <w:szCs w:val="20"/>
        </w:rPr>
        <w:tab/>
      </w:r>
      <w:r w:rsidR="00A86DE0" w:rsidRPr="00A86DE0">
        <w:rPr>
          <w:rFonts w:asciiTheme="minorHAnsi" w:hAnsiTheme="minorHAnsi" w:cstheme="minorHAnsi"/>
          <w:b/>
          <w:sz w:val="20"/>
          <w:szCs w:val="20"/>
        </w:rPr>
        <w:t xml:space="preserve">NABAVA I INSTALACIJA NAPREDNOG ERP SUSTAVA I INFORMACIJSKO </w:t>
      </w:r>
      <w:r w:rsidR="00A86DE0">
        <w:rPr>
          <w:rFonts w:asciiTheme="minorHAnsi" w:hAnsiTheme="minorHAnsi" w:cstheme="minorHAnsi"/>
          <w:b/>
          <w:sz w:val="20"/>
          <w:szCs w:val="20"/>
        </w:rPr>
        <w:br/>
        <w:t xml:space="preserve">               </w:t>
      </w:r>
      <w:r w:rsidR="00A86DE0" w:rsidRPr="00A86DE0">
        <w:rPr>
          <w:rFonts w:asciiTheme="minorHAnsi" w:hAnsiTheme="minorHAnsi" w:cstheme="minorHAnsi"/>
          <w:b/>
          <w:sz w:val="20"/>
          <w:szCs w:val="20"/>
        </w:rPr>
        <w:t>KOMUNIKACIJSKE OPREME</w:t>
      </w:r>
    </w:p>
    <w:p w14:paraId="7ED3F3E9" w14:textId="77777777" w:rsidR="00EA16DD" w:rsidRPr="00EA16DD" w:rsidRDefault="00EA16DD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25B7BB" w14:textId="66DB2A4E" w:rsidR="0034480B" w:rsidRPr="00EA16DD" w:rsidRDefault="0034480B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0389">
        <w:rPr>
          <w:rFonts w:asciiTheme="minorHAnsi" w:hAnsiTheme="minorHAnsi" w:cstheme="minorHAnsi"/>
          <w:b/>
          <w:sz w:val="20"/>
          <w:szCs w:val="20"/>
        </w:rPr>
        <w:t xml:space="preserve">EVIDENCIJSKI BROJ NABAVE: </w:t>
      </w:r>
      <w:r w:rsidR="00EA16DD" w:rsidRPr="00C80389">
        <w:rPr>
          <w:rFonts w:asciiTheme="minorHAnsi" w:hAnsiTheme="minorHAnsi" w:cstheme="minorHAnsi"/>
          <w:b/>
          <w:sz w:val="20"/>
          <w:szCs w:val="20"/>
        </w:rPr>
        <w:tab/>
      </w:r>
      <w:r w:rsidRPr="00C80389">
        <w:rPr>
          <w:rFonts w:asciiTheme="minorHAnsi" w:hAnsiTheme="minorHAnsi" w:cstheme="minorHAnsi"/>
          <w:b/>
          <w:sz w:val="20"/>
          <w:szCs w:val="20"/>
        </w:rPr>
        <w:t>NAB01</w:t>
      </w:r>
    </w:p>
    <w:p w14:paraId="71F47CAA" w14:textId="77777777" w:rsidR="00EA16DD" w:rsidRPr="00EA16DD" w:rsidRDefault="00EA16DD" w:rsidP="00096C00">
      <w:pPr>
        <w:keepLines/>
        <w:tabs>
          <w:tab w:val="left" w:pos="2256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AB28A8" w14:textId="31DF49FD" w:rsidR="00CB28D7" w:rsidRPr="00EA16DD" w:rsidRDefault="00CB28D7" w:rsidP="00096C00">
      <w:pPr>
        <w:keepLines/>
        <w:tabs>
          <w:tab w:val="left" w:pos="2256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DATUM OBJAVE:</w:t>
      </w:r>
      <w:r w:rsidR="00642457" w:rsidRPr="00EA16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16DD" w:rsidRPr="00EA16DD">
        <w:rPr>
          <w:rFonts w:asciiTheme="minorHAnsi" w:hAnsiTheme="minorHAnsi" w:cstheme="minorHAnsi"/>
          <w:b/>
          <w:sz w:val="20"/>
          <w:szCs w:val="20"/>
        </w:rPr>
        <w:tab/>
      </w:r>
      <w:r w:rsidR="00EA16DD" w:rsidRPr="00EA16DD">
        <w:rPr>
          <w:rFonts w:asciiTheme="minorHAnsi" w:hAnsiTheme="minorHAnsi" w:cstheme="minorHAnsi"/>
          <w:b/>
          <w:sz w:val="20"/>
          <w:szCs w:val="20"/>
        </w:rPr>
        <w:tab/>
      </w:r>
      <w:r w:rsidR="00326370">
        <w:rPr>
          <w:rFonts w:asciiTheme="minorHAnsi" w:hAnsiTheme="minorHAnsi" w:cstheme="minorHAnsi"/>
          <w:b/>
          <w:sz w:val="20"/>
          <w:szCs w:val="20"/>
        </w:rPr>
        <w:t>1</w:t>
      </w:r>
      <w:r w:rsidR="00EA0079">
        <w:rPr>
          <w:rFonts w:asciiTheme="minorHAnsi" w:hAnsiTheme="minorHAnsi" w:cstheme="minorHAnsi"/>
          <w:b/>
          <w:sz w:val="20"/>
          <w:szCs w:val="20"/>
        </w:rPr>
        <w:t>5</w:t>
      </w:r>
      <w:r w:rsidR="00326370">
        <w:rPr>
          <w:rFonts w:asciiTheme="minorHAnsi" w:hAnsiTheme="minorHAnsi" w:cstheme="minorHAnsi"/>
          <w:b/>
          <w:sz w:val="20"/>
          <w:szCs w:val="20"/>
        </w:rPr>
        <w:t>.09.2020</w:t>
      </w:r>
      <w:r w:rsidR="00ED7B55">
        <w:rPr>
          <w:rFonts w:asciiTheme="minorHAnsi" w:hAnsiTheme="minorHAnsi" w:cstheme="minorHAnsi"/>
          <w:b/>
          <w:sz w:val="20"/>
          <w:szCs w:val="20"/>
        </w:rPr>
        <w:t>. godine</w:t>
      </w:r>
    </w:p>
    <w:p w14:paraId="03433D57" w14:textId="0EA781F6" w:rsidR="00642457" w:rsidRDefault="00642457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316F7E" w14:textId="428F064C" w:rsidR="000B6FE5" w:rsidRDefault="000B6FE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F15D11" w14:textId="77777777" w:rsidR="000B6FE5" w:rsidRPr="00EA16DD" w:rsidRDefault="000B6FE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C1C027" w14:textId="2016FC29" w:rsidR="00266C09" w:rsidRPr="009C140E" w:rsidRDefault="00CE60F5" w:rsidP="00096C00">
      <w:pPr>
        <w:keepLines/>
        <w:spacing w:line="276" w:lineRule="auto"/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POZIV NA DOSTAVU PONUDA</w:t>
      </w:r>
    </w:p>
    <w:p w14:paraId="31796526" w14:textId="77777777" w:rsidR="00EA16DD" w:rsidRPr="00EA16DD" w:rsidRDefault="00EA16DD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1176E3A" w14:textId="5D1C2F4D" w:rsidR="00CE60F5" w:rsidRPr="00EA16DD" w:rsidRDefault="00CE60F5" w:rsidP="00096C00">
      <w:pPr>
        <w:pStyle w:val="ListParagraph"/>
        <w:keepLines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OPĆI PODACI</w:t>
      </w:r>
    </w:p>
    <w:p w14:paraId="1D4F73E4" w14:textId="77777777" w:rsidR="00FE6966" w:rsidRPr="00F27E75" w:rsidRDefault="00FE6966" w:rsidP="00096C00">
      <w:pPr>
        <w:pStyle w:val="ListParagraph"/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B1D13C" w14:textId="1D0561B9" w:rsidR="009C140E" w:rsidRPr="00F27E75" w:rsidRDefault="00264511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7E75">
        <w:rPr>
          <w:rFonts w:asciiTheme="minorHAnsi" w:hAnsiTheme="minorHAnsi" w:cstheme="minorHAnsi"/>
          <w:b/>
          <w:sz w:val="20"/>
          <w:szCs w:val="20"/>
        </w:rPr>
        <w:t>Podaci o Naručitelju</w:t>
      </w:r>
    </w:p>
    <w:p w14:paraId="7282CA46" w14:textId="77777777" w:rsidR="00793EA7" w:rsidRPr="00F27E75" w:rsidRDefault="00793EA7" w:rsidP="00096C00">
      <w:pPr>
        <w:pStyle w:val="ListParagraph"/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9DC9EF" w14:textId="5BDA6A63" w:rsidR="00D118E2" w:rsidRPr="00F27E75" w:rsidRDefault="00D118E2" w:rsidP="00096C00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27E75">
        <w:rPr>
          <w:rFonts w:asciiTheme="minorHAnsi" w:hAnsiTheme="minorHAnsi" w:cstheme="minorHAnsi"/>
          <w:sz w:val="20"/>
          <w:szCs w:val="20"/>
        </w:rPr>
        <w:t>N</w:t>
      </w:r>
      <w:r w:rsidR="00CE60F5" w:rsidRPr="00F27E75">
        <w:rPr>
          <w:rFonts w:asciiTheme="minorHAnsi" w:hAnsiTheme="minorHAnsi" w:cstheme="minorHAnsi"/>
          <w:sz w:val="20"/>
          <w:szCs w:val="20"/>
        </w:rPr>
        <w:t xml:space="preserve">aziv </w:t>
      </w:r>
      <w:r w:rsidR="0034480B" w:rsidRPr="00F27E75">
        <w:rPr>
          <w:rFonts w:asciiTheme="minorHAnsi" w:hAnsiTheme="minorHAnsi" w:cstheme="minorHAnsi"/>
          <w:sz w:val="20"/>
          <w:szCs w:val="20"/>
        </w:rPr>
        <w:t>N</w:t>
      </w:r>
      <w:r w:rsidR="00CE60F5" w:rsidRPr="00F27E75">
        <w:rPr>
          <w:rFonts w:asciiTheme="minorHAnsi" w:hAnsiTheme="minorHAnsi" w:cstheme="minorHAnsi"/>
          <w:sz w:val="20"/>
          <w:szCs w:val="20"/>
        </w:rPr>
        <w:t>aručitelja</w:t>
      </w:r>
      <w:r w:rsidR="00F427D1" w:rsidRPr="00F27E75">
        <w:rPr>
          <w:rFonts w:asciiTheme="minorHAnsi" w:hAnsiTheme="minorHAnsi" w:cstheme="minorHAnsi"/>
          <w:sz w:val="20"/>
          <w:szCs w:val="20"/>
        </w:rPr>
        <w:t>:</w:t>
      </w:r>
      <w:r w:rsidR="00CB28D7" w:rsidRPr="00F27E75">
        <w:rPr>
          <w:rFonts w:asciiTheme="minorHAnsi" w:hAnsiTheme="minorHAnsi" w:cstheme="minorHAnsi"/>
          <w:sz w:val="20"/>
          <w:szCs w:val="20"/>
        </w:rPr>
        <w:t xml:space="preserve"> </w:t>
      </w:r>
      <w:r w:rsidR="009C140E" w:rsidRPr="00F27E75">
        <w:rPr>
          <w:rFonts w:asciiTheme="minorHAnsi" w:hAnsiTheme="minorHAnsi" w:cstheme="minorHAnsi"/>
          <w:sz w:val="20"/>
          <w:szCs w:val="20"/>
        </w:rPr>
        <w:tab/>
      </w:r>
      <w:r w:rsidR="00A86DE0">
        <w:rPr>
          <w:rFonts w:asciiTheme="minorHAnsi" w:hAnsiTheme="minorHAnsi" w:cstheme="minorHAnsi"/>
          <w:sz w:val="20"/>
          <w:szCs w:val="20"/>
        </w:rPr>
        <w:t>MEDIA GRUPA</w:t>
      </w:r>
      <w:r w:rsidR="00F27E75" w:rsidRPr="00F27E75">
        <w:rPr>
          <w:rFonts w:asciiTheme="minorHAnsi" w:hAnsiTheme="minorHAnsi" w:cstheme="minorHAnsi"/>
          <w:sz w:val="20"/>
          <w:szCs w:val="20"/>
        </w:rPr>
        <w:t xml:space="preserve"> d.o.o.</w:t>
      </w:r>
    </w:p>
    <w:p w14:paraId="26EAC420" w14:textId="61A18D42" w:rsidR="00D118E2" w:rsidRPr="009E6D53" w:rsidRDefault="00D118E2" w:rsidP="00096C00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27E75">
        <w:rPr>
          <w:rFonts w:asciiTheme="minorHAnsi" w:hAnsiTheme="minorHAnsi" w:cstheme="minorHAnsi"/>
          <w:sz w:val="20"/>
          <w:szCs w:val="20"/>
        </w:rPr>
        <w:t>Adresa</w:t>
      </w:r>
      <w:r w:rsidR="00F427D1" w:rsidRPr="00F27E75">
        <w:rPr>
          <w:rFonts w:asciiTheme="minorHAnsi" w:hAnsiTheme="minorHAnsi" w:cstheme="minorHAnsi"/>
          <w:sz w:val="20"/>
          <w:szCs w:val="20"/>
        </w:rPr>
        <w:t>:</w:t>
      </w:r>
      <w:r w:rsidR="00CB28D7" w:rsidRPr="00F27E75">
        <w:rPr>
          <w:rFonts w:asciiTheme="minorHAnsi" w:hAnsiTheme="minorHAnsi" w:cstheme="minorHAnsi"/>
          <w:sz w:val="20"/>
          <w:szCs w:val="20"/>
        </w:rPr>
        <w:t xml:space="preserve"> </w:t>
      </w:r>
      <w:r w:rsidR="009C140E" w:rsidRPr="00F27E75">
        <w:rPr>
          <w:rFonts w:asciiTheme="minorHAnsi" w:hAnsiTheme="minorHAnsi" w:cstheme="minorHAnsi"/>
          <w:sz w:val="20"/>
          <w:szCs w:val="20"/>
        </w:rPr>
        <w:tab/>
      </w:r>
      <w:r w:rsidR="009C140E" w:rsidRPr="009E6D53">
        <w:rPr>
          <w:rFonts w:asciiTheme="minorHAnsi" w:hAnsiTheme="minorHAnsi" w:cstheme="minorHAnsi"/>
          <w:sz w:val="20"/>
          <w:szCs w:val="20"/>
        </w:rPr>
        <w:tab/>
      </w:r>
      <w:r w:rsidR="00A86DE0">
        <w:rPr>
          <w:rFonts w:asciiTheme="minorHAnsi" w:hAnsiTheme="minorHAnsi" w:cstheme="minorHAnsi"/>
          <w:sz w:val="20"/>
          <w:szCs w:val="20"/>
        </w:rPr>
        <w:t>Dravska 17, 48000 Koprivnica</w:t>
      </w:r>
    </w:p>
    <w:p w14:paraId="6A9637FF" w14:textId="093ECA39" w:rsidR="00264511" w:rsidRPr="009E6D53" w:rsidRDefault="00264511" w:rsidP="00096C00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E6D53">
        <w:rPr>
          <w:rFonts w:asciiTheme="minorHAnsi" w:hAnsiTheme="minorHAnsi" w:cstheme="minorHAnsi"/>
          <w:sz w:val="20"/>
          <w:szCs w:val="20"/>
        </w:rPr>
        <w:t xml:space="preserve">OIB Naručitelja: </w:t>
      </w:r>
      <w:r w:rsidR="009C140E" w:rsidRPr="009E6D53">
        <w:rPr>
          <w:rFonts w:asciiTheme="minorHAnsi" w:hAnsiTheme="minorHAnsi" w:cstheme="minorHAnsi"/>
          <w:sz w:val="20"/>
          <w:szCs w:val="20"/>
        </w:rPr>
        <w:tab/>
      </w:r>
      <w:r w:rsidR="00A86DE0">
        <w:rPr>
          <w:rFonts w:asciiTheme="minorHAnsi" w:hAnsiTheme="minorHAnsi" w:cstheme="minorHAnsi"/>
          <w:sz w:val="20"/>
          <w:szCs w:val="20"/>
        </w:rPr>
        <w:t>81197727209</w:t>
      </w:r>
    </w:p>
    <w:p w14:paraId="69433435" w14:textId="083BD07D" w:rsidR="00D118E2" w:rsidRPr="00135AC9" w:rsidRDefault="00D118E2" w:rsidP="00096C00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E6D53">
        <w:rPr>
          <w:rFonts w:asciiTheme="minorHAnsi" w:hAnsiTheme="minorHAnsi" w:cstheme="minorHAnsi"/>
          <w:sz w:val="20"/>
          <w:szCs w:val="20"/>
        </w:rPr>
        <w:t>Broj telefona</w:t>
      </w:r>
      <w:r w:rsidR="00264511" w:rsidRPr="009E6D53">
        <w:rPr>
          <w:rFonts w:asciiTheme="minorHAnsi" w:hAnsiTheme="minorHAnsi" w:cstheme="minorHAnsi"/>
          <w:sz w:val="20"/>
          <w:szCs w:val="20"/>
        </w:rPr>
        <w:t>:</w:t>
      </w:r>
      <w:r w:rsidR="0034480B" w:rsidRPr="009E6D53">
        <w:rPr>
          <w:rFonts w:asciiTheme="minorHAnsi" w:hAnsiTheme="minorHAnsi" w:cstheme="minorHAnsi"/>
          <w:sz w:val="20"/>
          <w:szCs w:val="20"/>
        </w:rPr>
        <w:t xml:space="preserve"> </w:t>
      </w:r>
      <w:r w:rsidR="009C140E" w:rsidRPr="009E6D53">
        <w:rPr>
          <w:rFonts w:asciiTheme="minorHAnsi" w:hAnsiTheme="minorHAnsi" w:cstheme="minorHAnsi"/>
          <w:sz w:val="20"/>
          <w:szCs w:val="20"/>
        </w:rPr>
        <w:tab/>
      </w:r>
      <w:r w:rsidR="00802128" w:rsidRPr="009E6D53">
        <w:rPr>
          <w:rFonts w:asciiTheme="minorHAnsi" w:hAnsiTheme="minorHAnsi" w:cstheme="minorHAnsi"/>
          <w:sz w:val="20"/>
          <w:szCs w:val="20"/>
        </w:rPr>
        <w:t>+</w:t>
      </w:r>
      <w:r w:rsidR="00802128" w:rsidRPr="00135AC9">
        <w:rPr>
          <w:rFonts w:asciiTheme="minorHAnsi" w:hAnsiTheme="minorHAnsi" w:cstheme="minorHAnsi"/>
          <w:sz w:val="20"/>
          <w:szCs w:val="20"/>
        </w:rPr>
        <w:t xml:space="preserve">385 </w:t>
      </w:r>
      <w:r w:rsidR="00135AC9" w:rsidRPr="00135AC9">
        <w:rPr>
          <w:rFonts w:asciiTheme="minorHAnsi" w:hAnsiTheme="minorHAnsi" w:cstheme="minorHAnsi"/>
          <w:sz w:val="20"/>
          <w:szCs w:val="20"/>
        </w:rPr>
        <w:t>98 321 590</w:t>
      </w:r>
    </w:p>
    <w:p w14:paraId="5F4F2C71" w14:textId="7586FFC1" w:rsidR="00FE6966" w:rsidRPr="00135AC9" w:rsidRDefault="00264511" w:rsidP="00096C00">
      <w:pPr>
        <w:keepLines/>
        <w:spacing w:line="276" w:lineRule="auto"/>
        <w:ind w:left="567"/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135AC9">
        <w:rPr>
          <w:rFonts w:asciiTheme="minorHAnsi" w:hAnsiTheme="minorHAnsi" w:cstheme="minorHAnsi"/>
          <w:sz w:val="20"/>
          <w:szCs w:val="20"/>
        </w:rPr>
        <w:t xml:space="preserve">Internet stranica: </w:t>
      </w:r>
      <w:r w:rsidR="009C140E" w:rsidRPr="00135AC9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135AC9" w:rsidRPr="00135AC9">
          <w:rPr>
            <w:rStyle w:val="Hyperlink"/>
            <w:rFonts w:asciiTheme="minorHAnsi" w:hAnsiTheme="minorHAnsi"/>
            <w:sz w:val="20"/>
            <w:szCs w:val="20"/>
          </w:rPr>
          <w:t>https://mediagrupa.hr</w:t>
        </w:r>
      </w:hyperlink>
      <w:r w:rsidR="00135AC9" w:rsidRPr="00135AC9">
        <w:rPr>
          <w:rFonts w:asciiTheme="minorHAnsi" w:hAnsiTheme="minorHAnsi"/>
          <w:sz w:val="20"/>
          <w:szCs w:val="20"/>
        </w:rPr>
        <w:t xml:space="preserve"> </w:t>
      </w:r>
    </w:p>
    <w:p w14:paraId="0136D723" w14:textId="77777777" w:rsidR="00EA16DD" w:rsidRPr="009E6D53" w:rsidRDefault="00EA16DD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color w:val="0563C1" w:themeColor="hyperlink"/>
          <w:sz w:val="20"/>
          <w:szCs w:val="20"/>
          <w:u w:val="single"/>
        </w:rPr>
      </w:pPr>
    </w:p>
    <w:p w14:paraId="4062BDF2" w14:textId="1E8CD620" w:rsidR="00DF2369" w:rsidRPr="00DF2369" w:rsidRDefault="00CB28D7" w:rsidP="00DF2369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E6D53">
        <w:rPr>
          <w:rFonts w:asciiTheme="minorHAnsi" w:hAnsiTheme="minorHAnsi" w:cstheme="minorHAnsi"/>
          <w:b/>
          <w:sz w:val="20"/>
          <w:szCs w:val="20"/>
        </w:rPr>
        <w:t>Kontakt osoba</w:t>
      </w:r>
      <w:r w:rsidR="009C140E" w:rsidRPr="009E6D53">
        <w:rPr>
          <w:rFonts w:asciiTheme="minorHAnsi" w:hAnsiTheme="minorHAnsi" w:cstheme="minorHAnsi"/>
          <w:b/>
          <w:sz w:val="20"/>
          <w:szCs w:val="20"/>
        </w:rPr>
        <w:t xml:space="preserve"> (osoba zadužena za komunikaciju s Ponuditeljima</w:t>
      </w:r>
      <w:r w:rsidR="009C140E" w:rsidRPr="00DF2369">
        <w:rPr>
          <w:rFonts w:asciiTheme="minorHAnsi" w:hAnsiTheme="minorHAnsi" w:cstheme="minorHAnsi"/>
          <w:b/>
          <w:sz w:val="20"/>
          <w:szCs w:val="20"/>
        </w:rPr>
        <w:t>):</w:t>
      </w:r>
    </w:p>
    <w:p w14:paraId="6D58A3F0" w14:textId="10B7B239" w:rsidR="009C140E" w:rsidRPr="00B7770B" w:rsidRDefault="00DF2369" w:rsidP="00096C00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Ime i prezime: </w:t>
      </w:r>
      <w:r w:rsidR="00F27E75">
        <w:rPr>
          <w:rFonts w:asciiTheme="minorHAnsi" w:hAnsiTheme="minorHAnsi" w:cstheme="minorHAnsi"/>
          <w:sz w:val="20"/>
          <w:szCs w:val="20"/>
        </w:rPr>
        <w:t xml:space="preserve"> </w:t>
      </w:r>
      <w:r w:rsidR="00A103A9">
        <w:rPr>
          <w:rFonts w:asciiTheme="minorHAnsi" w:hAnsiTheme="minorHAnsi" w:cstheme="minorHAnsi"/>
          <w:sz w:val="20"/>
          <w:szCs w:val="20"/>
        </w:rPr>
        <w:t>Marko Jukić</w:t>
      </w:r>
    </w:p>
    <w:p w14:paraId="7C962432" w14:textId="2B7F4F2F" w:rsidR="009C140E" w:rsidRPr="00DE5702" w:rsidRDefault="009C140E" w:rsidP="00096C00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7770B">
        <w:rPr>
          <w:rFonts w:asciiTheme="minorHAnsi" w:hAnsiTheme="minorHAnsi" w:cstheme="minorHAnsi"/>
          <w:sz w:val="20"/>
          <w:szCs w:val="20"/>
        </w:rPr>
        <w:t xml:space="preserve">Adresa elektroničke pošte kontakt </w:t>
      </w:r>
      <w:r w:rsidRPr="00DE5702">
        <w:rPr>
          <w:rFonts w:asciiTheme="minorHAnsi" w:hAnsiTheme="minorHAnsi" w:cstheme="minorHAnsi"/>
          <w:sz w:val="20"/>
          <w:szCs w:val="20"/>
        </w:rPr>
        <w:t xml:space="preserve">osobe: </w:t>
      </w:r>
      <w:hyperlink r:id="rId9" w:history="1">
        <w:r w:rsidR="00DE5702" w:rsidRPr="00662758">
          <w:rPr>
            <w:rStyle w:val="Hyperlink"/>
            <w:rFonts w:asciiTheme="minorHAnsi" w:hAnsiTheme="minorHAnsi"/>
            <w:sz w:val="20"/>
            <w:szCs w:val="20"/>
          </w:rPr>
          <w:t>marko@mediagrupa.hr</w:t>
        </w:r>
      </w:hyperlink>
      <w:r w:rsidR="00DE5702">
        <w:rPr>
          <w:rFonts w:asciiTheme="minorHAnsi" w:hAnsiTheme="minorHAnsi"/>
          <w:sz w:val="20"/>
          <w:szCs w:val="20"/>
        </w:rPr>
        <w:t xml:space="preserve"> </w:t>
      </w:r>
    </w:p>
    <w:p w14:paraId="3C38F0D5" w14:textId="77777777" w:rsidR="009C140E" w:rsidRPr="00B7770B" w:rsidRDefault="009C140E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3506F5" w14:textId="614CC930" w:rsidR="00264511" w:rsidRPr="00B7770B" w:rsidRDefault="00264511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B7770B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Komunikacija i svaka druga razmjena informacija između Naručitelja i Ponuditelja obavljat će se isključivo u pisanom obliku putem elektroničke pošte </w:t>
      </w:r>
      <w:r w:rsidR="009C140E" w:rsidRPr="00B7770B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kontakt osobe Naručitelja odnosno</w:t>
      </w:r>
      <w:r w:rsidRPr="00B7770B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internetske stranice </w:t>
      </w:r>
      <w:hyperlink r:id="rId10" w:history="1">
        <w:r w:rsidRPr="00B7770B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 w:bidi="ar-SA"/>
          </w:rPr>
          <w:t>www.strukturnifondovi.hr</w:t>
        </w:r>
      </w:hyperlink>
      <w:r w:rsidRPr="00B7770B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</w:t>
      </w:r>
    </w:p>
    <w:p w14:paraId="46559AB0" w14:textId="77777777" w:rsidR="00FE6966" w:rsidRPr="00EA16DD" w:rsidRDefault="00FE6966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6B23B0DF" w14:textId="5F16E2D4" w:rsidR="00264511" w:rsidRPr="00A959BD" w:rsidRDefault="00264511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Vrsta postupka nabav</w:t>
      </w:r>
      <w:r w:rsidR="007A3782">
        <w:rPr>
          <w:rFonts w:asciiTheme="minorHAnsi" w:hAnsiTheme="minorHAnsi" w:cstheme="minorHAnsi"/>
          <w:b/>
          <w:sz w:val="20"/>
          <w:szCs w:val="20"/>
        </w:rPr>
        <w:t>e</w:t>
      </w:r>
    </w:p>
    <w:p w14:paraId="30B217C5" w14:textId="77777777" w:rsidR="00793EA7" w:rsidRPr="00EA16DD" w:rsidRDefault="00793EA7" w:rsidP="00096C00">
      <w:pPr>
        <w:pStyle w:val="ListParagraph"/>
        <w:keepLines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6BE102F5" w14:textId="0908432A" w:rsidR="00264511" w:rsidRPr="00EA16DD" w:rsidRDefault="00264511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Postupak s objavom poziva na dostavu ponuda na internetskoj stranici </w:t>
      </w:r>
      <w:hyperlink r:id="rId11" w:history="1">
        <w:r w:rsidR="00FE6966" w:rsidRPr="00EA16DD">
          <w:rPr>
            <w:rStyle w:val="Hyperlink"/>
            <w:rFonts w:asciiTheme="minorHAnsi" w:hAnsiTheme="minorHAnsi" w:cstheme="minorHAnsi"/>
            <w:sz w:val="20"/>
            <w:szCs w:val="20"/>
            <w:lang w:eastAsia="en-US" w:bidi="ar-SA"/>
          </w:rPr>
          <w:t>www.strukturnifondovi.hr</w:t>
        </w:r>
      </w:hyperlink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sukladno </w:t>
      </w:r>
      <w:r w:rsidR="00793EA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točki 4.2. </w:t>
      </w:r>
      <w:r w:rsidR="00292D20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Pravila o provedbi postupaka nabava za </w:t>
      </w:r>
      <w:proofErr w:type="spellStart"/>
      <w:r w:rsidR="00292D20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neobveznike</w:t>
      </w:r>
      <w:proofErr w:type="spellEnd"/>
      <w:r w:rsidR="00292D20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Zakona o javnoj nabavi, verzija 4.0.</w:t>
      </w:r>
    </w:p>
    <w:p w14:paraId="6C664473" w14:textId="77777777" w:rsidR="00FE6966" w:rsidRPr="00EA16DD" w:rsidRDefault="00FE6966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8FACF03" w14:textId="26F8D9E0" w:rsidR="00264511" w:rsidRDefault="00292D20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Dostupnost natječajne dokumentacije</w:t>
      </w:r>
    </w:p>
    <w:p w14:paraId="33CB2F48" w14:textId="77777777" w:rsidR="00793EA7" w:rsidRPr="00EA16DD" w:rsidRDefault="00793EA7" w:rsidP="00096C00">
      <w:pPr>
        <w:pStyle w:val="ListParagraph"/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1DDA90" w14:textId="7BA13811" w:rsidR="00292D20" w:rsidRDefault="00292D20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lastRenderedPageBreak/>
        <w:t xml:space="preserve">Poziv na dostavu ponude s prilozima, odgovori i pitanja Ponuditelja, kao i sve obavijesti o izmjenama i dopunama poziva na dostavu ponude biti će stavljene na raspolaganje ponuditeljima na internetskoj stranici </w:t>
      </w:r>
      <w:r w:rsidR="00FE6966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Europski strukturni i investicijski fondovi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, adresa internetske stranice </w:t>
      </w:r>
      <w:hyperlink r:id="rId12" w:history="1">
        <w:r w:rsidRPr="00EA16DD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 w:bidi="ar-SA"/>
          </w:rPr>
          <w:t>www.strukturnifondovi.hr</w:t>
        </w:r>
      </w:hyperlink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(od dana objave Poziva na dostavu ponuda koji se smatra danom početka postupka nabave).</w:t>
      </w:r>
    </w:p>
    <w:p w14:paraId="72F0EF3D" w14:textId="77777777" w:rsidR="009C140E" w:rsidRPr="00EA16DD" w:rsidRDefault="009C140E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79BB9980" w14:textId="5F882935" w:rsidR="00292D20" w:rsidRDefault="00292D20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Objašnjenja i izmjene natječajne dokumentacije</w:t>
      </w:r>
    </w:p>
    <w:p w14:paraId="05A1B066" w14:textId="77777777" w:rsidR="00793EA7" w:rsidRPr="009C140E" w:rsidRDefault="00793EA7" w:rsidP="00096C00">
      <w:pPr>
        <w:pStyle w:val="ListParagraph"/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84973C" w14:textId="2871C544" w:rsidR="00FE6966" w:rsidRPr="00EA16DD" w:rsidRDefault="00292D20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Ponuditelji </w:t>
      </w:r>
      <w:r w:rsidR="00FE6966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su ovlašteni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za vrijeme trajanja roka za dostavu ponuda postavljati pitanja odnosno zahtijevati dodatne informacije i pojašnjenja vezana uz Poziv na dostavu ponuda. </w:t>
      </w:r>
    </w:p>
    <w:p w14:paraId="2FF31BA4" w14:textId="77777777" w:rsidR="00FE6966" w:rsidRPr="00EA16DD" w:rsidRDefault="00FE6966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76023D73" w14:textId="2E27AE75" w:rsidR="00292D20" w:rsidRPr="00EA16DD" w:rsidRDefault="00292D20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Zahtjev sa postavljenim pitanjima ponuditelji mogu postaviti najkasnije tijekom </w:t>
      </w:r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četvrtog (4) dana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prije dana u kojem istječe rok za dostavu ponuda. Dodatne informacije i pojašnjenja biti će objavljeni bez navođenja podataka o podnositelju zahtjeva na internetskim stranicama na kojima je dostupna i natječajna dokumentacija (točka 1.</w:t>
      </w:r>
      <w:r w:rsidR="00DF2369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3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.), najkasnije tijekom </w:t>
      </w:r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drugog (2) dana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prije dana u kojem istječe rok za dostavu ponuda.</w:t>
      </w:r>
    </w:p>
    <w:p w14:paraId="4931A362" w14:textId="77777777" w:rsidR="00FE6966" w:rsidRPr="00EA16DD" w:rsidRDefault="00FE6966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669BB585" w14:textId="13868CB8" w:rsidR="00292D20" w:rsidRPr="00EA16DD" w:rsidRDefault="00292D20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Komunikacija i svaka druga razmjena informacija između Naručitelja i </w:t>
      </w:r>
      <w:r w:rsidR="00B7770B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onuditelja obavljat će se u </w:t>
      </w:r>
      <w:r w:rsidRPr="00C80389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pisanom obliku. Pisani zahtjev zainteresiranih Ponuditelja sa pojašnjenjem dostavlja se s naznakom </w:t>
      </w:r>
      <w:r w:rsidRPr="00C80389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„za  nabavu</w:t>
      </w:r>
      <w:r w:rsidR="00DF2369" w:rsidRPr="00C80389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NAB 01</w:t>
      </w:r>
      <w:r w:rsidRPr="00C80389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“</w:t>
      </w:r>
      <w:r w:rsidRPr="00C80389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isključivo  putem  elektroničke  pošte osobe zadužene za komunikaciju s Ponuditeljima (točka 1.</w:t>
      </w:r>
      <w:r w:rsidR="00DF2369" w:rsidRPr="00C80389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2</w:t>
      </w:r>
      <w:r w:rsidRPr="00C80389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.).</w:t>
      </w:r>
    </w:p>
    <w:p w14:paraId="44712479" w14:textId="77777777" w:rsidR="00FE6966" w:rsidRPr="00EA16DD" w:rsidRDefault="00FE6966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4B06AA88" w14:textId="2BF52503" w:rsidR="00292D20" w:rsidRPr="00EA16DD" w:rsidRDefault="00292D20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U slučaju da Naručitelj za vrijeme roka za dostavu ponuda značajno izmjeni Poziv na dostavu ponuda, izmjene će učiniti dostupnima svim Ponuditeljima na isti način i na istoj internetskoj stranici kao i Poziv na dostavu  ponuda te ponuditeljima  osigurati  primjereni  rok  za  dostavu ponuda od  izmjene. Ako su izmjene Poziva na dostavu ponuda značajnije, Naručitelj </w:t>
      </w:r>
      <w:r w:rsidR="00FE6966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je obvezan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produ</w:t>
      </w:r>
      <w:r w:rsidR="00FE6966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ljit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 rok za dostavu ponuda. Produljenje roka mora biti razmjerno važnosti izmjene. </w:t>
      </w:r>
    </w:p>
    <w:p w14:paraId="2FB02FEE" w14:textId="77777777" w:rsidR="00FE6966" w:rsidRPr="00EA16DD" w:rsidRDefault="00FE6966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09FE6139" w14:textId="4A358536" w:rsidR="00292D20" w:rsidRPr="00EA16DD" w:rsidRDefault="00292D20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Ako iz bilo kojeg razloga Poziv na dostavu ponuda, obavijesti o izmjenama i dopunama Poziva na dostavu ponuda te odgovori na pitanja ponuditelja nisu stavljeni na raspolaganje u predviđenim rokovima, Naručitelj će rok za dostavu ponuda primjereno produžiti tako da svi zainteresirani Ponuditelji mogu biti upoznati sa svim informacijama potrebnima za izradu ponude. </w:t>
      </w:r>
      <w:r w:rsidR="0034480B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Tijekom roka za dostavu ponuda, Naručitelj može iz bilo kojeg razloga izvršiti izmjene/dopune</w:t>
      </w:r>
      <w:r w:rsidR="00D67D04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Poziva</w:t>
      </w:r>
      <w:r w:rsidR="0034480B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</w:t>
      </w:r>
    </w:p>
    <w:p w14:paraId="024443F5" w14:textId="77777777" w:rsidR="00FE6966" w:rsidRPr="00EA16DD" w:rsidRDefault="00FE6966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0A917657" w14:textId="7C257DC8" w:rsidR="0034480B" w:rsidRPr="00EA16DD" w:rsidRDefault="0034480B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Svi </w:t>
      </w:r>
      <w:r w:rsidR="00292D20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zainteresirani gospodarski subjekti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se</w:t>
      </w:r>
      <w:r w:rsidR="00D67D04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upućuju da redovito prate objave na</w:t>
      </w:r>
      <w:r w:rsidR="00292D20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web stranici na kojoj je objavljen Poziv na dostavu ponuda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 Naručitelj ne snosi odgovornost</w:t>
      </w:r>
      <w:r w:rsidR="00D67D04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ako </w:t>
      </w:r>
      <w:r w:rsidR="00292D20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gospodarski subjekti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nisu pravovremeno preuzeli izmjene/dopune </w:t>
      </w:r>
      <w:r w:rsidR="00D67D04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Poziva</w:t>
      </w:r>
      <w:r w:rsidR="00292D20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odnosno upoznali se s dodatnim informacijama i pojašnjenjima</w:t>
      </w:r>
      <w:r w:rsidR="00D67D04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</w:t>
      </w:r>
    </w:p>
    <w:p w14:paraId="6431D360" w14:textId="6686ED14" w:rsidR="00292D20" w:rsidRPr="00EA16DD" w:rsidRDefault="00292D20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48C581A1" w14:textId="2C376213" w:rsidR="00292D20" w:rsidRPr="00C80389" w:rsidRDefault="00292D20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0389">
        <w:rPr>
          <w:rFonts w:asciiTheme="minorHAnsi" w:hAnsiTheme="minorHAnsi" w:cstheme="minorHAnsi"/>
          <w:b/>
          <w:sz w:val="20"/>
          <w:szCs w:val="20"/>
        </w:rPr>
        <w:t>Evidencijski broj nabave</w:t>
      </w:r>
    </w:p>
    <w:p w14:paraId="2897304F" w14:textId="77777777" w:rsidR="00292D20" w:rsidRPr="00C80389" w:rsidRDefault="00292D20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70AF2BFA" w14:textId="0551C4EE" w:rsidR="00292D20" w:rsidRPr="00EA16DD" w:rsidRDefault="00292D20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C80389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 01</w:t>
      </w:r>
    </w:p>
    <w:p w14:paraId="56EDE89F" w14:textId="77777777" w:rsidR="00292D20" w:rsidRPr="00EA16DD" w:rsidRDefault="00292D20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1BDF0055" w14:textId="77777777" w:rsidR="00292D20" w:rsidRPr="00EA16DD" w:rsidRDefault="00292D20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 xml:space="preserve"> Pravo sudjelovanja</w:t>
      </w:r>
    </w:p>
    <w:p w14:paraId="40FD8E7D" w14:textId="77777777" w:rsidR="00292D20" w:rsidRPr="00EA16DD" w:rsidRDefault="00292D20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4B26C8E" w14:textId="1A877ECC" w:rsidR="00FE6966" w:rsidRDefault="00292D20" w:rsidP="00AE759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U ovom postupku nabave kao Ponuditelji mogu sudjelovati svi gospodarski subjekti, neovisno o državi</w:t>
      </w:r>
      <w:r w:rsidR="00FE6966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njihova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poslovnog </w:t>
      </w:r>
      <w:proofErr w:type="spellStart"/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nastana</w:t>
      </w:r>
      <w:proofErr w:type="spellEnd"/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ili podružnice.</w:t>
      </w:r>
    </w:p>
    <w:p w14:paraId="5FB36628" w14:textId="77777777" w:rsidR="000B6FE5" w:rsidRPr="00EA16DD" w:rsidRDefault="000B6FE5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7C842030" w14:textId="75DE3A82" w:rsidR="00292D20" w:rsidRPr="00EA16DD" w:rsidRDefault="00292D20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 xml:space="preserve">Sprječavanje sukoba interesa </w:t>
      </w:r>
    </w:p>
    <w:p w14:paraId="1DEDCB79" w14:textId="77777777" w:rsidR="00292D20" w:rsidRPr="00EA16DD" w:rsidRDefault="00292D20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DFA6F2" w14:textId="13A3CAA3" w:rsidR="0041319B" w:rsidRDefault="002E0C17" w:rsidP="002E0C17">
      <w:pPr>
        <w:pStyle w:val="ListParagraph"/>
        <w:keepLines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2428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Naručitelj ne smije sklapati ugovore o javnoj nabavi sa sljedećim gospodarskim subjektima (u svojstvu ponuditelja, člana zajednice gospodarskih subjekata ili </w:t>
      </w:r>
      <w:proofErr w:type="spellStart"/>
      <w:r w:rsidRPr="00E2428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podugovaratelja</w:t>
      </w:r>
      <w:proofErr w:type="spellEnd"/>
      <w:r w:rsidRPr="00E2428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odabranom ponuditelju): </w:t>
      </w:r>
    </w:p>
    <w:p w14:paraId="0DA18312" w14:textId="59E56CD9" w:rsidR="002E0C17" w:rsidRDefault="002E0C17" w:rsidP="002E0C17">
      <w:pPr>
        <w:pStyle w:val="ListParagraph"/>
        <w:keepLines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-  MEDIA PROMO PLUS d.o.o., Trg bana Josipa Jelačića 8/A, Koprivnica, OIB: 80737461510;</w:t>
      </w:r>
    </w:p>
    <w:p w14:paraId="518DB1C0" w14:textId="2EBE4724" w:rsidR="002E0C17" w:rsidRDefault="002E0C17" w:rsidP="002E0C17">
      <w:pPr>
        <w:pStyle w:val="ListParagraph"/>
        <w:keepLines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- PROJECT ONE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j.d.o.o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., Ulica Dr. Željka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Selingera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20, Koprivnica, OIB: 23903421413.</w:t>
      </w:r>
    </w:p>
    <w:p w14:paraId="24896D0C" w14:textId="47293D66" w:rsidR="002E0C17" w:rsidRDefault="002E0C17" w:rsidP="002E0C17">
      <w:pPr>
        <w:pStyle w:val="ListParagraph"/>
        <w:keepLines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F3CCABB" w14:textId="77777777" w:rsidR="002E0C17" w:rsidRPr="002E0C17" w:rsidRDefault="002E0C17" w:rsidP="002E0C17">
      <w:pPr>
        <w:keepLine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6CE3B8" w14:textId="188A9932" w:rsidR="00C85CF9" w:rsidRPr="00EA16DD" w:rsidRDefault="00C85CF9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319B" w:rsidRPr="00EA16DD">
        <w:rPr>
          <w:rFonts w:asciiTheme="minorHAnsi" w:hAnsiTheme="minorHAnsi" w:cstheme="minorHAnsi"/>
          <w:b/>
          <w:sz w:val="20"/>
          <w:szCs w:val="20"/>
        </w:rPr>
        <w:t>Zajednica ponuditelja</w:t>
      </w:r>
    </w:p>
    <w:p w14:paraId="38C278EF" w14:textId="77777777" w:rsidR="00C85CF9" w:rsidRPr="00EA16DD" w:rsidRDefault="00C85CF9" w:rsidP="00096C00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14D3F140" w14:textId="77777777" w:rsidR="002E0C17" w:rsidRPr="009B22E4" w:rsidRDefault="002E0C17" w:rsidP="002E0C17">
      <w:pPr>
        <w:spacing w:line="276" w:lineRule="auto"/>
        <w:ind w:left="567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Više gospodarskih subjekata može se udružiti i dostaviti zajedničku ponudu, neovisno o uređenju njihova međusobnog odnosa. Odgovornost ponuditelja iz zajednice ponuditelja je solidarna. Ponuda zajednice ponuditelja mora sadržavati podatke o svakom članu zajednice ponuditelja, kako je određeno u 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onudbenom listu</w:t>
      </w:r>
      <w:r w:rsidRPr="009A08B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(Prilog 1),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uz obveznu naznaku člana zajednice ponuditelja koji je ovlašten za komunikaciju s naručiteljem. 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Također, gospodarski subjekti članovi zajednice ponuditelja obvezni su popuniti </w:t>
      </w:r>
      <w:r w:rsidRPr="00DF2369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Prilog 1.a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Ponudbenom listu – Podaci o članovima zajednice ponuditelja (za svakog člana zajednice ponuditelja zasebno). </w:t>
      </w:r>
      <w:r w:rsidRPr="009B22E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Ponudbeni list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(Prilog 1 i 1.a) </w:t>
      </w:r>
      <w:r w:rsidRPr="009B22E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podnosi se za svaku grupu predmeta nabave zasebno.</w:t>
      </w:r>
    </w:p>
    <w:p w14:paraId="21DAD242" w14:textId="77777777" w:rsidR="002E0C17" w:rsidRPr="00EA16DD" w:rsidRDefault="002E0C17" w:rsidP="002E0C17">
      <w:pPr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62C0F5AE" w14:textId="77777777" w:rsidR="002E0C17" w:rsidRPr="00EA16DD" w:rsidRDefault="002E0C17" w:rsidP="002E0C17">
      <w:pPr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U zajedničkoj ponudi 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za svaku od grupa predmeta nabave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mora biti navedeno koji će dio ugovora (predmet, količina, vrijednost i postotni dio) izvršavati pojedini član zajednice ponuditelja. Naručitelj neposredno plaća svakom članu zajednice ponuditelja za onaj dio ugovora kojeg je on izvršio, ako zajednica ponuditelja ne odredi drugačije.</w:t>
      </w:r>
      <w:r w:rsidRPr="00EA16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3A2986" w14:textId="77777777" w:rsidR="00C85CF9" w:rsidRPr="00EA16DD" w:rsidRDefault="00C85CF9" w:rsidP="00DF236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79DA0F" w14:textId="2AF6F5A7" w:rsidR="00C85CF9" w:rsidRPr="00EA16DD" w:rsidRDefault="0041319B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A16DD">
        <w:rPr>
          <w:rFonts w:asciiTheme="minorHAnsi" w:hAnsiTheme="minorHAnsi" w:cstheme="minorHAnsi"/>
          <w:b/>
          <w:sz w:val="20"/>
          <w:szCs w:val="20"/>
        </w:rPr>
        <w:t>Podizvoditelji</w:t>
      </w:r>
      <w:proofErr w:type="spellEnd"/>
    </w:p>
    <w:p w14:paraId="7C985936" w14:textId="77777777" w:rsidR="00C85CF9" w:rsidRPr="00EA16DD" w:rsidRDefault="00C85CF9" w:rsidP="00096C00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73D5CB8" w14:textId="77777777" w:rsidR="002E0C17" w:rsidRPr="00EA16DD" w:rsidRDefault="002E0C17" w:rsidP="002E0C17">
      <w:pPr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Ako gospodarski subjekt namjerava dati dio ugovora u podugovor jednom ili više </w:t>
      </w:r>
      <w:proofErr w:type="spellStart"/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podizvoditelja</w:t>
      </w:r>
      <w:proofErr w:type="spellEnd"/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, dužni su u ponudi navesti sljedeće podatke:</w:t>
      </w:r>
    </w:p>
    <w:p w14:paraId="181ACF05" w14:textId="77777777" w:rsidR="002E0C17" w:rsidRPr="00EA16DD" w:rsidRDefault="002E0C17" w:rsidP="002E0C17">
      <w:pPr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5784B3EE" w14:textId="77777777" w:rsidR="002E0C17" w:rsidRPr="00EA16DD" w:rsidRDefault="002E0C17" w:rsidP="002E0C17">
      <w:pPr>
        <w:spacing w:line="276" w:lineRule="auto"/>
        <w:ind w:left="708" w:hanging="141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-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ab/>
        <w:t xml:space="preserve">naziv ili tvrtku, sjedište, OIB, (ili nacionalni identifikacijski broj prema zemlji sjedišta gospodarskog subjekta, ako je primjenjivo), IBAN/broj računa </w:t>
      </w:r>
      <w:proofErr w:type="spellStart"/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podizvoditelja</w:t>
      </w:r>
      <w:proofErr w:type="spellEnd"/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, </w:t>
      </w:r>
    </w:p>
    <w:p w14:paraId="18F78562" w14:textId="77777777" w:rsidR="002E0C17" w:rsidRDefault="002E0C17" w:rsidP="002E0C17">
      <w:pPr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-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ab/>
        <w:t>predmet, količinu, vrijednost podugovora i postotni dio ugovora koji se daje u podugovor.</w:t>
      </w:r>
    </w:p>
    <w:p w14:paraId="6AC4C4DC" w14:textId="77777777" w:rsidR="002E0C17" w:rsidRDefault="002E0C17" w:rsidP="002E0C17">
      <w:pPr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19C117F9" w14:textId="77777777" w:rsidR="002E0C17" w:rsidRPr="00EA16DD" w:rsidRDefault="002E0C17" w:rsidP="002E0C17">
      <w:pPr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U slučaju sudjelovanja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podizvoditelja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, ponuditelj je dužan uz ponudu dostaviti ispunjeni </w:t>
      </w:r>
      <w:r w:rsidRPr="00453546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Prilog 1.b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Ponudbenom listu – Podaci o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podizvoditelju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/ima (</w:t>
      </w:r>
      <w:r w:rsidRPr="00026FAE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za svakog </w:t>
      </w:r>
      <w:proofErr w:type="spellStart"/>
      <w:r w:rsidRPr="00026FAE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podizvoditelja</w:t>
      </w:r>
      <w:proofErr w:type="spellEnd"/>
      <w:r w:rsidRPr="00026FAE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zasebno i za svaku od grupa predmeta nabave zasebno).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Ako ponuditelj odnosno zajednica ponuditelja ne dostavi podatke o </w:t>
      </w:r>
      <w:proofErr w:type="spellStart"/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podizvoditelju</w:t>
      </w:r>
      <w:proofErr w:type="spellEnd"/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, smatra se da će cjelokupni predmet nabave izvršiti samostalno</w:t>
      </w:r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.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Sudjelovanje </w:t>
      </w:r>
      <w:proofErr w:type="spellStart"/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podizvoditelja</w:t>
      </w:r>
      <w:proofErr w:type="spellEnd"/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ne utječe na odgovornost ponuditelja za izvršenje ugovora.</w:t>
      </w:r>
    </w:p>
    <w:p w14:paraId="3075F6B0" w14:textId="77777777" w:rsidR="0041319B" w:rsidRPr="00EA16DD" w:rsidRDefault="0041319B" w:rsidP="00096C00">
      <w:pPr>
        <w:pStyle w:val="CommentText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</w:p>
    <w:p w14:paraId="2F183B5E" w14:textId="77777777" w:rsidR="0034480B" w:rsidRPr="00EA16DD" w:rsidRDefault="0034480B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A47E41C" w14:textId="301C388A" w:rsidR="00C85CF9" w:rsidRPr="00EA16DD" w:rsidRDefault="00C85CF9" w:rsidP="00096C00">
      <w:pPr>
        <w:pStyle w:val="ListParagraph"/>
        <w:keepLines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PREDMET NABAVE</w:t>
      </w:r>
    </w:p>
    <w:p w14:paraId="45B1C380" w14:textId="77777777" w:rsidR="00C85CF9" w:rsidRPr="00EA16DD" w:rsidRDefault="00C85CF9" w:rsidP="00096C00">
      <w:pPr>
        <w:pStyle w:val="ListParagraph"/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78E70C" w14:textId="7201A20B" w:rsidR="00CB28D7" w:rsidRDefault="00CB28D7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O</w:t>
      </w:r>
      <w:r w:rsidR="00C85CF9" w:rsidRPr="00EA16DD">
        <w:rPr>
          <w:rFonts w:asciiTheme="minorHAnsi" w:hAnsiTheme="minorHAnsi" w:cstheme="minorHAnsi"/>
          <w:b/>
          <w:sz w:val="20"/>
          <w:szCs w:val="20"/>
        </w:rPr>
        <w:t>pis predmeta nabave</w:t>
      </w:r>
      <w:r w:rsidRPr="00EA16DD">
        <w:rPr>
          <w:rFonts w:asciiTheme="minorHAnsi" w:hAnsiTheme="minorHAnsi" w:cstheme="minorHAnsi"/>
          <w:b/>
          <w:sz w:val="20"/>
          <w:szCs w:val="20"/>
        </w:rPr>
        <w:t>/</w:t>
      </w:r>
      <w:r w:rsidR="00C85CF9" w:rsidRPr="00EA16DD">
        <w:rPr>
          <w:rFonts w:asciiTheme="minorHAnsi" w:hAnsiTheme="minorHAnsi" w:cstheme="minorHAnsi"/>
          <w:b/>
          <w:sz w:val="20"/>
          <w:szCs w:val="20"/>
        </w:rPr>
        <w:t>tehničke specifikacije</w:t>
      </w:r>
    </w:p>
    <w:p w14:paraId="43B26A05" w14:textId="77777777" w:rsidR="009A08BA" w:rsidRPr="00EA16DD" w:rsidRDefault="009A08BA" w:rsidP="00096C00">
      <w:pPr>
        <w:pStyle w:val="ListParagraph"/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A2D342" w14:textId="07A9AF1E" w:rsidR="004B4732" w:rsidRPr="00D02D56" w:rsidRDefault="004B4732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lastRenderedPageBreak/>
        <w:t xml:space="preserve">Predmet nabave je nabava </w:t>
      </w:r>
      <w:r w:rsidR="00610761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naprednog ERP sustava</w:t>
      </w:r>
      <w:r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i </w:t>
      </w:r>
      <w:r w:rsidR="00610761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informacijsko komunikacijske </w:t>
      </w:r>
      <w:r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opreme. </w:t>
      </w:r>
    </w:p>
    <w:p w14:paraId="7A8E726C" w14:textId="77777777" w:rsidR="004B4732" w:rsidRPr="00D02D56" w:rsidRDefault="004B4732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4A2659E6" w14:textId="0E827698" w:rsidR="004B4732" w:rsidRPr="00191404" w:rsidRDefault="004B4732" w:rsidP="004B473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</w:t>
      </w:r>
      <w:r w:rsidRPr="0019140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Nabava je podijeljena u slijedeće grupe nabave:</w:t>
      </w:r>
    </w:p>
    <w:p w14:paraId="427704E5" w14:textId="03DE1816" w:rsidR="002E0C17" w:rsidRDefault="003A44C2" w:rsidP="004B473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19140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Grupa 1: </w:t>
      </w:r>
      <w:r w:rsidR="002E0C1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Nabava programskog rješenja</w:t>
      </w:r>
      <w:r w:rsidR="00456D0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="0001468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 edukacija za rad s programskim rješenjem</w:t>
      </w:r>
    </w:p>
    <w:p w14:paraId="026C44F0" w14:textId="388B0C25" w:rsidR="002E0C17" w:rsidRDefault="002E0C17" w:rsidP="004B473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Grupa </w:t>
      </w:r>
      <w:r w:rsidR="0001468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2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: </w:t>
      </w:r>
      <w:r w:rsidR="007D5639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Nabava radnih stanica</w:t>
      </w:r>
    </w:p>
    <w:p w14:paraId="77431728" w14:textId="2E032ADD" w:rsidR="007D5639" w:rsidRDefault="007D5639" w:rsidP="004B473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Grupa </w:t>
      </w:r>
      <w:r w:rsidR="0001468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3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: Se</w:t>
      </w:r>
      <w:r w:rsidR="00273A1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r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ver</w:t>
      </w:r>
    </w:p>
    <w:p w14:paraId="1199EB86" w14:textId="168C17E8" w:rsidR="007D5639" w:rsidRDefault="007D5639" w:rsidP="004B473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Grupa </w:t>
      </w:r>
      <w:r w:rsidR="0001468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4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: Industrijski printer</w:t>
      </w:r>
    </w:p>
    <w:p w14:paraId="5CD17854" w14:textId="552CFE8E" w:rsidR="007D5639" w:rsidRDefault="007D5639" w:rsidP="004B473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Grupa </w:t>
      </w:r>
      <w:r w:rsidR="0001468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5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: Multifunkcionalni printer</w:t>
      </w:r>
    </w:p>
    <w:p w14:paraId="5CADB112" w14:textId="77777777" w:rsidR="00987A46" w:rsidRPr="00D02D56" w:rsidRDefault="00987A46" w:rsidP="00CD250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7B9515CE" w14:textId="0E6EEC1D" w:rsidR="00802128" w:rsidRPr="00EA16DD" w:rsidRDefault="00802128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Detaljan opis predmeta nabave i količina predmeta nabave odnosno tehničke specifikacije određeni su</w:t>
      </w:r>
      <w:r w:rsidR="00DA5A62"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Opisom posla (</w:t>
      </w:r>
      <w:r w:rsidR="00FE6966" w:rsidRPr="00D02D56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</w:t>
      </w:r>
      <w:r w:rsidR="00DA5A62" w:rsidRPr="00D02D56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rilog 2</w:t>
      </w:r>
      <w:r w:rsidR="00DA5A62"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</w:t>
      </w:r>
      <w:r w:rsidR="00987A46"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i</w:t>
      </w:r>
      <w:r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Troškovnikom (</w:t>
      </w:r>
      <w:r w:rsidR="00DA5A62" w:rsidRPr="00D02D56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Prilog 3</w:t>
      </w:r>
      <w:r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) koji </w:t>
      </w:r>
      <w:r w:rsidR="00DA5A62"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su</w:t>
      </w:r>
      <w:r w:rsidRPr="00D02D5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sastavni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dio ovog  Poziva.</w:t>
      </w:r>
    </w:p>
    <w:p w14:paraId="15A82951" w14:textId="6F45D4ED" w:rsidR="005D54A0" w:rsidRPr="009057D4" w:rsidRDefault="005D54A0" w:rsidP="00247EE6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48D41E6C" w14:textId="20811B4C" w:rsidR="005D54A0" w:rsidRPr="009057D4" w:rsidRDefault="005D54A0" w:rsidP="009057D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Ponuditelji su dužni </w:t>
      </w:r>
      <w:r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Prilog 2</w:t>
      </w:r>
      <w:r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="009057D4"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(Opis posla) </w:t>
      </w:r>
      <w:r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popuniti:</w:t>
      </w:r>
    </w:p>
    <w:p w14:paraId="1400E843" w14:textId="77777777" w:rsidR="009057D4" w:rsidRPr="009057D4" w:rsidRDefault="009057D4" w:rsidP="009057D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6683A407" w14:textId="25943BDB" w:rsidR="009057D4" w:rsidRPr="009057D4" w:rsidRDefault="005D54A0" w:rsidP="009057D4">
      <w:pPr>
        <w:autoSpaceDE w:val="0"/>
        <w:autoSpaceDN w:val="0"/>
        <w:adjustRightInd w:val="0"/>
        <w:spacing w:line="276" w:lineRule="auto"/>
        <w:ind w:left="1416" w:hanging="84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- </w:t>
      </w:r>
      <w:r w:rsidR="009057D4"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ab/>
      </w:r>
      <w:r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u stupcu Ponuđene </w:t>
      </w:r>
      <w:r w:rsidR="009057D4"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karakteristike</w:t>
      </w:r>
      <w:r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upisivanjem </w:t>
      </w:r>
      <w:r w:rsidR="009057D4"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ponuđenih karakteristika </w:t>
      </w:r>
      <w:r w:rsid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(a na način da je vidljivo da su iste sukladne ili bolje od traženih karakteristika od strane Naručitelja)</w:t>
      </w:r>
      <w:r w:rsidR="009057D4"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.</w:t>
      </w:r>
    </w:p>
    <w:p w14:paraId="2C53A8D7" w14:textId="77777777" w:rsidR="009057D4" w:rsidRPr="009057D4" w:rsidRDefault="009057D4" w:rsidP="009057D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481D5F62" w14:textId="56A1E8F2" w:rsidR="005D54A0" w:rsidRPr="009057D4" w:rsidRDefault="005D54A0" w:rsidP="009057D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Naručitelj će u postupku pregleda i ocjene ponuda izvršiti pregled sukladnosti ponuđenih </w:t>
      </w:r>
      <w:r w:rsidR="009057D4"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karakteristika</w:t>
      </w:r>
      <w:r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s traženim </w:t>
      </w:r>
      <w:r w:rsidR="009057D4"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karakteristikama</w:t>
      </w:r>
      <w:r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. U slučaju da ponuđene </w:t>
      </w:r>
      <w:r w:rsidR="009057D4"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karakteristike</w:t>
      </w:r>
      <w:r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nisu</w:t>
      </w:r>
      <w:r w:rsidR="009057D4"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sukladne ili bolje od traženih </w:t>
      </w:r>
      <w:r w:rsidR="009057D4"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karakteristika</w:t>
      </w:r>
      <w:r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, Naručitelj je ovlašten zahtijevati pojašnjenje od</w:t>
      </w:r>
      <w:r w:rsidR="009057D4"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ponuditelja, a u slučaju ako zadovoljavajuće pojašnjenje ponuditelja nije dostavljeno, Naručitelj je</w:t>
      </w:r>
      <w:r w:rsidR="009057D4"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ovlašten odbiti ponudu. </w:t>
      </w:r>
    </w:p>
    <w:p w14:paraId="69047BE5" w14:textId="77777777" w:rsidR="00802128" w:rsidRPr="00EA16DD" w:rsidRDefault="00802128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61585E7" w14:textId="4C6CF314" w:rsidR="00902661" w:rsidRPr="00EA16DD" w:rsidRDefault="00902661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Način određivanja cijene ponude</w:t>
      </w:r>
    </w:p>
    <w:p w14:paraId="22AD0D12" w14:textId="77777777" w:rsidR="000A37EC" w:rsidRDefault="000A37EC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42B3BCB3" w14:textId="77777777" w:rsidR="007D5639" w:rsidRPr="001C1292" w:rsidRDefault="007D5639" w:rsidP="007D5639">
      <w:pPr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1C129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Cijena ponude izražava se u kunama (HRK) ili eurima (EUR). Ukoliko je cijena izražena u eurima (EUR), za potrebe ocjenjivanja i usporedbi ponuda će biti preračunata u kune prema srednjem tečaju Hrvatske narodne banke (HNB) na dan objave Poziva na web stranici </w:t>
      </w:r>
      <w:hyperlink r:id="rId13" w:history="1">
        <w:r w:rsidRPr="001C1292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 w:bidi="ar-SA"/>
          </w:rPr>
          <w:t>www.strukturnifondovi.hr</w:t>
        </w:r>
      </w:hyperlink>
      <w:r w:rsidRPr="001C129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</w:t>
      </w:r>
    </w:p>
    <w:p w14:paraId="2864EBB8" w14:textId="77777777" w:rsidR="007D5639" w:rsidRDefault="007D5639" w:rsidP="007D563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38464D0D" w14:textId="7690B461" w:rsidR="00351FDF" w:rsidRPr="00EA16DD" w:rsidRDefault="000B0A5B" w:rsidP="00351FD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Cijena ponude </w:t>
      </w:r>
      <w:r w:rsidRPr="00A119DC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iskazuje se </w:t>
      </w:r>
      <w:r w:rsidR="00191404" w:rsidRPr="00A119DC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za jednu ili više grupa predmeta nabave za </w:t>
      </w:r>
      <w:r w:rsidRPr="00A119DC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koj</w:t>
      </w:r>
      <w:r w:rsidR="00191404" w:rsidRPr="00A119DC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u</w:t>
      </w:r>
      <w:r w:rsidRPr="00A119DC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ponuditelj daje ponudu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. </w:t>
      </w:r>
      <w:r w:rsidR="00351FDF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C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ijena ponude upisuje se brojkama sukladno </w:t>
      </w:r>
      <w:r w:rsidR="009057D4"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Prilogu 1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(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Ponudben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list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</w:t>
      </w:r>
      <w:r w:rsidR="00420C0D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te </w:t>
      </w:r>
      <w:r w:rsidR="009057D4"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Prilogu 3</w:t>
      </w:r>
      <w:r w:rsidR="00420C0D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(</w:t>
      </w:r>
      <w:r w:rsidR="00420C0D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Troškovnik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. </w:t>
      </w:r>
    </w:p>
    <w:p w14:paraId="1E6BF736" w14:textId="77777777" w:rsidR="00FE6966" w:rsidRPr="00EA16DD" w:rsidRDefault="00FE6966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6A3BE8BD" w14:textId="29C4E346" w:rsidR="00FE6966" w:rsidRDefault="000B0A5B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Ponuditelj je dužan u </w:t>
      </w:r>
      <w:r w:rsidR="009057D4"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Prilogu 1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(</w:t>
      </w:r>
      <w:r w:rsidR="00420C0D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onudben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list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upisati ukupnu cijenu 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ponude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bez poreza na dodanu vrijednost (PDV-a) iz </w:t>
      </w:r>
      <w:r w:rsidR="009057D4"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Priloga 3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(</w:t>
      </w:r>
      <w:r w:rsidR="00420C0D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T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roškovnik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, zatim iznos poreza na dodanu vrijednost (PDV-a) te ukupnu cijenu s porezom na dodanu vrijednost (PDV-om) zaokruženu na dvije decimale.</w:t>
      </w:r>
      <w:r w:rsidR="00420C0D" w:rsidRPr="00EA16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4FAF67" w14:textId="6908B405" w:rsidR="00351FDF" w:rsidRDefault="00351FDF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12451AB" w14:textId="7CF384E9" w:rsidR="000B0A5B" w:rsidRPr="00351FDF" w:rsidRDefault="00351FDF" w:rsidP="00351FD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Ponuditelj </w:t>
      </w:r>
      <w:r w:rsidRPr="00351FDF">
        <w:rPr>
          <w:rFonts w:asciiTheme="minorHAnsi" w:hAnsiTheme="minorHAnsi" w:cstheme="minorHAnsi"/>
          <w:b/>
          <w:bCs/>
          <w:sz w:val="20"/>
          <w:szCs w:val="20"/>
        </w:rPr>
        <w:t>Prilog 3</w:t>
      </w:r>
      <w:r>
        <w:rPr>
          <w:rFonts w:asciiTheme="minorHAnsi" w:hAnsiTheme="minorHAnsi" w:cstheme="minorHAnsi"/>
          <w:sz w:val="20"/>
          <w:szCs w:val="20"/>
        </w:rPr>
        <w:t xml:space="preserve"> (Troškovnik) popunjava na način da u istome naznači jediničnu cijenu ponude i PDV. Jedinična cijena i iznos PDV-a moraju biti zaokruženi na dvije decimale. U</w:t>
      </w:r>
      <w:r w:rsidR="00420C0D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koliko je riječ o 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</w:t>
      </w:r>
      <w:r w:rsidR="00420C0D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onuditelju iz inozemstva, ili ponuditelju koji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 ili ostavlja prazno, odnosno na drugi način se označava kako upis nije primjenjiv.</w:t>
      </w:r>
    </w:p>
    <w:p w14:paraId="7E5C2F3C" w14:textId="77777777" w:rsidR="00420C0D" w:rsidRPr="00EA16DD" w:rsidRDefault="00420C0D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68538490" w14:textId="2AE95642" w:rsidR="00420C0D" w:rsidRPr="00351FDF" w:rsidRDefault="00420C0D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351FDF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U cijenu ponude bez poreza na dodanu vrijednost moraju biti uračunati svi troškovi Izvršitelja</w:t>
      </w:r>
      <w:r w:rsidR="00351FDF" w:rsidRPr="00351FDF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(uključujući troškove povezane s obvezama određenim u točkama </w:t>
      </w:r>
      <w:r w:rsidR="0028072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4</w:t>
      </w:r>
      <w:r w:rsidR="00351FDF" w:rsidRPr="00351FDF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.1. i</w:t>
      </w:r>
      <w:r w:rsidR="0028072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4</w:t>
      </w:r>
      <w:r w:rsidR="00351FDF" w:rsidRPr="00351FDF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.2. Poziva na dostavu ponuda)</w:t>
      </w:r>
      <w:r w:rsidRPr="00351FDF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i popusti. </w:t>
      </w:r>
    </w:p>
    <w:p w14:paraId="50B589E9" w14:textId="77777777" w:rsidR="00420C0D" w:rsidRPr="00EA16DD" w:rsidRDefault="00420C0D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49379365" w14:textId="6023FD9C" w:rsidR="000B0A5B" w:rsidRPr="00EA16DD" w:rsidRDefault="000B0A5B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lastRenderedPageBreak/>
        <w:t>Ako je u ponudi iskazana neuobičajeno niska cijena ponude ili neuobičajeno niska jedinična cijena što dovodi u sumnju izvršenj</w:t>
      </w:r>
      <w:r w:rsidR="00EA16DD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e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u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govora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o nabavi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, Naručitelj 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je ovlašten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odbiti takvu ponudu. Prije odbijanja ponude zbog</w:t>
      </w:r>
      <w:r w:rsidRPr="00EA16DD">
        <w:rPr>
          <w:rFonts w:asciiTheme="minorHAnsi" w:hAnsiTheme="minorHAnsi" w:cstheme="minorHAnsi"/>
          <w:sz w:val="20"/>
          <w:szCs w:val="20"/>
        </w:rPr>
        <w:t xml:space="preserve">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neuobičajeno niske cijene, Naručitelj će od Ponuditelja pisanim putem zatražiti objašnjenje s podacima o sastavnim elementima ponude koje smatra bitnima za izvršenje 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u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govora o nabavi.</w:t>
      </w:r>
    </w:p>
    <w:p w14:paraId="774D21EF" w14:textId="77777777" w:rsidR="000B0A5B" w:rsidRPr="00EA16DD" w:rsidRDefault="000B0A5B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0602FCE3" w14:textId="1B93F6AB" w:rsidR="00902661" w:rsidRPr="00EA16DD" w:rsidRDefault="00902661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Ako Ponuditelj ne ispuni Troškovnik u skladu sa zahtjevima iz ovog Poziva na dostavu ponuda</w:t>
      </w:r>
      <w:r w:rsidR="00420C0D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ili </w:t>
      </w:r>
      <w:r w:rsidR="009057D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iz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mijeni tekst i izvorni sadržaj u obrascu Troškovnika, smatrat će se da je takav Troškovnik nepotpun i nevažeći t</w:t>
      </w:r>
      <w:r w:rsidR="00802128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e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ponuda </w:t>
      </w:r>
      <w:r w:rsidR="00802128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može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biti odbijena. </w:t>
      </w:r>
    </w:p>
    <w:p w14:paraId="236A8743" w14:textId="48D3D255" w:rsidR="00420C0D" w:rsidRPr="00EA16DD" w:rsidRDefault="00420C0D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0138DB2D" w14:textId="7D3D0E15" w:rsidR="00420C0D" w:rsidRPr="009057D4" w:rsidRDefault="00420C0D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9057D4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Naručitelj će u postupku pregleda, usporedbe i ocjenjivanja ponuda uspoređivati ukupnu cijenu ponude bez PDV-a.</w:t>
      </w:r>
    </w:p>
    <w:p w14:paraId="5CE2E734" w14:textId="77777777" w:rsidR="000B6FE5" w:rsidRPr="00231F7F" w:rsidRDefault="000B6FE5" w:rsidP="009057D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 w:bidi="ar-SA"/>
        </w:rPr>
      </w:pPr>
    </w:p>
    <w:p w14:paraId="7CEEA995" w14:textId="41B4C421" w:rsidR="00902661" w:rsidRPr="00E061F2" w:rsidRDefault="00902661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061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</w:t>
      </w:r>
      <w:r w:rsidR="00096C00" w:rsidRPr="00E061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ok i mjesto izvršenja predmeta nabave</w:t>
      </w:r>
    </w:p>
    <w:p w14:paraId="4ED4F111" w14:textId="10A86586" w:rsidR="00191404" w:rsidRDefault="00191404" w:rsidP="00231F7F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4F5F8D" w14:textId="77777777" w:rsidR="007D5639" w:rsidRDefault="007D5639" w:rsidP="007D5639">
      <w:pPr>
        <w:pStyle w:val="ListParagraph"/>
        <w:ind w:left="360" w:firstLine="207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B8178E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Ugovor stupa na snagu danom kad ga je potpisala posljednja ugovorna strana. </w:t>
      </w:r>
    </w:p>
    <w:p w14:paraId="61117C43" w14:textId="77777777" w:rsidR="007D5639" w:rsidRPr="00B8178E" w:rsidRDefault="007D5639" w:rsidP="007D5639">
      <w:pPr>
        <w:pStyle w:val="ListParagraph"/>
        <w:ind w:left="360" w:firstLine="207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76D90096" w14:textId="77777777" w:rsidR="007D5639" w:rsidRPr="00231F7F" w:rsidRDefault="007D5639" w:rsidP="007D5639">
      <w:pPr>
        <w:pStyle w:val="ListParagraph"/>
        <w:autoSpaceDE w:val="0"/>
        <w:autoSpaceDN w:val="0"/>
        <w:adjustRightInd w:val="0"/>
        <w:spacing w:line="276" w:lineRule="auto"/>
        <w:ind w:left="360" w:firstLine="20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231F7F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Rok za isporuku predmeta nabave po pojedinim grupama nabave je:</w:t>
      </w:r>
    </w:p>
    <w:p w14:paraId="7DF86A0F" w14:textId="77777777" w:rsidR="007D5639" w:rsidRDefault="007D5639" w:rsidP="007D5639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44358DA" w14:textId="73ADE630" w:rsidR="007D5639" w:rsidRPr="00A36A2A" w:rsidRDefault="007D5639" w:rsidP="00A36A2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</w:pPr>
      <w:r w:rsidRPr="007D563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 xml:space="preserve">Grupa 1: Nabava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>programskog rj</w:t>
      </w:r>
      <w:r w:rsidRPr="0063351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>ešenja</w:t>
      </w:r>
      <w:r w:rsidR="00A36A2A" w:rsidRPr="0063351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 xml:space="preserve">  </w:t>
      </w:r>
      <w:r w:rsidR="0063351E" w:rsidRPr="0063351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>i edukacija za rad s programskim rješenjem</w:t>
      </w:r>
    </w:p>
    <w:p w14:paraId="76B46DD2" w14:textId="77777777" w:rsidR="007D5639" w:rsidRPr="00E061F2" w:rsidRDefault="007D5639" w:rsidP="00772D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p w14:paraId="589B8AEA" w14:textId="6AAB8BDA" w:rsidR="00D17608" w:rsidRDefault="007D5639" w:rsidP="00D1760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BF1DEC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Isporuku odnosno </w:t>
      </w:r>
      <w:r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implementaciju grup</w:t>
      </w:r>
      <w:r w:rsidR="0063351E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e</w:t>
      </w:r>
      <w:r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predmeta 01</w:t>
      </w:r>
      <w:r w:rsidR="00D1760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="0063351E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te edukacija djelatnika Naručitelja </w:t>
      </w:r>
      <w:r w:rsidR="00D17608"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u skladu sa točkom </w:t>
      </w:r>
      <w:r w:rsidR="00D17608" w:rsidRPr="005F6F45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4.2. ovog Poziva</w:t>
      </w:r>
      <w:r w:rsidR="00D17608"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ponuditelji su obvezni izvršiti u cijelosti u roku za izvršenje određenom u Izjavi o ponuđenom roku za izvršenje</w:t>
      </w:r>
      <w:r w:rsidR="00D17608" w:rsidRPr="00BF1DEC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usluga (</w:t>
      </w:r>
      <w:r w:rsidR="00D17608" w:rsidRPr="00BF1DEC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Prilogu 8</w:t>
      </w:r>
      <w:r w:rsidR="00D17608" w:rsidRPr="00BF1DEC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).</w:t>
      </w:r>
      <w:r w:rsidR="00D17608" w:rsidRPr="00D1760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="00D17608" w:rsidRPr="00BF1DEC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Maksimalni dopušten rok izvršenja usluge Grupa predmeta</w:t>
      </w:r>
      <w:r w:rsidR="00D1760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="0063351E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1 </w:t>
      </w:r>
      <w:r w:rsidR="00D17608" w:rsidRPr="00BF1DEC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  <w:t xml:space="preserve">je </w:t>
      </w:r>
      <w:r w:rsidR="00D17608" w:rsidRPr="00B53B52"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  <w:lang w:eastAsia="en-US" w:bidi="ar-SA"/>
        </w:rPr>
        <w:t>60 kalendarskih dana od</w:t>
      </w:r>
      <w:r w:rsidR="00D17608" w:rsidRPr="005F6F45"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  <w:lang w:eastAsia="en-US" w:bidi="ar-SA"/>
        </w:rPr>
        <w:t xml:space="preserve"> dana potpisivanja Ugovora o nabavi</w:t>
      </w:r>
      <w:r w:rsidR="00D17608" w:rsidRPr="00BF1DEC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 w:bidi="ar-SA"/>
        </w:rPr>
        <w:t xml:space="preserve">. </w:t>
      </w:r>
      <w:r w:rsidR="00D17608"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Ponuditelji nisu ovlašteni ponuditi dulji rok izvršenja od navedenog. U slučaju nuđenja duljeg roka izvršenja, njihova ponuda bit će odbijena.</w:t>
      </w:r>
    </w:p>
    <w:p w14:paraId="743EFB73" w14:textId="77777777" w:rsidR="001E1288" w:rsidRPr="001E1288" w:rsidRDefault="001E1288" w:rsidP="001E128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</w:pPr>
    </w:p>
    <w:p w14:paraId="196FEB15" w14:textId="260737EE" w:rsidR="007D5639" w:rsidRPr="007D5639" w:rsidRDefault="007D5639" w:rsidP="007D5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</w:pPr>
      <w:r w:rsidRPr="007D563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 xml:space="preserve">Grupa </w:t>
      </w:r>
      <w:r w:rsidR="0063351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>2</w:t>
      </w:r>
      <w:r w:rsidRPr="007D563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>: Nabava radnih stanica</w:t>
      </w:r>
    </w:p>
    <w:p w14:paraId="6DA11D5F" w14:textId="62543B2B" w:rsidR="007D5639" w:rsidRPr="007D5639" w:rsidRDefault="007D5639" w:rsidP="007D5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</w:pPr>
      <w:r w:rsidRPr="007D563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 xml:space="preserve">Grupa </w:t>
      </w:r>
      <w:r w:rsidR="0063351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>3</w:t>
      </w:r>
      <w:r w:rsidRPr="007D563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>: Sever</w:t>
      </w:r>
    </w:p>
    <w:p w14:paraId="2AB02F09" w14:textId="387B00F4" w:rsidR="007D5639" w:rsidRPr="007D5639" w:rsidRDefault="007D5639" w:rsidP="007D5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</w:pPr>
      <w:r w:rsidRPr="007D563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 xml:space="preserve">Grupa </w:t>
      </w:r>
      <w:r w:rsidR="0063351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>4</w:t>
      </w:r>
      <w:r w:rsidRPr="007D563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>: Industrijski printer</w:t>
      </w:r>
    </w:p>
    <w:p w14:paraId="1ADDBEEC" w14:textId="75CFAB7A" w:rsidR="007D5639" w:rsidRDefault="007D5639" w:rsidP="007D563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276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</w:pPr>
      <w:r w:rsidRPr="007D563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 xml:space="preserve">Grupa </w:t>
      </w:r>
      <w:r w:rsidR="0063351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>5</w:t>
      </w:r>
      <w:r w:rsidRPr="007D5639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  <w:t>: Multifunkcionalni printer</w:t>
      </w:r>
    </w:p>
    <w:p w14:paraId="7C27FC49" w14:textId="09472B5C" w:rsidR="00BD3722" w:rsidRPr="00BD3722" w:rsidRDefault="00BD3722" w:rsidP="00BD3722">
      <w:pPr>
        <w:autoSpaceDE w:val="0"/>
        <w:autoSpaceDN w:val="0"/>
        <w:adjustRightInd w:val="0"/>
        <w:ind w:left="916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</w:pPr>
    </w:p>
    <w:p w14:paraId="2EA621F4" w14:textId="77777777" w:rsidR="007D5639" w:rsidRPr="007D5639" w:rsidRDefault="007D5639" w:rsidP="007D5639">
      <w:pPr>
        <w:pStyle w:val="ListParagraph"/>
        <w:autoSpaceDE w:val="0"/>
        <w:autoSpaceDN w:val="0"/>
        <w:adjustRightInd w:val="0"/>
        <w:ind w:left="1276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310C0CD5" w14:textId="77777777" w:rsidR="007D5639" w:rsidRPr="005F6F45" w:rsidRDefault="007D5639" w:rsidP="007D5639">
      <w:pPr>
        <w:pStyle w:val="ListParagraph"/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R</w:t>
      </w:r>
      <w:r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ok isporuke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predmeta nabave je </w:t>
      </w:r>
      <w:r w:rsidRPr="005F6F45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30 dana od potpisivanja Ugovora o nabavi</w:t>
      </w:r>
      <w:r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</w:t>
      </w:r>
    </w:p>
    <w:p w14:paraId="36550293" w14:textId="77777777" w:rsidR="007D5639" w:rsidRPr="00EA0FB7" w:rsidRDefault="007D5639" w:rsidP="007D563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765087E8" w14:textId="19040F8F" w:rsidR="007D5639" w:rsidRPr="005F6F45" w:rsidRDefault="007D5639" w:rsidP="007D563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color w:val="FF0000"/>
          <w:sz w:val="20"/>
          <w:szCs w:val="20"/>
          <w:lang w:eastAsia="en-US" w:bidi="ar-SA"/>
        </w:rPr>
      </w:pPr>
      <w:r w:rsidRPr="00EA0FB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Mjesto izvršenja predmeta nabave 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za </w:t>
      </w:r>
      <w:r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sve grupe nabave je poslovni prostor Izvršitelja, osim u pogledu pregleda opreme Naručitelja u skladu sa točkom </w:t>
      </w:r>
      <w:r w:rsidRPr="005F6F45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4.1.</w:t>
      </w:r>
      <w:r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ovog Poziva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(za </w:t>
      </w:r>
      <w:r w:rsidRPr="00AF4699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grupu 1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</w:t>
      </w:r>
      <w:r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, eventualnih sastanaka s Naručiteljem te edukacije djelatnika Naručitelja u skladu sa točkom </w:t>
      </w:r>
      <w:r w:rsidRPr="005F6F45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4.2.</w:t>
      </w:r>
      <w:r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Poziva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(za </w:t>
      </w:r>
      <w:r w:rsidRPr="00AF4699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grupu 1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</w:t>
      </w:r>
      <w:r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, koje aktivnosti će se izvršavati u poslovnom prostoru Naručitelja (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Dravska 17, Koprivnica</w:t>
      </w:r>
      <w:r w:rsidRPr="005F6F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) ili na drugoj lokaciji sukladno uputama Naručitelja. </w:t>
      </w:r>
    </w:p>
    <w:p w14:paraId="42E76EAE" w14:textId="77777777" w:rsidR="007D5639" w:rsidRDefault="007D5639" w:rsidP="00772D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 w:bidi="ar-SA"/>
        </w:rPr>
      </w:pPr>
    </w:p>
    <w:p w14:paraId="5D50C8DC" w14:textId="77777777" w:rsidR="005D54A0" w:rsidRDefault="005D54A0" w:rsidP="005D54A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59ABCE2F" w14:textId="761D37C9" w:rsidR="00902661" w:rsidRPr="005D54A0" w:rsidRDefault="00A82EA3" w:rsidP="005D54A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54A0">
        <w:rPr>
          <w:rFonts w:asciiTheme="minorHAnsi" w:hAnsiTheme="minorHAnsi" w:cstheme="minorHAnsi"/>
          <w:b/>
          <w:sz w:val="20"/>
          <w:szCs w:val="20"/>
        </w:rPr>
        <w:t>Količina</w:t>
      </w:r>
      <w:r w:rsidR="005D54A0" w:rsidRPr="005D54A0">
        <w:rPr>
          <w:rFonts w:asciiTheme="minorHAnsi" w:hAnsiTheme="minorHAnsi" w:cstheme="minorHAnsi"/>
          <w:b/>
          <w:sz w:val="20"/>
          <w:szCs w:val="20"/>
        </w:rPr>
        <w:t xml:space="preserve"> predmeta nabave</w:t>
      </w:r>
    </w:p>
    <w:p w14:paraId="49132BF6" w14:textId="77777777" w:rsidR="00902661" w:rsidRPr="00EA16DD" w:rsidRDefault="00902661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240C4E98" w14:textId="77777777" w:rsidR="00276C9E" w:rsidRDefault="00276C9E" w:rsidP="00276C9E">
      <w:pPr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54A0">
        <w:rPr>
          <w:rFonts w:asciiTheme="minorHAnsi" w:hAnsiTheme="minorHAnsi" w:cstheme="minorHAnsi"/>
          <w:bCs/>
          <w:sz w:val="20"/>
          <w:szCs w:val="20"/>
        </w:rPr>
        <w:t xml:space="preserve">Količine navedene u Troškovniku </w:t>
      </w:r>
      <w:r>
        <w:rPr>
          <w:rFonts w:asciiTheme="minorHAnsi" w:hAnsiTheme="minorHAnsi" w:cstheme="minorHAnsi"/>
          <w:bCs/>
          <w:sz w:val="20"/>
          <w:szCs w:val="20"/>
        </w:rPr>
        <w:t>(</w:t>
      </w:r>
      <w:r w:rsidRPr="00684126">
        <w:rPr>
          <w:rFonts w:asciiTheme="minorHAnsi" w:hAnsiTheme="minorHAnsi" w:cstheme="minorHAnsi"/>
          <w:b/>
          <w:sz w:val="20"/>
          <w:szCs w:val="20"/>
        </w:rPr>
        <w:t>Prilogu 3</w:t>
      </w:r>
      <w:r>
        <w:rPr>
          <w:rFonts w:asciiTheme="minorHAnsi" w:hAnsiTheme="minorHAnsi" w:cstheme="minorHAnsi"/>
          <w:bCs/>
          <w:sz w:val="20"/>
          <w:szCs w:val="20"/>
        </w:rPr>
        <w:t>)</w:t>
      </w:r>
      <w:r w:rsidRPr="005D54A0">
        <w:rPr>
          <w:rFonts w:asciiTheme="minorHAnsi" w:hAnsiTheme="minorHAnsi" w:cstheme="minorHAnsi"/>
          <w:bCs/>
          <w:sz w:val="20"/>
          <w:szCs w:val="20"/>
        </w:rPr>
        <w:t xml:space="preserve"> su točne. Ponuditelj </w:t>
      </w:r>
      <w:r>
        <w:rPr>
          <w:rFonts w:asciiTheme="minorHAnsi" w:hAnsiTheme="minorHAnsi" w:cstheme="minorHAnsi"/>
          <w:bCs/>
          <w:sz w:val="20"/>
          <w:szCs w:val="20"/>
        </w:rPr>
        <w:t>je ovlašten podnijeti</w:t>
      </w:r>
      <w:r w:rsidRPr="00BF1DEC">
        <w:rPr>
          <w:rFonts w:asciiTheme="minorHAnsi" w:hAnsiTheme="minorHAnsi" w:cstheme="minorHAnsi"/>
          <w:bCs/>
          <w:sz w:val="20"/>
          <w:szCs w:val="20"/>
        </w:rPr>
        <w:t xml:space="preserve"> ponudu za jednu </w:t>
      </w:r>
      <w:r>
        <w:rPr>
          <w:rFonts w:asciiTheme="minorHAnsi" w:hAnsiTheme="minorHAnsi" w:cstheme="minorHAnsi"/>
          <w:bCs/>
          <w:sz w:val="20"/>
          <w:szCs w:val="20"/>
        </w:rPr>
        <w:t xml:space="preserve">ili više </w:t>
      </w:r>
      <w:r w:rsidRPr="00BF1DEC">
        <w:rPr>
          <w:rFonts w:asciiTheme="minorHAnsi" w:hAnsiTheme="minorHAnsi" w:cstheme="minorHAnsi"/>
          <w:bCs/>
          <w:sz w:val="20"/>
          <w:szCs w:val="20"/>
        </w:rPr>
        <w:t>grup</w:t>
      </w:r>
      <w:r>
        <w:rPr>
          <w:rFonts w:asciiTheme="minorHAnsi" w:hAnsiTheme="minorHAnsi" w:cstheme="minorHAnsi"/>
          <w:bCs/>
          <w:sz w:val="20"/>
          <w:szCs w:val="20"/>
        </w:rPr>
        <w:t>e</w:t>
      </w:r>
      <w:r w:rsidRPr="00BF1DEC">
        <w:rPr>
          <w:rFonts w:asciiTheme="minorHAnsi" w:hAnsiTheme="minorHAnsi" w:cstheme="minorHAnsi"/>
          <w:bCs/>
          <w:sz w:val="20"/>
          <w:szCs w:val="20"/>
        </w:rPr>
        <w:t xml:space="preserve"> predmeta nabave. </w:t>
      </w:r>
    </w:p>
    <w:p w14:paraId="072FD724" w14:textId="77777777" w:rsidR="00276C9E" w:rsidRDefault="00276C9E" w:rsidP="00276C9E">
      <w:pPr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15D4337" w14:textId="77777777" w:rsidR="00276C9E" w:rsidRDefault="00276C9E" w:rsidP="00276C9E">
      <w:pPr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53B52">
        <w:rPr>
          <w:rFonts w:asciiTheme="minorHAnsi" w:hAnsiTheme="minorHAnsi" w:cstheme="minorHAnsi"/>
          <w:bCs/>
          <w:sz w:val="20"/>
          <w:szCs w:val="20"/>
        </w:rPr>
        <w:lastRenderedPageBreak/>
        <w:t>Ponuditelji su obvezni ispuniti sve stavke Troškovnika jediničnim cijenama, u protivnom, smatrat će se da nisu podnijeli ponudu za cjelokupan predmet nabave. Ponude koje obuhvaćaju samo dio traženog predmeta nabave neće se razmatrati.</w:t>
      </w:r>
    </w:p>
    <w:p w14:paraId="37A8FB0F" w14:textId="77777777" w:rsidR="00EA16DD" w:rsidRPr="00EA16DD" w:rsidRDefault="00EA16DD" w:rsidP="007C27C6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78C28E5D" w14:textId="2460901D" w:rsidR="001A6E1A" w:rsidRDefault="001A6E1A" w:rsidP="00096C00">
      <w:pPr>
        <w:pStyle w:val="ListParagraph"/>
        <w:keepLines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27C6">
        <w:rPr>
          <w:rFonts w:asciiTheme="minorHAnsi" w:hAnsiTheme="minorHAnsi" w:cstheme="minorHAnsi"/>
          <w:b/>
          <w:sz w:val="20"/>
          <w:szCs w:val="20"/>
        </w:rPr>
        <w:t xml:space="preserve">UVJETI </w:t>
      </w:r>
      <w:r w:rsidRPr="00EA16DD">
        <w:rPr>
          <w:rFonts w:asciiTheme="minorHAnsi" w:hAnsiTheme="minorHAnsi" w:cstheme="minorHAnsi"/>
          <w:b/>
          <w:sz w:val="20"/>
          <w:szCs w:val="20"/>
        </w:rPr>
        <w:t>SPOSOBNOST</w:t>
      </w:r>
      <w:r w:rsidR="007C27C6">
        <w:rPr>
          <w:rFonts w:asciiTheme="minorHAnsi" w:hAnsiTheme="minorHAnsi" w:cstheme="minorHAnsi"/>
          <w:b/>
          <w:sz w:val="20"/>
          <w:szCs w:val="20"/>
        </w:rPr>
        <w:t>I</w:t>
      </w:r>
      <w:r w:rsidRPr="00EA16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955E1B4" w14:textId="77777777" w:rsidR="000A37EC" w:rsidRPr="00EA16DD" w:rsidRDefault="000A37EC" w:rsidP="00096C00">
      <w:pPr>
        <w:pStyle w:val="ListParagraph"/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F84DFB" w14:textId="77777777" w:rsidR="00276C9E" w:rsidRPr="00EA16DD" w:rsidRDefault="00276C9E" w:rsidP="00276C9E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Ponuditelj, odnosno zajednica ponuditelja, dužan je u svojoj ponudi priložiti dokumente zahtijevane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ovom dokumentacijom za nadmetanje, a kojima dokazuje svoju pravnu i poslovnu sposobnost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, ekonomsku i financijsku sposobnost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te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tehničku i stručnu sposobnost.</w:t>
      </w:r>
    </w:p>
    <w:p w14:paraId="0AD454FA" w14:textId="77777777" w:rsidR="00276C9E" w:rsidRPr="00EA16DD" w:rsidRDefault="00276C9E" w:rsidP="00276C9E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0ECCB68B" w14:textId="77777777" w:rsidR="00276C9E" w:rsidRPr="00EA16DD" w:rsidRDefault="00276C9E" w:rsidP="00276C9E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Svi dokazi i dokumenti koji se prilažu 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ponudi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mogu se osim u izvorniku ili ovjerenoj preslici dostaviti u neovjerenoj preslici. Neovjerenom preslikom smatra se i neovjereni ispis elektroničke isprave.</w:t>
      </w:r>
    </w:p>
    <w:p w14:paraId="435BC572" w14:textId="116C94AF" w:rsidR="001A6E1A" w:rsidRPr="00EA16DD" w:rsidRDefault="001A6E1A" w:rsidP="007C27C6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p w14:paraId="693FC948" w14:textId="6CBA5C78" w:rsidR="001A6E1A" w:rsidRDefault="001A6E1A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59BD">
        <w:rPr>
          <w:rFonts w:asciiTheme="minorHAnsi" w:hAnsiTheme="minorHAnsi" w:cstheme="minorHAnsi"/>
          <w:b/>
          <w:sz w:val="20"/>
          <w:szCs w:val="20"/>
        </w:rPr>
        <w:t>S</w:t>
      </w:r>
      <w:r w:rsidR="00096C00" w:rsidRPr="00A959BD">
        <w:rPr>
          <w:rFonts w:asciiTheme="minorHAnsi" w:hAnsiTheme="minorHAnsi" w:cstheme="minorHAnsi"/>
          <w:b/>
          <w:sz w:val="20"/>
          <w:szCs w:val="20"/>
        </w:rPr>
        <w:t>posobnost za obavljanje profesionalne djelatnosti</w:t>
      </w:r>
    </w:p>
    <w:p w14:paraId="2A109ABB" w14:textId="77777777" w:rsidR="00276C9E" w:rsidRDefault="00276C9E" w:rsidP="004B5BEF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7A5E21" w14:textId="3CCE9031" w:rsidR="004D5A45" w:rsidRPr="00FC41F3" w:rsidRDefault="004B5BEF" w:rsidP="00FC41F3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Za </w:t>
      </w:r>
      <w:r w:rsidR="00687CE4">
        <w:rPr>
          <w:rFonts w:asciiTheme="minorHAnsi" w:hAnsiTheme="minorHAnsi" w:cstheme="minorHAnsi"/>
          <w:b/>
          <w:sz w:val="20"/>
          <w:szCs w:val="20"/>
          <w:u w:val="single"/>
        </w:rPr>
        <w:t>sve grupe predmeta nabave</w:t>
      </w:r>
    </w:p>
    <w:p w14:paraId="154C7179" w14:textId="77777777" w:rsidR="00EA16DD" w:rsidRPr="00EA16DD" w:rsidRDefault="00EA16DD" w:rsidP="004D5A4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bookmarkStart w:id="1" w:name="_Hlk27470144"/>
    </w:p>
    <w:p w14:paraId="6B493EAF" w14:textId="77777777" w:rsidR="007C27C6" w:rsidRDefault="001A6E1A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Gospodarski subjekt mora dokazati </w:t>
      </w:r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upis u sudski, obrtni, strukovni ili drugi odgovarajući registar u državi njegovog poslovnog </w:t>
      </w:r>
      <w:proofErr w:type="spellStart"/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nastana</w:t>
      </w:r>
      <w:proofErr w:type="spellEnd"/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. </w:t>
      </w:r>
    </w:p>
    <w:p w14:paraId="5A8A19A9" w14:textId="77777777" w:rsidR="007C27C6" w:rsidRDefault="007C27C6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4F698645" w14:textId="77777777" w:rsidR="007C27C6" w:rsidRDefault="001A6E1A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Upis u registar dokazuje se</w:t>
      </w:r>
      <w:r w:rsidR="007C27C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: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</w:p>
    <w:p w14:paraId="21084A7F" w14:textId="77777777" w:rsidR="007C27C6" w:rsidRDefault="007C27C6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29D92941" w14:textId="10DBAC87" w:rsidR="001A6E1A" w:rsidRPr="00EA16DD" w:rsidRDefault="007C27C6" w:rsidP="007C27C6">
      <w:pPr>
        <w:autoSpaceDE w:val="0"/>
        <w:autoSpaceDN w:val="0"/>
        <w:adjustRightInd w:val="0"/>
        <w:spacing w:line="276" w:lineRule="auto"/>
        <w:ind w:left="1416" w:hanging="849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-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ab/>
      </w:r>
      <w:r w:rsidR="001A6E1A" w:rsidRPr="007C27C6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odgovarajućim izvodom</w:t>
      </w:r>
      <w:r w:rsidRPr="007C27C6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iz sudskog, obrtnog, strukovnog ili drugog odgovarajućeg registra koji se izdaje u državi poslovnog </w:t>
      </w:r>
      <w:proofErr w:type="spellStart"/>
      <w:r w:rsidRPr="007C27C6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nastana</w:t>
      </w:r>
      <w:proofErr w:type="spellEnd"/>
      <w:r w:rsidRPr="007C27C6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gospodarskog subjekta.</w:t>
      </w:r>
    </w:p>
    <w:p w14:paraId="03296DED" w14:textId="77777777" w:rsidR="00EA16DD" w:rsidRPr="00EA16DD" w:rsidRDefault="00EA16DD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096C7643" w14:textId="6F4C5472" w:rsidR="007C27C6" w:rsidRDefault="001A6E1A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U slučaju zajednice ponuditelja, svaki član zajednice gospodarskih subjekata pojedinačno dokazuje sposobnost iz ove točke</w:t>
      </w:r>
      <w:r w:rsidR="007C27C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3.1. Poziva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</w:t>
      </w:r>
      <w:r w:rsidR="007C27C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</w:p>
    <w:p w14:paraId="57A09D21" w14:textId="77777777" w:rsidR="007C27C6" w:rsidRDefault="007C27C6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09DA0B85" w14:textId="646D664B" w:rsidR="00002FCB" w:rsidRDefault="007C27C6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Ovaj uvjet sposobnosti ne primjenjuje se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podugovoratelje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(ponuditelji nisu obvezni dostavljati izvatke iz sudskog registra za svakog od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podugovaratelja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).</w:t>
      </w:r>
    </w:p>
    <w:bookmarkEnd w:id="1"/>
    <w:p w14:paraId="02BBA8A3" w14:textId="6DEBF83E" w:rsidR="001A6E1A" w:rsidRPr="00EA16DD" w:rsidRDefault="001A6E1A" w:rsidP="007C27C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FD3ADC" w14:textId="7348E23D" w:rsidR="00DA5A62" w:rsidRDefault="00DA5A62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59BD">
        <w:rPr>
          <w:rFonts w:asciiTheme="minorHAnsi" w:hAnsiTheme="minorHAnsi" w:cstheme="minorHAnsi"/>
          <w:b/>
          <w:sz w:val="20"/>
          <w:szCs w:val="20"/>
        </w:rPr>
        <w:t>E</w:t>
      </w:r>
      <w:r w:rsidR="00096C00" w:rsidRPr="00A959BD">
        <w:rPr>
          <w:rFonts w:asciiTheme="minorHAnsi" w:hAnsiTheme="minorHAnsi" w:cstheme="minorHAnsi"/>
          <w:b/>
          <w:sz w:val="20"/>
          <w:szCs w:val="20"/>
        </w:rPr>
        <w:t>konomska i financijska sposobnost</w:t>
      </w:r>
    </w:p>
    <w:p w14:paraId="56628960" w14:textId="0B79BC47" w:rsidR="004B5BEF" w:rsidRPr="004D5A45" w:rsidRDefault="004B5BEF" w:rsidP="004B5BEF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Za </w:t>
      </w:r>
      <w:r w:rsidR="00687CE4">
        <w:rPr>
          <w:rFonts w:asciiTheme="minorHAnsi" w:hAnsiTheme="minorHAnsi" w:cstheme="minorHAnsi"/>
          <w:b/>
          <w:sz w:val="20"/>
          <w:szCs w:val="20"/>
          <w:u w:val="single"/>
        </w:rPr>
        <w:t>sve grupe predmeta nabave</w:t>
      </w:r>
    </w:p>
    <w:p w14:paraId="6391DC8E" w14:textId="1D3D1D4A" w:rsidR="00DA5A62" w:rsidRPr="00EA16DD" w:rsidRDefault="00DA5A62" w:rsidP="004B5BEF">
      <w:pPr>
        <w:pStyle w:val="ListParagraph"/>
        <w:keepLines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A24BA3" w14:textId="3C02BD39" w:rsidR="00584463" w:rsidRDefault="000A37EC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DA5A62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U svrhu dokazivanja da ima potrebnu financijsku snagu kako bi u roku i kvalitetno izveo predmet nabave</w:t>
      </w:r>
      <w:r w:rsidR="004D5A45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="00DA5A62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gospodarski subjekt mora u postupku nabave dokazati da račun gospodarskog subjekta </w:t>
      </w:r>
      <w:bookmarkStart w:id="2" w:name="_Hlk30657992"/>
      <w:r w:rsidR="00DA5A62"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nije bio u blokadi </w:t>
      </w:r>
      <w:r w:rsidR="00584463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dulje od </w:t>
      </w:r>
      <w:r w:rsidR="00522470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ukupno</w:t>
      </w:r>
      <w:r w:rsidR="00522470">
        <w:rPr>
          <w:rStyle w:val="FootnoteReference"/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footnoteReference w:id="1"/>
      </w:r>
      <w:r w:rsidR="00522470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="00DA5A62"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15 dana u posljednjih </w:t>
      </w:r>
      <w:r w:rsidR="00FC41F3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6</w:t>
      </w:r>
      <w:r w:rsidR="00DA5A62"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mjeseci</w:t>
      </w:r>
      <w:r w:rsidR="00584463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računajući od dana objave Poziva za dostavu ponuda</w:t>
      </w:r>
      <w:bookmarkEnd w:id="2"/>
      <w:r w:rsidR="00584463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unatrag</w:t>
      </w:r>
      <w:r w:rsidR="00DA5A62"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. </w:t>
      </w:r>
    </w:p>
    <w:p w14:paraId="4ACD45D2" w14:textId="77777777" w:rsidR="00584463" w:rsidRDefault="00584463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67EBE746" w14:textId="2B3C7E7D" w:rsidR="00DA5A62" w:rsidRPr="00EA16DD" w:rsidRDefault="00DA5A62" w:rsidP="0058446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Naručitelj će prihvatiti sljedeće dokumente kao dovoljan dokaz ekonomske i financijske sposobnosti gospodarskog subjekta iz ove točke </w:t>
      </w:r>
      <w:r w:rsidR="0058446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3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.2.</w:t>
      </w:r>
    </w:p>
    <w:p w14:paraId="69E162DC" w14:textId="3FFC5CE9" w:rsidR="00EA16DD" w:rsidRPr="00EA16DD" w:rsidRDefault="00584463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</w:p>
    <w:p w14:paraId="601453E0" w14:textId="1A7943A5" w:rsidR="00DA5A62" w:rsidRDefault="00DA5A62" w:rsidP="00096C00">
      <w:pPr>
        <w:autoSpaceDE w:val="0"/>
        <w:autoSpaceDN w:val="0"/>
        <w:adjustRightInd w:val="0"/>
        <w:spacing w:line="276" w:lineRule="auto"/>
        <w:ind w:left="1416" w:hanging="84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-</w:t>
      </w:r>
      <w:r w:rsidRPr="00EA16DD">
        <w:rPr>
          <w:rFonts w:asciiTheme="minorHAnsi" w:hAnsiTheme="minorHAnsi" w:cstheme="minorHAnsi"/>
          <w:sz w:val="20"/>
          <w:szCs w:val="20"/>
        </w:rPr>
        <w:t xml:space="preserve"> </w:t>
      </w:r>
      <w:r w:rsidR="00096C00"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izjavu osobe koja je po zakonu ovlaštena za zastupanje gospodarskog subjekta da račun gospodarskog subjekta </w:t>
      </w:r>
      <w:bookmarkStart w:id="3" w:name="_Hlk27641791"/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nije bio u blokadi </w:t>
      </w:r>
      <w:r w:rsidR="00584463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dulje od</w:t>
      </w:r>
      <w:r w:rsidR="00522470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ukupno</w:t>
      </w:r>
      <w:r w:rsidR="00584463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15 dana u posljednjih </w:t>
      </w:r>
      <w:r w:rsidR="00FC41F3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6</w:t>
      </w:r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mjesec</w:t>
      </w:r>
      <w:bookmarkEnd w:id="3"/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i </w:t>
      </w:r>
      <w:r w:rsidR="00584463" w:rsidRPr="00584463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lastRenderedPageBreak/>
        <w:t>računajući od dana objave Poziva na dostavu ponuda</w:t>
      </w:r>
      <w:r w:rsidR="00584463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unatrag</w:t>
      </w:r>
      <w:r w:rsidR="00584463" w:rsidRPr="00584463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(predložak izjave dan je u Prilogu </w:t>
      </w:r>
      <w:r w:rsidR="00522470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4</w:t>
      </w:r>
      <w:r w:rsidRPr="00EA16DD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. ovog Poziva).</w:t>
      </w:r>
    </w:p>
    <w:p w14:paraId="1FA8867B" w14:textId="77777777" w:rsidR="000A37EC" w:rsidRPr="00EA16DD" w:rsidRDefault="000A37EC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p w14:paraId="06E2A45A" w14:textId="73590992" w:rsidR="00DA5A62" w:rsidRPr="00EA16DD" w:rsidRDefault="00DA5A62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Naručitelj zadržava pravo u postupku nabave zatražiti od ponuditelja dostavu odgovarajućeg dokumenta gospodarskog subjekta iz kojeg je vidljiv isti podatak (primjerice  dostavu SOL 2/BON 2, ili odgovarajućih bankovnih izvadaka, ili financijskih izvješća  ili izvadaka tih izvješća ili bilo kojeg drugog dokumenta iz kojeg je vidljiv podatak da račun istog nije bio blokiran </w:t>
      </w:r>
      <w:r w:rsidR="005224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ukupno dulje 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15 dana u posljednjih </w:t>
      </w:r>
      <w:r w:rsidR="00FC41F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šest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mjeseci</w:t>
      </w:r>
      <w:r w:rsidR="0058446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računajući od dana objave Poziva za dostavu ponuda unatrag</w:t>
      </w:r>
      <w:r w:rsidRPr="00EA16DD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). </w:t>
      </w:r>
      <w:bookmarkStart w:id="4" w:name="_Hlk30658874"/>
      <w:r w:rsidR="00FB1729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Napominje se da se radi o pravu Naručitelja koje je isti ovlašten, ali ne i dužan iskoristiti.</w:t>
      </w:r>
      <w:bookmarkEnd w:id="4"/>
    </w:p>
    <w:p w14:paraId="2A4EECF5" w14:textId="642F69DC" w:rsidR="00DA5A62" w:rsidRDefault="00DA5A62" w:rsidP="00096C00">
      <w:pPr>
        <w:pStyle w:val="ListParagraph"/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FD1BC7" w14:textId="75A33189" w:rsidR="00A7141E" w:rsidRDefault="00A7141E" w:rsidP="00096C00">
      <w:pPr>
        <w:pStyle w:val="ListParagraph"/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U slučaju zajednice ponuditelja, članovi zajednice kumulativno dokazuju sposobnost iz točke 3.2. Poziva (dovoljno je da jedan član zajednice dokaže da zadovoljava uvjet ekonomske i financijske sposobnosti iz točke 3.2. Poziva).</w:t>
      </w:r>
    </w:p>
    <w:p w14:paraId="25FD98F8" w14:textId="77777777" w:rsidR="00A7141E" w:rsidRPr="00EA16DD" w:rsidRDefault="00A7141E" w:rsidP="00096C00">
      <w:pPr>
        <w:pStyle w:val="ListParagraph"/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9F45CF" w14:textId="37CF28EF" w:rsidR="00C80319" w:rsidRDefault="00C80319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T</w:t>
      </w:r>
      <w:r w:rsidR="00096C00" w:rsidRPr="00EA16DD">
        <w:rPr>
          <w:rFonts w:asciiTheme="minorHAnsi" w:hAnsiTheme="minorHAnsi" w:cstheme="minorHAnsi"/>
          <w:b/>
          <w:sz w:val="20"/>
          <w:szCs w:val="20"/>
        </w:rPr>
        <w:t>ehnička i stručna sposobnost</w:t>
      </w:r>
    </w:p>
    <w:p w14:paraId="216217FE" w14:textId="77777777" w:rsidR="00FC41F3" w:rsidRDefault="00FC41F3" w:rsidP="00FC41F3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7C33DF" w14:textId="1F4605DD" w:rsidR="00FC41F3" w:rsidRPr="004D5A45" w:rsidRDefault="00FC41F3" w:rsidP="00FC41F3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D5A45">
        <w:rPr>
          <w:rFonts w:asciiTheme="minorHAnsi" w:hAnsiTheme="minorHAnsi" w:cstheme="minorHAnsi"/>
          <w:b/>
          <w:sz w:val="20"/>
          <w:szCs w:val="20"/>
          <w:u w:val="single"/>
        </w:rPr>
        <w:t>Za grup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u predmeta </w:t>
      </w:r>
      <w:r w:rsidRPr="004D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nabave 1 </w:t>
      </w:r>
      <w:r w:rsidRPr="00E25737">
        <w:rPr>
          <w:rFonts w:asciiTheme="minorHAnsi" w:hAnsiTheme="minorHAnsi" w:cstheme="minorHAnsi"/>
          <w:bCs/>
          <w:sz w:val="20"/>
          <w:szCs w:val="20"/>
        </w:rPr>
        <w:t>(zahtjevi iz točaka 3.3.1. i 3.3.2. Poziva se ne primjenjuju na gospodarske subjekte koji ponude podnose za grup</w:t>
      </w:r>
      <w:r>
        <w:rPr>
          <w:rFonts w:asciiTheme="minorHAnsi" w:hAnsiTheme="minorHAnsi" w:cstheme="minorHAnsi"/>
          <w:bCs/>
          <w:sz w:val="20"/>
          <w:szCs w:val="20"/>
        </w:rPr>
        <w:t>u</w:t>
      </w:r>
      <w:r w:rsidRPr="00E2573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87BFE">
        <w:rPr>
          <w:rFonts w:asciiTheme="minorHAnsi" w:hAnsiTheme="minorHAnsi" w:cstheme="minorHAnsi"/>
          <w:bCs/>
          <w:sz w:val="20"/>
          <w:szCs w:val="20"/>
        </w:rPr>
        <w:t>2,3,4 i 5</w:t>
      </w:r>
      <w:r w:rsidRPr="00E25737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DDEB766" w14:textId="77777777" w:rsidR="00FC41F3" w:rsidRPr="00FC41F3" w:rsidRDefault="00FC41F3" w:rsidP="00FC41F3">
      <w:pPr>
        <w:pStyle w:val="ListParagraph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042E7F2D" w14:textId="77777777" w:rsidR="00FC41F3" w:rsidRPr="00FC41F3" w:rsidRDefault="00FC41F3" w:rsidP="00FC41F3">
      <w:pPr>
        <w:pStyle w:val="ListParagraph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FC41F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Gospodarski subjekt mora dokazati </w:t>
      </w:r>
      <w:r w:rsidRPr="00FC41F3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tehničku i stručnu </w:t>
      </w:r>
      <w:r w:rsidRPr="00FC41F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sposobnost.</w:t>
      </w:r>
      <w:r w:rsidRPr="00FB1729">
        <w:t xml:space="preserve"> </w:t>
      </w:r>
      <w:r w:rsidRPr="00FC41F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Naručitelj je odredio uvjete tehničke i stručne sposobnosti kojima se osigurava da gospodarski subjekt ima iskustvo i tehničke resurse potrebno za izvršenje ugovora o nabavi. Minimalne razine tehničke i stručne sposobnosti koje se zahtijevaju vezane su uz predmet nabave i razmjerne su predmetu nabave.</w:t>
      </w:r>
    </w:p>
    <w:p w14:paraId="06D1A0E4" w14:textId="77777777" w:rsidR="00FC41F3" w:rsidRPr="00FC41F3" w:rsidRDefault="00FC41F3" w:rsidP="00FC41F3">
      <w:pPr>
        <w:pStyle w:val="ListParagraph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3315FF81" w14:textId="77777777" w:rsidR="00FC41F3" w:rsidRPr="00FC41F3" w:rsidRDefault="00FC41F3" w:rsidP="00FC41F3">
      <w:pPr>
        <w:pStyle w:val="ListParagraph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FC41F3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Obrazloženje traženih uvjeta sposobnosti: Ispunjavanje propisanih minimalnih razina tehničke i stručne sposobnosti traži se kako bi gospodarski subjekt dokazao da ima dovoljnu razinu iskustva na izvođenju i ishodu usluga istih ili sličnih predmetu nabave.</w:t>
      </w:r>
    </w:p>
    <w:p w14:paraId="6DF7C5F0" w14:textId="77777777" w:rsidR="00FC41F3" w:rsidRPr="00FC41F3" w:rsidRDefault="00FC41F3" w:rsidP="00FC41F3">
      <w:pPr>
        <w:pStyle w:val="ListParagraph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55716C5E" w14:textId="77777777" w:rsidR="00FC41F3" w:rsidRPr="00FC41F3" w:rsidRDefault="00FC41F3" w:rsidP="00FC41F3">
      <w:pPr>
        <w:pStyle w:val="ListParagraph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41F3">
        <w:rPr>
          <w:rFonts w:asciiTheme="minorHAnsi" w:hAnsiTheme="minorHAnsi" w:cstheme="minorHAnsi"/>
          <w:bCs/>
          <w:sz w:val="20"/>
          <w:szCs w:val="20"/>
        </w:rPr>
        <w:t>U slučaju zajednice ponuditelja, svi članovi gospodarskih subjekata kumulativno (zajednički) dokazuju sposobnost iz ove točke 3.3.</w:t>
      </w:r>
    </w:p>
    <w:p w14:paraId="65261B6E" w14:textId="77777777" w:rsidR="00FB1729" w:rsidRPr="00FB1729" w:rsidRDefault="00FB1729" w:rsidP="00A714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14:paraId="46D34839" w14:textId="4E96DD68" w:rsidR="006C4DF4" w:rsidRPr="00EA16DD" w:rsidRDefault="00A7141E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6C4DF4" w:rsidRPr="00EA16DD">
        <w:rPr>
          <w:rFonts w:asciiTheme="minorHAnsi" w:hAnsiTheme="minorHAnsi" w:cstheme="minorHAnsi"/>
          <w:b/>
          <w:sz w:val="20"/>
          <w:szCs w:val="20"/>
        </w:rPr>
        <w:t>.</w:t>
      </w:r>
      <w:r w:rsidR="00DA5A62" w:rsidRPr="00EA16DD">
        <w:rPr>
          <w:rFonts w:asciiTheme="minorHAnsi" w:hAnsiTheme="minorHAnsi" w:cstheme="minorHAnsi"/>
          <w:b/>
          <w:sz w:val="20"/>
          <w:szCs w:val="20"/>
        </w:rPr>
        <w:t>3</w:t>
      </w:r>
      <w:r w:rsidR="006C4DF4" w:rsidRPr="00EA16DD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6C4DF4" w:rsidRPr="00EA16D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A37EC">
        <w:rPr>
          <w:rFonts w:asciiTheme="minorHAnsi" w:hAnsiTheme="minorHAnsi" w:cstheme="minorHAnsi"/>
          <w:b/>
          <w:sz w:val="20"/>
          <w:szCs w:val="20"/>
        </w:rPr>
        <w:tab/>
      </w:r>
      <w:r w:rsidR="00FB1729">
        <w:rPr>
          <w:rFonts w:asciiTheme="minorHAnsi" w:hAnsiTheme="minorHAnsi" w:cstheme="minorHAnsi"/>
          <w:b/>
          <w:sz w:val="20"/>
          <w:szCs w:val="20"/>
        </w:rPr>
        <w:t>Tehnička sposobnost gospodarskog subjekta (</w:t>
      </w:r>
      <w:r w:rsidR="006C4DF4" w:rsidRPr="00EA16DD">
        <w:rPr>
          <w:rFonts w:asciiTheme="minorHAnsi" w:hAnsiTheme="minorHAnsi" w:cstheme="minorHAnsi"/>
          <w:b/>
          <w:sz w:val="20"/>
          <w:szCs w:val="20"/>
        </w:rPr>
        <w:t>Popis</w:t>
      </w:r>
      <w:r w:rsidR="009D1F6E">
        <w:rPr>
          <w:rFonts w:asciiTheme="minorHAnsi" w:hAnsiTheme="minorHAnsi" w:cstheme="minorHAnsi"/>
          <w:b/>
          <w:sz w:val="20"/>
          <w:szCs w:val="20"/>
        </w:rPr>
        <w:t xml:space="preserve"> izvršenih</w:t>
      </w:r>
      <w:r w:rsidR="006C4DF4" w:rsidRPr="00EA16DD">
        <w:rPr>
          <w:rFonts w:asciiTheme="minorHAnsi" w:hAnsiTheme="minorHAnsi" w:cstheme="minorHAnsi"/>
          <w:b/>
          <w:sz w:val="20"/>
          <w:szCs w:val="20"/>
        </w:rPr>
        <w:t xml:space="preserve"> usluga</w:t>
      </w:r>
      <w:r w:rsidR="00FB1729">
        <w:rPr>
          <w:rFonts w:asciiTheme="minorHAnsi" w:hAnsiTheme="minorHAnsi" w:cstheme="minorHAnsi"/>
          <w:b/>
          <w:sz w:val="20"/>
          <w:szCs w:val="20"/>
        </w:rPr>
        <w:t>)</w:t>
      </w:r>
      <w:r w:rsidR="00456D08">
        <w:rPr>
          <w:rFonts w:asciiTheme="minorHAnsi" w:hAnsiTheme="minorHAnsi" w:cstheme="minorHAnsi"/>
          <w:b/>
          <w:sz w:val="20"/>
          <w:szCs w:val="20"/>
        </w:rPr>
        <w:t xml:space="preserve"> – grupa 1</w:t>
      </w:r>
    </w:p>
    <w:p w14:paraId="5E826573" w14:textId="4B7AC531" w:rsidR="00FB1729" w:rsidRDefault="00FB1729" w:rsidP="00FB172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EBCF87" w14:textId="441DF52E" w:rsidR="00FB1729" w:rsidRPr="00EA16DD" w:rsidRDefault="00FB1729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1729">
        <w:rPr>
          <w:rFonts w:asciiTheme="minorHAnsi" w:hAnsiTheme="minorHAnsi" w:cstheme="minorHAnsi"/>
          <w:b/>
          <w:sz w:val="20"/>
          <w:szCs w:val="20"/>
        </w:rPr>
        <w:t>Gospodarski subjekt mora dokazati da je u godini u kojoj je započeo postupak nabave (20</w:t>
      </w:r>
      <w:r>
        <w:rPr>
          <w:rFonts w:asciiTheme="minorHAnsi" w:hAnsiTheme="minorHAnsi" w:cstheme="minorHAnsi"/>
          <w:b/>
          <w:sz w:val="20"/>
          <w:szCs w:val="20"/>
        </w:rPr>
        <w:t>20</w:t>
      </w:r>
      <w:r w:rsidRPr="00FB1729">
        <w:rPr>
          <w:rFonts w:asciiTheme="minorHAnsi" w:hAnsiTheme="minorHAnsi" w:cstheme="minorHAnsi"/>
          <w:b/>
          <w:sz w:val="20"/>
          <w:szCs w:val="20"/>
        </w:rPr>
        <w:t>. godina) i tijekom tri godine koje prethode toj godini (</w:t>
      </w:r>
      <w:r>
        <w:rPr>
          <w:rFonts w:asciiTheme="minorHAnsi" w:hAnsiTheme="minorHAnsi" w:cstheme="minorHAnsi"/>
          <w:b/>
          <w:sz w:val="20"/>
          <w:szCs w:val="20"/>
        </w:rPr>
        <w:t xml:space="preserve">2019., </w:t>
      </w:r>
      <w:r w:rsidRPr="00FB1729">
        <w:rPr>
          <w:rFonts w:asciiTheme="minorHAnsi" w:hAnsiTheme="minorHAnsi" w:cstheme="minorHAnsi"/>
          <w:b/>
          <w:sz w:val="20"/>
          <w:szCs w:val="20"/>
        </w:rPr>
        <w:t xml:space="preserve">2018., 2017. godina) </w:t>
      </w:r>
      <w:r w:rsidR="009D1F6E">
        <w:rPr>
          <w:rFonts w:asciiTheme="minorHAnsi" w:hAnsiTheme="minorHAnsi" w:cstheme="minorHAnsi"/>
          <w:b/>
          <w:sz w:val="20"/>
          <w:szCs w:val="20"/>
        </w:rPr>
        <w:t xml:space="preserve">izvršio </w:t>
      </w:r>
      <w:r>
        <w:rPr>
          <w:rFonts w:asciiTheme="minorHAnsi" w:hAnsiTheme="minorHAnsi" w:cstheme="minorHAnsi"/>
          <w:b/>
          <w:sz w:val="20"/>
          <w:szCs w:val="20"/>
        </w:rPr>
        <w:t>usluge</w:t>
      </w:r>
      <w:r w:rsidRPr="00FB1729">
        <w:rPr>
          <w:rFonts w:asciiTheme="minorHAnsi" w:hAnsiTheme="minorHAnsi" w:cstheme="minorHAnsi"/>
          <w:b/>
          <w:sz w:val="20"/>
          <w:szCs w:val="20"/>
        </w:rPr>
        <w:t xml:space="preserve"> ist</w:t>
      </w:r>
      <w:r>
        <w:rPr>
          <w:rFonts w:asciiTheme="minorHAnsi" w:hAnsiTheme="minorHAnsi" w:cstheme="minorHAnsi"/>
          <w:b/>
          <w:sz w:val="20"/>
          <w:szCs w:val="20"/>
        </w:rPr>
        <w:t xml:space="preserve">e </w:t>
      </w:r>
      <w:r w:rsidRPr="00FB1729">
        <w:rPr>
          <w:rFonts w:asciiTheme="minorHAnsi" w:hAnsiTheme="minorHAnsi" w:cstheme="minorHAnsi"/>
          <w:b/>
          <w:sz w:val="20"/>
          <w:szCs w:val="20"/>
        </w:rPr>
        <w:t>ili sličn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FB1729">
        <w:rPr>
          <w:rFonts w:asciiTheme="minorHAnsi" w:hAnsiTheme="minorHAnsi" w:cstheme="minorHAnsi"/>
          <w:b/>
          <w:sz w:val="20"/>
          <w:szCs w:val="20"/>
        </w:rPr>
        <w:t xml:space="preserve"> predmetu nabave čija </w:t>
      </w:r>
      <w:r>
        <w:rPr>
          <w:rFonts w:asciiTheme="minorHAnsi" w:hAnsiTheme="minorHAnsi" w:cstheme="minorHAnsi"/>
          <w:b/>
          <w:sz w:val="20"/>
          <w:szCs w:val="20"/>
        </w:rPr>
        <w:t xml:space="preserve">kumulativna </w:t>
      </w:r>
      <w:r w:rsidRPr="00FB1729">
        <w:rPr>
          <w:rFonts w:asciiTheme="minorHAnsi" w:hAnsiTheme="minorHAnsi" w:cstheme="minorHAnsi"/>
          <w:b/>
          <w:sz w:val="20"/>
          <w:szCs w:val="20"/>
        </w:rPr>
        <w:t>vrijednost</w:t>
      </w:r>
      <w:r>
        <w:rPr>
          <w:rFonts w:asciiTheme="minorHAnsi" w:hAnsiTheme="minorHAnsi" w:cstheme="minorHAnsi"/>
          <w:b/>
          <w:sz w:val="20"/>
          <w:szCs w:val="20"/>
        </w:rPr>
        <w:t xml:space="preserve"> bez PDV-a</w:t>
      </w:r>
      <w:r w:rsidRPr="00FB1729">
        <w:rPr>
          <w:rFonts w:asciiTheme="minorHAnsi" w:hAnsiTheme="minorHAnsi" w:cstheme="minorHAnsi"/>
          <w:b/>
          <w:sz w:val="20"/>
          <w:szCs w:val="20"/>
        </w:rPr>
        <w:t xml:space="preserve"> je jednaka ili veća od </w:t>
      </w:r>
      <w:r w:rsidR="00A119DC">
        <w:rPr>
          <w:rFonts w:asciiTheme="minorHAnsi" w:hAnsiTheme="minorHAnsi" w:cstheme="minorHAnsi"/>
          <w:b/>
          <w:sz w:val="20"/>
          <w:szCs w:val="20"/>
        </w:rPr>
        <w:t>15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FB1729">
        <w:rPr>
          <w:rFonts w:asciiTheme="minorHAnsi" w:hAnsiTheme="minorHAnsi" w:cstheme="minorHAnsi"/>
          <w:b/>
          <w:sz w:val="20"/>
          <w:szCs w:val="20"/>
        </w:rPr>
        <w:t>.000,00 kn</w:t>
      </w:r>
      <w:r>
        <w:rPr>
          <w:rFonts w:asciiTheme="minorHAnsi" w:hAnsiTheme="minorHAnsi" w:cstheme="minorHAnsi"/>
          <w:b/>
          <w:sz w:val="20"/>
          <w:szCs w:val="20"/>
        </w:rPr>
        <w:t xml:space="preserve">. Pritom, za izračun kumulativne vrijednosti izvršenih usluga moguće je uzeti u obzir maksimalno </w:t>
      </w:r>
      <w:r w:rsidR="008E3AE2">
        <w:rPr>
          <w:rFonts w:asciiTheme="minorHAnsi" w:hAnsiTheme="minorHAnsi" w:cstheme="minorHAnsi"/>
          <w:b/>
          <w:sz w:val="20"/>
          <w:szCs w:val="20"/>
        </w:rPr>
        <w:t>dvije</w:t>
      </w:r>
      <w:r>
        <w:rPr>
          <w:rFonts w:asciiTheme="minorHAnsi" w:hAnsiTheme="minorHAnsi" w:cstheme="minorHAnsi"/>
          <w:b/>
          <w:sz w:val="20"/>
          <w:szCs w:val="20"/>
        </w:rPr>
        <w:t xml:space="preserve"> reference (</w:t>
      </w:r>
      <w:r w:rsidR="008E3AE2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 xml:space="preserve"> izvršenja usluga.)</w:t>
      </w:r>
    </w:p>
    <w:p w14:paraId="7CD323F1" w14:textId="77777777" w:rsidR="00EA16DD" w:rsidRPr="00EA16DD" w:rsidRDefault="00EA16DD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D7B43F" w14:textId="47FA84A3" w:rsidR="0009283A" w:rsidRPr="00EA16DD" w:rsidRDefault="0009283A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16DD">
        <w:rPr>
          <w:rFonts w:asciiTheme="minorHAnsi" w:hAnsiTheme="minorHAnsi" w:cstheme="minorHAnsi"/>
          <w:bCs/>
          <w:sz w:val="20"/>
          <w:szCs w:val="20"/>
        </w:rPr>
        <w:t>Izračun vrijednosti usluga u slučaju iskazivanja u stranoj valuti:</w:t>
      </w:r>
    </w:p>
    <w:p w14:paraId="70BF48C3" w14:textId="77777777" w:rsidR="00EA16DD" w:rsidRPr="00EA16DD" w:rsidRDefault="00EA16DD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42ABE16" w14:textId="6698A546" w:rsidR="0009283A" w:rsidRPr="00EA16DD" w:rsidRDefault="00EA16DD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16DD">
        <w:rPr>
          <w:rFonts w:asciiTheme="minorHAnsi" w:hAnsiTheme="minorHAnsi" w:cstheme="minorHAnsi"/>
          <w:bCs/>
          <w:sz w:val="20"/>
          <w:szCs w:val="20"/>
        </w:rPr>
        <w:t>-</w:t>
      </w:r>
      <w:r w:rsidRPr="00EA16DD">
        <w:rPr>
          <w:rFonts w:asciiTheme="minorHAnsi" w:hAnsiTheme="minorHAnsi" w:cstheme="minorHAnsi"/>
          <w:bCs/>
          <w:sz w:val="20"/>
          <w:szCs w:val="20"/>
        </w:rPr>
        <w:tab/>
      </w:r>
      <w:r w:rsidR="0009283A" w:rsidRPr="00EA16DD">
        <w:rPr>
          <w:rFonts w:asciiTheme="minorHAnsi" w:hAnsiTheme="minorHAnsi" w:cstheme="minorHAnsi"/>
          <w:bCs/>
          <w:sz w:val="20"/>
          <w:szCs w:val="20"/>
        </w:rPr>
        <w:t>Strana valuta koja kotira na deviznom tržištu u Republici Hrvatskoj se preračunava u kune prema srednjem tečaju Hrvatske narodne banke na dan objave Poziva.</w:t>
      </w:r>
    </w:p>
    <w:p w14:paraId="090961D3" w14:textId="77777777" w:rsidR="00EA16DD" w:rsidRPr="00EA16DD" w:rsidRDefault="00EA16DD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6CB2CBB" w14:textId="14B10850" w:rsidR="0009283A" w:rsidRPr="00EA16DD" w:rsidRDefault="00EA16DD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16DD">
        <w:rPr>
          <w:rFonts w:asciiTheme="minorHAnsi" w:hAnsiTheme="minorHAnsi" w:cstheme="minorHAnsi"/>
          <w:bCs/>
          <w:sz w:val="20"/>
          <w:szCs w:val="20"/>
        </w:rPr>
        <w:lastRenderedPageBreak/>
        <w:t>-</w:t>
      </w:r>
      <w:r w:rsidRPr="00EA16DD">
        <w:rPr>
          <w:rFonts w:asciiTheme="minorHAnsi" w:hAnsiTheme="minorHAnsi" w:cstheme="minorHAnsi"/>
          <w:bCs/>
          <w:sz w:val="20"/>
          <w:szCs w:val="20"/>
        </w:rPr>
        <w:tab/>
      </w:r>
      <w:r w:rsidR="0009283A" w:rsidRPr="00EA16DD">
        <w:rPr>
          <w:rFonts w:asciiTheme="minorHAnsi" w:hAnsiTheme="minorHAnsi" w:cstheme="minorHAnsi"/>
          <w:bCs/>
          <w:sz w:val="20"/>
          <w:szCs w:val="20"/>
        </w:rPr>
        <w:t>Strana valuta koja ne kotira na deviznom tržištu u Republici Hrvatskoj se preračunava u kune prema listi tečajnih valuta Hrvatske narodne banke koje ne kotiraju na deviznom tržištu u Republici Hrvatskoj, za mjesec u kojemu je objavljen Poziv.</w:t>
      </w:r>
    </w:p>
    <w:p w14:paraId="431E2231" w14:textId="77777777" w:rsidR="00EA16DD" w:rsidRPr="00EA16DD" w:rsidRDefault="00EA16DD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7FDA80" w14:textId="48691CA5" w:rsidR="0009283A" w:rsidRPr="00EA16DD" w:rsidRDefault="0009283A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 xml:space="preserve">Za potrebe utvrđivanja </w:t>
      </w:r>
      <w:r w:rsidR="00FB1729">
        <w:rPr>
          <w:rFonts w:asciiTheme="minorHAnsi" w:hAnsiTheme="minorHAnsi" w:cstheme="minorHAnsi"/>
          <w:b/>
          <w:sz w:val="20"/>
          <w:szCs w:val="20"/>
        </w:rPr>
        <w:t>tehničke sposobnosti gospodarskog subjekta</w:t>
      </w:r>
      <w:r w:rsidRPr="00EA16DD">
        <w:rPr>
          <w:rFonts w:asciiTheme="minorHAnsi" w:hAnsiTheme="minorHAnsi" w:cstheme="minorHAnsi"/>
          <w:b/>
          <w:sz w:val="20"/>
          <w:szCs w:val="20"/>
        </w:rPr>
        <w:t xml:space="preserve"> u ponudi se dostavlja </w:t>
      </w:r>
      <w:r w:rsidR="00FB1729">
        <w:rPr>
          <w:rFonts w:asciiTheme="minorHAnsi" w:hAnsiTheme="minorHAnsi" w:cstheme="minorHAnsi"/>
          <w:b/>
          <w:sz w:val="20"/>
          <w:szCs w:val="20"/>
        </w:rPr>
        <w:t>Prilog 6 – P</w:t>
      </w:r>
      <w:r w:rsidRPr="00EA16DD">
        <w:rPr>
          <w:rFonts w:asciiTheme="minorHAnsi" w:hAnsiTheme="minorHAnsi" w:cstheme="minorHAnsi"/>
          <w:b/>
          <w:sz w:val="20"/>
          <w:szCs w:val="20"/>
        </w:rPr>
        <w:t>opis</w:t>
      </w:r>
      <w:r w:rsidR="00FB1729">
        <w:rPr>
          <w:rFonts w:asciiTheme="minorHAnsi" w:hAnsiTheme="minorHAnsi" w:cstheme="minorHAnsi"/>
          <w:b/>
          <w:sz w:val="20"/>
          <w:szCs w:val="20"/>
        </w:rPr>
        <w:t xml:space="preserve"> izvršenih</w:t>
      </w:r>
      <w:r w:rsidRPr="00EA16DD">
        <w:rPr>
          <w:rFonts w:asciiTheme="minorHAnsi" w:hAnsiTheme="minorHAnsi" w:cstheme="minorHAnsi"/>
          <w:b/>
          <w:sz w:val="20"/>
          <w:szCs w:val="20"/>
        </w:rPr>
        <w:t xml:space="preserve"> usluga</w:t>
      </w:r>
      <w:r w:rsidR="00FB1729">
        <w:rPr>
          <w:rFonts w:asciiTheme="minorHAnsi" w:hAnsiTheme="minorHAnsi" w:cstheme="minorHAnsi"/>
          <w:b/>
          <w:sz w:val="20"/>
          <w:szCs w:val="20"/>
        </w:rPr>
        <w:t>.</w:t>
      </w:r>
    </w:p>
    <w:p w14:paraId="02EE2ECE" w14:textId="77777777" w:rsidR="0009283A" w:rsidRPr="00EA16DD" w:rsidRDefault="0009283A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7C80A1" w14:textId="61311E0C" w:rsidR="00EA16DD" w:rsidRPr="00EA16DD" w:rsidRDefault="0009283A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Popis sadržava</w:t>
      </w:r>
      <w:r w:rsidR="00A7141E">
        <w:rPr>
          <w:rFonts w:asciiTheme="minorHAnsi" w:hAnsiTheme="minorHAnsi" w:cstheme="minorHAnsi"/>
          <w:b/>
          <w:sz w:val="20"/>
          <w:szCs w:val="20"/>
        </w:rPr>
        <w:t xml:space="preserve"> minimalno sljedeće</w:t>
      </w:r>
      <w:r w:rsidRPr="00EA16DD">
        <w:rPr>
          <w:rFonts w:asciiTheme="minorHAnsi" w:hAnsiTheme="minorHAnsi" w:cstheme="minorHAnsi"/>
          <w:b/>
          <w:sz w:val="20"/>
          <w:szCs w:val="20"/>
        </w:rPr>
        <w:t>:</w:t>
      </w:r>
    </w:p>
    <w:p w14:paraId="677FE305" w14:textId="0A7F35BF" w:rsidR="0009283A" w:rsidRPr="00EA16DD" w:rsidRDefault="0009283A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−</w:t>
      </w:r>
      <w:r w:rsidRPr="00EA16DD">
        <w:rPr>
          <w:rFonts w:asciiTheme="minorHAnsi" w:hAnsiTheme="minorHAnsi" w:cstheme="minorHAnsi"/>
          <w:b/>
          <w:sz w:val="20"/>
          <w:szCs w:val="20"/>
        </w:rPr>
        <w:tab/>
      </w:r>
      <w:r w:rsidR="00A7141E">
        <w:rPr>
          <w:rFonts w:asciiTheme="minorHAnsi" w:hAnsiTheme="minorHAnsi" w:cstheme="minorHAnsi"/>
          <w:b/>
          <w:sz w:val="20"/>
          <w:szCs w:val="20"/>
        </w:rPr>
        <w:tab/>
      </w:r>
      <w:r w:rsidRPr="00EA16DD">
        <w:rPr>
          <w:rFonts w:asciiTheme="minorHAnsi" w:hAnsiTheme="minorHAnsi" w:cstheme="minorHAnsi"/>
          <w:b/>
          <w:sz w:val="20"/>
          <w:szCs w:val="20"/>
        </w:rPr>
        <w:t>predmet usluge</w:t>
      </w:r>
      <w:r w:rsidR="00FB17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16DD">
        <w:rPr>
          <w:rFonts w:asciiTheme="minorHAnsi" w:hAnsiTheme="minorHAnsi" w:cstheme="minorHAnsi"/>
          <w:b/>
          <w:sz w:val="20"/>
          <w:szCs w:val="20"/>
        </w:rPr>
        <w:t xml:space="preserve">- naziv </w:t>
      </w:r>
    </w:p>
    <w:p w14:paraId="30352F11" w14:textId="5DE26EFF" w:rsidR="0009283A" w:rsidRDefault="0009283A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−</w:t>
      </w:r>
      <w:r w:rsidRPr="00EA16DD">
        <w:rPr>
          <w:rFonts w:asciiTheme="minorHAnsi" w:hAnsiTheme="minorHAnsi" w:cstheme="minorHAnsi"/>
          <w:b/>
          <w:sz w:val="20"/>
          <w:szCs w:val="20"/>
        </w:rPr>
        <w:tab/>
      </w:r>
      <w:r w:rsidR="00A7141E">
        <w:rPr>
          <w:rFonts w:asciiTheme="minorHAnsi" w:hAnsiTheme="minorHAnsi" w:cstheme="minorHAnsi"/>
          <w:b/>
          <w:sz w:val="20"/>
          <w:szCs w:val="20"/>
        </w:rPr>
        <w:tab/>
      </w:r>
      <w:r w:rsidRPr="00EA16DD">
        <w:rPr>
          <w:rFonts w:asciiTheme="minorHAnsi" w:hAnsiTheme="minorHAnsi" w:cstheme="minorHAnsi"/>
          <w:b/>
          <w:sz w:val="20"/>
          <w:szCs w:val="20"/>
        </w:rPr>
        <w:t>vrijednost usluge (bez PDV‐a),</w:t>
      </w:r>
    </w:p>
    <w:p w14:paraId="161DE47D" w14:textId="09C4718D" w:rsidR="00A7141E" w:rsidRPr="00EA16DD" w:rsidRDefault="00A7141E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opis usluga iz kojeg je vidljivo da se radi o uslugama istim ili sličnim predmetu nabave,</w:t>
      </w:r>
    </w:p>
    <w:p w14:paraId="035B7E30" w14:textId="5044D8A2" w:rsidR="0009283A" w:rsidRPr="00EA16DD" w:rsidRDefault="0009283A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−</w:t>
      </w:r>
      <w:r w:rsidRPr="00EA16DD">
        <w:rPr>
          <w:rFonts w:asciiTheme="minorHAnsi" w:hAnsiTheme="minorHAnsi" w:cstheme="minorHAnsi"/>
          <w:b/>
          <w:sz w:val="20"/>
          <w:szCs w:val="20"/>
        </w:rPr>
        <w:tab/>
      </w:r>
      <w:r w:rsidR="00A7141E">
        <w:rPr>
          <w:rFonts w:asciiTheme="minorHAnsi" w:hAnsiTheme="minorHAnsi" w:cstheme="minorHAnsi"/>
          <w:b/>
          <w:sz w:val="20"/>
          <w:szCs w:val="20"/>
        </w:rPr>
        <w:tab/>
      </w:r>
      <w:r w:rsidRPr="00EA16DD">
        <w:rPr>
          <w:rFonts w:asciiTheme="minorHAnsi" w:hAnsiTheme="minorHAnsi" w:cstheme="minorHAnsi"/>
          <w:b/>
          <w:sz w:val="20"/>
          <w:szCs w:val="20"/>
        </w:rPr>
        <w:t>razdoblje izvršenja,</w:t>
      </w:r>
    </w:p>
    <w:p w14:paraId="6804B733" w14:textId="7ACFDCA5" w:rsidR="0009283A" w:rsidRPr="00EA16DD" w:rsidRDefault="0009283A" w:rsidP="00A7141E">
      <w:pPr>
        <w:autoSpaceDE w:val="0"/>
        <w:autoSpaceDN w:val="0"/>
        <w:adjustRightInd w:val="0"/>
        <w:spacing w:line="276" w:lineRule="auto"/>
        <w:ind w:left="1416" w:hanging="8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Cs/>
          <w:sz w:val="20"/>
          <w:szCs w:val="20"/>
        </w:rPr>
        <w:t>−</w:t>
      </w:r>
      <w:r w:rsidRPr="00EA16DD">
        <w:rPr>
          <w:rFonts w:asciiTheme="minorHAnsi" w:hAnsiTheme="minorHAnsi" w:cstheme="minorHAnsi"/>
          <w:bCs/>
          <w:sz w:val="20"/>
          <w:szCs w:val="20"/>
        </w:rPr>
        <w:tab/>
      </w:r>
      <w:r w:rsidRPr="00EA16DD">
        <w:rPr>
          <w:rFonts w:asciiTheme="minorHAnsi" w:hAnsiTheme="minorHAnsi" w:cstheme="minorHAnsi"/>
          <w:b/>
          <w:sz w:val="20"/>
          <w:szCs w:val="20"/>
        </w:rPr>
        <w:t>naziv druge ugovorne strane (investitora, naručitelja) i osobu za kontakt i kontakt podatke naručitelja.</w:t>
      </w:r>
    </w:p>
    <w:p w14:paraId="07DBD441" w14:textId="77777777" w:rsidR="00EA16DD" w:rsidRPr="00EA16DD" w:rsidRDefault="00EA16DD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39CB44" w14:textId="05B79BC7" w:rsidR="00A7141E" w:rsidRPr="00A7141E" w:rsidRDefault="006C4DF4" w:rsidP="00A7141E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141E">
        <w:rPr>
          <w:rFonts w:asciiTheme="minorHAnsi" w:hAnsiTheme="minorHAnsi" w:cstheme="minorHAnsi"/>
          <w:bCs/>
          <w:sz w:val="20"/>
          <w:szCs w:val="20"/>
        </w:rPr>
        <w:t xml:space="preserve">Napominje se da </w:t>
      </w:r>
      <w:r w:rsidR="000B16C8" w:rsidRPr="00A7141E">
        <w:rPr>
          <w:rFonts w:asciiTheme="minorHAnsi" w:hAnsiTheme="minorHAnsi" w:cstheme="minorHAnsi"/>
          <w:bCs/>
          <w:sz w:val="20"/>
          <w:szCs w:val="20"/>
        </w:rPr>
        <w:t xml:space="preserve">Naručitelj </w:t>
      </w:r>
      <w:r w:rsidR="00A7141E" w:rsidRPr="00A7141E">
        <w:rPr>
          <w:rFonts w:asciiTheme="minorHAnsi" w:hAnsiTheme="minorHAnsi" w:cstheme="minorHAnsi"/>
          <w:bCs/>
          <w:sz w:val="20"/>
          <w:szCs w:val="20"/>
        </w:rPr>
        <w:t xml:space="preserve">za vrijeme trajanja postupka pregleda i ocjene </w:t>
      </w:r>
      <w:r w:rsidR="000B16C8" w:rsidRPr="00A7141E">
        <w:rPr>
          <w:rFonts w:asciiTheme="minorHAnsi" w:hAnsiTheme="minorHAnsi" w:cstheme="minorHAnsi"/>
          <w:bCs/>
          <w:sz w:val="20"/>
          <w:szCs w:val="20"/>
        </w:rPr>
        <w:t xml:space="preserve">zadržava pravo </w:t>
      </w:r>
      <w:r w:rsidR="00FB1729" w:rsidRPr="00A7141E">
        <w:rPr>
          <w:rFonts w:asciiTheme="minorHAnsi" w:hAnsiTheme="minorHAnsi" w:cstheme="minorHAnsi"/>
          <w:bCs/>
          <w:sz w:val="20"/>
          <w:szCs w:val="20"/>
        </w:rPr>
        <w:t xml:space="preserve">provjeriti točnost navoda istaknutih u </w:t>
      </w:r>
      <w:r w:rsidR="00FB1729" w:rsidRPr="00A7141E">
        <w:rPr>
          <w:rFonts w:asciiTheme="minorHAnsi" w:hAnsiTheme="minorHAnsi" w:cstheme="minorHAnsi"/>
          <w:b/>
          <w:sz w:val="20"/>
          <w:szCs w:val="20"/>
        </w:rPr>
        <w:t xml:space="preserve">Prilogu </w:t>
      </w:r>
      <w:r w:rsidR="009E6032">
        <w:rPr>
          <w:rFonts w:asciiTheme="minorHAnsi" w:hAnsiTheme="minorHAnsi" w:cstheme="minorHAnsi"/>
          <w:b/>
          <w:sz w:val="20"/>
          <w:szCs w:val="20"/>
        </w:rPr>
        <w:t>5</w:t>
      </w:r>
      <w:r w:rsidR="00FB1729" w:rsidRPr="00A7141E">
        <w:rPr>
          <w:rFonts w:asciiTheme="minorHAnsi" w:hAnsiTheme="minorHAnsi" w:cstheme="minorHAnsi"/>
          <w:bCs/>
          <w:sz w:val="20"/>
          <w:szCs w:val="20"/>
        </w:rPr>
        <w:t xml:space="preserve"> i to izravno </w:t>
      </w:r>
      <w:r w:rsidR="000B16C8" w:rsidRPr="00A7141E">
        <w:rPr>
          <w:rFonts w:asciiTheme="minorHAnsi" w:hAnsiTheme="minorHAnsi" w:cstheme="minorHAnsi"/>
          <w:bCs/>
          <w:sz w:val="20"/>
          <w:szCs w:val="20"/>
        </w:rPr>
        <w:t xml:space="preserve">od druge ugovorne strane </w:t>
      </w:r>
      <w:r w:rsidRPr="00A7141E">
        <w:rPr>
          <w:rFonts w:asciiTheme="minorHAnsi" w:hAnsiTheme="minorHAnsi" w:cstheme="minorHAnsi"/>
          <w:bCs/>
          <w:sz w:val="20"/>
          <w:szCs w:val="20"/>
        </w:rPr>
        <w:t xml:space="preserve">(naručitelja) </w:t>
      </w:r>
      <w:r w:rsidR="000B16C8" w:rsidRPr="00A7141E">
        <w:rPr>
          <w:rFonts w:asciiTheme="minorHAnsi" w:hAnsiTheme="minorHAnsi" w:cstheme="minorHAnsi"/>
          <w:bCs/>
          <w:sz w:val="20"/>
          <w:szCs w:val="20"/>
        </w:rPr>
        <w:t>ili od ponuditelja</w:t>
      </w:r>
      <w:r w:rsidR="00A7141E" w:rsidRPr="00A7141E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B1729" w:rsidRPr="00A7141E">
        <w:rPr>
          <w:rFonts w:asciiTheme="minorHAnsi" w:hAnsiTheme="minorHAnsi" w:cstheme="minorHAnsi"/>
          <w:bCs/>
          <w:sz w:val="20"/>
          <w:szCs w:val="20"/>
        </w:rPr>
        <w:t>Napominje se da se radi o pravu Naručitelja koje je isti ovlašten, ali ne i dužan iskoristiti.</w:t>
      </w:r>
    </w:p>
    <w:p w14:paraId="45326568" w14:textId="77777777" w:rsidR="000B16C8" w:rsidRPr="00A7141E" w:rsidRDefault="000B16C8" w:rsidP="00A714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AA053C" w14:textId="5A147096" w:rsidR="00EE2AF6" w:rsidRPr="00EA16DD" w:rsidRDefault="00A7141E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6C4DF4" w:rsidRPr="00EA16DD">
        <w:rPr>
          <w:rFonts w:asciiTheme="minorHAnsi" w:hAnsiTheme="minorHAnsi" w:cstheme="minorHAnsi"/>
          <w:b/>
          <w:sz w:val="20"/>
          <w:szCs w:val="20"/>
        </w:rPr>
        <w:t>.</w:t>
      </w:r>
      <w:r w:rsidR="00DA5A62" w:rsidRPr="00EA16DD">
        <w:rPr>
          <w:rFonts w:asciiTheme="minorHAnsi" w:hAnsiTheme="minorHAnsi" w:cstheme="minorHAnsi"/>
          <w:b/>
          <w:sz w:val="20"/>
          <w:szCs w:val="20"/>
        </w:rPr>
        <w:t>3</w:t>
      </w:r>
      <w:r w:rsidR="006C4DF4" w:rsidRPr="00EA16DD">
        <w:rPr>
          <w:rFonts w:asciiTheme="minorHAnsi" w:hAnsiTheme="minorHAnsi" w:cstheme="minorHAnsi"/>
          <w:b/>
          <w:sz w:val="20"/>
          <w:szCs w:val="20"/>
        </w:rPr>
        <w:t xml:space="preserve">.2. </w:t>
      </w:r>
      <w:r w:rsidR="000A37EC">
        <w:rPr>
          <w:rFonts w:asciiTheme="minorHAnsi" w:hAnsiTheme="minorHAnsi" w:cstheme="minorHAnsi"/>
          <w:b/>
          <w:sz w:val="20"/>
          <w:szCs w:val="20"/>
        </w:rPr>
        <w:tab/>
      </w:r>
      <w:r w:rsidR="00FB1729" w:rsidRPr="008E3AE2">
        <w:rPr>
          <w:rFonts w:asciiTheme="minorHAnsi" w:hAnsiTheme="minorHAnsi" w:cstheme="minorHAnsi"/>
          <w:b/>
          <w:sz w:val="20"/>
          <w:szCs w:val="20"/>
        </w:rPr>
        <w:t>Stručna sposobnost gospodarskog subjekta (</w:t>
      </w:r>
      <w:r w:rsidR="00EE2AF6" w:rsidRPr="008E3AE2">
        <w:rPr>
          <w:rFonts w:asciiTheme="minorHAnsi" w:hAnsiTheme="minorHAnsi" w:cstheme="minorHAnsi"/>
          <w:b/>
          <w:sz w:val="20"/>
          <w:szCs w:val="20"/>
        </w:rPr>
        <w:t>Stručnjaci</w:t>
      </w:r>
      <w:r w:rsidR="00FB1729" w:rsidRPr="008E3AE2">
        <w:rPr>
          <w:rFonts w:asciiTheme="minorHAnsi" w:hAnsiTheme="minorHAnsi" w:cstheme="minorHAnsi"/>
          <w:b/>
          <w:sz w:val="20"/>
          <w:szCs w:val="20"/>
        </w:rPr>
        <w:t>)</w:t>
      </w:r>
      <w:r w:rsidR="00456D08">
        <w:rPr>
          <w:rFonts w:asciiTheme="minorHAnsi" w:hAnsiTheme="minorHAnsi" w:cstheme="minorHAnsi"/>
          <w:b/>
          <w:sz w:val="20"/>
          <w:szCs w:val="20"/>
        </w:rPr>
        <w:t xml:space="preserve"> – grupa 1</w:t>
      </w:r>
    </w:p>
    <w:p w14:paraId="66027773" w14:textId="77777777" w:rsidR="002152F8" w:rsidRPr="00EA16DD" w:rsidRDefault="002152F8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366E75" w14:textId="64DBDD71" w:rsidR="00A7141E" w:rsidRDefault="00A7141E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141E">
        <w:rPr>
          <w:rFonts w:asciiTheme="minorHAnsi" w:hAnsiTheme="minorHAnsi" w:cstheme="minorHAnsi"/>
          <w:bCs/>
          <w:sz w:val="20"/>
          <w:szCs w:val="20"/>
        </w:rPr>
        <w:t>Propisani uvjeti stručne sposobnosti osiguravaju da gospodarski subjekt ima potrebne ljudske resurse za izvršenje ugovora o javnoj nabavi na odgovarajućoj razini kvalitete, a propisani kriteriji predstavljaju minimalnu razinu sposobnosti koja osigurava da će gospodarski subjekt biti sposoban izvršiti ugovor o javnoj nabavi. Minimalne razine stručne sposobnosti koje se zahtijevaju vezane su uz predmet nabave i razmjerne su predmetu nabave te su u skladu sa njegovom prirodom, važnosti i namjenom.</w:t>
      </w:r>
    </w:p>
    <w:p w14:paraId="61CB2572" w14:textId="77777777" w:rsidR="00A7141E" w:rsidRDefault="00A7141E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5F83DC2" w14:textId="77777777" w:rsidR="00A7141E" w:rsidRDefault="00A7141E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141E">
        <w:rPr>
          <w:rFonts w:asciiTheme="minorHAnsi" w:hAnsiTheme="minorHAnsi" w:cstheme="minorHAnsi"/>
          <w:bCs/>
          <w:sz w:val="20"/>
          <w:szCs w:val="20"/>
        </w:rPr>
        <w:t>Ponuditelj mora dokazati da za izvršenje predmeta nabave raspolaže timom stručnjaka, neovisno o tome pripadaju li izravno gospodarskom subjektu ili ne, a koji imaju obrazovne i stručne kvalifikacije kako slijedi. Jedna osoba ne može obavljati više od jedne funkcije.</w:t>
      </w:r>
    </w:p>
    <w:p w14:paraId="03DD80FB" w14:textId="77777777" w:rsidR="00FC6D18" w:rsidRPr="00EA16DD" w:rsidRDefault="00FC6D18" w:rsidP="00A714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32D2112" w14:textId="77777777" w:rsidR="00A7141E" w:rsidRDefault="00FC6D18" w:rsidP="00096C00">
      <w:pPr>
        <w:autoSpaceDE w:val="0"/>
        <w:autoSpaceDN w:val="0"/>
        <w:adjustRightInd w:val="0"/>
        <w:spacing w:line="276" w:lineRule="auto"/>
        <w:ind w:left="1416" w:hanging="84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16DD">
        <w:rPr>
          <w:rFonts w:asciiTheme="minorHAnsi" w:hAnsiTheme="minorHAnsi" w:cstheme="minorHAnsi"/>
          <w:bCs/>
          <w:sz w:val="20"/>
          <w:szCs w:val="20"/>
        </w:rPr>
        <w:t>•</w:t>
      </w:r>
      <w:r w:rsidRPr="00EA16DD">
        <w:rPr>
          <w:rFonts w:asciiTheme="minorHAnsi" w:hAnsiTheme="minorHAnsi" w:cstheme="minorHAnsi"/>
          <w:bCs/>
          <w:sz w:val="20"/>
          <w:szCs w:val="20"/>
        </w:rPr>
        <w:tab/>
        <w:t xml:space="preserve">voditelj tima (1 izvršitelj): </w:t>
      </w:r>
    </w:p>
    <w:p w14:paraId="41C05B54" w14:textId="1EBE940B" w:rsidR="00A7141E" w:rsidRDefault="00A7141E" w:rsidP="00A7141E">
      <w:pPr>
        <w:autoSpaceDE w:val="0"/>
        <w:autoSpaceDN w:val="0"/>
        <w:adjustRightInd w:val="0"/>
        <w:spacing w:line="276" w:lineRule="auto"/>
        <w:ind w:left="2124" w:hanging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-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minimalno </w:t>
      </w:r>
      <w:r w:rsidR="008E3AE2">
        <w:rPr>
          <w:rFonts w:asciiTheme="minorHAnsi" w:hAnsiTheme="minorHAnsi" w:cstheme="minorHAnsi"/>
          <w:bCs/>
          <w:sz w:val="20"/>
          <w:szCs w:val="20"/>
        </w:rPr>
        <w:t>5</w:t>
      </w:r>
      <w:r w:rsidR="00FC6D18" w:rsidRPr="00EA16DD">
        <w:rPr>
          <w:rFonts w:asciiTheme="minorHAnsi" w:hAnsiTheme="minorHAnsi" w:cstheme="minorHAnsi"/>
          <w:bCs/>
          <w:sz w:val="20"/>
          <w:szCs w:val="20"/>
        </w:rPr>
        <w:t xml:space="preserve"> godin</w:t>
      </w:r>
      <w:r w:rsidR="00C72F52" w:rsidRPr="00EA16DD">
        <w:rPr>
          <w:rFonts w:asciiTheme="minorHAnsi" w:hAnsiTheme="minorHAnsi" w:cstheme="minorHAnsi"/>
          <w:bCs/>
          <w:sz w:val="20"/>
          <w:szCs w:val="20"/>
        </w:rPr>
        <w:t>e</w:t>
      </w:r>
      <w:r w:rsidR="008367AB">
        <w:rPr>
          <w:rFonts w:asciiTheme="minorHAnsi" w:hAnsiTheme="minorHAnsi" w:cstheme="minorHAnsi"/>
          <w:bCs/>
          <w:sz w:val="20"/>
          <w:szCs w:val="20"/>
        </w:rPr>
        <w:t xml:space="preserve"> profesionalnog</w:t>
      </w:r>
      <w:r w:rsidR="00FC6D18" w:rsidRPr="00EA16DD">
        <w:rPr>
          <w:rFonts w:asciiTheme="minorHAnsi" w:hAnsiTheme="minorHAnsi" w:cstheme="minorHAnsi"/>
          <w:bCs/>
          <w:sz w:val="20"/>
          <w:szCs w:val="20"/>
        </w:rPr>
        <w:t xml:space="preserve"> iskustva u </w:t>
      </w:r>
      <w:r w:rsidR="00EA0FB7">
        <w:rPr>
          <w:rFonts w:asciiTheme="minorHAnsi" w:hAnsiTheme="minorHAnsi" w:cstheme="minorHAnsi"/>
          <w:bCs/>
          <w:sz w:val="20"/>
          <w:szCs w:val="20"/>
        </w:rPr>
        <w:t>implementaciji</w:t>
      </w:r>
      <w:r w:rsidR="00FC6D18" w:rsidRPr="00EA16DD">
        <w:rPr>
          <w:rFonts w:asciiTheme="minorHAnsi" w:hAnsiTheme="minorHAnsi" w:cstheme="minorHAnsi"/>
          <w:bCs/>
          <w:sz w:val="20"/>
          <w:szCs w:val="20"/>
        </w:rPr>
        <w:t xml:space="preserve"> programskih sustava za upravljanje </w:t>
      </w:r>
      <w:r>
        <w:rPr>
          <w:rFonts w:asciiTheme="minorHAnsi" w:hAnsiTheme="minorHAnsi" w:cstheme="minorHAnsi"/>
          <w:bCs/>
          <w:sz w:val="20"/>
          <w:szCs w:val="20"/>
        </w:rPr>
        <w:t xml:space="preserve">poslovnim </w:t>
      </w:r>
      <w:r w:rsidR="00FC6D18" w:rsidRPr="00EA16DD">
        <w:rPr>
          <w:rFonts w:asciiTheme="minorHAnsi" w:hAnsiTheme="minorHAnsi" w:cstheme="minorHAnsi"/>
          <w:bCs/>
          <w:sz w:val="20"/>
          <w:szCs w:val="20"/>
        </w:rPr>
        <w:t>procesima</w:t>
      </w:r>
    </w:p>
    <w:p w14:paraId="074E5DC3" w14:textId="77777777" w:rsidR="00EA16DD" w:rsidRPr="00EA16DD" w:rsidRDefault="00EA16DD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870281" w14:textId="6B64E937" w:rsidR="00A7141E" w:rsidRDefault="00FC6D18" w:rsidP="00096C00">
      <w:pPr>
        <w:spacing w:line="276" w:lineRule="auto"/>
        <w:ind w:left="1416" w:hanging="84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16DD">
        <w:rPr>
          <w:rFonts w:asciiTheme="minorHAnsi" w:hAnsiTheme="minorHAnsi" w:cstheme="minorHAnsi"/>
          <w:bCs/>
          <w:sz w:val="20"/>
          <w:szCs w:val="20"/>
        </w:rPr>
        <w:t>•</w:t>
      </w:r>
      <w:r w:rsidRPr="00EA16DD">
        <w:rPr>
          <w:rFonts w:asciiTheme="minorHAnsi" w:hAnsiTheme="minorHAnsi" w:cstheme="minorHAnsi"/>
          <w:bCs/>
          <w:sz w:val="20"/>
          <w:szCs w:val="20"/>
        </w:rPr>
        <w:tab/>
      </w:r>
      <w:r w:rsidR="00BB5102" w:rsidRPr="00EA16DD">
        <w:rPr>
          <w:rFonts w:asciiTheme="minorHAnsi" w:hAnsiTheme="minorHAnsi" w:cstheme="minorHAnsi"/>
          <w:bCs/>
          <w:sz w:val="20"/>
          <w:szCs w:val="20"/>
        </w:rPr>
        <w:t>član tima (</w:t>
      </w:r>
      <w:r w:rsidR="003C566D">
        <w:rPr>
          <w:rFonts w:asciiTheme="minorHAnsi" w:hAnsiTheme="minorHAnsi" w:cstheme="minorHAnsi"/>
          <w:bCs/>
          <w:sz w:val="20"/>
          <w:szCs w:val="20"/>
        </w:rPr>
        <w:t>3</w:t>
      </w:r>
      <w:r w:rsidR="004D5E8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B5102" w:rsidRPr="00EA16DD">
        <w:rPr>
          <w:rFonts w:asciiTheme="minorHAnsi" w:hAnsiTheme="minorHAnsi" w:cstheme="minorHAnsi"/>
          <w:bCs/>
          <w:sz w:val="20"/>
          <w:szCs w:val="20"/>
        </w:rPr>
        <w:t>izvršitelja):</w:t>
      </w:r>
      <w:r w:rsidR="00096C0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6264109" w14:textId="104223B2" w:rsidR="00A7141E" w:rsidRDefault="00A7141E" w:rsidP="00A7141E">
      <w:pPr>
        <w:spacing w:line="276" w:lineRule="auto"/>
        <w:ind w:left="2124" w:hanging="70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-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minimalno </w:t>
      </w:r>
      <w:r w:rsidR="00BB5102" w:rsidRPr="00EA16DD">
        <w:rPr>
          <w:rFonts w:asciiTheme="minorHAnsi" w:hAnsiTheme="minorHAnsi" w:cstheme="minorHAnsi"/>
          <w:bCs/>
          <w:sz w:val="20"/>
          <w:szCs w:val="20"/>
        </w:rPr>
        <w:t xml:space="preserve">2 godine </w:t>
      </w:r>
      <w:r w:rsidR="008367AB">
        <w:rPr>
          <w:rFonts w:asciiTheme="minorHAnsi" w:hAnsiTheme="minorHAnsi" w:cstheme="minorHAnsi"/>
          <w:bCs/>
          <w:sz w:val="20"/>
          <w:szCs w:val="20"/>
        </w:rPr>
        <w:t xml:space="preserve">profesionalnog </w:t>
      </w:r>
      <w:r w:rsidR="00BB5102" w:rsidRPr="00EA16DD">
        <w:rPr>
          <w:rFonts w:asciiTheme="minorHAnsi" w:hAnsiTheme="minorHAnsi" w:cstheme="minorHAnsi"/>
          <w:bCs/>
          <w:sz w:val="20"/>
          <w:szCs w:val="20"/>
        </w:rPr>
        <w:t xml:space="preserve">iskustva u </w:t>
      </w:r>
      <w:r w:rsidR="00EA0FB7">
        <w:rPr>
          <w:rFonts w:asciiTheme="minorHAnsi" w:hAnsiTheme="minorHAnsi" w:cstheme="minorHAnsi"/>
          <w:bCs/>
          <w:sz w:val="20"/>
          <w:szCs w:val="20"/>
        </w:rPr>
        <w:t xml:space="preserve">implementaciji </w:t>
      </w:r>
      <w:r w:rsidR="00BB5102" w:rsidRPr="00EA16DD">
        <w:rPr>
          <w:rFonts w:asciiTheme="minorHAnsi" w:hAnsiTheme="minorHAnsi" w:cstheme="minorHAnsi"/>
          <w:bCs/>
          <w:sz w:val="20"/>
          <w:szCs w:val="20"/>
        </w:rPr>
        <w:t xml:space="preserve">programskih sustava za upravljanje </w:t>
      </w:r>
      <w:r w:rsidR="00062252">
        <w:rPr>
          <w:rFonts w:asciiTheme="minorHAnsi" w:hAnsiTheme="minorHAnsi" w:cstheme="minorHAnsi"/>
          <w:bCs/>
          <w:sz w:val="20"/>
          <w:szCs w:val="20"/>
        </w:rPr>
        <w:t xml:space="preserve">poslovnim </w:t>
      </w:r>
      <w:r w:rsidR="00BB5102" w:rsidRPr="00EA16DD">
        <w:rPr>
          <w:rFonts w:asciiTheme="minorHAnsi" w:hAnsiTheme="minorHAnsi" w:cstheme="minorHAnsi"/>
          <w:bCs/>
          <w:sz w:val="20"/>
          <w:szCs w:val="20"/>
        </w:rPr>
        <w:t xml:space="preserve">procesima </w:t>
      </w:r>
      <w:r w:rsidR="00A119D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27F7ACD" w14:textId="0D2E1DDD" w:rsidR="002152F8" w:rsidRPr="00EA16DD" w:rsidRDefault="002152F8" w:rsidP="00A714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26D471" w14:textId="6DEC00E2" w:rsidR="002152F8" w:rsidRPr="00EA16DD" w:rsidRDefault="002152F8" w:rsidP="00096C0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16DD">
        <w:rPr>
          <w:rFonts w:asciiTheme="minorHAnsi" w:hAnsiTheme="minorHAnsi" w:cstheme="minorHAnsi"/>
          <w:bCs/>
          <w:sz w:val="20"/>
          <w:szCs w:val="20"/>
        </w:rPr>
        <w:t xml:space="preserve">Naručitelj će prihvatiti sljedeće dokumente kao dostatan dokaz tehničke i stručne sposobnosti gospodarskog subjekta iz točke </w:t>
      </w:r>
      <w:r w:rsidR="00A7141E">
        <w:rPr>
          <w:rFonts w:asciiTheme="minorHAnsi" w:hAnsiTheme="minorHAnsi" w:cstheme="minorHAnsi"/>
          <w:bCs/>
          <w:sz w:val="20"/>
          <w:szCs w:val="20"/>
        </w:rPr>
        <w:t>3</w:t>
      </w:r>
      <w:r w:rsidRPr="00EA16DD">
        <w:rPr>
          <w:rFonts w:asciiTheme="minorHAnsi" w:hAnsiTheme="minorHAnsi" w:cstheme="minorHAnsi"/>
          <w:bCs/>
          <w:sz w:val="20"/>
          <w:szCs w:val="20"/>
        </w:rPr>
        <w:t>.</w:t>
      </w:r>
      <w:r w:rsidR="00A55F83" w:rsidRPr="00EA16DD">
        <w:rPr>
          <w:rFonts w:asciiTheme="minorHAnsi" w:hAnsiTheme="minorHAnsi" w:cstheme="minorHAnsi"/>
          <w:bCs/>
          <w:sz w:val="20"/>
          <w:szCs w:val="20"/>
        </w:rPr>
        <w:t>3</w:t>
      </w:r>
      <w:r w:rsidRPr="00EA16DD">
        <w:rPr>
          <w:rFonts w:asciiTheme="minorHAnsi" w:hAnsiTheme="minorHAnsi" w:cstheme="minorHAnsi"/>
          <w:bCs/>
          <w:sz w:val="20"/>
          <w:szCs w:val="20"/>
        </w:rPr>
        <w:t>.2.:</w:t>
      </w:r>
    </w:p>
    <w:p w14:paraId="2E3AE2B3" w14:textId="77777777" w:rsidR="00EA16DD" w:rsidRPr="00EA16DD" w:rsidRDefault="00EA16DD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5B8F3B6" w14:textId="68A65EB4" w:rsidR="00247EE6" w:rsidRPr="00EA16DD" w:rsidRDefault="00EA16DD" w:rsidP="0081539E">
      <w:pPr>
        <w:autoSpaceDE w:val="0"/>
        <w:autoSpaceDN w:val="0"/>
        <w:adjustRightInd w:val="0"/>
        <w:spacing w:line="276" w:lineRule="auto"/>
        <w:ind w:left="1416" w:hanging="8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-</w:t>
      </w:r>
      <w:r w:rsidRPr="00EA16DD">
        <w:rPr>
          <w:rFonts w:asciiTheme="minorHAnsi" w:hAnsiTheme="minorHAnsi" w:cstheme="minorHAnsi"/>
          <w:b/>
          <w:sz w:val="20"/>
          <w:szCs w:val="20"/>
        </w:rPr>
        <w:tab/>
      </w:r>
      <w:r w:rsidR="00062252">
        <w:rPr>
          <w:rFonts w:asciiTheme="minorHAnsi" w:hAnsiTheme="minorHAnsi" w:cstheme="minorHAnsi"/>
          <w:b/>
          <w:sz w:val="20"/>
          <w:szCs w:val="20"/>
        </w:rPr>
        <w:t>I</w:t>
      </w:r>
      <w:r w:rsidR="002152F8" w:rsidRPr="00EA16DD">
        <w:rPr>
          <w:rFonts w:asciiTheme="minorHAnsi" w:hAnsiTheme="minorHAnsi" w:cstheme="minorHAnsi"/>
          <w:b/>
          <w:sz w:val="20"/>
          <w:szCs w:val="20"/>
        </w:rPr>
        <w:t>zjav</w:t>
      </w:r>
      <w:r w:rsidR="00062252">
        <w:rPr>
          <w:rFonts w:asciiTheme="minorHAnsi" w:hAnsiTheme="minorHAnsi" w:cstheme="minorHAnsi"/>
          <w:b/>
          <w:sz w:val="20"/>
          <w:szCs w:val="20"/>
        </w:rPr>
        <w:t>a o stručnoj sposobnosti (Popis stručnjaka) sukladno Prilogu 6</w:t>
      </w:r>
      <w:r w:rsidR="002152F8" w:rsidRPr="00EA16DD">
        <w:rPr>
          <w:rFonts w:asciiTheme="minorHAnsi" w:hAnsiTheme="minorHAnsi" w:cstheme="minorHAnsi"/>
          <w:b/>
          <w:sz w:val="20"/>
          <w:szCs w:val="20"/>
        </w:rPr>
        <w:t xml:space="preserve"> kojom </w:t>
      </w:r>
      <w:r w:rsidR="00062252">
        <w:rPr>
          <w:rFonts w:asciiTheme="minorHAnsi" w:hAnsiTheme="minorHAnsi" w:cstheme="minorHAnsi"/>
          <w:b/>
          <w:sz w:val="20"/>
          <w:szCs w:val="20"/>
        </w:rPr>
        <w:t xml:space="preserve">ponuditelj </w:t>
      </w:r>
      <w:r w:rsidR="002152F8" w:rsidRPr="00EA16DD">
        <w:rPr>
          <w:rFonts w:asciiTheme="minorHAnsi" w:hAnsiTheme="minorHAnsi" w:cstheme="minorHAnsi"/>
          <w:b/>
          <w:sz w:val="20"/>
          <w:szCs w:val="20"/>
        </w:rPr>
        <w:t xml:space="preserve">dokazuje raspolaganje stručnjacima iz točke </w:t>
      </w:r>
      <w:r w:rsidR="008367AB">
        <w:rPr>
          <w:rFonts w:asciiTheme="minorHAnsi" w:hAnsiTheme="minorHAnsi" w:cstheme="minorHAnsi"/>
          <w:b/>
          <w:sz w:val="20"/>
          <w:szCs w:val="20"/>
        </w:rPr>
        <w:t>3</w:t>
      </w:r>
      <w:r w:rsidR="002152F8" w:rsidRPr="00EA16DD">
        <w:rPr>
          <w:rFonts w:asciiTheme="minorHAnsi" w:hAnsiTheme="minorHAnsi" w:cstheme="minorHAnsi"/>
          <w:b/>
          <w:sz w:val="20"/>
          <w:szCs w:val="20"/>
        </w:rPr>
        <w:t>.</w:t>
      </w:r>
      <w:r w:rsidR="00A55F83" w:rsidRPr="00EA16DD">
        <w:rPr>
          <w:rFonts w:asciiTheme="minorHAnsi" w:hAnsiTheme="minorHAnsi" w:cstheme="minorHAnsi"/>
          <w:b/>
          <w:sz w:val="20"/>
          <w:szCs w:val="20"/>
        </w:rPr>
        <w:t>3</w:t>
      </w:r>
      <w:r w:rsidR="002152F8" w:rsidRPr="00EA16DD">
        <w:rPr>
          <w:rFonts w:asciiTheme="minorHAnsi" w:hAnsiTheme="minorHAnsi" w:cstheme="minorHAnsi"/>
          <w:b/>
          <w:sz w:val="20"/>
          <w:szCs w:val="20"/>
        </w:rPr>
        <w:t>.2. (izjava sadržava: (ime i prezime, broj godina</w:t>
      </w:r>
      <w:r w:rsidR="008367AB">
        <w:rPr>
          <w:rFonts w:asciiTheme="minorHAnsi" w:hAnsiTheme="minorHAnsi" w:cstheme="minorHAnsi"/>
          <w:b/>
          <w:sz w:val="20"/>
          <w:szCs w:val="20"/>
        </w:rPr>
        <w:t xml:space="preserve"> profesionalnog </w:t>
      </w:r>
      <w:r w:rsidR="00EA0FB7">
        <w:rPr>
          <w:rFonts w:asciiTheme="minorHAnsi" w:hAnsiTheme="minorHAnsi" w:cstheme="minorHAnsi"/>
          <w:b/>
          <w:sz w:val="20"/>
          <w:szCs w:val="20"/>
        </w:rPr>
        <w:t>iskustva</w:t>
      </w:r>
      <w:r w:rsidR="00062252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="00EA0FB7">
        <w:rPr>
          <w:rFonts w:asciiTheme="minorHAnsi" w:hAnsiTheme="minorHAnsi" w:cstheme="minorHAnsi"/>
          <w:b/>
          <w:sz w:val="20"/>
          <w:szCs w:val="20"/>
        </w:rPr>
        <w:t xml:space="preserve"> implementacij</w:t>
      </w:r>
      <w:r w:rsidR="00062252">
        <w:rPr>
          <w:rFonts w:asciiTheme="minorHAnsi" w:hAnsiTheme="minorHAnsi" w:cstheme="minorHAnsi"/>
          <w:b/>
          <w:sz w:val="20"/>
          <w:szCs w:val="20"/>
        </w:rPr>
        <w:t>i</w:t>
      </w:r>
      <w:r w:rsidR="00EA0FB7">
        <w:rPr>
          <w:rFonts w:asciiTheme="minorHAnsi" w:hAnsiTheme="minorHAnsi" w:cstheme="minorHAnsi"/>
          <w:b/>
          <w:sz w:val="20"/>
          <w:szCs w:val="20"/>
        </w:rPr>
        <w:t xml:space="preserve"> programskih sustava za upravljanje poslovnim procesima)</w:t>
      </w:r>
    </w:p>
    <w:p w14:paraId="06BEDCD5" w14:textId="77777777" w:rsidR="00924BEF" w:rsidRPr="00EA16DD" w:rsidRDefault="00924BEF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BCC266" w14:textId="162106AE" w:rsidR="00EE2AF6" w:rsidRPr="00EA16DD" w:rsidRDefault="008F2A61" w:rsidP="00096C00">
      <w:pPr>
        <w:pStyle w:val="ListParagraph"/>
        <w:keepLines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POSEBNI UVJETI IZVRŠENJA</w:t>
      </w:r>
    </w:p>
    <w:p w14:paraId="53834A93" w14:textId="685F70E7" w:rsidR="003A2BB6" w:rsidRDefault="003A2BB6" w:rsidP="00587BF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EAC247" w14:textId="77777777" w:rsidR="00587BFE" w:rsidRDefault="00587BFE" w:rsidP="00587BFE">
      <w:p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4.1. Pregled hardvera </w:t>
      </w:r>
    </w:p>
    <w:p w14:paraId="032BD206" w14:textId="77777777" w:rsidR="00587BFE" w:rsidRDefault="00587BFE" w:rsidP="00587BFE">
      <w:p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24D473" w14:textId="77777777" w:rsidR="00587BFE" w:rsidRPr="00E827E9" w:rsidRDefault="00587BFE" w:rsidP="00587BFE">
      <w:p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827E9">
        <w:rPr>
          <w:rFonts w:asciiTheme="minorHAnsi" w:hAnsiTheme="minorHAnsi" w:cstheme="minorHAnsi"/>
          <w:b/>
          <w:sz w:val="20"/>
          <w:szCs w:val="20"/>
          <w:u w:val="single"/>
        </w:rPr>
        <w:t xml:space="preserve">Za grupu 1. </w:t>
      </w:r>
    </w:p>
    <w:p w14:paraId="76F706F4" w14:textId="77777777" w:rsidR="00587BFE" w:rsidRDefault="00587BFE" w:rsidP="00587BFE">
      <w:p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D2A643" w14:textId="77777777" w:rsidR="00587BFE" w:rsidRPr="00795197" w:rsidRDefault="00587BFE" w:rsidP="00587BFE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197">
        <w:rPr>
          <w:rFonts w:asciiTheme="minorHAnsi" w:hAnsiTheme="minorHAnsi" w:cstheme="minorHAnsi"/>
          <w:bCs/>
          <w:sz w:val="20"/>
          <w:szCs w:val="20"/>
        </w:rPr>
        <w:t xml:space="preserve">U roku </w:t>
      </w:r>
      <w:r>
        <w:rPr>
          <w:rFonts w:asciiTheme="minorHAnsi" w:hAnsiTheme="minorHAnsi" w:cstheme="minorHAnsi"/>
          <w:bCs/>
          <w:sz w:val="20"/>
          <w:szCs w:val="20"/>
        </w:rPr>
        <w:t>30</w:t>
      </w:r>
      <w:r w:rsidRPr="00795197">
        <w:rPr>
          <w:rFonts w:asciiTheme="minorHAnsi" w:hAnsiTheme="minorHAnsi" w:cstheme="minorHAnsi"/>
          <w:bCs/>
          <w:sz w:val="20"/>
          <w:szCs w:val="20"/>
        </w:rPr>
        <w:t xml:space="preserve"> dana od dana potpisa ugovora o nabavi </w:t>
      </w:r>
      <w:r>
        <w:rPr>
          <w:rFonts w:asciiTheme="minorHAnsi" w:hAnsiTheme="minorHAnsi" w:cstheme="minorHAnsi"/>
          <w:bCs/>
          <w:sz w:val="20"/>
          <w:szCs w:val="20"/>
        </w:rPr>
        <w:t xml:space="preserve">za </w:t>
      </w:r>
      <w:r w:rsidRPr="00E827E9">
        <w:rPr>
          <w:rFonts w:asciiTheme="minorHAnsi" w:hAnsiTheme="minorHAnsi" w:cstheme="minorHAnsi"/>
          <w:b/>
          <w:sz w:val="20"/>
          <w:szCs w:val="20"/>
        </w:rPr>
        <w:t>grup</w:t>
      </w:r>
      <w:r>
        <w:rPr>
          <w:rFonts w:asciiTheme="minorHAnsi" w:hAnsiTheme="minorHAnsi" w:cstheme="minorHAnsi"/>
          <w:b/>
          <w:sz w:val="20"/>
          <w:szCs w:val="20"/>
        </w:rPr>
        <w:t>u</w:t>
      </w:r>
      <w:r w:rsidRPr="00E827E9">
        <w:rPr>
          <w:rFonts w:asciiTheme="minorHAnsi" w:hAnsiTheme="minorHAnsi" w:cstheme="minorHAnsi"/>
          <w:b/>
          <w:sz w:val="20"/>
          <w:szCs w:val="20"/>
        </w:rPr>
        <w:t xml:space="preserve"> 1.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795197">
        <w:rPr>
          <w:rFonts w:asciiTheme="minorHAnsi" w:hAnsiTheme="minorHAnsi" w:cstheme="minorHAnsi"/>
          <w:bCs/>
          <w:sz w:val="20"/>
          <w:szCs w:val="20"/>
        </w:rPr>
        <w:t xml:space="preserve">izvršitelj je dužan izvršiti </w:t>
      </w:r>
      <w:r w:rsidRPr="003C566D">
        <w:rPr>
          <w:rFonts w:asciiTheme="minorHAnsi" w:hAnsiTheme="minorHAnsi" w:cstheme="minorHAnsi"/>
          <w:bCs/>
          <w:sz w:val="20"/>
          <w:szCs w:val="20"/>
        </w:rPr>
        <w:t xml:space="preserve">pregled postojeće i novo </w:t>
      </w:r>
      <w:r>
        <w:rPr>
          <w:rFonts w:asciiTheme="minorHAnsi" w:hAnsiTheme="minorHAnsi" w:cstheme="minorHAnsi"/>
          <w:bCs/>
          <w:sz w:val="20"/>
          <w:szCs w:val="20"/>
        </w:rPr>
        <w:t>na</w:t>
      </w:r>
      <w:r w:rsidRPr="003C566D">
        <w:rPr>
          <w:rFonts w:asciiTheme="minorHAnsi" w:hAnsiTheme="minorHAnsi" w:cstheme="minorHAnsi"/>
          <w:bCs/>
          <w:sz w:val="20"/>
          <w:szCs w:val="20"/>
        </w:rPr>
        <w:t>bavljene opreme Naručitelja na koju će se instalirati/implementirati ERP sustav te upozoriti Naručitelja</w:t>
      </w:r>
      <w:r w:rsidRPr="00795197">
        <w:rPr>
          <w:rFonts w:asciiTheme="minorHAnsi" w:hAnsiTheme="minorHAnsi" w:cstheme="minorHAnsi"/>
          <w:bCs/>
          <w:sz w:val="20"/>
          <w:szCs w:val="20"/>
        </w:rPr>
        <w:t xml:space="preserve"> o eventualnim prilagodbama/nadogradnjama koje je isti dužan provesti. O navedenom će se sastaviti Zapisnik o pregledu hardvera.</w:t>
      </w:r>
    </w:p>
    <w:p w14:paraId="154160A3" w14:textId="77777777" w:rsidR="00587BFE" w:rsidRDefault="00587BFE" w:rsidP="00587BFE">
      <w:p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251048" w14:textId="77777777" w:rsidR="00587BFE" w:rsidRDefault="00587BFE" w:rsidP="00587BFE">
      <w:p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4.2. Zapisnik o primopredaji</w:t>
      </w:r>
    </w:p>
    <w:p w14:paraId="10EE3D13" w14:textId="77777777" w:rsidR="00587BFE" w:rsidRDefault="00587BFE" w:rsidP="00587BFE">
      <w:p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A9CE1B" w14:textId="77777777" w:rsidR="00587BFE" w:rsidRPr="00E827E9" w:rsidRDefault="00587BFE" w:rsidP="00587BFE">
      <w:p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827E9">
        <w:rPr>
          <w:rFonts w:asciiTheme="minorHAnsi" w:hAnsiTheme="minorHAnsi" w:cstheme="minorHAnsi"/>
          <w:b/>
          <w:sz w:val="20"/>
          <w:szCs w:val="20"/>
          <w:u w:val="single"/>
        </w:rPr>
        <w:t>Za grupu 1.</w:t>
      </w:r>
    </w:p>
    <w:p w14:paraId="7354B13B" w14:textId="77777777" w:rsidR="00587BFE" w:rsidRPr="00AF4699" w:rsidRDefault="00587BFE" w:rsidP="00587BFE">
      <w:pPr>
        <w:pStyle w:val="ListParagraph"/>
        <w:keepLines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Izvršitelj je dužan uputiti Naručitelju pisanu obavijest o završenoj implementaciji ERP sustava koji je predmet nabave za </w:t>
      </w:r>
      <w:r w:rsidRPr="00AF4699">
        <w:rPr>
          <w:rFonts w:asciiTheme="minorHAnsi" w:hAnsiTheme="minorHAnsi" w:cstheme="minorHAnsi"/>
          <w:b/>
          <w:sz w:val="20"/>
          <w:szCs w:val="20"/>
        </w:rPr>
        <w:t>grupu 1</w:t>
      </w:r>
    </w:p>
    <w:p w14:paraId="132012F5" w14:textId="77777777" w:rsidR="00587BFE" w:rsidRDefault="00587BFE" w:rsidP="00587BFE">
      <w:pPr>
        <w:pStyle w:val="ListParagraph"/>
        <w:keepLines/>
        <w:spacing w:line="276" w:lineRule="auto"/>
        <w:ind w:left="128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083F17B" w14:textId="0801132E" w:rsidR="00587BFE" w:rsidRDefault="00587BFE" w:rsidP="00587BFE">
      <w:pPr>
        <w:pStyle w:val="ListParagraph"/>
        <w:keepLines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Izvršitelj</w:t>
      </w:r>
      <w:r w:rsidRPr="00FA359E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>
        <w:rPr>
          <w:rFonts w:asciiTheme="minorHAnsi" w:hAnsiTheme="minorHAnsi" w:cstheme="minorHAnsi"/>
          <w:bCs/>
          <w:sz w:val="20"/>
          <w:szCs w:val="20"/>
        </w:rPr>
        <w:t xml:space="preserve">najkasnije 5 dana prije planiranog datuma održavanja edukacije, </w:t>
      </w:r>
      <w:r w:rsidRPr="00FA359E">
        <w:rPr>
          <w:rFonts w:asciiTheme="minorHAnsi" w:hAnsiTheme="minorHAnsi" w:cstheme="minorHAnsi"/>
          <w:bCs/>
          <w:sz w:val="20"/>
          <w:szCs w:val="20"/>
        </w:rPr>
        <w:t xml:space="preserve">Naručitelju </w:t>
      </w:r>
      <w:r>
        <w:rPr>
          <w:rFonts w:asciiTheme="minorHAnsi" w:hAnsiTheme="minorHAnsi" w:cstheme="minorHAnsi"/>
          <w:bCs/>
          <w:sz w:val="20"/>
          <w:szCs w:val="20"/>
        </w:rPr>
        <w:t xml:space="preserve">dužan </w:t>
      </w:r>
      <w:r w:rsidRPr="00FA359E">
        <w:rPr>
          <w:rFonts w:asciiTheme="minorHAnsi" w:hAnsiTheme="minorHAnsi" w:cstheme="minorHAnsi"/>
          <w:bCs/>
          <w:sz w:val="20"/>
          <w:szCs w:val="20"/>
        </w:rPr>
        <w:t xml:space="preserve">uputiti pisanu obavijest, </w:t>
      </w:r>
      <w:r>
        <w:rPr>
          <w:rFonts w:asciiTheme="minorHAnsi" w:hAnsiTheme="minorHAnsi" w:cstheme="minorHAnsi"/>
          <w:bCs/>
          <w:sz w:val="20"/>
          <w:szCs w:val="20"/>
        </w:rPr>
        <w:t>u kojoj će Naručitelja:</w:t>
      </w:r>
    </w:p>
    <w:p w14:paraId="70D3E987" w14:textId="77777777" w:rsidR="00587BFE" w:rsidRPr="00133EB8" w:rsidRDefault="00587BFE" w:rsidP="00587BFE">
      <w:pPr>
        <w:pStyle w:val="ListParagraph"/>
        <w:keepLines/>
        <w:spacing w:line="276" w:lineRule="auto"/>
        <w:ind w:left="128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B2C4D3" w14:textId="19741A42" w:rsidR="00587BFE" w:rsidRDefault="00587BFE" w:rsidP="00587BFE">
      <w:pPr>
        <w:pStyle w:val="ListParagraph"/>
        <w:keepLines/>
        <w:spacing w:line="276" w:lineRule="auto"/>
        <w:ind w:left="2124" w:hanging="83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133EB8">
        <w:rPr>
          <w:rFonts w:asciiTheme="minorHAnsi" w:hAnsiTheme="minorHAnsi" w:cstheme="minorHAnsi"/>
          <w:bCs/>
          <w:sz w:val="20"/>
          <w:szCs w:val="20"/>
        </w:rPr>
        <w:tab/>
        <w:t>obavijestiti o planiranom terminu za edukaciju djelatnika Naručitelja (odnosno za demonstraciju funkcionalnosti ERP sustava u okviru koje će Izvršitelj zaposlenicima Naručitelja demonstrirati način rada ERP sustava i njegove funkcionalnosti te odgovarati na upite zaposlenika Naručitelja). Trajanje edukacije</w:t>
      </w:r>
      <w:r w:rsidR="00CB1DE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33EB8">
        <w:rPr>
          <w:rFonts w:asciiTheme="minorHAnsi" w:hAnsiTheme="minorHAnsi" w:cstheme="minorHAnsi"/>
          <w:bCs/>
          <w:sz w:val="20"/>
          <w:szCs w:val="20"/>
        </w:rPr>
        <w:t xml:space="preserve">djelatnika Naručitelja je </w:t>
      </w:r>
      <w:r w:rsidR="00BA41F6">
        <w:rPr>
          <w:rFonts w:asciiTheme="minorHAnsi" w:hAnsiTheme="minorHAnsi" w:cstheme="minorHAnsi"/>
          <w:bCs/>
          <w:sz w:val="20"/>
          <w:szCs w:val="20"/>
        </w:rPr>
        <w:t xml:space="preserve">min </w:t>
      </w:r>
      <w:r w:rsidR="00CB1DED">
        <w:rPr>
          <w:rFonts w:asciiTheme="minorHAnsi" w:hAnsiTheme="minorHAnsi" w:cstheme="minorHAnsi"/>
          <w:bCs/>
          <w:sz w:val="20"/>
          <w:szCs w:val="20"/>
        </w:rPr>
        <w:t>74</w:t>
      </w:r>
      <w:r w:rsidRPr="00133EB8">
        <w:rPr>
          <w:rFonts w:asciiTheme="minorHAnsi" w:hAnsiTheme="minorHAnsi" w:cstheme="minorHAnsi"/>
          <w:bCs/>
          <w:sz w:val="20"/>
          <w:szCs w:val="20"/>
        </w:rPr>
        <w:t xml:space="preserve"> sata</w:t>
      </w:r>
      <w:r w:rsidR="00BA41F6">
        <w:rPr>
          <w:rFonts w:asciiTheme="minorHAnsi" w:hAnsiTheme="minorHAnsi" w:cstheme="minorHAnsi"/>
          <w:bCs/>
          <w:sz w:val="20"/>
          <w:szCs w:val="20"/>
        </w:rPr>
        <w:t xml:space="preserve"> za 20 zaposlenika</w:t>
      </w:r>
      <w:r w:rsidRPr="00133EB8">
        <w:rPr>
          <w:rFonts w:asciiTheme="minorHAnsi" w:hAnsiTheme="minorHAnsi" w:cstheme="minorHAnsi"/>
          <w:bCs/>
          <w:sz w:val="20"/>
          <w:szCs w:val="20"/>
        </w:rPr>
        <w:t>. O održanoj edukaciji djelatnika sastavit će se Zapisnik o edukaciji.</w:t>
      </w:r>
    </w:p>
    <w:p w14:paraId="413591F8" w14:textId="77777777" w:rsidR="00587BFE" w:rsidRDefault="00587BFE" w:rsidP="00587BFE">
      <w:pPr>
        <w:pStyle w:val="ListParagraph"/>
        <w:keepLines/>
        <w:spacing w:line="276" w:lineRule="auto"/>
        <w:ind w:left="2124" w:hanging="83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2D9D3A" w14:textId="77777777" w:rsidR="00587BFE" w:rsidRDefault="00587BFE" w:rsidP="00587BFE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Usluge će se smatrati izvršenima po završetku implementacije ERP sustava te po završetku edukacija djelatnika Naručitelja, i to ili danom potpisivanja Zapisnika o edukaciji djelatnika Naručitelja ili danom upućivanja pisane obavijesti o završenoj implementaciji ERP sustava (ovisno o tome koji datum je kasniji). </w:t>
      </w:r>
    </w:p>
    <w:p w14:paraId="53F59482" w14:textId="77777777" w:rsidR="00587BFE" w:rsidRPr="00A23982" w:rsidRDefault="00587BFE" w:rsidP="00587BFE">
      <w:pPr>
        <w:keepLines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4F2249" w14:textId="77777777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5" w:name="_Hlk34042932"/>
      <w:r>
        <w:rPr>
          <w:rFonts w:asciiTheme="minorHAnsi" w:hAnsiTheme="minorHAnsi" w:cstheme="minorHAnsi"/>
          <w:bCs/>
          <w:sz w:val="20"/>
          <w:szCs w:val="20"/>
        </w:rPr>
        <w:t xml:space="preserve">Isporučitelj će </w:t>
      </w:r>
      <w:r w:rsidRPr="00133EB8">
        <w:rPr>
          <w:rFonts w:asciiTheme="minorHAnsi" w:hAnsiTheme="minorHAnsi" w:cstheme="minorHAnsi"/>
          <w:bCs/>
          <w:sz w:val="20"/>
          <w:szCs w:val="20"/>
        </w:rPr>
        <w:t xml:space="preserve">pozvati </w:t>
      </w:r>
      <w:r>
        <w:rPr>
          <w:rFonts w:asciiTheme="minorHAnsi" w:hAnsiTheme="minorHAnsi" w:cstheme="minorHAnsi"/>
          <w:bCs/>
          <w:sz w:val="20"/>
          <w:szCs w:val="20"/>
        </w:rPr>
        <w:t xml:space="preserve">Naručitelja </w:t>
      </w:r>
      <w:r w:rsidRPr="00133EB8">
        <w:rPr>
          <w:rFonts w:asciiTheme="minorHAnsi" w:hAnsiTheme="minorHAnsi" w:cstheme="minorHAnsi"/>
          <w:bCs/>
          <w:sz w:val="20"/>
          <w:szCs w:val="20"/>
        </w:rPr>
        <w:t>da organizira i odredi datum primopredaje te za planirani datum sazove povjerenstvo za primopredaju.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23982">
        <w:rPr>
          <w:rFonts w:asciiTheme="minorHAnsi" w:hAnsiTheme="minorHAnsi" w:cstheme="minorHAnsi"/>
          <w:bCs/>
          <w:sz w:val="20"/>
          <w:szCs w:val="20"/>
        </w:rPr>
        <w:t xml:space="preserve">Primopredaji prisustvuju minimalno 1 predstavnik Naručitelja i minimalno 1 predstavnik izvršitelja, koji su obvezni i potpisati Zapisnik o primopredaji. </w:t>
      </w:r>
    </w:p>
    <w:p w14:paraId="69E302F0" w14:textId="77777777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4F4A8C6" w14:textId="77777777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23982">
        <w:rPr>
          <w:rFonts w:asciiTheme="minorHAnsi" w:hAnsiTheme="minorHAnsi" w:cstheme="minorHAnsi"/>
          <w:bCs/>
          <w:sz w:val="20"/>
          <w:szCs w:val="20"/>
        </w:rPr>
        <w:t xml:space="preserve">Prilikom primopredaje izvršit će se pregled implementiranog ERP sustava, utvrditi odgovara li isti uvjetima i zahtjevima propisanim u Prilogu 2 – Opis posla te provjeriti funkcionira li isti ispravno. Također, u Zapisniku o primopredaji će se navesti datum kad je završena </w:t>
      </w:r>
      <w:r>
        <w:rPr>
          <w:rFonts w:asciiTheme="minorHAnsi" w:hAnsiTheme="minorHAnsi" w:cstheme="minorHAnsi"/>
          <w:bCs/>
          <w:sz w:val="20"/>
          <w:szCs w:val="20"/>
        </w:rPr>
        <w:t>implementacija ERP sustava</w:t>
      </w:r>
      <w:r w:rsidRPr="00A23982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te</w:t>
      </w:r>
      <w:r w:rsidRPr="00A23982">
        <w:rPr>
          <w:rFonts w:asciiTheme="minorHAnsi" w:hAnsiTheme="minorHAnsi" w:cstheme="minorHAnsi"/>
          <w:bCs/>
          <w:sz w:val="20"/>
          <w:szCs w:val="20"/>
        </w:rPr>
        <w:t xml:space="preserve"> datum kad je održana edukacija djelatnika Naručitelja</w:t>
      </w:r>
      <w:r>
        <w:rPr>
          <w:rFonts w:asciiTheme="minorHAnsi" w:hAnsiTheme="minorHAnsi" w:cstheme="minorHAnsi"/>
          <w:bCs/>
          <w:sz w:val="20"/>
          <w:szCs w:val="20"/>
        </w:rPr>
        <w:t>, a kako bi se utvrdilo jesu li usluge izvršene u roku</w:t>
      </w:r>
      <w:r w:rsidRPr="00A23982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5"/>
    <w:p w14:paraId="78FB89DF" w14:textId="77777777" w:rsidR="00587BFE" w:rsidRPr="00F92CC0" w:rsidRDefault="00587BFE" w:rsidP="00587BFE">
      <w:pPr>
        <w:keepLine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E516F6" w14:textId="77777777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AECB63" w14:textId="77777777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BD5DA6" w14:textId="77777777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BE6420" w14:textId="77777777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13E9A7" w14:textId="77777777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F79731" w14:textId="77777777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6FFF61" w14:textId="64157927" w:rsidR="00587BFE" w:rsidRPr="00E827E9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827E9">
        <w:rPr>
          <w:rFonts w:asciiTheme="minorHAnsi" w:hAnsiTheme="minorHAnsi" w:cstheme="minorHAnsi"/>
          <w:b/>
          <w:sz w:val="20"/>
          <w:szCs w:val="20"/>
          <w:u w:val="single"/>
        </w:rPr>
        <w:t>Za Grupu 2</w:t>
      </w:r>
      <w:r w:rsidR="0081539E">
        <w:rPr>
          <w:rFonts w:asciiTheme="minorHAnsi" w:hAnsiTheme="minorHAnsi" w:cstheme="minorHAnsi"/>
          <w:b/>
          <w:sz w:val="20"/>
          <w:szCs w:val="20"/>
          <w:u w:val="single"/>
        </w:rPr>
        <w:t>, 3,4 i 5</w:t>
      </w:r>
    </w:p>
    <w:p w14:paraId="6BA4F823" w14:textId="77777777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2D056FE" w14:textId="4B05D965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83142">
        <w:rPr>
          <w:rFonts w:asciiTheme="minorHAnsi" w:hAnsiTheme="minorHAnsi" w:cstheme="minorHAnsi"/>
          <w:bCs/>
          <w:sz w:val="20"/>
          <w:szCs w:val="20"/>
        </w:rPr>
        <w:t>Izvršitelj je dužan uputiti Naručitelju</w:t>
      </w:r>
      <w:r>
        <w:rPr>
          <w:rFonts w:asciiTheme="minorHAnsi" w:hAnsiTheme="minorHAnsi" w:cstheme="minorHAnsi"/>
          <w:bCs/>
          <w:sz w:val="20"/>
          <w:szCs w:val="20"/>
        </w:rPr>
        <w:t xml:space="preserve"> (ili predati osobno u poslovnom prostoru Naručitelja) pisanu otpremnicu ili obavijest o završenoj isporuci opreme obuhvaćene svakom od stavaka </w:t>
      </w:r>
      <w:r w:rsidRPr="00AF4699">
        <w:rPr>
          <w:rFonts w:asciiTheme="minorHAnsi" w:hAnsiTheme="minorHAnsi" w:cstheme="minorHAnsi"/>
          <w:b/>
          <w:sz w:val="20"/>
          <w:szCs w:val="20"/>
        </w:rPr>
        <w:t xml:space="preserve">grupe predmeta nabave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D929AD">
        <w:rPr>
          <w:rFonts w:asciiTheme="minorHAnsi" w:hAnsiTheme="minorHAnsi" w:cstheme="minorHAnsi"/>
          <w:b/>
          <w:sz w:val="20"/>
          <w:szCs w:val="20"/>
        </w:rPr>
        <w:t>,3,4 i 5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naznačenih u Troškovniku te će se oprema obuhvaćena pojedinom stavkom Troškovnika smatrati isporučenom danom zaprimanja predmetne obavijesti ili otpremnice Izvršitelja (Naručitelj pojašnjava da je u ovog grupi predmeta nabave dozvoljena primopredaja u dijelovima).</w:t>
      </w:r>
      <w:r w:rsidR="005147C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DA626E9" w14:textId="77777777" w:rsidR="00587BFE" w:rsidRDefault="00587BFE" w:rsidP="00587BFE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AFDFC4" w14:textId="77777777" w:rsidR="00FB654D" w:rsidRPr="00351FDF" w:rsidRDefault="00FB654D" w:rsidP="00351FDF">
      <w:pPr>
        <w:keepLine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017AB5" w14:textId="70F2CD2D" w:rsidR="00CB28D7" w:rsidRDefault="00B245E6" w:rsidP="00096C00">
      <w:pPr>
        <w:pStyle w:val="ListParagraph"/>
        <w:keepLines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KRITERIJ ZA ODABIR PONUDE</w:t>
      </w:r>
    </w:p>
    <w:p w14:paraId="2DB6347B" w14:textId="53C46CA8" w:rsidR="008E3AE2" w:rsidRPr="008E3AE2" w:rsidRDefault="00224057" w:rsidP="008E3AE2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="008E3AE2">
        <w:rPr>
          <w:rFonts w:asciiTheme="minorHAnsi" w:hAnsiTheme="minorHAnsi" w:cstheme="minorHAnsi"/>
          <w:b/>
          <w:sz w:val="20"/>
          <w:szCs w:val="20"/>
          <w:u w:val="single"/>
        </w:rPr>
        <w:t xml:space="preserve">.1. ZA </w:t>
      </w:r>
      <w:r w:rsidR="008E3AE2" w:rsidRPr="008E3AE2">
        <w:rPr>
          <w:rFonts w:asciiTheme="minorHAnsi" w:hAnsiTheme="minorHAnsi" w:cstheme="minorHAnsi"/>
          <w:b/>
          <w:sz w:val="20"/>
          <w:szCs w:val="20"/>
          <w:u w:val="single"/>
        </w:rPr>
        <w:t>GRU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PU PREDMETA NABAVE </w:t>
      </w:r>
      <w:r w:rsidR="008E3AE2" w:rsidRPr="008E3AE2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</w:p>
    <w:p w14:paraId="5B804FE9" w14:textId="77777777" w:rsidR="00587BFE" w:rsidRPr="00EA16DD" w:rsidRDefault="00587BFE" w:rsidP="00587BFE">
      <w:pPr>
        <w:keepLine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8685DE" w14:textId="77777777" w:rsidR="00587BFE" w:rsidRPr="00247EE6" w:rsidRDefault="00587BFE" w:rsidP="00587BFE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7EE6">
        <w:rPr>
          <w:rFonts w:asciiTheme="minorHAnsi" w:hAnsiTheme="minorHAnsi" w:cstheme="minorHAnsi"/>
          <w:sz w:val="20"/>
          <w:szCs w:val="20"/>
        </w:rPr>
        <w:t>Kriterij odabira najpovoljnije ponude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6E0D">
        <w:rPr>
          <w:rFonts w:asciiTheme="minorHAnsi" w:hAnsiTheme="minorHAnsi" w:cstheme="minorHAnsi"/>
          <w:b/>
          <w:bCs/>
          <w:sz w:val="20"/>
          <w:szCs w:val="20"/>
        </w:rPr>
        <w:t>za grupu predmeta nabave 1</w:t>
      </w:r>
      <w:r w:rsidRPr="00247EE6">
        <w:rPr>
          <w:rFonts w:asciiTheme="minorHAnsi" w:hAnsiTheme="minorHAnsi" w:cstheme="minorHAnsi"/>
          <w:sz w:val="20"/>
          <w:szCs w:val="20"/>
        </w:rPr>
        <w:t xml:space="preserve"> je ponuda koja zadovoljava sve uvjete i zahtjeve određene ovim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47EE6">
        <w:rPr>
          <w:rFonts w:asciiTheme="minorHAnsi" w:hAnsiTheme="minorHAnsi" w:cstheme="minorHAnsi"/>
          <w:sz w:val="20"/>
          <w:szCs w:val="20"/>
        </w:rPr>
        <w:t>Pozivom na dostavu ponude, te koja je ekonomski najpovoljnija.</w:t>
      </w:r>
      <w:r>
        <w:rPr>
          <w:rFonts w:asciiTheme="minorHAnsi" w:hAnsiTheme="minorHAnsi" w:cstheme="minorHAnsi"/>
          <w:sz w:val="20"/>
          <w:szCs w:val="20"/>
        </w:rPr>
        <w:t xml:space="preserve"> N</w:t>
      </w:r>
      <w:r w:rsidRPr="00247EE6">
        <w:rPr>
          <w:rFonts w:asciiTheme="minorHAnsi" w:hAnsiTheme="minorHAnsi" w:cstheme="minorHAnsi"/>
          <w:sz w:val="20"/>
          <w:szCs w:val="20"/>
        </w:rPr>
        <w:t xml:space="preserve">aručitelj će primijeniti kriterij ekonomski najpovoljnije ponude na način da će između valjanih ponuda, odabrati najpovoljniju ponudu za cjelokupni predmet nabave. </w:t>
      </w:r>
    </w:p>
    <w:p w14:paraId="17CA88E4" w14:textId="77777777" w:rsidR="00587BFE" w:rsidRPr="00247EE6" w:rsidRDefault="00587BFE" w:rsidP="00587BFE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FF2543D" w14:textId="77777777" w:rsidR="00587BFE" w:rsidRPr="00247EE6" w:rsidRDefault="00587BFE" w:rsidP="00587BFE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7EE6">
        <w:rPr>
          <w:rFonts w:asciiTheme="minorHAnsi" w:hAnsiTheme="minorHAnsi" w:cstheme="minorHAnsi"/>
          <w:sz w:val="20"/>
          <w:szCs w:val="20"/>
        </w:rPr>
        <w:t>Nakon što Naručitelj za svaku ponudu utvrdi bodovnu vrijednost prema pojedinim kriterijima, zbrojit će</w:t>
      </w:r>
    </w:p>
    <w:p w14:paraId="1E9697F5" w14:textId="77777777" w:rsidR="00587BFE" w:rsidRPr="00247EE6" w:rsidRDefault="00587BFE" w:rsidP="00587BFE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7EE6">
        <w:rPr>
          <w:rFonts w:asciiTheme="minorHAnsi" w:hAnsiTheme="minorHAnsi" w:cstheme="minorHAnsi"/>
          <w:sz w:val="20"/>
          <w:szCs w:val="20"/>
        </w:rPr>
        <w:t>se bodovi dodijeljeni po svakom od kriterija kako bi se dobio ukupan broj bodova za pojedinu ponudu.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47EE6">
        <w:rPr>
          <w:rFonts w:asciiTheme="minorHAnsi" w:hAnsiTheme="minorHAnsi" w:cstheme="minorHAnsi"/>
          <w:sz w:val="20"/>
          <w:szCs w:val="20"/>
        </w:rPr>
        <w:t>Ekonomski najpovoljnija je ona ponuda koja je ostvarila ukupni najveći broj bodova.</w:t>
      </w:r>
    </w:p>
    <w:p w14:paraId="125045C8" w14:textId="77777777" w:rsidR="00587BFE" w:rsidRPr="00247EE6" w:rsidRDefault="00587BFE" w:rsidP="00587BFE">
      <w:pPr>
        <w:keepLine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91D0D7" w14:textId="77777777" w:rsidR="00587BFE" w:rsidRPr="00247EE6" w:rsidRDefault="00587BFE" w:rsidP="00587BFE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7EE6">
        <w:rPr>
          <w:rFonts w:asciiTheme="minorHAnsi" w:hAnsiTheme="minorHAnsi" w:cstheme="minorHAnsi"/>
          <w:sz w:val="20"/>
          <w:szCs w:val="20"/>
        </w:rPr>
        <w:t xml:space="preserve">Ako dvije ili više valjanih ponuda budu jednako rangirane prema kriteriju za odabir ponude, Naručitelj će odabrati ponudu koja je zaprimljena ranije. </w:t>
      </w:r>
    </w:p>
    <w:p w14:paraId="71059102" w14:textId="77777777" w:rsidR="00587BFE" w:rsidRDefault="00587BFE" w:rsidP="00587BFE">
      <w:pPr>
        <w:keepLines/>
        <w:spacing w:line="276" w:lineRule="auto"/>
        <w:ind w:left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D98EFCF" w14:textId="77777777" w:rsidR="00587BFE" w:rsidRPr="00247EE6" w:rsidRDefault="00587BFE" w:rsidP="00587BFE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7EE6">
        <w:rPr>
          <w:rFonts w:asciiTheme="minorHAnsi" w:hAnsiTheme="minorHAnsi" w:cstheme="minorHAnsi"/>
          <w:sz w:val="20"/>
          <w:szCs w:val="20"/>
        </w:rPr>
        <w:t xml:space="preserve">Ako Ponuditelj nakon dostave ponude dostavi izmjenu i/ili dopunu ponude kao vrijeme zaprimanja ponude smatra se vrijeme kada je dostavljena posljednja izmjena i/ili dopuna.  </w:t>
      </w:r>
    </w:p>
    <w:p w14:paraId="6F34E297" w14:textId="77777777" w:rsidR="00587BFE" w:rsidRPr="00247EE6" w:rsidRDefault="00587BFE" w:rsidP="00587BFE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47EE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5A793" w14:textId="77777777" w:rsidR="00587BFE" w:rsidRPr="00247EE6" w:rsidRDefault="00587BFE" w:rsidP="00587BFE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7EE6">
        <w:rPr>
          <w:rFonts w:asciiTheme="minorHAnsi" w:hAnsiTheme="minorHAnsi" w:cstheme="minorHAnsi"/>
          <w:sz w:val="20"/>
          <w:szCs w:val="20"/>
        </w:rPr>
        <w:t xml:space="preserve">Primjenu ekonomski najpovoljnije ponude kao kriterija za odabir Naručitelj u ovom postupku nabave ocjenjuje opravdanim jer kriterij najniže cijene nema dovoljno značenje odnosno Naručitelj nije u mogućnosti samo na temelju kriterija najniže cijene donijeti odluku o odabiru ponude koja će na najbolji način odgovarati njegovim potrebama i zahtjevima – ponude koja će Naručitelju omogućiti odabir ponuditelja koji će nuditi ostvarenje najbolje vrijednosti za uloženi novac. </w:t>
      </w:r>
    </w:p>
    <w:p w14:paraId="375AA1D2" w14:textId="77777777" w:rsidR="00587BFE" w:rsidRPr="00247EE6" w:rsidRDefault="00587BFE" w:rsidP="00587BFE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AFED2F3" w14:textId="1AA138E4" w:rsidR="00587BFE" w:rsidRDefault="00587BFE" w:rsidP="00587BFE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7EE6">
        <w:rPr>
          <w:rFonts w:asciiTheme="minorHAnsi" w:hAnsiTheme="minorHAnsi" w:cstheme="minorHAnsi"/>
          <w:sz w:val="20"/>
          <w:szCs w:val="20"/>
        </w:rPr>
        <w:t xml:space="preserve">Naručitelj osim cijene određuje i dodatne kriterije odabira ponude koji su povezani s predmetom nabave </w:t>
      </w:r>
      <w:r>
        <w:rPr>
          <w:rFonts w:asciiTheme="minorHAnsi" w:hAnsiTheme="minorHAnsi" w:cstheme="minorHAnsi"/>
          <w:sz w:val="20"/>
          <w:szCs w:val="20"/>
        </w:rPr>
        <w:t xml:space="preserve">za grupu 1. </w:t>
      </w:r>
      <w:r w:rsidRPr="00247EE6">
        <w:rPr>
          <w:rFonts w:asciiTheme="minorHAnsi" w:hAnsiTheme="minorHAnsi" w:cstheme="minorHAnsi"/>
          <w:sz w:val="20"/>
          <w:szCs w:val="20"/>
        </w:rPr>
        <w:t>kako slijedi:</w:t>
      </w:r>
    </w:p>
    <w:p w14:paraId="36104E48" w14:textId="77777777" w:rsidR="005A69B3" w:rsidRDefault="005A69B3" w:rsidP="00587BFE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dTable2-Accent3"/>
        <w:tblW w:w="4906" w:type="pct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637"/>
        <w:gridCol w:w="1407"/>
        <w:gridCol w:w="925"/>
        <w:gridCol w:w="2751"/>
      </w:tblGrid>
      <w:tr w:rsidR="005A69B3" w:rsidRPr="00EA16DD" w14:paraId="48B9E9AD" w14:textId="77777777" w:rsidTr="00971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  <w:hideMark/>
          </w:tcPr>
          <w:p w14:paraId="3D0F884D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Red. Broj</w:t>
            </w:r>
          </w:p>
        </w:tc>
        <w:tc>
          <w:tcPr>
            <w:tcW w:w="14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  <w:hideMark/>
          </w:tcPr>
          <w:p w14:paraId="17ECBEB4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Kriterij</w:t>
            </w:r>
          </w:p>
        </w:tc>
        <w:tc>
          <w:tcPr>
            <w:tcW w:w="7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  <w:hideMark/>
          </w:tcPr>
          <w:p w14:paraId="705CB2DD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Broj bodova</w:t>
            </w:r>
          </w:p>
        </w:tc>
        <w:tc>
          <w:tcPr>
            <w:tcW w:w="5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2F46C052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Ponder</w:t>
            </w:r>
          </w:p>
        </w:tc>
        <w:tc>
          <w:tcPr>
            <w:tcW w:w="155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  <w:hideMark/>
          </w:tcPr>
          <w:p w14:paraId="484CE354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Jedinica mjere</w:t>
            </w:r>
          </w:p>
        </w:tc>
      </w:tr>
      <w:tr w:rsidR="005A69B3" w:rsidRPr="00EA16DD" w14:paraId="5E053ECF" w14:textId="77777777" w:rsidTr="0097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shd w:val="clear" w:color="auto" w:fill="FFFFFF" w:themeFill="background1"/>
            <w:noWrap/>
            <w:hideMark/>
          </w:tcPr>
          <w:p w14:paraId="1F467BB9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5</w:t>
            </w: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.1.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1.</w:t>
            </w:r>
          </w:p>
        </w:tc>
        <w:tc>
          <w:tcPr>
            <w:tcW w:w="1490" w:type="pct"/>
            <w:shd w:val="clear" w:color="auto" w:fill="FFFFFF" w:themeFill="background1"/>
            <w:noWrap/>
            <w:hideMark/>
          </w:tcPr>
          <w:p w14:paraId="6E0534EE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Cijena ponude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 xml:space="preserve"> u HRK ili EUR</w:t>
            </w:r>
          </w:p>
        </w:tc>
        <w:tc>
          <w:tcPr>
            <w:tcW w:w="795" w:type="pct"/>
            <w:shd w:val="clear" w:color="auto" w:fill="FFFFFF" w:themeFill="background1"/>
            <w:noWrap/>
            <w:hideMark/>
          </w:tcPr>
          <w:p w14:paraId="58CC8EA9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5</w:t>
            </w: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,00</w:t>
            </w:r>
          </w:p>
        </w:tc>
        <w:tc>
          <w:tcPr>
            <w:tcW w:w="523" w:type="pct"/>
            <w:shd w:val="clear" w:color="auto" w:fill="FFFFFF" w:themeFill="background1"/>
          </w:tcPr>
          <w:p w14:paraId="3A89E181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555" w:type="pct"/>
            <w:shd w:val="clear" w:color="auto" w:fill="FFFFFF" w:themeFill="background1"/>
            <w:noWrap/>
            <w:hideMark/>
          </w:tcPr>
          <w:p w14:paraId="569CF238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kn</w:t>
            </w:r>
          </w:p>
        </w:tc>
      </w:tr>
      <w:tr w:rsidR="005A69B3" w:rsidRPr="00EA16DD" w14:paraId="6E6CA743" w14:textId="77777777" w:rsidTr="0097132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shd w:val="clear" w:color="auto" w:fill="FFFFFF" w:themeFill="background1"/>
            <w:noWrap/>
            <w:hideMark/>
          </w:tcPr>
          <w:p w14:paraId="0A477DB1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5.1</w:t>
            </w: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.2.</w:t>
            </w:r>
          </w:p>
        </w:tc>
        <w:tc>
          <w:tcPr>
            <w:tcW w:w="1490" w:type="pct"/>
            <w:shd w:val="clear" w:color="auto" w:fill="FFFFFF" w:themeFill="background1"/>
            <w:noWrap/>
            <w:hideMark/>
          </w:tcPr>
          <w:p w14:paraId="73ADB7C1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pecifično</w:t>
            </w: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 xml:space="preserve"> iskustvo stručnjaka</w:t>
            </w:r>
          </w:p>
        </w:tc>
        <w:tc>
          <w:tcPr>
            <w:tcW w:w="795" w:type="pct"/>
            <w:shd w:val="clear" w:color="auto" w:fill="FFFFFF" w:themeFill="background1"/>
            <w:noWrap/>
            <w:hideMark/>
          </w:tcPr>
          <w:p w14:paraId="6A6F59C0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30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,00</w:t>
            </w:r>
          </w:p>
        </w:tc>
        <w:tc>
          <w:tcPr>
            <w:tcW w:w="523" w:type="pct"/>
            <w:shd w:val="clear" w:color="auto" w:fill="FFFFFF" w:themeFill="background1"/>
          </w:tcPr>
          <w:p w14:paraId="4CD317A8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30%</w:t>
            </w:r>
          </w:p>
        </w:tc>
        <w:tc>
          <w:tcPr>
            <w:tcW w:w="1555" w:type="pct"/>
            <w:shd w:val="clear" w:color="auto" w:fill="FFFFFF" w:themeFill="background1"/>
            <w:noWrap/>
            <w:hideMark/>
          </w:tcPr>
          <w:p w14:paraId="593F5A00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broj projekata</w:t>
            </w:r>
          </w:p>
        </w:tc>
      </w:tr>
      <w:tr w:rsidR="005A69B3" w:rsidRPr="00EA16DD" w14:paraId="186918C7" w14:textId="77777777" w:rsidTr="0097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shd w:val="clear" w:color="auto" w:fill="FFFFFF" w:themeFill="background1"/>
            <w:noWrap/>
          </w:tcPr>
          <w:p w14:paraId="59599971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5.1.3.</w:t>
            </w:r>
          </w:p>
        </w:tc>
        <w:tc>
          <w:tcPr>
            <w:tcW w:w="1490" w:type="pct"/>
            <w:shd w:val="clear" w:color="auto" w:fill="FFFFFF" w:themeFill="background1"/>
            <w:noWrap/>
          </w:tcPr>
          <w:p w14:paraId="5D6077AA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Rok izvršenja</w:t>
            </w:r>
          </w:p>
        </w:tc>
        <w:tc>
          <w:tcPr>
            <w:tcW w:w="795" w:type="pct"/>
            <w:shd w:val="clear" w:color="auto" w:fill="FFFFFF" w:themeFill="background1"/>
            <w:noWrap/>
          </w:tcPr>
          <w:p w14:paraId="58DB9903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523" w:type="pct"/>
            <w:shd w:val="clear" w:color="auto" w:fill="FFFFFF" w:themeFill="background1"/>
          </w:tcPr>
          <w:p w14:paraId="7B89E346" w14:textId="77777777" w:rsidR="005A69B3" w:rsidRDefault="005A69B3" w:rsidP="0097132F">
            <w:pPr>
              <w:spacing w:line="276" w:lineRule="auto"/>
              <w:ind w:left="567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20%</w:t>
            </w:r>
          </w:p>
        </w:tc>
        <w:tc>
          <w:tcPr>
            <w:tcW w:w="1555" w:type="pct"/>
            <w:shd w:val="clear" w:color="auto" w:fill="FFFFFF" w:themeFill="background1"/>
            <w:noWrap/>
          </w:tcPr>
          <w:p w14:paraId="73E0F6CD" w14:textId="77777777" w:rsidR="005A69B3" w:rsidRPr="00EA16DD" w:rsidRDefault="005A69B3" w:rsidP="0097132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broj kalendarskih dana za izvršenje predmeta nabave</w:t>
            </w:r>
          </w:p>
        </w:tc>
      </w:tr>
      <w:tr w:rsidR="005A69B3" w:rsidRPr="00EA16DD" w14:paraId="6BB607C9" w14:textId="77777777" w:rsidTr="0097132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pct"/>
            <w:gridSpan w:val="2"/>
            <w:shd w:val="clear" w:color="auto" w:fill="BFBFBF" w:themeFill="background1" w:themeFillShade="BF"/>
            <w:noWrap/>
            <w:hideMark/>
          </w:tcPr>
          <w:p w14:paraId="12E838FA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Maksimalni broj bodova</w:t>
            </w:r>
          </w:p>
        </w:tc>
        <w:tc>
          <w:tcPr>
            <w:tcW w:w="795" w:type="pct"/>
            <w:shd w:val="clear" w:color="auto" w:fill="BFBFBF" w:themeFill="background1" w:themeFillShade="BF"/>
            <w:noWrap/>
            <w:hideMark/>
          </w:tcPr>
          <w:p w14:paraId="71DE8883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EA16DD"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100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,00</w:t>
            </w:r>
          </w:p>
        </w:tc>
        <w:tc>
          <w:tcPr>
            <w:tcW w:w="523" w:type="pct"/>
            <w:shd w:val="clear" w:color="auto" w:fill="BFBFBF" w:themeFill="background1" w:themeFillShade="BF"/>
          </w:tcPr>
          <w:p w14:paraId="0128048D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100 %</w:t>
            </w:r>
          </w:p>
        </w:tc>
        <w:tc>
          <w:tcPr>
            <w:tcW w:w="1555" w:type="pct"/>
            <w:shd w:val="clear" w:color="auto" w:fill="BFBFBF" w:themeFill="background1" w:themeFillShade="BF"/>
            <w:noWrap/>
            <w:hideMark/>
          </w:tcPr>
          <w:p w14:paraId="77434B8B" w14:textId="77777777" w:rsidR="005A69B3" w:rsidRPr="00EA16DD" w:rsidRDefault="005A69B3" w:rsidP="0097132F">
            <w:pPr>
              <w:spacing w:line="276" w:lineRule="auto"/>
              <w:ind w:left="56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  <w:t>5.1.1. + 5.1.2. + 5..3.</w:t>
            </w:r>
          </w:p>
        </w:tc>
      </w:tr>
    </w:tbl>
    <w:p w14:paraId="4870B272" w14:textId="267A9D14" w:rsidR="005A69B3" w:rsidRDefault="005A69B3" w:rsidP="00587BFE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72D2737" w14:textId="77777777" w:rsidR="005A69B3" w:rsidRPr="00247EE6" w:rsidRDefault="005A69B3" w:rsidP="005A69B3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47EE6">
        <w:rPr>
          <w:rFonts w:asciiTheme="minorHAnsi" w:hAnsiTheme="minorHAnsi" w:cstheme="minorHAnsi"/>
          <w:sz w:val="20"/>
          <w:szCs w:val="20"/>
        </w:rPr>
        <w:t>Penp</w:t>
      </w:r>
      <w:proofErr w:type="spellEnd"/>
      <w:r w:rsidRPr="00247EE6">
        <w:rPr>
          <w:rFonts w:asciiTheme="minorHAnsi" w:hAnsiTheme="minorHAnsi" w:cstheme="minorHAnsi"/>
          <w:sz w:val="20"/>
          <w:szCs w:val="20"/>
        </w:rPr>
        <w:t xml:space="preserve"> =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247EE6">
        <w:rPr>
          <w:rFonts w:asciiTheme="minorHAnsi" w:hAnsiTheme="minorHAnsi" w:cstheme="minorHAnsi"/>
          <w:sz w:val="20"/>
          <w:szCs w:val="20"/>
        </w:rPr>
        <w:t>.1.</w:t>
      </w:r>
      <w:r>
        <w:rPr>
          <w:rFonts w:asciiTheme="minorHAnsi" w:hAnsiTheme="minorHAnsi" w:cstheme="minorHAnsi"/>
          <w:sz w:val="20"/>
          <w:szCs w:val="20"/>
        </w:rPr>
        <w:t>1.</w:t>
      </w:r>
      <w:r w:rsidRPr="00247EE6">
        <w:rPr>
          <w:rFonts w:asciiTheme="minorHAnsi" w:hAnsiTheme="minorHAnsi" w:cstheme="minorHAnsi"/>
          <w:sz w:val="20"/>
          <w:szCs w:val="20"/>
        </w:rPr>
        <w:t xml:space="preserve"> (Cijena ponude) +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247EE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1.</w:t>
      </w:r>
      <w:r w:rsidRPr="00247EE6">
        <w:rPr>
          <w:rFonts w:asciiTheme="minorHAnsi" w:hAnsiTheme="minorHAnsi" w:cstheme="minorHAnsi"/>
          <w:sz w:val="20"/>
          <w:szCs w:val="20"/>
        </w:rPr>
        <w:t xml:space="preserve">2. (Specifično iskustvo stručnjaka) + </w:t>
      </w:r>
      <w:r>
        <w:rPr>
          <w:rFonts w:asciiTheme="minorHAnsi" w:hAnsiTheme="minorHAnsi" w:cstheme="minorHAnsi"/>
          <w:sz w:val="20"/>
          <w:szCs w:val="20"/>
        </w:rPr>
        <w:t>5.1</w:t>
      </w:r>
      <w:r w:rsidRPr="00247EE6">
        <w:rPr>
          <w:rFonts w:asciiTheme="minorHAnsi" w:hAnsiTheme="minorHAnsi" w:cstheme="minorHAnsi"/>
          <w:sz w:val="20"/>
          <w:szCs w:val="20"/>
        </w:rPr>
        <w:t>.3. (Ponuđeni rok izvršenja)</w:t>
      </w:r>
    </w:p>
    <w:p w14:paraId="5A462958" w14:textId="77777777" w:rsidR="005A69B3" w:rsidRPr="00247EE6" w:rsidRDefault="005A69B3" w:rsidP="005A69B3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0ACEFEE" w14:textId="77777777" w:rsidR="005A69B3" w:rsidRPr="00247EE6" w:rsidRDefault="005A69B3" w:rsidP="005A69B3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7EE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47EE6">
        <w:rPr>
          <w:rFonts w:asciiTheme="minorHAnsi" w:hAnsiTheme="minorHAnsi" w:cstheme="minorHAnsi"/>
          <w:sz w:val="20"/>
          <w:szCs w:val="20"/>
        </w:rPr>
        <w:t>Penp</w:t>
      </w:r>
      <w:proofErr w:type="spellEnd"/>
      <w:r w:rsidRPr="00247EE6">
        <w:rPr>
          <w:rFonts w:asciiTheme="minorHAnsi" w:hAnsiTheme="minorHAnsi" w:cstheme="minorHAnsi"/>
          <w:sz w:val="20"/>
          <w:szCs w:val="20"/>
        </w:rPr>
        <w:t xml:space="preserve"> = ekonomski najpovoljnija ponuda</w:t>
      </w:r>
    </w:p>
    <w:p w14:paraId="157D6AEF" w14:textId="77777777" w:rsidR="005A69B3" w:rsidRDefault="005A69B3" w:rsidP="005A69B3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77C14C4" w14:textId="77777777" w:rsidR="005A69B3" w:rsidRDefault="005A69B3" w:rsidP="005A69B3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Bodovi se zaokružuju na dvije decimale.</w:t>
      </w:r>
    </w:p>
    <w:p w14:paraId="66E85BC4" w14:textId="77777777" w:rsidR="00526AAA" w:rsidRPr="00EA16DD" w:rsidRDefault="00526AAA" w:rsidP="005A69B3">
      <w:pPr>
        <w:keepLine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612F3C" w14:textId="7B9BF259" w:rsidR="009D0913" w:rsidRPr="008E3AE2" w:rsidRDefault="00224057" w:rsidP="008E3AE2">
      <w:pPr>
        <w:keepLines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8E3AE2">
        <w:rPr>
          <w:rFonts w:asciiTheme="minorHAnsi" w:hAnsiTheme="minorHAnsi" w:cstheme="minorHAnsi"/>
          <w:b/>
          <w:sz w:val="20"/>
          <w:szCs w:val="20"/>
        </w:rPr>
        <w:t xml:space="preserve">.1.1. </w:t>
      </w:r>
      <w:r w:rsidR="009D0913" w:rsidRPr="008E3AE2">
        <w:rPr>
          <w:rFonts w:asciiTheme="minorHAnsi" w:hAnsiTheme="minorHAnsi" w:cstheme="minorHAnsi"/>
          <w:b/>
          <w:sz w:val="20"/>
          <w:szCs w:val="20"/>
        </w:rPr>
        <w:t>Cijena ponude</w:t>
      </w:r>
    </w:p>
    <w:p w14:paraId="47B4318A" w14:textId="66DD5FC2" w:rsidR="009D0913" w:rsidRPr="00EA16DD" w:rsidRDefault="009D0913" w:rsidP="00096C00">
      <w:pPr>
        <w:pStyle w:val="ListParagraph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8657F5" w14:textId="77777777" w:rsidR="00C048EF" w:rsidRPr="00526AAA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26AAA">
        <w:rPr>
          <w:rFonts w:asciiTheme="minorHAnsi" w:hAnsiTheme="minorHAnsi" w:cstheme="minorHAnsi"/>
          <w:sz w:val="20"/>
          <w:szCs w:val="20"/>
        </w:rPr>
        <w:t>Naručitelj kao prvi kriterij određuje cijenu prihvatljive ponude</w:t>
      </w:r>
      <w:r>
        <w:rPr>
          <w:rFonts w:asciiTheme="minorHAnsi" w:hAnsiTheme="minorHAnsi" w:cstheme="minorHAnsi"/>
          <w:sz w:val="20"/>
          <w:szCs w:val="20"/>
        </w:rPr>
        <w:t xml:space="preserve"> u HRK ili EUR</w:t>
      </w:r>
      <w:r w:rsidRPr="00526AAA">
        <w:rPr>
          <w:rFonts w:asciiTheme="minorHAnsi" w:hAnsiTheme="minorHAnsi" w:cstheme="minorHAnsi"/>
          <w:sz w:val="20"/>
          <w:szCs w:val="20"/>
        </w:rPr>
        <w:t xml:space="preserve">, bez PDV-a. Maksimalan broj bodova koje Ponuditelj može ostvariti u okviru kriterija cijene ponude je 50 bodova. Ponuditelj čija je cijena prihvatljive ponude najniža ostvarit će maksimalan broj bodova. </w:t>
      </w:r>
    </w:p>
    <w:p w14:paraId="78E94251" w14:textId="77777777" w:rsidR="00C048EF" w:rsidRPr="00526AAA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A2286B" w14:textId="77777777" w:rsidR="00C048EF" w:rsidRPr="00526AAA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26AAA">
        <w:rPr>
          <w:rFonts w:asciiTheme="minorHAnsi" w:hAnsiTheme="minorHAnsi" w:cstheme="minorHAnsi"/>
          <w:sz w:val="20"/>
          <w:szCs w:val="20"/>
        </w:rPr>
        <w:t>Ostale ponude se boduju relativno u odnosu na ponudu s najnižom ponuđenom cijenom prema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6AAA">
        <w:rPr>
          <w:rFonts w:asciiTheme="minorHAnsi" w:hAnsiTheme="minorHAnsi" w:cstheme="minorHAnsi"/>
          <w:sz w:val="20"/>
          <w:szCs w:val="20"/>
        </w:rPr>
        <w:t>sljedećoj formuli:</w:t>
      </w:r>
    </w:p>
    <w:p w14:paraId="12F5689D" w14:textId="77777777" w:rsidR="00C048EF" w:rsidRPr="00EA16DD" w:rsidRDefault="00C048EF" w:rsidP="00C048EF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6BBB1D68" w14:textId="77777777" w:rsidR="00C048EF" w:rsidRDefault="00C048EF" w:rsidP="00C048EF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line="276" w:lineRule="auto"/>
        <w:ind w:left="709" w:right="122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broj bodova</w:t>
      </w:r>
      <w:r>
        <w:rPr>
          <w:rFonts w:asciiTheme="minorHAnsi" w:hAnsiTheme="minorHAnsi" w:cstheme="minorHAnsi"/>
          <w:b/>
          <w:sz w:val="20"/>
          <w:szCs w:val="20"/>
        </w:rPr>
        <w:t xml:space="preserve"> za kriterij 5.1.1. (Cijena ponude) </w:t>
      </w:r>
      <w:r w:rsidRPr="00EA16DD">
        <w:rPr>
          <w:rFonts w:asciiTheme="minorHAnsi" w:hAnsiTheme="minorHAnsi" w:cstheme="minorHAnsi"/>
          <w:b/>
          <w:sz w:val="20"/>
          <w:szCs w:val="20"/>
        </w:rPr>
        <w:t>=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4641ED6" w14:textId="77777777" w:rsidR="00C048EF" w:rsidRPr="00EA16DD" w:rsidRDefault="00C048EF" w:rsidP="00C048EF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line="276" w:lineRule="auto"/>
        <w:ind w:left="709" w:right="122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najniža cijena ponude/ cijena ponude *</w:t>
      </w:r>
      <w:r>
        <w:rPr>
          <w:rFonts w:asciiTheme="minorHAnsi" w:hAnsiTheme="minorHAnsi" w:cstheme="minorHAnsi"/>
          <w:b/>
          <w:sz w:val="20"/>
          <w:szCs w:val="20"/>
        </w:rPr>
        <w:t xml:space="preserve"> 5</w:t>
      </w:r>
      <w:r w:rsidRPr="00EA16DD">
        <w:rPr>
          <w:rFonts w:asciiTheme="minorHAnsi" w:hAnsiTheme="minorHAnsi" w:cstheme="minorHAnsi"/>
          <w:b/>
          <w:sz w:val="20"/>
          <w:szCs w:val="20"/>
        </w:rPr>
        <w:t>0</w:t>
      </w:r>
    </w:p>
    <w:p w14:paraId="0FFFBB8E" w14:textId="77777777" w:rsidR="00C048EF" w:rsidRPr="00EA16DD" w:rsidRDefault="00C048EF" w:rsidP="00C048EF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60CAF8D2" w14:textId="77777777" w:rsidR="00C048EF" w:rsidRPr="00EA16DD" w:rsidRDefault="00C048EF" w:rsidP="00C048EF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65B88001" w14:textId="77777777" w:rsidR="00C048EF" w:rsidRPr="008E3AE2" w:rsidRDefault="00C048EF" w:rsidP="00C048EF">
      <w:pPr>
        <w:keepLines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_Hlk30625332"/>
      <w:r>
        <w:rPr>
          <w:rFonts w:asciiTheme="minorHAnsi" w:hAnsiTheme="minorHAnsi" w:cstheme="minorHAnsi"/>
          <w:b/>
          <w:sz w:val="20"/>
          <w:szCs w:val="20"/>
        </w:rPr>
        <w:t xml:space="preserve">5.1.2. </w:t>
      </w:r>
      <w:r w:rsidRPr="008E3AE2">
        <w:rPr>
          <w:rFonts w:asciiTheme="minorHAnsi" w:hAnsiTheme="minorHAnsi" w:cstheme="minorHAnsi"/>
          <w:b/>
          <w:sz w:val="20"/>
          <w:szCs w:val="20"/>
        </w:rPr>
        <w:t>Specifično iskustvo stručnjaka</w:t>
      </w:r>
    </w:p>
    <w:bookmarkEnd w:id="6"/>
    <w:p w14:paraId="72139FE5" w14:textId="77777777" w:rsidR="00C048EF" w:rsidRPr="00EA16DD" w:rsidRDefault="00C048EF" w:rsidP="00C048EF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75EA05DB" w14:textId="77777777" w:rsidR="00C048EF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D3F75">
        <w:rPr>
          <w:rFonts w:asciiTheme="minorHAnsi" w:hAnsiTheme="minorHAnsi" w:cstheme="minorHAnsi"/>
          <w:sz w:val="20"/>
          <w:szCs w:val="20"/>
        </w:rPr>
        <w:t xml:space="preserve">Naručitelj kao drugi kriterij određuje </w:t>
      </w:r>
      <w:r>
        <w:rPr>
          <w:rFonts w:asciiTheme="minorHAnsi" w:hAnsiTheme="minorHAnsi" w:cstheme="minorHAnsi"/>
          <w:sz w:val="20"/>
          <w:szCs w:val="20"/>
        </w:rPr>
        <w:t>specifično</w:t>
      </w:r>
      <w:r w:rsidRPr="002D3F75">
        <w:rPr>
          <w:rFonts w:asciiTheme="minorHAnsi" w:hAnsiTheme="minorHAnsi" w:cstheme="minorHAnsi"/>
          <w:sz w:val="20"/>
          <w:szCs w:val="20"/>
        </w:rPr>
        <w:t xml:space="preserve"> iskustvo stručnjaka predloženih u ponudi</w:t>
      </w:r>
      <w:r>
        <w:rPr>
          <w:rFonts w:asciiTheme="minorHAnsi" w:hAnsiTheme="minorHAnsi" w:cstheme="minorHAnsi"/>
          <w:sz w:val="20"/>
          <w:szCs w:val="20"/>
        </w:rPr>
        <w:t xml:space="preserve"> sukladno</w:t>
      </w:r>
      <w:r w:rsidRPr="002D3F75">
        <w:rPr>
          <w:rFonts w:asciiTheme="minorHAnsi" w:hAnsiTheme="minorHAnsi" w:cstheme="minorHAnsi"/>
          <w:sz w:val="20"/>
          <w:szCs w:val="20"/>
        </w:rPr>
        <w:br/>
        <w:t>zahtjev</w:t>
      </w:r>
      <w:r>
        <w:rPr>
          <w:rFonts w:asciiTheme="minorHAnsi" w:hAnsiTheme="minorHAnsi" w:cstheme="minorHAnsi"/>
          <w:sz w:val="20"/>
          <w:szCs w:val="20"/>
        </w:rPr>
        <w:t>ima</w:t>
      </w:r>
      <w:r w:rsidRPr="002D3F75">
        <w:rPr>
          <w:rFonts w:asciiTheme="minorHAnsi" w:hAnsiTheme="minorHAnsi" w:cstheme="minorHAnsi"/>
          <w:sz w:val="20"/>
          <w:szCs w:val="20"/>
        </w:rPr>
        <w:t xml:space="preserve"> iz točke 3.3.2. DZN. </w:t>
      </w:r>
    </w:p>
    <w:p w14:paraId="2DEF9187" w14:textId="77777777" w:rsidR="00C048EF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AAEC255" w14:textId="77777777" w:rsidR="00C048EF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D3F75">
        <w:rPr>
          <w:rFonts w:asciiTheme="minorHAnsi" w:hAnsiTheme="minorHAnsi" w:cstheme="minorHAnsi"/>
          <w:sz w:val="20"/>
          <w:szCs w:val="20"/>
        </w:rPr>
        <w:t xml:space="preserve">Naručitelj će bodovati </w:t>
      </w:r>
      <w:r>
        <w:rPr>
          <w:rFonts w:asciiTheme="minorHAnsi" w:hAnsiTheme="minorHAnsi" w:cstheme="minorHAnsi"/>
          <w:sz w:val="20"/>
          <w:szCs w:val="20"/>
        </w:rPr>
        <w:t xml:space="preserve">specifično </w:t>
      </w:r>
      <w:r w:rsidRPr="002D3F75">
        <w:rPr>
          <w:rFonts w:asciiTheme="minorHAnsi" w:hAnsiTheme="minorHAnsi" w:cstheme="minorHAnsi"/>
          <w:sz w:val="20"/>
          <w:szCs w:val="20"/>
        </w:rPr>
        <w:t>iskustvo stručnjaka iz točke 3.3.2. DZN</w:t>
      </w:r>
      <w:r>
        <w:rPr>
          <w:rFonts w:asciiTheme="minorHAnsi" w:hAnsiTheme="minorHAnsi" w:cstheme="minorHAnsi"/>
          <w:sz w:val="20"/>
          <w:szCs w:val="20"/>
        </w:rPr>
        <w:t xml:space="preserve"> kako slijedi:</w:t>
      </w:r>
    </w:p>
    <w:p w14:paraId="7D620BFE" w14:textId="77777777" w:rsidR="00C048EF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86"/>
        <w:gridCol w:w="2003"/>
        <w:gridCol w:w="3252"/>
        <w:gridCol w:w="1508"/>
      </w:tblGrid>
      <w:tr w:rsidR="00C048EF" w14:paraId="7E0A7249" w14:textId="77777777" w:rsidTr="0097132F">
        <w:tc>
          <w:tcPr>
            <w:tcW w:w="6941" w:type="dxa"/>
            <w:gridSpan w:val="3"/>
            <w:shd w:val="clear" w:color="auto" w:fill="BFBFBF" w:themeFill="background1" w:themeFillShade="BF"/>
          </w:tcPr>
          <w:p w14:paraId="35731CAA" w14:textId="77777777" w:rsidR="00C048EF" w:rsidRPr="002D3F75" w:rsidRDefault="00C048EF" w:rsidP="0097132F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3F75">
              <w:rPr>
                <w:rFonts w:asciiTheme="minorHAnsi" w:hAnsiTheme="minorHAnsi" w:cstheme="minorHAnsi"/>
                <w:sz w:val="20"/>
                <w:szCs w:val="20"/>
              </w:rPr>
              <w:t>Specifično iskustvo stručnjaka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1C1F764F" w14:textId="77777777" w:rsidR="00C048EF" w:rsidRPr="002D3F75" w:rsidRDefault="00C048EF" w:rsidP="0097132F">
            <w:pPr>
              <w:keepLine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UKUPNO</w:t>
            </w:r>
          </w:p>
        </w:tc>
      </w:tr>
      <w:tr w:rsidR="00C048EF" w14:paraId="3A167C1C" w14:textId="77777777" w:rsidTr="0097132F">
        <w:tc>
          <w:tcPr>
            <w:tcW w:w="1686" w:type="dxa"/>
          </w:tcPr>
          <w:p w14:paraId="71CF668F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Specifično iskustvo Voditelja tima (1 stručnjak)</w:t>
            </w:r>
          </w:p>
        </w:tc>
        <w:tc>
          <w:tcPr>
            <w:tcW w:w="2003" w:type="dxa"/>
          </w:tcPr>
          <w:p w14:paraId="3C9E6885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Broj </w:t>
            </w:r>
            <w:bookmarkStart w:id="7" w:name="_Hlk30672560"/>
            <w:r>
              <w:rPr>
                <w:rFonts w:asciiTheme="minorHAnsi" w:hAnsiTheme="minorHAnsi" w:cstheme="minorHAnsi"/>
                <w:sz w:val="20"/>
                <w:szCs w:val="20"/>
              </w:rPr>
              <w:t>projekata implementacije programskih sustava za upravljanje poslovnim procesima na kojima je stručnjak radio u svojstvu voditelja tima</w:t>
            </w:r>
            <w:bookmarkEnd w:id="7"/>
          </w:p>
        </w:tc>
        <w:tc>
          <w:tcPr>
            <w:tcW w:w="3252" w:type="dxa"/>
          </w:tcPr>
          <w:p w14:paraId="241C97CD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projekt – 3 boda</w:t>
            </w:r>
          </w:p>
          <w:p w14:paraId="77F85302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projekta – 6 boda</w:t>
            </w:r>
          </w:p>
          <w:p w14:paraId="0C957522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projekta – 9 boda</w:t>
            </w:r>
          </w:p>
          <w:p w14:paraId="5CBB4123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projekta – 12 boda</w:t>
            </w:r>
          </w:p>
          <w:p w14:paraId="16BEC6DD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i više projekata – 15 bodova</w:t>
            </w:r>
          </w:p>
        </w:tc>
        <w:tc>
          <w:tcPr>
            <w:tcW w:w="1508" w:type="dxa"/>
            <w:vAlign w:val="center"/>
          </w:tcPr>
          <w:p w14:paraId="2FDFDC63" w14:textId="77777777" w:rsidR="00C048EF" w:rsidRDefault="00C048EF" w:rsidP="0097132F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BODOVA</w:t>
            </w:r>
          </w:p>
        </w:tc>
      </w:tr>
      <w:tr w:rsidR="00C048EF" w14:paraId="11465F04" w14:textId="77777777" w:rsidTr="0097132F">
        <w:tc>
          <w:tcPr>
            <w:tcW w:w="1686" w:type="dxa"/>
          </w:tcPr>
          <w:p w14:paraId="0BA41637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Specifično iskustvo svakog od  članova tima</w:t>
            </w:r>
            <w:r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- 3 izvršitelja</w:t>
            </w:r>
          </w:p>
        </w:tc>
        <w:tc>
          <w:tcPr>
            <w:tcW w:w="2003" w:type="dxa"/>
          </w:tcPr>
          <w:p w14:paraId="30F4FFDE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Broj projekata implementacije programskih sustava za upravljanje poslovnim procesima na kojima je stručnjak radio u svojstvu Člana tima</w:t>
            </w:r>
          </w:p>
        </w:tc>
        <w:tc>
          <w:tcPr>
            <w:tcW w:w="3252" w:type="dxa"/>
          </w:tcPr>
          <w:p w14:paraId="4208B0DB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projekt – 1 bod</w:t>
            </w:r>
          </w:p>
          <w:p w14:paraId="627586CA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projekta – 2 boda</w:t>
            </w:r>
          </w:p>
          <w:p w14:paraId="51C0ED4A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projekta – 3 boda</w:t>
            </w:r>
          </w:p>
          <w:p w14:paraId="715C1E06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projekta – 4 boda</w:t>
            </w:r>
          </w:p>
          <w:p w14:paraId="75F8CCD4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i više projekata – 5 bodova</w:t>
            </w:r>
          </w:p>
        </w:tc>
        <w:tc>
          <w:tcPr>
            <w:tcW w:w="1508" w:type="dxa"/>
            <w:vAlign w:val="center"/>
          </w:tcPr>
          <w:p w14:paraId="64D6DC92" w14:textId="77777777" w:rsidR="00C048EF" w:rsidRDefault="00C048EF" w:rsidP="0097132F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BODOVA</w:t>
            </w:r>
          </w:p>
          <w:p w14:paraId="21D8BB1C" w14:textId="77777777" w:rsidR="00C048EF" w:rsidRDefault="00C048EF" w:rsidP="0097132F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8EF47F" w14:textId="77777777" w:rsidR="00C048EF" w:rsidRDefault="00C048EF" w:rsidP="0097132F">
            <w:pPr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(maksimalno 5 bodova za svakog od 3 članova tima)</w:t>
            </w:r>
          </w:p>
        </w:tc>
      </w:tr>
      <w:tr w:rsidR="00C048EF" w14:paraId="3744400C" w14:textId="77777777" w:rsidTr="0097132F">
        <w:tc>
          <w:tcPr>
            <w:tcW w:w="6941" w:type="dxa"/>
            <w:gridSpan w:val="3"/>
            <w:shd w:val="clear" w:color="auto" w:fill="BFBFBF" w:themeFill="background1" w:themeFillShade="BF"/>
          </w:tcPr>
          <w:p w14:paraId="53B7DCBE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MAKSIMALAN BROJ BODOVA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4F9C3904" w14:textId="77777777" w:rsidR="00C048EF" w:rsidRDefault="00C048EF" w:rsidP="0097132F">
            <w:pPr>
              <w:keepLine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bodova</w:t>
            </w:r>
          </w:p>
        </w:tc>
      </w:tr>
    </w:tbl>
    <w:p w14:paraId="5059CDEC" w14:textId="77777777" w:rsidR="00C048EF" w:rsidRPr="00EA16DD" w:rsidRDefault="00C048EF" w:rsidP="00C048EF">
      <w:pPr>
        <w:keepLine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3DAE1A" w14:textId="77777777" w:rsidR="00C048EF" w:rsidRPr="002D3F75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D3F75">
        <w:rPr>
          <w:rFonts w:asciiTheme="minorHAnsi" w:hAnsiTheme="minorHAnsi" w:cstheme="minorHAnsi"/>
          <w:sz w:val="20"/>
          <w:szCs w:val="20"/>
        </w:rPr>
        <w:lastRenderedPageBreak/>
        <w:t>Kako bi ostvario bodove za pojedinog stručnjaka ponuditelj može predložiti samo jednu osobu za jednu traženu poziciju. Ponuditelj pod kaznenom i materijalnom odgovornošću odgovara za istinitost broja implementiranih projekata.</w:t>
      </w:r>
    </w:p>
    <w:p w14:paraId="794CED57" w14:textId="77777777" w:rsidR="00C048EF" w:rsidRPr="00C80389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73A10E7" w14:textId="77777777" w:rsidR="00C048EF" w:rsidRPr="00C80389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80389">
        <w:rPr>
          <w:rFonts w:asciiTheme="minorHAnsi" w:hAnsiTheme="minorHAnsi" w:cstheme="minorHAnsi"/>
          <w:sz w:val="20"/>
          <w:szCs w:val="20"/>
        </w:rPr>
        <w:t>Za dokazivanje specifičnog iskustva stručnjaka koje je predmet bodovanja, ponuditelj uz ponudu dostavlja sljedeće:</w:t>
      </w:r>
    </w:p>
    <w:p w14:paraId="29A72FC8" w14:textId="77777777" w:rsidR="00C048EF" w:rsidRPr="00C80389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DE0D889" w14:textId="77777777" w:rsidR="00C048EF" w:rsidRPr="00C80389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80389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C80389">
        <w:rPr>
          <w:rFonts w:asciiTheme="minorHAnsi" w:hAnsiTheme="minorHAnsi" w:cstheme="minorHAnsi"/>
          <w:b/>
          <w:bCs/>
          <w:sz w:val="20"/>
          <w:szCs w:val="20"/>
        </w:rPr>
        <w:tab/>
        <w:t>Izjava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o specifičnom iskustvu</w:t>
      </w:r>
      <w:r w:rsidRPr="00C80389">
        <w:rPr>
          <w:rFonts w:asciiTheme="minorHAnsi" w:hAnsiTheme="minorHAnsi" w:cstheme="minorHAnsi"/>
          <w:b/>
          <w:bCs/>
          <w:sz w:val="20"/>
          <w:szCs w:val="20"/>
        </w:rPr>
        <w:t xml:space="preserve"> Voditelja tima </w:t>
      </w:r>
    </w:p>
    <w:p w14:paraId="05DFC130" w14:textId="77777777" w:rsidR="00C048EF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80389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C80389">
        <w:rPr>
          <w:rFonts w:asciiTheme="minorHAnsi" w:hAnsiTheme="minorHAnsi" w:cstheme="minorHAnsi"/>
          <w:b/>
          <w:bCs/>
          <w:sz w:val="20"/>
          <w:szCs w:val="20"/>
        </w:rPr>
        <w:tab/>
        <w:t>Izjave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o specifičnom iskustvu</w:t>
      </w:r>
      <w:r w:rsidRPr="00C803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svakog od 3 </w:t>
      </w:r>
      <w:r w:rsidRPr="00C80389">
        <w:rPr>
          <w:rFonts w:asciiTheme="minorHAnsi" w:hAnsiTheme="minorHAnsi" w:cstheme="minorHAnsi"/>
          <w:b/>
          <w:bCs/>
          <w:sz w:val="20"/>
          <w:szCs w:val="20"/>
        </w:rPr>
        <w:t>Člana tima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(pojedinačne izjave potrebno je dostaviti za svakog od stručnjaka).</w:t>
      </w:r>
    </w:p>
    <w:p w14:paraId="7402F180" w14:textId="77777777" w:rsidR="00C048EF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F7BC01" w14:textId="77777777" w:rsidR="00C048EF" w:rsidRPr="00C80389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Ponuditelji su ovlašteni koristiti obrazac iz Priloga 7. Poziva na dostavu ponuda.</w:t>
      </w:r>
    </w:p>
    <w:p w14:paraId="4DF4399F" w14:textId="77777777" w:rsidR="00C048EF" w:rsidRPr="00C80389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D5358A3" w14:textId="77777777" w:rsidR="00C048EF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80389">
        <w:rPr>
          <w:rFonts w:asciiTheme="minorHAnsi" w:hAnsiTheme="minorHAnsi" w:cstheme="minorHAnsi"/>
          <w:sz w:val="20"/>
          <w:szCs w:val="20"/>
        </w:rPr>
        <w:t xml:space="preserve">Izjave trebaju sadržavati relevantne podatke koji omogućuju dodjelu bodova (broj referenci, </w:t>
      </w:r>
      <w:r>
        <w:rPr>
          <w:rFonts w:asciiTheme="minorHAnsi" w:hAnsiTheme="minorHAnsi" w:cstheme="minorHAnsi"/>
          <w:sz w:val="20"/>
          <w:szCs w:val="20"/>
        </w:rPr>
        <w:t>naziv projekta, opis projekta iz kojeg je vidljivo da se isti odnosio na implementaciju programskih sustava za upravljanje poslovnim procesima</w:t>
      </w:r>
      <w:r w:rsidRPr="00C80389">
        <w:rPr>
          <w:rFonts w:asciiTheme="minorHAnsi" w:hAnsiTheme="minorHAnsi" w:cstheme="minorHAnsi"/>
          <w:sz w:val="20"/>
          <w:szCs w:val="20"/>
        </w:rPr>
        <w:t>, opis zadatka koji je izvršavao pojedini stručnjak</w:t>
      </w:r>
      <w:r>
        <w:rPr>
          <w:rFonts w:asciiTheme="minorHAnsi" w:hAnsiTheme="minorHAnsi" w:cstheme="minorHAnsi"/>
          <w:sz w:val="20"/>
          <w:szCs w:val="20"/>
        </w:rPr>
        <w:t xml:space="preserve"> (voditelj tima ili član tima)</w:t>
      </w:r>
      <w:r w:rsidRPr="00C80389">
        <w:rPr>
          <w:rFonts w:asciiTheme="minorHAnsi" w:hAnsiTheme="minorHAnsi" w:cstheme="minorHAnsi"/>
          <w:sz w:val="20"/>
          <w:szCs w:val="20"/>
        </w:rPr>
        <w:t>, kontakti za provjeru referenci).</w:t>
      </w:r>
    </w:p>
    <w:p w14:paraId="717C30D1" w14:textId="77777777" w:rsidR="00C048EF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469A654" w14:textId="77777777" w:rsidR="00C048EF" w:rsidRPr="00C80389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slučaju da ponuditelj za pojedine stručnjake/sve stručnjake propusti dostaviti izjave o specifičnom iskustvu, ponuda takvog ponuditelja neće se odbiti, već će se stručnjaku za kojeg nije dostavljena izjava dodijelit će se 0 bodova u okviru kriterija za dodjelu bodova koji se na njega odnosi.</w:t>
      </w:r>
    </w:p>
    <w:p w14:paraId="241ECDA4" w14:textId="77777777" w:rsidR="00C048EF" w:rsidRPr="00C80389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AB65CF9" w14:textId="159DA0CC" w:rsidR="00FD33D5" w:rsidRPr="00EA16DD" w:rsidRDefault="00224057" w:rsidP="008E3AE2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8E3AE2">
        <w:rPr>
          <w:rFonts w:asciiTheme="minorHAnsi" w:hAnsiTheme="minorHAnsi" w:cstheme="minorHAnsi"/>
          <w:b/>
          <w:sz w:val="20"/>
          <w:szCs w:val="20"/>
        </w:rPr>
        <w:t xml:space="preserve">.1.3. </w:t>
      </w:r>
      <w:r w:rsidR="00FD33D5">
        <w:rPr>
          <w:rFonts w:asciiTheme="minorHAnsi" w:hAnsiTheme="minorHAnsi" w:cstheme="minorHAnsi"/>
          <w:b/>
          <w:sz w:val="20"/>
          <w:szCs w:val="20"/>
        </w:rPr>
        <w:t>Rok izvršenja</w:t>
      </w:r>
    </w:p>
    <w:p w14:paraId="56237D26" w14:textId="17D5FC53" w:rsidR="009D0913" w:rsidRDefault="009D0913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6FB11CF" w14:textId="6464F416" w:rsidR="00526AAA" w:rsidRDefault="00526AAA" w:rsidP="00526AAA">
      <w:pPr>
        <w:keepLines/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526AAA">
        <w:rPr>
          <w:rFonts w:asciiTheme="minorHAnsi" w:hAnsiTheme="minorHAnsi" w:cstheme="minorHAnsi"/>
          <w:sz w:val="20"/>
          <w:szCs w:val="20"/>
        </w:rPr>
        <w:t>Rok i</w:t>
      </w:r>
      <w:r w:rsidR="00C80389">
        <w:rPr>
          <w:rFonts w:asciiTheme="minorHAnsi" w:hAnsiTheme="minorHAnsi" w:cstheme="minorHAnsi"/>
          <w:sz w:val="20"/>
          <w:szCs w:val="20"/>
        </w:rPr>
        <w:t xml:space="preserve">zvršenja: </w:t>
      </w:r>
      <w:r w:rsidRPr="00526AAA">
        <w:rPr>
          <w:rFonts w:asciiTheme="minorHAnsi" w:hAnsiTheme="minorHAnsi" w:cstheme="minorHAnsi"/>
          <w:sz w:val="20"/>
          <w:szCs w:val="20"/>
        </w:rPr>
        <w:t>maksimalni broj bodova za rok i</w:t>
      </w:r>
      <w:r w:rsidR="00C80389">
        <w:rPr>
          <w:rFonts w:asciiTheme="minorHAnsi" w:hAnsiTheme="minorHAnsi" w:cstheme="minorHAnsi"/>
          <w:sz w:val="20"/>
          <w:szCs w:val="20"/>
        </w:rPr>
        <w:t>zvršenja</w:t>
      </w:r>
      <w:r w:rsidRPr="00526AAA">
        <w:rPr>
          <w:rFonts w:asciiTheme="minorHAnsi" w:hAnsiTheme="minorHAnsi" w:cstheme="minorHAnsi"/>
          <w:sz w:val="20"/>
          <w:szCs w:val="20"/>
        </w:rPr>
        <w:t xml:space="preserve"> </w:t>
      </w:r>
      <w:r w:rsidR="00C80389">
        <w:rPr>
          <w:rFonts w:asciiTheme="minorHAnsi" w:hAnsiTheme="minorHAnsi" w:cstheme="minorHAnsi"/>
          <w:sz w:val="20"/>
          <w:szCs w:val="20"/>
        </w:rPr>
        <w:t xml:space="preserve">usluge </w:t>
      </w:r>
      <w:r w:rsidRPr="00526AAA">
        <w:rPr>
          <w:rFonts w:asciiTheme="minorHAnsi" w:hAnsiTheme="minorHAnsi" w:cstheme="minorHAnsi"/>
          <w:sz w:val="20"/>
          <w:szCs w:val="20"/>
        </w:rPr>
        <w:t xml:space="preserve">je </w:t>
      </w:r>
      <w:r w:rsidR="00DD27CF">
        <w:rPr>
          <w:rFonts w:asciiTheme="minorHAnsi" w:hAnsiTheme="minorHAnsi" w:cstheme="minorHAnsi"/>
          <w:sz w:val="20"/>
          <w:szCs w:val="20"/>
        </w:rPr>
        <w:t>2</w:t>
      </w:r>
      <w:r w:rsidRPr="00526AAA">
        <w:rPr>
          <w:rFonts w:asciiTheme="minorHAnsi" w:hAnsiTheme="minorHAnsi" w:cstheme="minorHAnsi"/>
          <w:sz w:val="20"/>
          <w:szCs w:val="20"/>
        </w:rPr>
        <w:t>0.</w:t>
      </w:r>
    </w:p>
    <w:p w14:paraId="65BB515E" w14:textId="77777777" w:rsidR="00526AAA" w:rsidRPr="00526AAA" w:rsidRDefault="00526AAA" w:rsidP="00526AAA">
      <w:pPr>
        <w:keepLines/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11279498" w14:textId="12A6780F" w:rsidR="00C80389" w:rsidRPr="00C80389" w:rsidRDefault="00526AAA" w:rsidP="00526AAA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80389">
        <w:rPr>
          <w:rFonts w:asciiTheme="minorHAnsi" w:hAnsiTheme="minorHAnsi" w:cstheme="minorHAnsi"/>
          <w:sz w:val="20"/>
          <w:szCs w:val="20"/>
        </w:rPr>
        <w:t>Maksimalni dopušteni rok i</w:t>
      </w:r>
      <w:r w:rsidR="00C80389">
        <w:rPr>
          <w:rFonts w:asciiTheme="minorHAnsi" w:hAnsiTheme="minorHAnsi" w:cstheme="minorHAnsi"/>
          <w:sz w:val="20"/>
          <w:szCs w:val="20"/>
        </w:rPr>
        <w:t>zvršenja</w:t>
      </w:r>
      <w:r w:rsidRPr="00C80389">
        <w:rPr>
          <w:rFonts w:asciiTheme="minorHAnsi" w:hAnsiTheme="minorHAnsi" w:cstheme="minorHAnsi"/>
          <w:sz w:val="20"/>
          <w:szCs w:val="20"/>
        </w:rPr>
        <w:t xml:space="preserve"> je </w:t>
      </w:r>
      <w:r w:rsidR="00C80389" w:rsidRPr="00C80389">
        <w:rPr>
          <w:rFonts w:asciiTheme="minorHAnsi" w:hAnsiTheme="minorHAnsi" w:cstheme="minorHAnsi"/>
          <w:sz w:val="20"/>
          <w:szCs w:val="20"/>
        </w:rPr>
        <w:t>60 k</w:t>
      </w:r>
      <w:r w:rsidRPr="00C80389">
        <w:rPr>
          <w:rFonts w:asciiTheme="minorHAnsi" w:hAnsiTheme="minorHAnsi" w:cstheme="minorHAnsi"/>
          <w:sz w:val="20"/>
          <w:szCs w:val="20"/>
        </w:rPr>
        <w:t>alendarskih dana od dana</w:t>
      </w:r>
      <w:r w:rsidR="00C80389" w:rsidRPr="00C80389">
        <w:rPr>
          <w:rFonts w:asciiTheme="minorHAnsi" w:hAnsiTheme="minorHAnsi" w:cstheme="minorHAnsi"/>
          <w:sz w:val="20"/>
          <w:szCs w:val="20"/>
        </w:rPr>
        <w:t xml:space="preserve"> sklapanja </w:t>
      </w:r>
      <w:r w:rsidRPr="00C80389">
        <w:rPr>
          <w:rFonts w:asciiTheme="minorHAnsi" w:hAnsiTheme="minorHAnsi" w:cstheme="minorHAnsi"/>
          <w:sz w:val="20"/>
          <w:szCs w:val="20"/>
        </w:rPr>
        <w:t xml:space="preserve">ugovora. </w:t>
      </w:r>
    </w:p>
    <w:p w14:paraId="58EDF3C8" w14:textId="77777777" w:rsidR="00C80389" w:rsidRPr="00C80389" w:rsidRDefault="00C80389" w:rsidP="00526AAA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8E6A31D" w14:textId="231C994B" w:rsidR="00526AAA" w:rsidRDefault="00526AAA" w:rsidP="00526AAA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80389">
        <w:rPr>
          <w:rFonts w:asciiTheme="minorHAnsi" w:hAnsiTheme="minorHAnsi" w:cstheme="minorHAnsi"/>
          <w:sz w:val="20"/>
          <w:szCs w:val="20"/>
        </w:rPr>
        <w:t>Ponuda u kojoj je iskazan najkraći rok i</w:t>
      </w:r>
      <w:r w:rsidR="00C80389">
        <w:rPr>
          <w:rFonts w:asciiTheme="minorHAnsi" w:hAnsiTheme="minorHAnsi" w:cstheme="minorHAnsi"/>
          <w:sz w:val="20"/>
          <w:szCs w:val="20"/>
        </w:rPr>
        <w:t>zvršenja</w:t>
      </w:r>
      <w:r w:rsidRPr="00C80389">
        <w:rPr>
          <w:rFonts w:asciiTheme="minorHAnsi" w:hAnsiTheme="minorHAnsi" w:cstheme="minorHAnsi"/>
          <w:sz w:val="20"/>
          <w:szCs w:val="20"/>
        </w:rPr>
        <w:t xml:space="preserve"> dobiva maksimalni broj bodova. Ovisno o tom najkraćem roku i</w:t>
      </w:r>
      <w:r w:rsidR="00C80389">
        <w:rPr>
          <w:rFonts w:asciiTheme="minorHAnsi" w:hAnsiTheme="minorHAnsi" w:cstheme="minorHAnsi"/>
          <w:sz w:val="20"/>
          <w:szCs w:val="20"/>
        </w:rPr>
        <w:t>zvršenja</w:t>
      </w:r>
      <w:r w:rsidRPr="00C80389">
        <w:rPr>
          <w:rFonts w:asciiTheme="minorHAnsi" w:hAnsiTheme="minorHAnsi" w:cstheme="minorHAnsi"/>
          <w:sz w:val="20"/>
          <w:szCs w:val="20"/>
        </w:rPr>
        <w:t xml:space="preserve"> ostale ponude će dobiti manji broj bodova, sukladno sljedećim formulama:</w:t>
      </w:r>
    </w:p>
    <w:p w14:paraId="5272B919" w14:textId="77777777" w:rsidR="00526AAA" w:rsidRPr="00526AAA" w:rsidRDefault="00526AAA" w:rsidP="00526AAA">
      <w:pPr>
        <w:keepLines/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30C66D4" w14:textId="5FD5BA0D" w:rsidR="00526AAA" w:rsidRPr="00526AAA" w:rsidRDefault="00526AAA" w:rsidP="00526AAA">
      <w:pPr>
        <w:keepLines/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526AAA">
        <w:rPr>
          <w:rFonts w:asciiTheme="minorHAnsi" w:hAnsiTheme="minorHAnsi" w:cstheme="minorHAnsi"/>
          <w:sz w:val="20"/>
          <w:szCs w:val="20"/>
        </w:rPr>
        <w:t xml:space="preserve">RI = </w:t>
      </w:r>
      <w:proofErr w:type="spellStart"/>
      <w:r w:rsidRPr="00526AAA">
        <w:rPr>
          <w:rFonts w:asciiTheme="minorHAnsi" w:hAnsiTheme="minorHAnsi" w:cstheme="minorHAnsi"/>
          <w:sz w:val="20"/>
          <w:szCs w:val="20"/>
        </w:rPr>
        <w:t>RIs</w:t>
      </w:r>
      <w:proofErr w:type="spellEnd"/>
      <w:r w:rsidRPr="00526AA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526AAA">
        <w:rPr>
          <w:rFonts w:asciiTheme="minorHAnsi" w:hAnsiTheme="minorHAnsi" w:cstheme="minorHAnsi"/>
          <w:sz w:val="20"/>
          <w:szCs w:val="20"/>
        </w:rPr>
        <w:t>RIt</w:t>
      </w:r>
      <w:proofErr w:type="spellEnd"/>
      <w:r w:rsidRPr="00526AAA">
        <w:rPr>
          <w:rFonts w:asciiTheme="minorHAnsi" w:hAnsiTheme="minorHAnsi" w:cstheme="minorHAnsi"/>
          <w:sz w:val="20"/>
          <w:szCs w:val="20"/>
        </w:rPr>
        <w:t xml:space="preserve"> *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526AAA">
        <w:rPr>
          <w:rFonts w:asciiTheme="minorHAnsi" w:hAnsiTheme="minorHAnsi" w:cstheme="minorHAnsi"/>
          <w:sz w:val="20"/>
          <w:szCs w:val="20"/>
        </w:rPr>
        <w:t>0</w:t>
      </w:r>
    </w:p>
    <w:p w14:paraId="2DD19DF2" w14:textId="47153FDD" w:rsidR="00526AAA" w:rsidRPr="00526AAA" w:rsidRDefault="00526AAA" w:rsidP="00526AAA">
      <w:pPr>
        <w:keepLines/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526AAA">
        <w:rPr>
          <w:rFonts w:asciiTheme="minorHAnsi" w:hAnsiTheme="minorHAnsi" w:cstheme="minorHAnsi"/>
          <w:sz w:val="20"/>
          <w:szCs w:val="20"/>
        </w:rPr>
        <w:t>RI – broj bodova koji je dodijeljen ponuditelju za rok i</w:t>
      </w:r>
      <w:r w:rsidR="00C80389">
        <w:rPr>
          <w:rFonts w:asciiTheme="minorHAnsi" w:hAnsiTheme="minorHAnsi" w:cstheme="minorHAnsi"/>
          <w:sz w:val="20"/>
          <w:szCs w:val="20"/>
        </w:rPr>
        <w:t>zvršenja</w:t>
      </w:r>
    </w:p>
    <w:p w14:paraId="5DA518F7" w14:textId="41BE97B0" w:rsidR="00526AAA" w:rsidRPr="00526AAA" w:rsidRDefault="00526AAA" w:rsidP="00526AAA">
      <w:pPr>
        <w:keepLines/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26AAA">
        <w:rPr>
          <w:rFonts w:asciiTheme="minorHAnsi" w:hAnsiTheme="minorHAnsi" w:cstheme="minorHAnsi"/>
          <w:sz w:val="20"/>
          <w:szCs w:val="20"/>
        </w:rPr>
        <w:t>RIs</w:t>
      </w:r>
      <w:proofErr w:type="spellEnd"/>
      <w:r w:rsidRPr="00526AAA">
        <w:rPr>
          <w:rFonts w:asciiTheme="minorHAnsi" w:hAnsiTheme="minorHAnsi" w:cstheme="minorHAnsi"/>
          <w:sz w:val="20"/>
          <w:szCs w:val="20"/>
        </w:rPr>
        <w:t xml:space="preserve"> – najkraći rok i</w:t>
      </w:r>
      <w:r w:rsidR="00C80389">
        <w:rPr>
          <w:rFonts w:asciiTheme="minorHAnsi" w:hAnsiTheme="minorHAnsi" w:cstheme="minorHAnsi"/>
          <w:sz w:val="20"/>
          <w:szCs w:val="20"/>
        </w:rPr>
        <w:t>zvršenja</w:t>
      </w:r>
      <w:r w:rsidRPr="00526AAA">
        <w:rPr>
          <w:rFonts w:asciiTheme="minorHAnsi" w:hAnsiTheme="minorHAnsi" w:cstheme="minorHAnsi"/>
          <w:sz w:val="20"/>
          <w:szCs w:val="20"/>
        </w:rPr>
        <w:t xml:space="preserve"> ponuđen u postupku prikupljanja ponuda</w:t>
      </w:r>
    </w:p>
    <w:p w14:paraId="21BBA395" w14:textId="014B7121" w:rsidR="00526AAA" w:rsidRPr="00526AAA" w:rsidRDefault="00526AAA" w:rsidP="00526AAA">
      <w:pPr>
        <w:keepLines/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26AAA">
        <w:rPr>
          <w:rFonts w:asciiTheme="minorHAnsi" w:hAnsiTheme="minorHAnsi" w:cstheme="minorHAnsi"/>
          <w:sz w:val="20"/>
          <w:szCs w:val="20"/>
        </w:rPr>
        <w:t>RIt</w:t>
      </w:r>
      <w:proofErr w:type="spellEnd"/>
      <w:r w:rsidRPr="00526AAA">
        <w:rPr>
          <w:rFonts w:asciiTheme="minorHAnsi" w:hAnsiTheme="minorHAnsi" w:cstheme="minorHAnsi"/>
          <w:sz w:val="20"/>
          <w:szCs w:val="20"/>
        </w:rPr>
        <w:t xml:space="preserve"> – rok i</w:t>
      </w:r>
      <w:r w:rsidR="00C80389">
        <w:rPr>
          <w:rFonts w:asciiTheme="minorHAnsi" w:hAnsiTheme="minorHAnsi" w:cstheme="minorHAnsi"/>
          <w:sz w:val="20"/>
          <w:szCs w:val="20"/>
        </w:rPr>
        <w:t>zvršenja</w:t>
      </w:r>
      <w:r w:rsidRPr="00526AAA">
        <w:rPr>
          <w:rFonts w:asciiTheme="minorHAnsi" w:hAnsiTheme="minorHAnsi" w:cstheme="minorHAnsi"/>
          <w:sz w:val="20"/>
          <w:szCs w:val="20"/>
        </w:rPr>
        <w:t xml:space="preserve"> koji je ponuđen u ponudi koja se ocjenjuje</w:t>
      </w:r>
    </w:p>
    <w:p w14:paraId="367F5B87" w14:textId="73165306" w:rsidR="00526AAA" w:rsidRDefault="00526AAA" w:rsidP="00526AAA">
      <w:pPr>
        <w:keepLines/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526AAA">
        <w:rPr>
          <w:rFonts w:asciiTheme="minorHAnsi" w:hAnsiTheme="minorHAnsi" w:cstheme="minorHAnsi"/>
          <w:sz w:val="20"/>
          <w:szCs w:val="20"/>
        </w:rPr>
        <w:t>0 – maksimalni broj bodova</w:t>
      </w:r>
    </w:p>
    <w:p w14:paraId="5D0DC14B" w14:textId="77777777" w:rsidR="00526AAA" w:rsidRPr="00526AAA" w:rsidRDefault="00526AAA" w:rsidP="00526AAA">
      <w:pPr>
        <w:keepLines/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073DBF5E" w14:textId="5416CC95" w:rsidR="00526AAA" w:rsidRDefault="00526AAA" w:rsidP="00526AAA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26AAA">
        <w:rPr>
          <w:rFonts w:asciiTheme="minorHAnsi" w:hAnsiTheme="minorHAnsi" w:cstheme="minorHAnsi"/>
          <w:sz w:val="20"/>
          <w:szCs w:val="20"/>
        </w:rPr>
        <w:t>Za potrebe utvrđivanja ekonomski najpovoljnije ponude, ponuditelji su uz ponudu obvezni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6AAA">
        <w:rPr>
          <w:rFonts w:asciiTheme="minorHAnsi" w:hAnsiTheme="minorHAnsi" w:cstheme="minorHAnsi"/>
          <w:sz w:val="20"/>
          <w:szCs w:val="20"/>
        </w:rPr>
        <w:t xml:space="preserve">dostaviti Izjavu o roku </w:t>
      </w:r>
      <w:r w:rsidR="00C80389">
        <w:rPr>
          <w:rFonts w:asciiTheme="minorHAnsi" w:hAnsiTheme="minorHAnsi" w:cstheme="minorHAnsi"/>
          <w:sz w:val="20"/>
          <w:szCs w:val="20"/>
        </w:rPr>
        <w:t xml:space="preserve">izvršenja. </w:t>
      </w:r>
      <w:r w:rsidRPr="00526AAA">
        <w:rPr>
          <w:rFonts w:asciiTheme="minorHAnsi" w:hAnsiTheme="minorHAnsi" w:cstheme="minorHAnsi"/>
          <w:sz w:val="20"/>
          <w:szCs w:val="20"/>
        </w:rPr>
        <w:t xml:space="preserve">Ponuditelji su ovlašteni koristiti obrazac Izjave iz </w:t>
      </w:r>
      <w:r w:rsidRPr="00C80389">
        <w:rPr>
          <w:rFonts w:asciiTheme="minorHAnsi" w:hAnsiTheme="minorHAnsi" w:cstheme="minorHAnsi"/>
          <w:b/>
          <w:bCs/>
          <w:sz w:val="20"/>
          <w:szCs w:val="20"/>
        </w:rPr>
        <w:t>Priloga 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6AAA">
        <w:rPr>
          <w:rFonts w:asciiTheme="minorHAnsi" w:hAnsiTheme="minorHAnsi" w:cstheme="minorHAnsi"/>
          <w:sz w:val="20"/>
          <w:szCs w:val="20"/>
        </w:rPr>
        <w:t>ovog Poziva na dostavu ponuda. Ponuditelji odnosno gospodarski subjekti su ovlašteni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6AAA">
        <w:rPr>
          <w:rFonts w:asciiTheme="minorHAnsi" w:hAnsiTheme="minorHAnsi" w:cstheme="minorHAnsi"/>
          <w:sz w:val="20"/>
          <w:szCs w:val="20"/>
        </w:rPr>
        <w:t>dostaviti i izjavu u drugačijem obliku i sadržaju te će ista biti prihvaćena ako sadrži potrebne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6AAA">
        <w:rPr>
          <w:rFonts w:asciiTheme="minorHAnsi" w:hAnsiTheme="minorHAnsi" w:cstheme="minorHAnsi"/>
          <w:sz w:val="20"/>
          <w:szCs w:val="20"/>
        </w:rPr>
        <w:t xml:space="preserve">podatke. </w:t>
      </w:r>
    </w:p>
    <w:p w14:paraId="64D4E170" w14:textId="55D969DE" w:rsidR="00526AAA" w:rsidRDefault="00526AAA" w:rsidP="00526AAA">
      <w:pPr>
        <w:keepLines/>
        <w:spacing w:line="276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10BF4956" w14:textId="17589EB5" w:rsidR="00526AAA" w:rsidRDefault="00526AAA" w:rsidP="00526AAA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80389">
        <w:rPr>
          <w:rFonts w:asciiTheme="minorHAnsi" w:hAnsiTheme="minorHAnsi" w:cstheme="minorHAnsi"/>
          <w:sz w:val="20"/>
          <w:szCs w:val="20"/>
        </w:rPr>
        <w:t>Ako ponuditelji ne dostave izjavu o roku i</w:t>
      </w:r>
      <w:r w:rsidR="00C80389" w:rsidRPr="00C80389">
        <w:rPr>
          <w:rFonts w:asciiTheme="minorHAnsi" w:hAnsiTheme="minorHAnsi" w:cstheme="minorHAnsi"/>
          <w:sz w:val="20"/>
          <w:szCs w:val="20"/>
        </w:rPr>
        <w:t>zvršenja</w:t>
      </w:r>
      <w:r w:rsidRPr="00C80389">
        <w:rPr>
          <w:rFonts w:asciiTheme="minorHAnsi" w:hAnsiTheme="minorHAnsi" w:cstheme="minorHAnsi"/>
          <w:sz w:val="20"/>
          <w:szCs w:val="20"/>
        </w:rPr>
        <w:t xml:space="preserve"> ili ako izjava ne sadrži podatak o trajanju roka isporuke </w:t>
      </w:r>
      <w:r w:rsidR="00DB570F">
        <w:rPr>
          <w:rFonts w:asciiTheme="minorHAnsi" w:hAnsiTheme="minorHAnsi" w:cstheme="minorHAnsi"/>
          <w:sz w:val="20"/>
          <w:szCs w:val="20"/>
        </w:rPr>
        <w:t xml:space="preserve">u kalendarskim danima </w:t>
      </w:r>
      <w:r w:rsidRPr="00C80389">
        <w:rPr>
          <w:rFonts w:asciiTheme="minorHAnsi" w:hAnsiTheme="minorHAnsi" w:cstheme="minorHAnsi"/>
          <w:sz w:val="20"/>
          <w:szCs w:val="20"/>
        </w:rPr>
        <w:t xml:space="preserve">uzet će se da je ponuđen rok isporuke od </w:t>
      </w:r>
      <w:r w:rsidR="00C80389" w:rsidRPr="00C80389">
        <w:rPr>
          <w:rFonts w:asciiTheme="minorHAnsi" w:hAnsiTheme="minorHAnsi" w:cstheme="minorHAnsi"/>
          <w:sz w:val="20"/>
          <w:szCs w:val="20"/>
        </w:rPr>
        <w:t>60</w:t>
      </w:r>
      <w:r w:rsidRPr="00C80389">
        <w:rPr>
          <w:rFonts w:asciiTheme="minorHAnsi" w:hAnsiTheme="minorHAnsi" w:cstheme="minorHAnsi"/>
          <w:sz w:val="20"/>
          <w:szCs w:val="20"/>
        </w:rPr>
        <w:t xml:space="preserve"> kalendarskih dana. Ponuditelji nisu ovlašteni ponuditi rok isporuke dulji od </w:t>
      </w:r>
      <w:r w:rsidR="00CF5DA7">
        <w:rPr>
          <w:rFonts w:asciiTheme="minorHAnsi" w:hAnsiTheme="minorHAnsi" w:cstheme="minorHAnsi"/>
          <w:sz w:val="20"/>
          <w:szCs w:val="20"/>
        </w:rPr>
        <w:t>6</w:t>
      </w:r>
      <w:r w:rsidR="00C80389" w:rsidRPr="00C80389">
        <w:rPr>
          <w:rFonts w:asciiTheme="minorHAnsi" w:hAnsiTheme="minorHAnsi" w:cstheme="minorHAnsi"/>
          <w:sz w:val="20"/>
          <w:szCs w:val="20"/>
        </w:rPr>
        <w:t>0</w:t>
      </w:r>
      <w:r w:rsidRPr="00C80389">
        <w:rPr>
          <w:rFonts w:asciiTheme="minorHAnsi" w:hAnsiTheme="minorHAnsi" w:cstheme="minorHAnsi"/>
          <w:sz w:val="20"/>
          <w:szCs w:val="20"/>
        </w:rPr>
        <w:t xml:space="preserve"> kalendarskih dana, te će u navedenom slučaju njihova ponuda biti odbijena.</w:t>
      </w:r>
    </w:p>
    <w:p w14:paraId="06FE670B" w14:textId="511615BF" w:rsidR="00FD33D5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74D2983" w14:textId="463E5A5C" w:rsidR="008E3AE2" w:rsidRDefault="008E3AE2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73F30591" w14:textId="77777777" w:rsidR="008E3AE2" w:rsidRPr="00224057" w:rsidRDefault="008E3AE2" w:rsidP="008E3AE2">
      <w:pPr>
        <w:keepLine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AAE37E" w14:textId="71B01B8B" w:rsidR="00224057" w:rsidRDefault="00224057" w:rsidP="008E3AE2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4057">
        <w:rPr>
          <w:rFonts w:asciiTheme="minorHAnsi" w:hAnsiTheme="minorHAnsi" w:cstheme="minorHAnsi"/>
          <w:b/>
          <w:sz w:val="20"/>
          <w:szCs w:val="20"/>
        </w:rPr>
        <w:t>5</w:t>
      </w:r>
      <w:r w:rsidR="008E3AE2" w:rsidRPr="00224057">
        <w:rPr>
          <w:rFonts w:asciiTheme="minorHAnsi" w:hAnsiTheme="minorHAnsi" w:cstheme="minorHAnsi"/>
          <w:b/>
          <w:sz w:val="20"/>
          <w:szCs w:val="20"/>
        </w:rPr>
        <w:t xml:space="preserve">.2. </w:t>
      </w:r>
      <w:r w:rsidRPr="00224057">
        <w:rPr>
          <w:rFonts w:asciiTheme="minorHAnsi" w:hAnsiTheme="minorHAnsi" w:cstheme="minorHAnsi"/>
          <w:b/>
          <w:sz w:val="20"/>
          <w:szCs w:val="20"/>
        </w:rPr>
        <w:t>KRITERIJ ZA ODABIR PONUDE</w:t>
      </w:r>
    </w:p>
    <w:p w14:paraId="0C1D9085" w14:textId="77777777" w:rsidR="00C048EF" w:rsidRPr="00224057" w:rsidRDefault="00C048EF" w:rsidP="008E3AE2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774018" w14:textId="27162C3E" w:rsidR="00C048EF" w:rsidRPr="008E3AE2" w:rsidRDefault="00C048EF" w:rsidP="00C048EF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3AE2">
        <w:rPr>
          <w:rFonts w:asciiTheme="minorHAnsi" w:hAnsiTheme="minorHAnsi" w:cstheme="minorHAnsi"/>
          <w:b/>
          <w:sz w:val="20"/>
          <w:szCs w:val="20"/>
          <w:u w:val="single"/>
        </w:rPr>
        <w:t>ZA GRUP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E PREDMETA NABAVE </w:t>
      </w:r>
      <w:r w:rsidRPr="008E3AE2">
        <w:rPr>
          <w:rFonts w:asciiTheme="minorHAnsi" w:hAnsiTheme="minorHAnsi" w:cstheme="minorHAnsi"/>
          <w:b/>
          <w:sz w:val="20"/>
          <w:szCs w:val="20"/>
          <w:u w:val="single"/>
        </w:rPr>
        <w:t xml:space="preserve"> 2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, 3, 4 i 5</w:t>
      </w:r>
    </w:p>
    <w:p w14:paraId="2BE2AC6A" w14:textId="77777777" w:rsidR="00C048EF" w:rsidRDefault="00C048EF" w:rsidP="00C048EF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FD343A" w14:textId="6E3D7D1D" w:rsidR="00C048EF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D127E">
        <w:rPr>
          <w:rFonts w:asciiTheme="minorHAnsi" w:hAnsiTheme="minorHAnsi" w:cstheme="minorHAnsi"/>
          <w:sz w:val="20"/>
          <w:szCs w:val="20"/>
        </w:rPr>
        <w:t xml:space="preserve">Kriterij za odabir ponude </w:t>
      </w: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Pr="00C96E0D">
        <w:rPr>
          <w:rFonts w:asciiTheme="minorHAnsi" w:hAnsiTheme="minorHAnsi" w:cstheme="minorHAnsi"/>
          <w:b/>
          <w:bCs/>
          <w:sz w:val="20"/>
          <w:szCs w:val="20"/>
        </w:rPr>
        <w:t>grup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C96E0D">
        <w:rPr>
          <w:rFonts w:asciiTheme="minorHAnsi" w:hAnsiTheme="minorHAnsi" w:cstheme="minorHAnsi"/>
          <w:b/>
          <w:bCs/>
          <w:sz w:val="20"/>
          <w:szCs w:val="20"/>
        </w:rPr>
        <w:t xml:space="preserve"> nabav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C96E0D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,3,4 i 5 </w:t>
      </w:r>
      <w:r w:rsidRPr="00CD127E">
        <w:rPr>
          <w:rFonts w:asciiTheme="minorHAnsi" w:hAnsiTheme="minorHAnsi" w:cstheme="minorHAnsi"/>
          <w:sz w:val="20"/>
          <w:szCs w:val="20"/>
        </w:rPr>
        <w:t>je najniža cijena.</w:t>
      </w:r>
    </w:p>
    <w:p w14:paraId="59C9671E" w14:textId="77777777" w:rsidR="00C048EF" w:rsidRPr="00CD127E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E85BFC5" w14:textId="37EB7A71" w:rsidR="00C048EF" w:rsidRDefault="00C048EF" w:rsidP="00C048EF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CD127E">
        <w:rPr>
          <w:rFonts w:asciiTheme="minorHAnsi" w:hAnsiTheme="minorHAnsi" w:cstheme="minorHAnsi"/>
          <w:sz w:val="20"/>
          <w:szCs w:val="20"/>
        </w:rPr>
        <w:t>Ponuda koja zadovoljava sve uvjete iz Poziva za dostavu ponuda i ima najnižu cijenu smatra se najpovoljnijom ponudom</w:t>
      </w:r>
      <w:r>
        <w:rPr>
          <w:rFonts w:asciiTheme="minorHAnsi" w:hAnsiTheme="minorHAnsi" w:cstheme="minorHAnsi"/>
          <w:sz w:val="20"/>
          <w:szCs w:val="20"/>
        </w:rPr>
        <w:t xml:space="preserve"> u navedenim grupama. </w:t>
      </w:r>
      <w:r w:rsidRPr="00CD127E">
        <w:rPr>
          <w:rFonts w:asciiTheme="minorHAnsi" w:hAnsiTheme="minorHAnsi" w:cstheme="minorHAnsi"/>
          <w:sz w:val="20"/>
          <w:szCs w:val="20"/>
        </w:rPr>
        <w:t xml:space="preserve"> Ako su dvije ili više valjanih ponuda jednako rangirane prema kriteriju za odabir ponude koji je najniža cijena, Naručitelj će kao najpovoljniju ponudu odabrati ponudu koja je zaprimljena ranije.</w:t>
      </w:r>
    </w:p>
    <w:p w14:paraId="356B217C" w14:textId="4E8A81E8" w:rsidR="008E3AE2" w:rsidRDefault="008E3AE2" w:rsidP="008E3AE2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071775" w14:textId="77777777" w:rsidR="008E3AE2" w:rsidRPr="008E3AE2" w:rsidRDefault="008E3AE2" w:rsidP="008E3AE2">
      <w:pPr>
        <w:keepLine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4DA60D" w14:textId="6184D5B3" w:rsidR="006A75D3" w:rsidRPr="00EA16DD" w:rsidRDefault="00CB28D7" w:rsidP="00096C00">
      <w:pPr>
        <w:pStyle w:val="ListParagraph"/>
        <w:keepLines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E24C7" w:rsidRPr="00EA16DD">
        <w:rPr>
          <w:rFonts w:asciiTheme="minorHAnsi" w:hAnsiTheme="minorHAnsi" w:cstheme="minorHAnsi"/>
          <w:b/>
          <w:sz w:val="20"/>
          <w:szCs w:val="20"/>
        </w:rPr>
        <w:t>PONUD</w:t>
      </w:r>
      <w:r w:rsidR="008F2A61" w:rsidRPr="00EA16DD">
        <w:rPr>
          <w:rFonts w:asciiTheme="minorHAnsi" w:hAnsiTheme="minorHAnsi" w:cstheme="minorHAnsi"/>
          <w:b/>
          <w:sz w:val="20"/>
          <w:szCs w:val="20"/>
        </w:rPr>
        <w:t>A</w:t>
      </w:r>
    </w:p>
    <w:p w14:paraId="179F9705" w14:textId="4940ECED" w:rsidR="008F2A61" w:rsidRPr="00EA16DD" w:rsidRDefault="008F2A61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2D5683" w14:textId="5B9D87B1" w:rsidR="008F2A61" w:rsidRPr="00EA16DD" w:rsidRDefault="008F2A61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Sadržaj ponude</w:t>
      </w:r>
    </w:p>
    <w:p w14:paraId="401F7756" w14:textId="77777777" w:rsidR="009B3770" w:rsidRPr="00EA16DD" w:rsidRDefault="009B3770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C5EDBB" w14:textId="77777777" w:rsidR="00E86DEB" w:rsidRPr="00EA16DD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Ponuda mora sadržavati</w:t>
      </w:r>
      <w:r>
        <w:rPr>
          <w:rFonts w:asciiTheme="minorHAnsi" w:hAnsiTheme="minorHAnsi" w:cstheme="minorHAnsi"/>
          <w:sz w:val="20"/>
          <w:szCs w:val="20"/>
        </w:rPr>
        <w:t xml:space="preserve"> sljedeće (ovisno o tome što je primjenjivo):</w:t>
      </w:r>
    </w:p>
    <w:p w14:paraId="5C6036D1" w14:textId="77777777" w:rsidR="009B3770" w:rsidRPr="00EA16DD" w:rsidRDefault="009B3770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0DA8E428" w14:textId="2C71A89E" w:rsidR="00E86DEB" w:rsidRDefault="009B3770" w:rsidP="00E86DEB">
      <w:pPr>
        <w:keepLines/>
        <w:spacing w:line="276" w:lineRule="auto"/>
        <w:ind w:left="1416" w:hanging="84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1.</w:t>
      </w:r>
      <w:r w:rsidR="00FD33D5">
        <w:rPr>
          <w:rFonts w:asciiTheme="minorHAnsi" w:hAnsiTheme="minorHAnsi" w:cstheme="minorHAnsi"/>
          <w:sz w:val="20"/>
          <w:szCs w:val="20"/>
        </w:rPr>
        <w:tab/>
      </w:r>
      <w:r w:rsidR="00E86DEB" w:rsidRPr="00EA16DD">
        <w:rPr>
          <w:rFonts w:asciiTheme="minorHAnsi" w:hAnsiTheme="minorHAnsi" w:cstheme="minorHAnsi"/>
          <w:sz w:val="20"/>
          <w:szCs w:val="20"/>
        </w:rPr>
        <w:t>Popunjeni Ponudbeni list  –</w:t>
      </w:r>
      <w:r w:rsidR="00E86DEB">
        <w:rPr>
          <w:rFonts w:asciiTheme="minorHAnsi" w:hAnsiTheme="minorHAnsi" w:cstheme="minorHAnsi"/>
          <w:sz w:val="20"/>
          <w:szCs w:val="20"/>
        </w:rPr>
        <w:t xml:space="preserve"> </w:t>
      </w:r>
      <w:r w:rsidR="00E86DEB" w:rsidRPr="000505AE">
        <w:rPr>
          <w:rFonts w:asciiTheme="minorHAnsi" w:hAnsiTheme="minorHAnsi" w:cstheme="minorHAnsi"/>
          <w:b/>
          <w:bCs/>
          <w:sz w:val="20"/>
          <w:szCs w:val="20"/>
        </w:rPr>
        <w:t>Prilog 1</w:t>
      </w:r>
      <w:r w:rsidR="00E86DEB">
        <w:rPr>
          <w:rFonts w:asciiTheme="minorHAnsi" w:hAnsiTheme="minorHAnsi" w:cstheme="minorHAnsi"/>
          <w:sz w:val="20"/>
          <w:szCs w:val="20"/>
        </w:rPr>
        <w:t xml:space="preserve"> (ako je primjenjivo i </w:t>
      </w:r>
      <w:r w:rsidR="00E86DEB" w:rsidRPr="00C34504">
        <w:rPr>
          <w:rFonts w:asciiTheme="minorHAnsi" w:hAnsiTheme="minorHAnsi" w:cstheme="minorHAnsi"/>
          <w:b/>
          <w:bCs/>
          <w:sz w:val="20"/>
          <w:szCs w:val="20"/>
        </w:rPr>
        <w:t>Prilog 1.a i 1.b.</w:t>
      </w:r>
      <w:r w:rsidR="00E86DEB">
        <w:rPr>
          <w:rFonts w:asciiTheme="minorHAnsi" w:hAnsiTheme="minorHAnsi" w:cstheme="minorHAnsi"/>
          <w:sz w:val="20"/>
          <w:szCs w:val="20"/>
        </w:rPr>
        <w:t xml:space="preserve">, ovisno o tome podnosi li ponudu zajednica ponuditelja, odnosno, planira li se izvršenje dijela ugovora prepustiti </w:t>
      </w:r>
      <w:proofErr w:type="spellStart"/>
      <w:r w:rsidR="00E86DEB">
        <w:rPr>
          <w:rFonts w:asciiTheme="minorHAnsi" w:hAnsiTheme="minorHAnsi" w:cstheme="minorHAnsi"/>
          <w:sz w:val="20"/>
          <w:szCs w:val="20"/>
        </w:rPr>
        <w:t>podugovarateljima</w:t>
      </w:r>
      <w:proofErr w:type="spellEnd"/>
      <w:r w:rsidR="00E86DEB">
        <w:rPr>
          <w:rFonts w:asciiTheme="minorHAnsi" w:hAnsiTheme="minorHAnsi" w:cstheme="minorHAnsi"/>
          <w:sz w:val="20"/>
          <w:szCs w:val="20"/>
        </w:rPr>
        <w:t xml:space="preserve">) – </w:t>
      </w:r>
      <w:r w:rsidR="00E86DEB" w:rsidRPr="00652D77">
        <w:rPr>
          <w:rFonts w:asciiTheme="minorHAnsi" w:hAnsiTheme="minorHAnsi" w:cstheme="minorHAnsi"/>
          <w:b/>
          <w:bCs/>
          <w:sz w:val="20"/>
          <w:szCs w:val="20"/>
        </w:rPr>
        <w:t>za svaku od grupa predmeta nabave zasebno</w:t>
      </w:r>
    </w:p>
    <w:p w14:paraId="1F5E8653" w14:textId="77777777" w:rsidR="00E86DEB" w:rsidRPr="00EA16DD" w:rsidRDefault="00E86DEB" w:rsidP="00E86DEB">
      <w:pPr>
        <w:keepLines/>
        <w:spacing w:line="276" w:lineRule="auto"/>
        <w:ind w:left="1416" w:hanging="849"/>
        <w:jc w:val="both"/>
        <w:rPr>
          <w:rFonts w:asciiTheme="minorHAnsi" w:hAnsiTheme="minorHAnsi" w:cstheme="minorHAnsi"/>
          <w:sz w:val="20"/>
          <w:szCs w:val="20"/>
        </w:rPr>
      </w:pPr>
    </w:p>
    <w:p w14:paraId="15C18FE4" w14:textId="0E3F461E" w:rsidR="00E86DEB" w:rsidRPr="00652D77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             </w:t>
      </w:r>
      <w:r w:rsidRPr="00EA16DD">
        <w:rPr>
          <w:rFonts w:asciiTheme="minorHAnsi" w:hAnsiTheme="minorHAnsi" w:cstheme="minorHAnsi"/>
          <w:sz w:val="20"/>
          <w:szCs w:val="20"/>
        </w:rPr>
        <w:t>Popunjeni Opis poslova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A16DD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8" w:name="_Hlk34385949"/>
      <w:r w:rsidRPr="000505AE">
        <w:rPr>
          <w:rFonts w:asciiTheme="minorHAnsi" w:hAnsiTheme="minorHAnsi" w:cstheme="minorHAnsi"/>
          <w:b/>
          <w:bCs/>
          <w:sz w:val="20"/>
          <w:szCs w:val="20"/>
        </w:rPr>
        <w:t>Prilog 2</w:t>
      </w:r>
      <w:r w:rsidRPr="00EA16D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 xml:space="preserve">popunjen u dijelovima koji se odnose na grupe za koje se </w:t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podnosi ponuda </w:t>
      </w:r>
    </w:p>
    <w:bookmarkEnd w:id="8"/>
    <w:p w14:paraId="3DB9D474" w14:textId="77777777" w:rsidR="00E86DEB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D182994" w14:textId="77777777" w:rsidR="00E86DEB" w:rsidRPr="00652D77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hAnsiTheme="minorHAnsi" w:cstheme="minorHAnsi"/>
          <w:sz w:val="20"/>
          <w:szCs w:val="20"/>
        </w:rPr>
        <w:t>Popunjeni, potpisom i pečatom ovjereni dokument Troškovnik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EA16DD">
        <w:rPr>
          <w:rFonts w:asciiTheme="minorHAnsi" w:hAnsiTheme="minorHAnsi" w:cstheme="minorHAnsi"/>
          <w:sz w:val="20"/>
          <w:szCs w:val="20"/>
        </w:rPr>
        <w:t xml:space="preserve">- </w:t>
      </w:r>
      <w:r w:rsidRPr="000505AE">
        <w:rPr>
          <w:rFonts w:asciiTheme="minorHAnsi" w:hAnsiTheme="minorHAnsi" w:cstheme="minorHAnsi"/>
          <w:b/>
          <w:bCs/>
          <w:sz w:val="20"/>
          <w:szCs w:val="20"/>
        </w:rPr>
        <w:t>Prilog 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 xml:space="preserve">popunjen </w:t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u dijelovima koji se odnose na grupe za koje se podnosi ponuda </w:t>
      </w:r>
    </w:p>
    <w:p w14:paraId="42FFD886" w14:textId="77777777" w:rsidR="00E86DEB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C226AA3" w14:textId="77777777" w:rsidR="00E86DEB" w:rsidRPr="00EA16DD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ab/>
        <w:t xml:space="preserve">Dokazi sposobnosti za obavljanje profesionalne djelatnosti iz točke 3.1. Poziva za dostavu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ponuda </w:t>
      </w:r>
      <w:bookmarkStart w:id="9" w:name="_Hlk34386100"/>
      <w:r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>nije potrebno dostavljati zasebn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 xml:space="preserve"> dokaz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 xml:space="preserve"> za svaku od grupa predmeta nabave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koju se podnosi ponuda</w:t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>, već je dovoljno da se predmetni dokaz dostavi u jednom primjerku</w:t>
      </w:r>
      <w:bookmarkEnd w:id="9"/>
    </w:p>
    <w:p w14:paraId="7F61E6DF" w14:textId="77777777" w:rsidR="00E86DEB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9E2FC5C" w14:textId="77777777" w:rsidR="00E86DEB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 xml:space="preserve">5. </w:t>
      </w:r>
      <w:r>
        <w:rPr>
          <w:rFonts w:asciiTheme="minorHAnsi" w:hAnsiTheme="minorHAnsi" w:cstheme="minorHAnsi"/>
          <w:sz w:val="20"/>
          <w:szCs w:val="20"/>
        </w:rPr>
        <w:tab/>
        <w:t xml:space="preserve">Dokaz ekonomske i financijske sposobnosti iz točke 3.2. Poziva za dostavu ponuda - </w:t>
      </w:r>
      <w:r w:rsidRPr="000505AE">
        <w:rPr>
          <w:rFonts w:asciiTheme="minorHAnsi" w:hAnsiTheme="minorHAnsi" w:cstheme="minorHAnsi"/>
          <w:b/>
          <w:bCs/>
          <w:sz w:val="20"/>
          <w:szCs w:val="20"/>
        </w:rPr>
        <w:t xml:space="preserve">Prilog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 xml:space="preserve">nije potrebno dostavljati zasebne dokaze za svaku od grupa predmeta nabave za koju se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52D77">
        <w:rPr>
          <w:rFonts w:asciiTheme="minorHAnsi" w:hAnsiTheme="minorHAnsi" w:cstheme="minorHAnsi"/>
          <w:b/>
          <w:bCs/>
          <w:sz w:val="20"/>
          <w:szCs w:val="20"/>
        </w:rPr>
        <w:t>podnosi ponuda, već je dovoljno da se predmetni dokaz dostavi u jednom primjerku</w:t>
      </w:r>
    </w:p>
    <w:p w14:paraId="43F83F4C" w14:textId="77777777" w:rsidR="00E86DEB" w:rsidRPr="00EA16DD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5A11356" w14:textId="77777777" w:rsidR="00E86DEB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 xml:space="preserve">6. </w:t>
      </w:r>
      <w:r>
        <w:rPr>
          <w:rFonts w:asciiTheme="minorHAnsi" w:hAnsiTheme="minorHAnsi" w:cstheme="minorHAnsi"/>
          <w:sz w:val="20"/>
          <w:szCs w:val="20"/>
        </w:rPr>
        <w:tab/>
        <w:t xml:space="preserve">Dokaz tehničke sposobnosti iz točke 3.3.1. Poziva za dostavu ponuda – </w:t>
      </w:r>
      <w:r w:rsidRPr="000505AE">
        <w:rPr>
          <w:rFonts w:asciiTheme="minorHAnsi" w:hAnsiTheme="minorHAnsi" w:cstheme="minorHAnsi"/>
          <w:b/>
          <w:bCs/>
          <w:sz w:val="20"/>
          <w:szCs w:val="20"/>
        </w:rPr>
        <w:t xml:space="preserve">Prilog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5 (ako se podnosi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ponuda za Grupu 1)</w:t>
      </w:r>
    </w:p>
    <w:p w14:paraId="2F6FA415" w14:textId="77777777" w:rsidR="00E86DEB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8F68B4C" w14:textId="77777777" w:rsidR="00E86DEB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</w:t>
      </w:r>
      <w:r>
        <w:rPr>
          <w:rFonts w:asciiTheme="minorHAnsi" w:hAnsiTheme="minorHAnsi" w:cstheme="minorHAnsi"/>
          <w:sz w:val="20"/>
          <w:szCs w:val="20"/>
        </w:rPr>
        <w:tab/>
        <w:t xml:space="preserve">Dokaz stručne sposobnosti iz točke 3.3.2. Poziva za dostavu ponuda – </w:t>
      </w:r>
      <w:r w:rsidRPr="000505AE">
        <w:rPr>
          <w:rFonts w:asciiTheme="minorHAnsi" w:hAnsiTheme="minorHAnsi" w:cstheme="minorHAnsi"/>
          <w:b/>
          <w:bCs/>
          <w:sz w:val="20"/>
          <w:szCs w:val="20"/>
        </w:rPr>
        <w:t xml:space="preserve">Prilog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6 (ako se podnosi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ponuda za Grupu 1)</w:t>
      </w:r>
    </w:p>
    <w:p w14:paraId="554AE25C" w14:textId="77777777" w:rsidR="00E86DEB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4DAD803" w14:textId="77777777" w:rsidR="00E86DEB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Pr="00EA16D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hAnsiTheme="minorHAnsi" w:cstheme="minorHAnsi"/>
          <w:sz w:val="20"/>
          <w:szCs w:val="20"/>
        </w:rPr>
        <w:t>Jamstvo za ozbiljnost ponude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A16DD">
        <w:rPr>
          <w:rFonts w:asciiTheme="minorHAnsi" w:hAnsiTheme="minorHAnsi" w:cstheme="minorHAnsi"/>
          <w:sz w:val="20"/>
          <w:szCs w:val="20"/>
        </w:rPr>
        <w:t xml:space="preserve">(sukladno točki </w:t>
      </w:r>
      <w:r>
        <w:rPr>
          <w:rFonts w:asciiTheme="minorHAnsi" w:hAnsiTheme="minorHAnsi" w:cstheme="minorHAnsi"/>
          <w:sz w:val="20"/>
          <w:szCs w:val="20"/>
        </w:rPr>
        <w:t>7.1. Poziva za dostavu ponuda</w:t>
      </w:r>
      <w:r w:rsidRPr="00EA16DD">
        <w:rPr>
          <w:rFonts w:asciiTheme="minorHAnsi" w:hAnsiTheme="minorHAnsi" w:cstheme="minorHAnsi"/>
          <w:sz w:val="20"/>
          <w:szCs w:val="20"/>
        </w:rPr>
        <w:t>)</w:t>
      </w:r>
    </w:p>
    <w:p w14:paraId="7C6B691B" w14:textId="0CFD11EA" w:rsidR="00C80389" w:rsidRDefault="00C80389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07C42E5" w14:textId="77777777" w:rsidR="00E86DEB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potrebe dodjele bodova sukladno </w:t>
      </w:r>
      <w:r w:rsidRPr="00C34504">
        <w:rPr>
          <w:rFonts w:asciiTheme="minorHAnsi" w:hAnsiTheme="minorHAnsi" w:cstheme="minorHAnsi"/>
          <w:b/>
          <w:bCs/>
          <w:sz w:val="20"/>
          <w:szCs w:val="20"/>
          <w:u w:val="single"/>
        </w:rPr>
        <w:t>točki 5.1. Poziva za dostavu ponuda (Grupa 1)</w:t>
      </w:r>
      <w:r>
        <w:rPr>
          <w:rFonts w:asciiTheme="minorHAnsi" w:hAnsiTheme="minorHAnsi" w:cstheme="minorHAnsi"/>
          <w:sz w:val="20"/>
          <w:szCs w:val="20"/>
        </w:rPr>
        <w:t>, ponuditelji su ovlašteni dostaviti i sljedeće:</w:t>
      </w:r>
    </w:p>
    <w:p w14:paraId="1A1F3E6F" w14:textId="77777777" w:rsidR="00E86DEB" w:rsidRDefault="00E86DEB" w:rsidP="00E86DEB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BAAE9BD" w14:textId="77777777" w:rsidR="00E86DEB" w:rsidRDefault="00E86DEB" w:rsidP="00E86DEB">
      <w:pPr>
        <w:keepLines/>
        <w:spacing w:line="276" w:lineRule="auto"/>
        <w:ind w:left="1416" w:hanging="849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-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ab/>
        <w:t>Izjava o Specifičnom iskustvu stručnjaka i Izjava o specifičnom iskustvu Voditelja tima (</w:t>
      </w:r>
      <w:r w:rsidRPr="000505AE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Prilog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7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 – za svakog od ponuđenih stručnjaka iz točke 3.3.2. Poziva na dostavu ponuda, a sukladno točki 5.1.2. Poziva;</w:t>
      </w:r>
    </w:p>
    <w:p w14:paraId="26D5C117" w14:textId="77777777" w:rsidR="00E86DEB" w:rsidRPr="00652D77" w:rsidRDefault="00E86DEB" w:rsidP="00E86DEB">
      <w:pPr>
        <w:keepLines/>
        <w:spacing w:line="276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-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ab/>
      </w:r>
      <w:r w:rsidRPr="00EA0FB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Izjav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</w:t>
      </w:r>
      <w:r w:rsidRPr="00EA0FB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o ponuđenom roku za izvršenje usluga (</w:t>
      </w:r>
      <w:r w:rsidRPr="00EA0FB7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Prilogu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8</w:t>
      </w:r>
      <w:r w:rsidRPr="00EA0FB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sukladno točki 5.1.3. Poziva</w:t>
      </w:r>
      <w:r w:rsidRPr="00EA0FB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</w:t>
      </w:r>
    </w:p>
    <w:p w14:paraId="715D697E" w14:textId="77777777" w:rsidR="00E86DEB" w:rsidRPr="00EA16DD" w:rsidRDefault="00E86DEB" w:rsidP="00E86DE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63FF48" w14:textId="77777777" w:rsidR="009B3770" w:rsidRPr="00EA16DD" w:rsidRDefault="009B3770" w:rsidP="00096C00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B47AC6" w14:textId="282C5EE3" w:rsidR="008F2A61" w:rsidRPr="0056505B" w:rsidRDefault="008F2A61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 xml:space="preserve">Rok i način </w:t>
      </w:r>
      <w:r w:rsidRPr="0056505B">
        <w:rPr>
          <w:rFonts w:asciiTheme="minorHAnsi" w:hAnsiTheme="minorHAnsi" w:cstheme="minorHAnsi"/>
          <w:b/>
          <w:sz w:val="20"/>
          <w:szCs w:val="20"/>
        </w:rPr>
        <w:t xml:space="preserve">dostave ponuda </w:t>
      </w:r>
    </w:p>
    <w:p w14:paraId="5893D074" w14:textId="77777777" w:rsidR="00FD33D5" w:rsidRPr="0056505B" w:rsidRDefault="00FD33D5" w:rsidP="00096C00">
      <w:pPr>
        <w:keepLine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AFE7075" w14:textId="6A3E4120" w:rsidR="00002FCB" w:rsidRPr="00EA16DD" w:rsidRDefault="00002FCB" w:rsidP="0056505B">
      <w:pPr>
        <w:keepLines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6505B">
        <w:rPr>
          <w:rFonts w:asciiTheme="minorHAnsi" w:hAnsiTheme="minorHAnsi" w:cstheme="minorHAnsi"/>
          <w:sz w:val="20"/>
          <w:szCs w:val="20"/>
        </w:rPr>
        <w:t xml:space="preserve">Rok za dostavu ponuda </w:t>
      </w:r>
      <w:r w:rsidR="00D4381D">
        <w:rPr>
          <w:rFonts w:asciiTheme="minorHAnsi" w:hAnsiTheme="minorHAnsi" w:cstheme="minorHAnsi"/>
          <w:sz w:val="20"/>
          <w:szCs w:val="20"/>
        </w:rPr>
        <w:t xml:space="preserve">predmeta nabave </w:t>
      </w:r>
      <w:r w:rsidRPr="0056505B">
        <w:rPr>
          <w:rFonts w:asciiTheme="minorHAnsi" w:hAnsiTheme="minorHAnsi" w:cstheme="minorHAnsi"/>
          <w:sz w:val="20"/>
          <w:szCs w:val="20"/>
        </w:rPr>
        <w:t xml:space="preserve">je </w:t>
      </w:r>
      <w:r w:rsidR="00D42D27">
        <w:rPr>
          <w:rFonts w:asciiTheme="minorHAnsi" w:hAnsiTheme="minorHAnsi" w:cstheme="minorHAnsi"/>
          <w:sz w:val="20"/>
          <w:szCs w:val="20"/>
        </w:rPr>
        <w:t>25.09</w:t>
      </w:r>
      <w:r w:rsidR="0079722C">
        <w:rPr>
          <w:rFonts w:asciiTheme="minorHAnsi" w:hAnsiTheme="minorHAnsi" w:cstheme="minorHAnsi"/>
          <w:sz w:val="20"/>
          <w:szCs w:val="20"/>
        </w:rPr>
        <w:t>.2020.</w:t>
      </w:r>
      <w:r w:rsidR="0056505B">
        <w:rPr>
          <w:rFonts w:asciiTheme="minorHAnsi" w:hAnsiTheme="minorHAnsi" w:cstheme="minorHAnsi"/>
          <w:sz w:val="20"/>
          <w:szCs w:val="20"/>
        </w:rPr>
        <w:t xml:space="preserve"> godine u </w:t>
      </w:r>
      <w:r w:rsidR="0079722C">
        <w:rPr>
          <w:rFonts w:asciiTheme="minorHAnsi" w:hAnsiTheme="minorHAnsi" w:cstheme="minorHAnsi"/>
          <w:sz w:val="20"/>
          <w:szCs w:val="20"/>
        </w:rPr>
        <w:t>16:00</w:t>
      </w:r>
      <w:r w:rsidR="0056505B">
        <w:rPr>
          <w:rFonts w:asciiTheme="minorHAnsi" w:hAnsiTheme="minorHAnsi" w:cstheme="minorHAnsi"/>
          <w:sz w:val="20"/>
          <w:szCs w:val="20"/>
        </w:rPr>
        <w:t xml:space="preserve"> sati. Otvaranje ponuda nije javno.</w:t>
      </w:r>
    </w:p>
    <w:p w14:paraId="4DB3B7AF" w14:textId="77777777" w:rsidR="00FD33D5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78F69E97" w14:textId="4C148ADB" w:rsidR="00002FCB" w:rsidRDefault="00002FC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Ponuda se predaje neposredno na adresi naručitelja ili putem pošte na adresu naručitelja, u zatvorenoj omotnici s naznakom:</w:t>
      </w:r>
    </w:p>
    <w:p w14:paraId="4B1FDEDB" w14:textId="77777777" w:rsidR="00A53E17" w:rsidRDefault="00A53E17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AB8BC16" w14:textId="77777777" w:rsidR="00A53E17" w:rsidRPr="00EA16DD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Naziv i adresa naručitelja</w:t>
      </w:r>
    </w:p>
    <w:p w14:paraId="223160E8" w14:textId="77777777" w:rsidR="000505AE" w:rsidRPr="00EA16DD" w:rsidRDefault="000505AE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82F0569" w14:textId="3D8A2E1F" w:rsidR="00002FCB" w:rsidRDefault="00002FC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 xml:space="preserve">Evidencijski broj nabave: NAB </w:t>
      </w:r>
      <w:r w:rsidR="0013582C" w:rsidRPr="00EA16DD">
        <w:rPr>
          <w:rFonts w:asciiTheme="minorHAnsi" w:hAnsiTheme="minorHAnsi" w:cstheme="minorHAnsi"/>
          <w:sz w:val="20"/>
          <w:szCs w:val="20"/>
        </w:rPr>
        <w:t>0</w:t>
      </w:r>
      <w:r w:rsidRPr="00EA16DD">
        <w:rPr>
          <w:rFonts w:asciiTheme="minorHAnsi" w:hAnsiTheme="minorHAnsi" w:cstheme="minorHAnsi"/>
          <w:sz w:val="20"/>
          <w:szCs w:val="20"/>
        </w:rPr>
        <w:t>1</w:t>
      </w:r>
    </w:p>
    <w:p w14:paraId="79184236" w14:textId="711E2BC2" w:rsidR="00D4381D" w:rsidRPr="00EA16DD" w:rsidRDefault="00D4381D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GRUPA ZA KOJU SE PODNAŠA PONUDA:</w:t>
      </w:r>
    </w:p>
    <w:p w14:paraId="2EEF5F0B" w14:textId="47EB33DE" w:rsidR="00002FCB" w:rsidRPr="00EA16DD" w:rsidRDefault="00002FC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„NE OTVARAJ“</w:t>
      </w:r>
    </w:p>
    <w:p w14:paraId="39BF1983" w14:textId="77777777" w:rsidR="00002FCB" w:rsidRPr="00EA16DD" w:rsidRDefault="00002FCB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07B09C54" w14:textId="029A9443" w:rsidR="00002FCB" w:rsidRPr="00EA16DD" w:rsidRDefault="00002FC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-</w:t>
      </w:r>
      <w:r w:rsidR="00FD33D5"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hAnsiTheme="minorHAnsi" w:cstheme="minorHAnsi"/>
          <w:sz w:val="20"/>
          <w:szCs w:val="20"/>
        </w:rPr>
        <w:t>Na poleđini:</w:t>
      </w:r>
    </w:p>
    <w:p w14:paraId="031D9953" w14:textId="77777777" w:rsidR="00002FCB" w:rsidRPr="00EA16DD" w:rsidRDefault="00002FC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Naziv i adresa ponuditelja</w:t>
      </w:r>
    </w:p>
    <w:p w14:paraId="5CD22D0B" w14:textId="77777777" w:rsidR="00002FCB" w:rsidRPr="00EA16DD" w:rsidRDefault="00002FCB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3398863" w14:textId="77777777" w:rsidR="00FD33D5" w:rsidRDefault="00002FC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Ako omotnica nije dostavljena u skladu s naprijed navedenom uputom, Naručitelj neće snositi odgovornost u slučaju da se ponuda i/ili izmjena/dopuna/zagubi, krivo ili prerano otvori te ne evidentira na otvaranju ponuda.</w:t>
      </w:r>
    </w:p>
    <w:p w14:paraId="470D8AEF" w14:textId="77777777" w:rsidR="00FD33D5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18A5C46D" w14:textId="6D97D02F" w:rsidR="00002FCB" w:rsidRDefault="00002FC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Do isteka roka za dostavu ponuda ponuditelj može pisanim putem odustati od svoje ponude ili dostaviti izmjenu/dopunu ponude. Izmjena i/ili dopuna dostavlja se na isti način kao i osnovna ponuda s obveznom naznakom da se radi o izmjeni i/ili dopuni ponude. Nakon isteka roka za dostavu ponuda, ponuda se ne smije mijenjati.</w:t>
      </w:r>
    </w:p>
    <w:p w14:paraId="741A8159" w14:textId="77777777" w:rsidR="00FD33D5" w:rsidRPr="00EA16DD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7E5A8690" w14:textId="479C2BBE" w:rsidR="00002FCB" w:rsidRDefault="00002FC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Ponuda dostavljena nakon isteka roka za dostavu ponuda obilježava se kao zakašnjela i neotvorena se bez odgode vraća pošiljatelju.</w:t>
      </w:r>
      <w:r w:rsidR="000505AE">
        <w:rPr>
          <w:rFonts w:asciiTheme="minorHAnsi" w:hAnsiTheme="minorHAnsi" w:cstheme="minorHAnsi"/>
          <w:sz w:val="20"/>
          <w:szCs w:val="20"/>
        </w:rPr>
        <w:t xml:space="preserve"> Dakle, ponuditelji su dužni osigurati da njihova ponuda bude zaprimljena najkasnije do isteka roka za dostavu ponuda. </w:t>
      </w:r>
    </w:p>
    <w:p w14:paraId="552CA465" w14:textId="77777777" w:rsidR="00FD33D5" w:rsidRPr="00EA16DD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D91F497" w14:textId="6EA3313E" w:rsidR="00CB28D7" w:rsidRPr="00EA16DD" w:rsidRDefault="00002FC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Ponude i dokumentacija priložena uz ponudu, osim jamstva za ozbiljnost ponude, ne vraćaju se osim u slučaju zakašnjele ponude i odustajanja ponuditelja od ponude prije otvaranja ponuda.</w:t>
      </w:r>
    </w:p>
    <w:p w14:paraId="74C7C8C8" w14:textId="2F6E9A1E" w:rsidR="00CB28D7" w:rsidRPr="00EA16DD" w:rsidRDefault="00CB28D7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5998EBE5" w14:textId="2CAB9F98" w:rsidR="000B0A5B" w:rsidRDefault="000B0A5B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Način izrade ponude</w:t>
      </w:r>
    </w:p>
    <w:p w14:paraId="4F164915" w14:textId="77777777" w:rsidR="00FD33D5" w:rsidRPr="00EA16DD" w:rsidRDefault="00FD33D5" w:rsidP="00096C00">
      <w:pPr>
        <w:pStyle w:val="ListParagraph"/>
        <w:keepLine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323008" w14:textId="35FBBA06" w:rsidR="000B0A5B" w:rsidRDefault="000B0A5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lastRenderedPageBreak/>
        <w:t xml:space="preserve">Ponuda mora biti izrađena u papirnatom obliku i otisnuta ili pisana neizbrisivom tintom. Uz ponudu u papirnatom obliku, može se dostaviti i ponuda na CD /DVD R ili drugom mediju, u slučaju razlika u ponudama, relevantna će biti ponuda dostavljena u papirnatom obliku. </w:t>
      </w:r>
    </w:p>
    <w:p w14:paraId="55744703" w14:textId="77777777" w:rsidR="00FD33D5" w:rsidRPr="00EA16DD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214A33C" w14:textId="77777777" w:rsidR="00B70AFD" w:rsidRDefault="000B0A5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Pri izradi ponude ponuditelj se mora pridržavati zahtjeva i uvjeta Poziva na dostavu ponuda te ne smije mijenjati i nadopunjavati tekst Poziva na dostavu ponuda.</w:t>
      </w:r>
      <w:r w:rsidR="00B70A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789831" w14:textId="77777777" w:rsidR="00B70AFD" w:rsidRDefault="00B70AFD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D437763" w14:textId="27D4FEAC" w:rsidR="00B70AFD" w:rsidRDefault="000B0A5B" w:rsidP="00B70AFD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Sve troškove izrade ponude snose ponuditelji. Ponuditelji nemaju pravo na bilo kakvu nadoknadu troškova izrade ponude.</w:t>
      </w:r>
      <w:r w:rsidR="00B70AFD">
        <w:rPr>
          <w:rFonts w:asciiTheme="minorHAnsi" w:hAnsiTheme="minorHAnsi" w:cstheme="minorHAnsi"/>
          <w:sz w:val="20"/>
          <w:szCs w:val="20"/>
        </w:rPr>
        <w:t xml:space="preserve"> </w:t>
      </w:r>
      <w:r w:rsidRPr="00EA16DD">
        <w:rPr>
          <w:rFonts w:asciiTheme="minorHAnsi" w:hAnsiTheme="minorHAnsi" w:cstheme="minorHAnsi"/>
          <w:sz w:val="20"/>
          <w:szCs w:val="20"/>
        </w:rPr>
        <w:t xml:space="preserve">Dokumente tražene u ovom Pozivu na dostavu ponuda ponuditelj u svojoj ponudi može dostaviti u izvorniku, ovjerenoj ili neovjerenoj preslici. </w:t>
      </w:r>
    </w:p>
    <w:p w14:paraId="2F8F4EF6" w14:textId="77777777" w:rsidR="00B70AFD" w:rsidRDefault="00B70AFD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1C3762B" w14:textId="1047DA53" w:rsidR="002279AE" w:rsidRDefault="000B0A5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Od ponuditelja se očekuje da pregleda Poziv na dostavu ponuda, uključujući sve upute, obrasce, uvjete i specifikacije. Ponuda koja je suprotna odredbama ovog Poziva na dostavu ponuda i koja sadrži pogreške, nedostatke odnosno nejasnoće te ako pogreške, nedostaci odnosno nejasnoće nisu uklonjive ili u kojoj pojašnjenjem ili upotpunjavanjem ponude nije uklonjena pogreška, nedostatak ili nejasnoća u svakom je pogledu rizik za ponuditelja i može rezultirati odbijanjem takve ponude.</w:t>
      </w:r>
    </w:p>
    <w:p w14:paraId="530F2B1B" w14:textId="77777777" w:rsidR="00FD33D5" w:rsidRPr="00EA16DD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0898D823" w14:textId="6F58FFA6" w:rsidR="000B0A5B" w:rsidRPr="00EA16DD" w:rsidRDefault="000B0A5B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Alternativne ponude nisu dopuštene.</w:t>
      </w:r>
    </w:p>
    <w:p w14:paraId="445472F3" w14:textId="25B181FE" w:rsidR="000B0A5B" w:rsidRPr="00EA16DD" w:rsidRDefault="000B0A5B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650F45BF" w14:textId="1C71F0FF" w:rsidR="000B0A5B" w:rsidRPr="00EA16DD" w:rsidRDefault="00420C0D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Jezik i pismo</w:t>
      </w:r>
    </w:p>
    <w:p w14:paraId="70EBC61A" w14:textId="77777777" w:rsidR="00FD33D5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A371E3B" w14:textId="44D3674C" w:rsidR="00420C0D" w:rsidRPr="00EA16DD" w:rsidRDefault="00420C0D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Ponuda se izrađuje na hrvatskom jeziku i latiničnom pismu. Ponuditeljima je dozvoljeno u ponudi koristiti pojedine izraze koji se smatraju internacionalizmima ili su uobičajen</w:t>
      </w:r>
      <w:r w:rsidR="00B70AFD">
        <w:rPr>
          <w:rFonts w:asciiTheme="minorHAnsi" w:hAnsiTheme="minorHAnsi" w:cstheme="minorHAnsi"/>
          <w:sz w:val="20"/>
          <w:szCs w:val="20"/>
        </w:rPr>
        <w:t>i</w:t>
      </w:r>
      <w:r w:rsidRPr="00EA16DD">
        <w:rPr>
          <w:rFonts w:asciiTheme="minorHAnsi" w:hAnsiTheme="minorHAnsi" w:cstheme="minorHAnsi"/>
          <w:sz w:val="20"/>
          <w:szCs w:val="20"/>
        </w:rPr>
        <w:t xml:space="preserve"> u primjeni. Ukoliko je izvorni dokaz u ponudi na stranom jeziku, uz njega je potrebno priložiti i prijevod na hrvatski jezik koji ne mora biti ovjeren. </w:t>
      </w:r>
    </w:p>
    <w:p w14:paraId="758A1DEC" w14:textId="3B964F1E" w:rsidR="000B0A5B" w:rsidRPr="00EA16DD" w:rsidRDefault="000B0A5B" w:rsidP="00096C00">
      <w:pPr>
        <w:keepLines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660419" w14:textId="6DDEDFFB" w:rsidR="00420C0D" w:rsidRPr="00EA16DD" w:rsidRDefault="00420C0D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Rok valjanosti ponude</w:t>
      </w:r>
    </w:p>
    <w:p w14:paraId="672032A3" w14:textId="77777777" w:rsidR="00FD33D5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0162FC91" w14:textId="408A6DBB" w:rsidR="00B70AFD" w:rsidRDefault="00420C0D" w:rsidP="005D54A0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Rok valjanosti ponud</w:t>
      </w:r>
      <w:r w:rsidR="00D4381D">
        <w:rPr>
          <w:rFonts w:asciiTheme="minorHAnsi" w:hAnsiTheme="minorHAnsi" w:cstheme="minorHAnsi"/>
          <w:sz w:val="20"/>
          <w:szCs w:val="20"/>
        </w:rPr>
        <w:t>a</w:t>
      </w:r>
      <w:r w:rsidRPr="00EA16DD">
        <w:rPr>
          <w:rFonts w:asciiTheme="minorHAnsi" w:hAnsiTheme="minorHAnsi" w:cstheme="minorHAnsi"/>
          <w:sz w:val="20"/>
          <w:szCs w:val="20"/>
        </w:rPr>
        <w:t xml:space="preserve"> je najmanje </w:t>
      </w:r>
      <w:r w:rsidR="00E92FC6">
        <w:rPr>
          <w:rFonts w:asciiTheme="minorHAnsi" w:hAnsiTheme="minorHAnsi" w:cstheme="minorHAnsi"/>
          <w:sz w:val="20"/>
          <w:szCs w:val="20"/>
        </w:rPr>
        <w:t>6</w:t>
      </w:r>
      <w:r w:rsidRPr="00EA16DD">
        <w:rPr>
          <w:rFonts w:asciiTheme="minorHAnsi" w:hAnsiTheme="minorHAnsi" w:cstheme="minorHAnsi"/>
          <w:sz w:val="20"/>
          <w:szCs w:val="20"/>
        </w:rPr>
        <w:t xml:space="preserve">0 dana od dana određenog kao krajnji rok za dostavu ponude. </w:t>
      </w:r>
    </w:p>
    <w:p w14:paraId="41170291" w14:textId="77777777" w:rsidR="00B70AFD" w:rsidRDefault="00B70AFD" w:rsidP="005D54A0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D781808" w14:textId="77777777" w:rsidR="00B70AFD" w:rsidRDefault="00420C0D" w:rsidP="005D54A0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Na zahtjev Naručitelja, ponuditelj će produžiti rok valjanosti svoje ponude.</w:t>
      </w:r>
      <w:r w:rsidR="005D54A0" w:rsidRPr="005D54A0">
        <w:t xml:space="preserve"> </w:t>
      </w:r>
      <w:r w:rsidR="005D54A0" w:rsidRPr="005D54A0">
        <w:rPr>
          <w:rFonts w:asciiTheme="minorHAnsi" w:hAnsiTheme="minorHAnsi" w:cstheme="minorHAnsi"/>
          <w:sz w:val="20"/>
          <w:szCs w:val="20"/>
        </w:rPr>
        <w:t xml:space="preserve">Naručitelj je ovlašten odbiti ponudu čiji je rok valjanosti kraći od zahtijevanog. </w:t>
      </w:r>
    </w:p>
    <w:p w14:paraId="49E38700" w14:textId="77777777" w:rsidR="00B70AFD" w:rsidRDefault="00B70AFD" w:rsidP="005D54A0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A438171" w14:textId="733EC39E" w:rsidR="00420C0D" w:rsidRPr="00EA16DD" w:rsidRDefault="005D54A0" w:rsidP="005D54A0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D54A0">
        <w:rPr>
          <w:rFonts w:asciiTheme="minorHAnsi" w:hAnsiTheme="minorHAnsi" w:cstheme="minorHAnsi"/>
          <w:sz w:val="20"/>
          <w:szCs w:val="20"/>
        </w:rPr>
        <w:t>Iz opravdanih razloga,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D54A0">
        <w:rPr>
          <w:rFonts w:asciiTheme="minorHAnsi" w:hAnsiTheme="minorHAnsi" w:cstheme="minorHAnsi"/>
          <w:sz w:val="20"/>
          <w:szCs w:val="20"/>
        </w:rPr>
        <w:t>Naručitelj može u pisanoj formi tražiti, a ponuditelj će također u pisanoj formi produljiti rok valjanosti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D54A0">
        <w:rPr>
          <w:rFonts w:asciiTheme="minorHAnsi" w:hAnsiTheme="minorHAnsi" w:cstheme="minorHAnsi"/>
          <w:sz w:val="20"/>
          <w:szCs w:val="20"/>
        </w:rPr>
        <w:t>ponude. U roku produženja valjanosti ponude niti Naručitelj niti ponuditelj neće tražiti izmjenu ponude.</w:t>
      </w:r>
    </w:p>
    <w:p w14:paraId="2ECCF4D0" w14:textId="77777777" w:rsidR="005D54A0" w:rsidRPr="00EA16DD" w:rsidRDefault="005D54A0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2C3D529" w14:textId="2D81B461" w:rsidR="009D541F" w:rsidRDefault="009D541F" w:rsidP="00096C00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Uvjeti plaćanja</w:t>
      </w:r>
    </w:p>
    <w:p w14:paraId="2BF11820" w14:textId="77777777" w:rsidR="00A53E17" w:rsidRDefault="00D4381D" w:rsidP="00A53E17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5538BCED" w14:textId="17FC58E7" w:rsidR="00BF4877" w:rsidRDefault="00A53E17" w:rsidP="00A53E17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B570F">
        <w:rPr>
          <w:rFonts w:asciiTheme="minorHAnsi" w:hAnsiTheme="minorHAnsi" w:cstheme="minorHAnsi"/>
          <w:bCs/>
          <w:sz w:val="20"/>
          <w:szCs w:val="20"/>
        </w:rPr>
        <w:t xml:space="preserve">Plaćanje ugovorene cijene za </w:t>
      </w:r>
      <w:r>
        <w:rPr>
          <w:rFonts w:asciiTheme="minorHAnsi" w:hAnsiTheme="minorHAnsi" w:cstheme="minorHAnsi"/>
          <w:bCs/>
          <w:sz w:val="20"/>
          <w:szCs w:val="20"/>
        </w:rPr>
        <w:t>isporuku</w:t>
      </w:r>
      <w:r w:rsidRPr="00DB570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predmeta nabave </w:t>
      </w:r>
      <w:r w:rsidRPr="00957CCB">
        <w:rPr>
          <w:rFonts w:asciiTheme="minorHAnsi" w:hAnsiTheme="minorHAnsi" w:cstheme="minorHAnsi"/>
          <w:b/>
          <w:sz w:val="20"/>
          <w:szCs w:val="20"/>
        </w:rPr>
        <w:t>u svim grupama predmeta nabave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B570F">
        <w:rPr>
          <w:rFonts w:asciiTheme="minorHAnsi" w:hAnsiTheme="minorHAnsi" w:cstheme="minorHAnsi"/>
          <w:bCs/>
          <w:sz w:val="20"/>
          <w:szCs w:val="20"/>
        </w:rPr>
        <w:t>vršit će se temeljem računa izdanih od strane izvršitelja</w:t>
      </w:r>
      <w:r w:rsidR="00BF4877">
        <w:rPr>
          <w:rFonts w:asciiTheme="minorHAnsi" w:hAnsiTheme="minorHAnsi" w:cstheme="minorHAnsi"/>
          <w:bCs/>
          <w:sz w:val="20"/>
          <w:szCs w:val="20"/>
        </w:rPr>
        <w:t xml:space="preserve"> i to:</w:t>
      </w:r>
    </w:p>
    <w:p w14:paraId="46EB6292" w14:textId="4F314DE9" w:rsidR="00BF4877" w:rsidRDefault="00BF4877" w:rsidP="00A53E17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CC09A08" w14:textId="23346539" w:rsidR="00293436" w:rsidRPr="00B437CC" w:rsidRDefault="00BF4877" w:rsidP="00B437CC">
      <w:pPr>
        <w:pStyle w:val="ListParagraph"/>
        <w:keepLines/>
        <w:numPr>
          <w:ilvl w:val="0"/>
          <w:numId w:val="25"/>
        </w:numPr>
        <w:spacing w:line="276" w:lineRule="auto"/>
        <w:ind w:left="99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37CC">
        <w:rPr>
          <w:rFonts w:asciiTheme="minorHAnsi" w:hAnsiTheme="minorHAnsi" w:cstheme="minorHAnsi"/>
          <w:bCs/>
          <w:sz w:val="20"/>
          <w:szCs w:val="20"/>
        </w:rPr>
        <w:t xml:space="preserve">30 dana od primitka urednog računa, u slučaju zahtjeva Ponuditelj ima pravo na primitak predujma u iznosu 60% </w:t>
      </w:r>
      <w:r w:rsidR="00B437CC" w:rsidRPr="00B437CC">
        <w:rPr>
          <w:rFonts w:asciiTheme="minorHAnsi" w:hAnsiTheme="minorHAnsi" w:cstheme="minorHAnsi"/>
          <w:bCs/>
          <w:sz w:val="20"/>
          <w:szCs w:val="20"/>
        </w:rPr>
        <w:t>ukupne ugovorene cijene bez PDV-a koj</w:t>
      </w:r>
      <w:r w:rsidRPr="00B437CC">
        <w:rPr>
          <w:rFonts w:asciiTheme="minorHAnsi" w:hAnsiTheme="minorHAnsi" w:cstheme="minorHAnsi"/>
          <w:bCs/>
          <w:sz w:val="20"/>
          <w:szCs w:val="20"/>
        </w:rPr>
        <w:t xml:space="preserve">i se isplaćuje 30 dana nakon sklapanja </w:t>
      </w:r>
      <w:r w:rsidR="00B437CC" w:rsidRPr="00B437CC">
        <w:rPr>
          <w:rFonts w:asciiTheme="minorHAnsi" w:hAnsiTheme="minorHAnsi" w:cstheme="minorHAnsi"/>
          <w:bCs/>
          <w:sz w:val="20"/>
          <w:szCs w:val="20"/>
        </w:rPr>
        <w:t xml:space="preserve">ugovora o isporuci predmeta nabave za pojedinu grupu. </w:t>
      </w:r>
    </w:p>
    <w:p w14:paraId="60EDEBEF" w14:textId="77777777" w:rsidR="00293436" w:rsidRDefault="00293436" w:rsidP="00A53E17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F6B2A91" w14:textId="242C24F6" w:rsidR="00D4381D" w:rsidRPr="00983E48" w:rsidRDefault="00D4381D" w:rsidP="00A53E17">
      <w:pPr>
        <w:pStyle w:val="ListParagraph"/>
        <w:keepLines/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4CD757" w14:textId="77777777" w:rsidR="00D4381D" w:rsidRDefault="00D4381D" w:rsidP="00D4381D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3E48">
        <w:rPr>
          <w:rFonts w:asciiTheme="minorHAnsi" w:hAnsiTheme="minorHAnsi" w:cstheme="minorHAnsi"/>
          <w:bCs/>
          <w:sz w:val="20"/>
          <w:szCs w:val="20"/>
        </w:rPr>
        <w:t>Naručitelj će izvršiti plaćanje na bankovni račun kojeg je odabrani ponuditelj naveo u Ponudben</w:t>
      </w:r>
      <w:r>
        <w:rPr>
          <w:rFonts w:asciiTheme="minorHAnsi" w:hAnsiTheme="minorHAnsi" w:cstheme="minorHAnsi"/>
          <w:bCs/>
          <w:sz w:val="20"/>
          <w:szCs w:val="20"/>
        </w:rPr>
        <w:t>om</w:t>
      </w:r>
      <w:r w:rsidRPr="00983E48">
        <w:rPr>
          <w:rFonts w:asciiTheme="minorHAnsi" w:hAnsiTheme="minorHAnsi" w:cstheme="minorHAnsi"/>
          <w:bCs/>
          <w:sz w:val="20"/>
          <w:szCs w:val="20"/>
        </w:rPr>
        <w:t xml:space="preserve"> list</w:t>
      </w:r>
      <w:r>
        <w:rPr>
          <w:rFonts w:asciiTheme="minorHAnsi" w:hAnsiTheme="minorHAnsi" w:cstheme="minorHAnsi"/>
          <w:bCs/>
          <w:sz w:val="20"/>
          <w:szCs w:val="20"/>
        </w:rPr>
        <w:t>u (Prilog 1, Prilog 1.a, Prilog 1.b)</w:t>
      </w:r>
      <w:r w:rsidRPr="00983E48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47EDF634" w14:textId="77777777" w:rsidR="00D4381D" w:rsidRDefault="00D4381D" w:rsidP="00D4381D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F34BBFD" w14:textId="75CC4B8D" w:rsidR="00D4381D" w:rsidRDefault="00D4381D" w:rsidP="00D4381D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3E48">
        <w:rPr>
          <w:rFonts w:asciiTheme="minorHAnsi" w:hAnsiTheme="minorHAnsi" w:cstheme="minorHAnsi"/>
          <w:bCs/>
          <w:sz w:val="20"/>
          <w:szCs w:val="20"/>
        </w:rPr>
        <w:t>Odabrani ponuditelj je bez odgode dužan obavijestiti Naručitelja o svakoj promjeni bankovnog računa</w:t>
      </w:r>
      <w:r>
        <w:rPr>
          <w:rFonts w:asciiTheme="minorHAnsi" w:hAnsiTheme="minorHAnsi" w:cstheme="minorHAnsi"/>
          <w:bCs/>
          <w:sz w:val="20"/>
          <w:szCs w:val="20"/>
        </w:rPr>
        <w:t xml:space="preserve"> (kako svojeg, tako i za članove zajednice ponuditelja i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podugovaratelje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)</w:t>
      </w:r>
      <w:r w:rsidRPr="00983E48">
        <w:rPr>
          <w:rFonts w:asciiTheme="minorHAnsi" w:hAnsiTheme="minorHAnsi" w:cstheme="minorHAnsi"/>
          <w:bCs/>
          <w:sz w:val="20"/>
          <w:szCs w:val="20"/>
        </w:rPr>
        <w:t>.</w:t>
      </w:r>
    </w:p>
    <w:p w14:paraId="397B68D1" w14:textId="77777777" w:rsidR="0061406E" w:rsidRPr="00D4381D" w:rsidRDefault="0061406E" w:rsidP="00D4381D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38D9ADE" w14:textId="77777777" w:rsidR="000B6FE5" w:rsidRPr="008E274B" w:rsidRDefault="000B6FE5" w:rsidP="008E274B">
      <w:pPr>
        <w:keepLine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B2EC62" w14:textId="5B37420A" w:rsidR="009D541F" w:rsidRDefault="00420C0D" w:rsidP="00096C00">
      <w:pPr>
        <w:pStyle w:val="ListParagraph"/>
        <w:keepLines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JAMSTVA</w:t>
      </w:r>
    </w:p>
    <w:p w14:paraId="71ED5F3C" w14:textId="77777777" w:rsidR="00A53E17" w:rsidRPr="00EA16DD" w:rsidRDefault="00A53E17" w:rsidP="00A53E17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C2EEA6" w14:textId="77777777" w:rsidR="00A53E17" w:rsidRDefault="00A53E17" w:rsidP="00A53E17">
      <w:p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1406E">
        <w:rPr>
          <w:rFonts w:asciiTheme="minorHAnsi" w:hAnsiTheme="minorHAnsi" w:cstheme="minorHAnsi"/>
          <w:b/>
          <w:sz w:val="20"/>
          <w:szCs w:val="20"/>
          <w:u w:val="single"/>
        </w:rPr>
        <w:t xml:space="preserve">ZA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SVE GRUPE PREDMETA NABAVE</w:t>
      </w:r>
    </w:p>
    <w:p w14:paraId="5A4A15B1" w14:textId="77777777" w:rsidR="00A53E17" w:rsidRPr="0061406E" w:rsidRDefault="00A53E17" w:rsidP="00A53E17">
      <w:p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2F1AC3" w14:textId="77777777" w:rsidR="00A53E17" w:rsidRPr="00EA16DD" w:rsidRDefault="00A53E17" w:rsidP="00A53E17">
      <w:pPr>
        <w:pStyle w:val="ListParagraph"/>
        <w:keepLines/>
        <w:numPr>
          <w:ilvl w:val="1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Jamstvo za ozbiljnost ponude</w:t>
      </w:r>
    </w:p>
    <w:p w14:paraId="1522A786" w14:textId="77777777" w:rsidR="00A53E17" w:rsidRPr="00EA16DD" w:rsidRDefault="00A53E17" w:rsidP="00A53E1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817CBE" w14:textId="77777777" w:rsidR="00A53E17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 xml:space="preserve">Ponuditelj je obvezan uz ponudu dostaviti jamstvo za ozbiljnost ponude </w:t>
      </w:r>
      <w:r>
        <w:rPr>
          <w:rFonts w:asciiTheme="minorHAnsi" w:hAnsiTheme="minorHAnsi" w:cstheme="minorHAnsi"/>
          <w:sz w:val="20"/>
          <w:szCs w:val="20"/>
        </w:rPr>
        <w:t>minimalno u visini kako slijedi:</w:t>
      </w:r>
    </w:p>
    <w:p w14:paraId="1B9B86A7" w14:textId="7ECEAABD" w:rsidR="00A53E17" w:rsidRPr="003C55DF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C55DF">
        <w:rPr>
          <w:rFonts w:asciiTheme="minorHAnsi" w:hAnsiTheme="minorHAnsi" w:cstheme="minorHAnsi"/>
          <w:b/>
          <w:bCs/>
          <w:sz w:val="20"/>
          <w:szCs w:val="20"/>
        </w:rPr>
        <w:t xml:space="preserve">- za Grupu 1 –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D6E2F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>.000</w:t>
      </w:r>
      <w:r w:rsidRPr="003C55DF">
        <w:rPr>
          <w:rFonts w:asciiTheme="minorHAnsi" w:hAnsiTheme="minorHAnsi" w:cstheme="minorHAnsi"/>
          <w:b/>
          <w:bCs/>
          <w:sz w:val="20"/>
          <w:szCs w:val="20"/>
        </w:rPr>
        <w:t>,00 kn</w:t>
      </w:r>
    </w:p>
    <w:p w14:paraId="38897170" w14:textId="2A5B7C6B" w:rsidR="00A53E17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C55DF">
        <w:rPr>
          <w:rFonts w:asciiTheme="minorHAnsi" w:hAnsiTheme="minorHAnsi" w:cstheme="minorHAnsi"/>
          <w:b/>
          <w:bCs/>
          <w:sz w:val="20"/>
          <w:szCs w:val="20"/>
        </w:rPr>
        <w:t xml:space="preserve">- za Grupu 2 – </w:t>
      </w:r>
      <w:r w:rsidR="001C5B86">
        <w:rPr>
          <w:rFonts w:asciiTheme="minorHAnsi" w:hAnsiTheme="minorHAnsi" w:cstheme="minorHAnsi"/>
          <w:b/>
          <w:bCs/>
          <w:sz w:val="20"/>
          <w:szCs w:val="20"/>
        </w:rPr>
        <w:t>2.500,</w:t>
      </w:r>
      <w:r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Pr="003C55DF">
        <w:rPr>
          <w:rFonts w:asciiTheme="minorHAnsi" w:hAnsiTheme="minorHAnsi" w:cstheme="minorHAnsi"/>
          <w:b/>
          <w:bCs/>
          <w:sz w:val="20"/>
          <w:szCs w:val="20"/>
        </w:rPr>
        <w:t xml:space="preserve"> kn</w:t>
      </w:r>
    </w:p>
    <w:p w14:paraId="0EEB9FD3" w14:textId="3070F614" w:rsidR="00A53E17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011F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za Grupu 3 – </w:t>
      </w:r>
      <w:r w:rsidR="001C5B86">
        <w:rPr>
          <w:rFonts w:asciiTheme="minorHAnsi" w:hAnsiTheme="minorHAnsi" w:cstheme="minorHAnsi"/>
          <w:b/>
          <w:bCs/>
          <w:sz w:val="20"/>
          <w:szCs w:val="20"/>
        </w:rPr>
        <w:t>500,00 kn</w:t>
      </w:r>
    </w:p>
    <w:p w14:paraId="082CB58C" w14:textId="400F926B" w:rsidR="00A53E17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011F5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za Grupu 4 –</w:t>
      </w:r>
      <w:r w:rsidR="001C5B86">
        <w:rPr>
          <w:rFonts w:asciiTheme="minorHAnsi" w:hAnsiTheme="minorHAnsi" w:cstheme="minorHAnsi"/>
          <w:b/>
          <w:bCs/>
          <w:sz w:val="20"/>
          <w:szCs w:val="20"/>
        </w:rPr>
        <w:t xml:space="preserve"> 12.000,00 kn</w:t>
      </w:r>
    </w:p>
    <w:p w14:paraId="4F406E1F" w14:textId="6934E58A" w:rsidR="00A53E17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- za Grupu 5 –</w:t>
      </w:r>
      <w:r w:rsidR="001C5B86">
        <w:rPr>
          <w:rFonts w:asciiTheme="minorHAnsi" w:hAnsiTheme="minorHAnsi" w:cstheme="minorHAnsi"/>
          <w:b/>
          <w:bCs/>
          <w:sz w:val="20"/>
          <w:szCs w:val="20"/>
        </w:rPr>
        <w:t xml:space="preserve"> 500,00 kn</w:t>
      </w:r>
    </w:p>
    <w:p w14:paraId="5E815106" w14:textId="77777777" w:rsidR="00A53E17" w:rsidRPr="003C55DF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19515" w14:textId="77777777" w:rsidR="00A53E17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50ED5F" w14:textId="77777777" w:rsidR="00A53E17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Jamstvo za ozbiljnost ponude dostavlja se u obliku:</w:t>
      </w:r>
    </w:p>
    <w:p w14:paraId="75AF0576" w14:textId="77777777" w:rsidR="00A53E17" w:rsidRPr="00EA16DD" w:rsidRDefault="00A53E17" w:rsidP="00A53E17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67189A9" w14:textId="77777777" w:rsidR="00A53E17" w:rsidRPr="00983E48" w:rsidRDefault="00A53E17" w:rsidP="00A53E17">
      <w:pPr>
        <w:pStyle w:val="ListParagraph"/>
        <w:keepLines/>
        <w:numPr>
          <w:ilvl w:val="0"/>
          <w:numId w:val="20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0" w:name="_Hlk30666749"/>
      <w:r>
        <w:rPr>
          <w:rFonts w:asciiTheme="minorHAnsi" w:hAnsiTheme="minorHAnsi" w:cstheme="minorHAnsi"/>
          <w:sz w:val="20"/>
          <w:szCs w:val="20"/>
        </w:rPr>
        <w:t>b</w:t>
      </w:r>
      <w:r w:rsidRPr="00983E48">
        <w:rPr>
          <w:rFonts w:asciiTheme="minorHAnsi" w:hAnsiTheme="minorHAnsi" w:cstheme="minorHAnsi"/>
          <w:sz w:val="20"/>
          <w:szCs w:val="20"/>
        </w:rPr>
        <w:t>janko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83E48">
        <w:rPr>
          <w:rFonts w:asciiTheme="minorHAnsi" w:hAnsiTheme="minorHAnsi" w:cstheme="minorHAnsi"/>
          <w:sz w:val="20"/>
          <w:szCs w:val="20"/>
        </w:rPr>
        <w:t>zadužnice na kojoj je potpis osobe ovlaštene za zastupanje gospodarskog subjekta potvrđen kod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83E48">
        <w:rPr>
          <w:rFonts w:asciiTheme="minorHAnsi" w:hAnsiTheme="minorHAnsi" w:cstheme="minorHAnsi"/>
          <w:sz w:val="20"/>
          <w:szCs w:val="20"/>
        </w:rPr>
        <w:t>javnog bilježnika te ima svojstvo ovršnog javnobilježničkog akta. B</w:t>
      </w:r>
      <w:r>
        <w:rPr>
          <w:rFonts w:asciiTheme="minorHAnsi" w:hAnsiTheme="minorHAnsi" w:cstheme="minorHAnsi"/>
          <w:sz w:val="20"/>
          <w:szCs w:val="20"/>
        </w:rPr>
        <w:t>j</w:t>
      </w:r>
      <w:r w:rsidRPr="00983E48">
        <w:rPr>
          <w:rFonts w:asciiTheme="minorHAnsi" w:hAnsiTheme="minorHAnsi" w:cstheme="minorHAnsi"/>
          <w:sz w:val="20"/>
          <w:szCs w:val="20"/>
        </w:rPr>
        <w:t>anko zadužnica treba sadržavati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83E48">
        <w:rPr>
          <w:rFonts w:asciiTheme="minorHAnsi" w:hAnsiTheme="minorHAnsi" w:cstheme="minorHAnsi"/>
          <w:sz w:val="20"/>
          <w:szCs w:val="20"/>
        </w:rPr>
        <w:t>podatke propisane Pravilnikom o obliku i sadržaju bjanko zadužnice (Narodne novine broj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983E48">
        <w:rPr>
          <w:rFonts w:asciiTheme="minorHAnsi" w:hAnsiTheme="minorHAnsi" w:cstheme="minorHAnsi"/>
          <w:sz w:val="20"/>
          <w:szCs w:val="20"/>
        </w:rPr>
        <w:t xml:space="preserve"> 115/12</w:t>
      </w:r>
      <w:r>
        <w:rPr>
          <w:rFonts w:asciiTheme="minorHAnsi" w:hAnsiTheme="minorHAnsi" w:cstheme="minorHAnsi"/>
          <w:sz w:val="20"/>
          <w:szCs w:val="20"/>
        </w:rPr>
        <w:t>, 82/17</w:t>
      </w:r>
      <w:r w:rsidRPr="00983E48">
        <w:rPr>
          <w:rFonts w:asciiTheme="minorHAnsi" w:hAnsiTheme="minorHAnsi" w:cstheme="minorHAnsi"/>
          <w:sz w:val="20"/>
          <w:szCs w:val="20"/>
        </w:rPr>
        <w:t>).</w:t>
      </w:r>
    </w:p>
    <w:p w14:paraId="5CBB0AA9" w14:textId="77777777" w:rsidR="00A53E17" w:rsidRDefault="00A53E17" w:rsidP="00A53E17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E94CF50" w14:textId="77777777" w:rsidR="00A53E17" w:rsidRDefault="00A53E17" w:rsidP="00A53E17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ili</w:t>
      </w:r>
    </w:p>
    <w:p w14:paraId="7DE1E256" w14:textId="77777777" w:rsidR="00A53E17" w:rsidRPr="00EA16DD" w:rsidRDefault="00A53E17" w:rsidP="00A53E17">
      <w:pPr>
        <w:pStyle w:val="ListParagraph"/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DB4F8DF" w14:textId="77777777" w:rsidR="00A53E17" w:rsidRPr="00EA16DD" w:rsidRDefault="00A53E17" w:rsidP="00A53E17">
      <w:pPr>
        <w:pStyle w:val="ListParagraph"/>
        <w:keepLines/>
        <w:numPr>
          <w:ilvl w:val="0"/>
          <w:numId w:val="20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 xml:space="preserve">uplate pologa na račun. </w:t>
      </w:r>
    </w:p>
    <w:p w14:paraId="02BC7821" w14:textId="77777777" w:rsidR="00A53E17" w:rsidRDefault="00A53E17" w:rsidP="00A53E17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bookmarkEnd w:id="10"/>
    <w:p w14:paraId="135939CC" w14:textId="77777777" w:rsidR="00A53E17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 xml:space="preserve">Jamstvo za ozbiljnost ponude u obliku </w:t>
      </w:r>
      <w:r>
        <w:rPr>
          <w:rFonts w:asciiTheme="minorHAnsi" w:hAnsiTheme="minorHAnsi" w:cstheme="minorHAnsi"/>
          <w:sz w:val="20"/>
          <w:szCs w:val="20"/>
        </w:rPr>
        <w:t xml:space="preserve">bjanko </w:t>
      </w:r>
      <w:r w:rsidRPr="00EA16DD">
        <w:rPr>
          <w:rFonts w:asciiTheme="minorHAnsi" w:hAnsiTheme="minorHAnsi" w:cstheme="minorHAnsi"/>
          <w:sz w:val="20"/>
          <w:szCs w:val="20"/>
        </w:rPr>
        <w:t>zadužnice potrebno je dostaviti na način da se ista ne ošteti (primjerice staviti u prozirni omot)  Ako jamstvo za ozbiljnost ponude ne bude naplaćeno, Naručitelj se obvezuje vratiti ponuditeljima izvornik jamstva za ozbiljnost po sklapanju Ugovora o javnoj nabavi.</w:t>
      </w:r>
    </w:p>
    <w:p w14:paraId="610AF63D" w14:textId="77777777" w:rsidR="00A53E17" w:rsidRPr="00EA16DD" w:rsidRDefault="00A53E17" w:rsidP="00A53E17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7C957CAA" w14:textId="77777777" w:rsidR="00A53E17" w:rsidRPr="00EA16DD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Jamstvo se naplaćuje u slučaju:</w:t>
      </w:r>
    </w:p>
    <w:p w14:paraId="0DDC854A" w14:textId="77777777" w:rsidR="00A53E17" w:rsidRDefault="00A53E17" w:rsidP="00A53E17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FF2215A" w14:textId="77777777" w:rsidR="00A53E17" w:rsidRPr="00EA16DD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hAnsiTheme="minorHAnsi" w:cstheme="minorHAnsi"/>
          <w:sz w:val="20"/>
          <w:szCs w:val="20"/>
        </w:rPr>
        <w:t xml:space="preserve">odustajanja ponuditelja od svoje ponude u roku njezine valjanosti, </w:t>
      </w:r>
    </w:p>
    <w:p w14:paraId="66F65FBF" w14:textId="77777777" w:rsidR="00A53E17" w:rsidRPr="00EA16DD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hAnsiTheme="minorHAnsi" w:cstheme="minorHAnsi"/>
          <w:sz w:val="20"/>
          <w:szCs w:val="20"/>
        </w:rPr>
        <w:t>neprihvaćanja ispravka računske greške,</w:t>
      </w:r>
    </w:p>
    <w:p w14:paraId="14C40B5D" w14:textId="77777777" w:rsidR="00A53E17" w:rsidRPr="00EA16DD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hAnsiTheme="minorHAnsi" w:cstheme="minorHAnsi"/>
          <w:sz w:val="20"/>
          <w:szCs w:val="20"/>
        </w:rPr>
        <w:t>odbijanja potpisivanja ugovora o nabavi.</w:t>
      </w:r>
    </w:p>
    <w:p w14:paraId="3FF4B49E" w14:textId="77777777" w:rsidR="00A53E17" w:rsidRDefault="00A53E17" w:rsidP="00A53E17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9C1F654" w14:textId="1AA42051" w:rsidR="00A53E17" w:rsidRPr="00EA16DD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lastRenderedPageBreak/>
        <w:t xml:space="preserve">Umjesto  dostavljanja  jamstva  za  ozbiljnost  ponude  u  obliku  bjanko zadužnice  ponuditelj  ima mogućnost </w:t>
      </w:r>
      <w:r>
        <w:rPr>
          <w:rFonts w:asciiTheme="minorHAnsi" w:hAnsiTheme="minorHAnsi" w:cstheme="minorHAnsi"/>
          <w:sz w:val="20"/>
          <w:szCs w:val="20"/>
        </w:rPr>
        <w:t>izvršiti</w:t>
      </w:r>
      <w:r w:rsidRPr="00EA16D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uplatu </w:t>
      </w:r>
      <w:r w:rsidRPr="00EA16DD">
        <w:rPr>
          <w:rFonts w:asciiTheme="minorHAnsi" w:hAnsiTheme="minorHAnsi" w:cstheme="minorHAnsi"/>
          <w:sz w:val="20"/>
          <w:szCs w:val="20"/>
        </w:rPr>
        <w:t>novčan</w:t>
      </w:r>
      <w:r>
        <w:rPr>
          <w:rFonts w:asciiTheme="minorHAnsi" w:hAnsiTheme="minorHAnsi" w:cstheme="minorHAnsi"/>
          <w:sz w:val="20"/>
          <w:szCs w:val="20"/>
        </w:rPr>
        <w:t>og</w:t>
      </w:r>
      <w:r w:rsidRPr="00EA16DD">
        <w:rPr>
          <w:rFonts w:asciiTheme="minorHAnsi" w:hAnsiTheme="minorHAnsi" w:cstheme="minorHAnsi"/>
          <w:sz w:val="20"/>
          <w:szCs w:val="20"/>
        </w:rPr>
        <w:t xml:space="preserve"> polog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EA16DD">
        <w:rPr>
          <w:rFonts w:asciiTheme="minorHAnsi" w:hAnsiTheme="minorHAnsi" w:cstheme="minorHAnsi"/>
          <w:sz w:val="20"/>
          <w:szCs w:val="20"/>
        </w:rPr>
        <w:t xml:space="preserve"> u traženom iznosu visine jamstva i to na </w:t>
      </w:r>
      <w:r w:rsidRPr="0060409B">
        <w:rPr>
          <w:rFonts w:asciiTheme="minorHAnsi" w:hAnsiTheme="minorHAnsi" w:cstheme="minorHAnsi"/>
          <w:sz w:val="20"/>
          <w:szCs w:val="20"/>
        </w:rPr>
        <w:t xml:space="preserve">račun Naručitelja otvoren kod </w:t>
      </w:r>
      <w:r w:rsidR="007B46C9">
        <w:rPr>
          <w:rFonts w:asciiTheme="minorHAnsi" w:hAnsiTheme="minorHAnsi" w:cstheme="minorHAnsi"/>
          <w:sz w:val="20"/>
          <w:szCs w:val="20"/>
        </w:rPr>
        <w:t>Zagrebačka banka</w:t>
      </w:r>
      <w:r>
        <w:rPr>
          <w:rFonts w:asciiTheme="minorHAnsi" w:hAnsiTheme="minorHAnsi" w:cstheme="minorHAnsi"/>
          <w:sz w:val="20"/>
          <w:szCs w:val="20"/>
        </w:rPr>
        <w:t xml:space="preserve"> d.d. IBAN</w:t>
      </w:r>
      <w:r w:rsidR="007B46C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HR</w:t>
      </w:r>
      <w:r w:rsidR="007B46C9">
        <w:rPr>
          <w:rFonts w:asciiTheme="minorHAnsi" w:hAnsiTheme="minorHAnsi" w:cstheme="minorHAnsi"/>
          <w:sz w:val="20"/>
          <w:szCs w:val="20"/>
        </w:rPr>
        <w:t>8423600001502630514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  <w:r w:rsidRPr="00EA16DD">
        <w:rPr>
          <w:rFonts w:asciiTheme="minorHAnsi" w:hAnsiTheme="minorHAnsi" w:cstheme="minorHAnsi"/>
          <w:sz w:val="20"/>
          <w:szCs w:val="20"/>
        </w:rPr>
        <w:t>Pod svrhom plaćanja potrebno je navesti da se  radi o jamstvu za ozbiljnost ponude i navesti evidencijski broj nabave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EA16DD">
        <w:rPr>
          <w:rFonts w:asciiTheme="minorHAnsi" w:hAnsiTheme="minorHAnsi" w:cstheme="minorHAnsi"/>
          <w:sz w:val="20"/>
          <w:szCs w:val="20"/>
        </w:rPr>
        <w:t xml:space="preserve"> NAB01</w:t>
      </w:r>
      <w:r>
        <w:rPr>
          <w:rFonts w:asciiTheme="minorHAnsi" w:hAnsiTheme="minorHAnsi" w:cstheme="minorHAnsi"/>
          <w:sz w:val="20"/>
          <w:szCs w:val="20"/>
        </w:rPr>
        <w:t>, te također</w:t>
      </w:r>
      <w:r w:rsidRPr="00EA16DD">
        <w:rPr>
          <w:rFonts w:asciiTheme="minorHAnsi" w:hAnsiTheme="minorHAnsi" w:cstheme="minorHAnsi"/>
          <w:sz w:val="20"/>
          <w:szCs w:val="20"/>
        </w:rPr>
        <w:t xml:space="preserve">  navesti OIB/nacionalni  identifikacijski  broj  uplatitelja. Polog mora biti evidentiran na računu Naručitelja u trenutku isteka roka za dostavu ponuda. </w:t>
      </w:r>
    </w:p>
    <w:p w14:paraId="1113C1B2" w14:textId="77777777" w:rsidR="00A53E17" w:rsidRDefault="00A53E17" w:rsidP="00A53E17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DFA8096" w14:textId="77777777" w:rsidR="00A53E17" w:rsidRPr="00EA16DD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 xml:space="preserve">U slučaju da ponuditelj uplaćuje novčani polog, dužan je u ponudi dostaviti dokaz o uplaćenom novčanom pologu na temelju kojega se može utvrditi da je transakcija izvršena, pri čemu se dokazom smatraju i neovjerene preslike ili ispisi provedenih naloga za plaćanje, uključujući i onih izdanih u elektroničkom obliku.  </w:t>
      </w:r>
    </w:p>
    <w:p w14:paraId="4E23D9CD" w14:textId="77777777" w:rsidR="00A53E17" w:rsidRPr="00EA16DD" w:rsidRDefault="00A53E17" w:rsidP="00A53E17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067691C" w14:textId="77777777" w:rsidR="00A53E17" w:rsidRDefault="00A53E17" w:rsidP="00A53E17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Dopušteno je da Zajednica gospodarskih subjekata dostavi jamstvo za ozbiljnost ponude koje se sastoji od više jamstava ili novčanih pologa, koje daju članovi Zajednice gospodarskih subjekata, a koji u ukupnom zbroju predstavljaju traženu visinu jamstva ili da jamstvo dostavi samo jedan član zajednice.</w:t>
      </w:r>
    </w:p>
    <w:p w14:paraId="2A3836A2" w14:textId="77777777" w:rsidR="00A53E17" w:rsidRPr="00EA16DD" w:rsidRDefault="00A53E17" w:rsidP="00A53E17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7CF60D65" w14:textId="77777777" w:rsidR="00206A79" w:rsidRPr="00EA16DD" w:rsidRDefault="00206A79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70C0BBB" w14:textId="6CC59845" w:rsidR="009D541F" w:rsidRPr="00EA16DD" w:rsidRDefault="009D541F" w:rsidP="00096C00">
      <w:pPr>
        <w:pStyle w:val="ListParagraph"/>
        <w:keepLines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DD">
        <w:rPr>
          <w:rFonts w:asciiTheme="minorHAnsi" w:hAnsiTheme="minorHAnsi" w:cstheme="minorHAnsi"/>
          <w:b/>
          <w:sz w:val="20"/>
          <w:szCs w:val="20"/>
        </w:rPr>
        <w:t>PREGLED I OCJENA PONUDE, ODLUKA O ODABIRU I PONIŠTENJE</w:t>
      </w:r>
    </w:p>
    <w:p w14:paraId="101EA15F" w14:textId="70A2B5CE" w:rsidR="009D541F" w:rsidRPr="00EA16DD" w:rsidRDefault="009D541F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0E6473C2" w14:textId="0A7D89DB" w:rsidR="00C80D03" w:rsidRPr="00EA16DD" w:rsidRDefault="009D541F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 xml:space="preserve">U postupku pregleda i ocjene ponuda Naručitelj prvo utvrđuje formalnu sukladnost ponude. Nakon što je utvrdio formalnu ispravnost ponude Naručitelj provjerava sukladnost ponude s ostalim uvjetima Poziva na dostavu ponude. </w:t>
      </w:r>
    </w:p>
    <w:p w14:paraId="12AE12D6" w14:textId="77777777" w:rsidR="00FD33D5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6A67EBC1" w14:textId="090A3120" w:rsidR="009D541F" w:rsidRDefault="009D541F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U postupku pregleda i ocjene ponuda Naručitelj može pozvati ponuditelje da u primjerenom roku koji ne smije biti kraći od 5 niti dulji od 15 kalendarskih dana pojašnjenjem ili upotpunjavanjem u vezi s dokumentima traženim u o</w:t>
      </w:r>
      <w:r w:rsidR="001F3B74">
        <w:rPr>
          <w:rFonts w:asciiTheme="minorHAnsi" w:hAnsiTheme="minorHAnsi" w:cstheme="minorHAnsi"/>
          <w:sz w:val="20"/>
          <w:szCs w:val="20"/>
        </w:rPr>
        <w:t>d</w:t>
      </w:r>
      <w:r w:rsidRPr="00EA16DD">
        <w:rPr>
          <w:rFonts w:asciiTheme="minorHAnsi" w:hAnsiTheme="minorHAnsi" w:cstheme="minorHAnsi"/>
          <w:sz w:val="20"/>
          <w:szCs w:val="20"/>
        </w:rPr>
        <w:t>nosu na uvjete sposobnos</w:t>
      </w:r>
      <w:r w:rsidR="00C80D03" w:rsidRPr="00EA16DD">
        <w:rPr>
          <w:rFonts w:asciiTheme="minorHAnsi" w:hAnsiTheme="minorHAnsi" w:cstheme="minorHAnsi"/>
          <w:sz w:val="20"/>
          <w:szCs w:val="20"/>
        </w:rPr>
        <w:t>ti</w:t>
      </w:r>
      <w:r w:rsidRPr="00EA16DD">
        <w:rPr>
          <w:rFonts w:asciiTheme="minorHAnsi" w:hAnsiTheme="minorHAnsi" w:cstheme="minorHAnsi"/>
          <w:sz w:val="20"/>
          <w:szCs w:val="20"/>
        </w:rPr>
        <w:t xml:space="preserve"> te certifikate o sukladnosti s normama, uklone pogreške, nedostatke ili nejasnoće koje se mogu ukloniti, pri čemu  se pojašnjenje ili upotpunjavanje u vezi s navedenim dokumentima ne smatra izmjenom ponude (ako su ti uvjeti postavljeni u </w:t>
      </w:r>
      <w:r w:rsidR="00C80D03" w:rsidRPr="00EA16DD">
        <w:rPr>
          <w:rFonts w:asciiTheme="minorHAnsi" w:hAnsiTheme="minorHAnsi" w:cstheme="minorHAnsi"/>
          <w:sz w:val="20"/>
          <w:szCs w:val="20"/>
        </w:rPr>
        <w:t>P</w:t>
      </w:r>
      <w:r w:rsidRPr="00EA16DD">
        <w:rPr>
          <w:rFonts w:asciiTheme="minorHAnsi" w:hAnsiTheme="minorHAnsi" w:cstheme="minorHAnsi"/>
          <w:sz w:val="20"/>
          <w:szCs w:val="20"/>
        </w:rPr>
        <w:t xml:space="preserve">ozivu na dostavu ponuda). </w:t>
      </w:r>
      <w:r w:rsidR="001F3B74">
        <w:rPr>
          <w:rFonts w:asciiTheme="minorHAnsi" w:hAnsiTheme="minorHAnsi" w:cstheme="minorHAnsi"/>
          <w:sz w:val="20"/>
          <w:szCs w:val="20"/>
        </w:rPr>
        <w:t>Pojašnjenje ili upotpunjavanje ponude ne smije rezultirati pregovaranjem (u pogledu kriterija za odabir ponude)</w:t>
      </w:r>
    </w:p>
    <w:p w14:paraId="5FCFB083" w14:textId="77777777" w:rsidR="00096C00" w:rsidRPr="00EA16DD" w:rsidRDefault="00096C00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95839D0" w14:textId="5FF65747" w:rsidR="009D541F" w:rsidRPr="00EA16DD" w:rsidRDefault="009D541F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U postupku pregleda i ocjene ponuda Naručitelj može pozvati ponuditelje da u roku koji ne smije biti kraći od 5 niti duži od 10 kalendarskih dana pojasne pojedine elemente ponude u dijelu koji se odnosi na ponuđeni predmet nabave. Pojašnjenje ne smije rezultirati izmjenom ponude.</w:t>
      </w:r>
    </w:p>
    <w:p w14:paraId="447F1894" w14:textId="77777777" w:rsidR="009D541F" w:rsidRPr="00EA16DD" w:rsidRDefault="009D541F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1F07BA3D" w14:textId="60FCE3EC" w:rsidR="009D541F" w:rsidRPr="00EA16DD" w:rsidRDefault="009D541F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Nakon pregleda i ocjene ponuda iz prethodnih točaka valjane ponude rangiraju se prema kriteriju za odabir ponude. Odluku o odabiru donosi Odbor za nabavu imenovan od strane Naručitelja, u roku od najviše 30 kalendarskih dana od dana isteka roka za dostavu ponuda.</w:t>
      </w:r>
      <w:r w:rsidR="00C80D03" w:rsidRPr="00EA16DD">
        <w:rPr>
          <w:rFonts w:asciiTheme="minorHAnsi" w:hAnsiTheme="minorHAnsi" w:cstheme="minorHAnsi"/>
          <w:sz w:val="20"/>
          <w:szCs w:val="20"/>
        </w:rPr>
        <w:t xml:space="preserve"> </w:t>
      </w:r>
      <w:r w:rsidRPr="00EA16DD">
        <w:rPr>
          <w:rFonts w:asciiTheme="minorHAnsi" w:hAnsiTheme="minorHAnsi" w:cstheme="minorHAnsi"/>
          <w:sz w:val="20"/>
          <w:szCs w:val="20"/>
        </w:rPr>
        <w:t xml:space="preserve">Naručitelj će sastaviti Zapisnik sa sastanka za ocjenu ponuda te će sve ponuditelje obavijestiti o odabiru </w:t>
      </w:r>
      <w:r w:rsidR="00C80D03" w:rsidRPr="00EA16DD">
        <w:rPr>
          <w:rFonts w:asciiTheme="minorHAnsi" w:hAnsiTheme="minorHAnsi" w:cstheme="minorHAnsi"/>
          <w:sz w:val="20"/>
          <w:szCs w:val="20"/>
        </w:rPr>
        <w:t>ponuditelja najkasnije po sklapanju Ugovora o nabavi.</w:t>
      </w:r>
    </w:p>
    <w:p w14:paraId="3EF101F6" w14:textId="77777777" w:rsidR="00FD33D5" w:rsidRDefault="00FD33D5" w:rsidP="001F3B74">
      <w:pPr>
        <w:keepLine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CC3390" w14:textId="77777777" w:rsidR="00FD33D5" w:rsidRDefault="00C80D03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 xml:space="preserve">Naručitelj može od najpovoljnijeg ponuditelja s kojim namjerava sklopiti ugovor zatražiti dostavu izvornika ili ovjerenih preslika jednog ili više dokumenata koji su traženi Pozivom na dostavu ponude prije donošenja Odluke o odabiru. Ako je ponuditelj već u ponudi dostavio određene dokumente u izvorniku ili ovjerenoj preslici, nije ih dužan ponovo dostavljati. </w:t>
      </w:r>
    </w:p>
    <w:p w14:paraId="41C5E726" w14:textId="77777777" w:rsidR="00FD33D5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54F9B28" w14:textId="36E31C6A" w:rsidR="009D541F" w:rsidRPr="00EA16DD" w:rsidRDefault="009D541F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lastRenderedPageBreak/>
        <w:t>Naručitelj  poništava postupak nabave ako nakon isteka roka za dostavu ponuda:</w:t>
      </w:r>
    </w:p>
    <w:p w14:paraId="78CAF2BD" w14:textId="60417212" w:rsidR="009D541F" w:rsidRPr="00EA16DD" w:rsidRDefault="009D541F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-</w:t>
      </w:r>
      <w:r w:rsidR="00FD33D5"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hAnsiTheme="minorHAnsi" w:cstheme="minorHAnsi"/>
          <w:sz w:val="20"/>
          <w:szCs w:val="20"/>
        </w:rPr>
        <w:t>nije pristigla niti jedna ponuda;</w:t>
      </w:r>
    </w:p>
    <w:p w14:paraId="53B54F2C" w14:textId="49C21180" w:rsidR="009D541F" w:rsidRPr="00EA16DD" w:rsidRDefault="009D541F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-</w:t>
      </w:r>
      <w:r w:rsidR="00FD33D5"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hAnsiTheme="minorHAnsi" w:cstheme="minorHAnsi"/>
          <w:sz w:val="20"/>
          <w:szCs w:val="20"/>
        </w:rPr>
        <w:t>nije dobio unaprijed određen broj valjanih ponuda/niti jednu valjanu ponudu;</w:t>
      </w:r>
    </w:p>
    <w:p w14:paraId="10DC913E" w14:textId="35264A18" w:rsidR="009D541F" w:rsidRPr="00EA16DD" w:rsidRDefault="009D541F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-</w:t>
      </w:r>
      <w:r w:rsidR="00FD33D5"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hAnsiTheme="minorHAnsi" w:cstheme="minorHAnsi"/>
          <w:sz w:val="20"/>
          <w:szCs w:val="20"/>
        </w:rPr>
        <w:t>nakon odbijanja ponuda ne preostane nijedna valjana ponuda.</w:t>
      </w:r>
    </w:p>
    <w:p w14:paraId="174F3CE6" w14:textId="77777777" w:rsidR="00FD33D5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FAF9FA2" w14:textId="77777777" w:rsidR="00FD33D5" w:rsidRDefault="009D541F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Naručitelj može poništiti postupak ako:</w:t>
      </w:r>
    </w:p>
    <w:p w14:paraId="27021FC4" w14:textId="360363AC" w:rsidR="009D541F" w:rsidRPr="00EA16DD" w:rsidRDefault="009D541F" w:rsidP="001F3B74">
      <w:pPr>
        <w:keepLines/>
        <w:spacing w:line="276" w:lineRule="auto"/>
        <w:ind w:left="708" w:hanging="141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-</w:t>
      </w:r>
      <w:r w:rsidR="00FD33D5"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hAnsiTheme="minorHAnsi" w:cstheme="minorHAnsi"/>
          <w:sz w:val="20"/>
          <w:szCs w:val="20"/>
        </w:rPr>
        <w:t xml:space="preserve">se tijekom postupka utvrdi da je Poziv na dostavu ponuda manjkav te kao </w:t>
      </w:r>
      <w:r w:rsidR="007919DC" w:rsidRPr="00EA16DD">
        <w:rPr>
          <w:rFonts w:asciiTheme="minorHAnsi" w:hAnsiTheme="minorHAnsi" w:cstheme="minorHAnsi"/>
          <w:sz w:val="20"/>
          <w:szCs w:val="20"/>
        </w:rPr>
        <w:t>takav</w:t>
      </w:r>
      <w:r w:rsidRPr="00EA16DD">
        <w:rPr>
          <w:rFonts w:asciiTheme="minorHAnsi" w:hAnsiTheme="minorHAnsi" w:cstheme="minorHAnsi"/>
          <w:sz w:val="20"/>
          <w:szCs w:val="20"/>
        </w:rPr>
        <w:t xml:space="preserve"> ne omogućava učinkovito sklapanje ugovora</w:t>
      </w:r>
      <w:r w:rsidR="00096C00">
        <w:rPr>
          <w:rFonts w:asciiTheme="minorHAnsi" w:hAnsiTheme="minorHAnsi" w:cstheme="minorHAnsi"/>
          <w:sz w:val="20"/>
          <w:szCs w:val="20"/>
        </w:rPr>
        <w:t>;</w:t>
      </w:r>
    </w:p>
    <w:p w14:paraId="0F8B2DA1" w14:textId="18791630" w:rsidR="009D541F" w:rsidRDefault="009D541F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A16DD">
        <w:rPr>
          <w:rFonts w:asciiTheme="minorHAnsi" w:hAnsiTheme="minorHAnsi" w:cstheme="minorHAnsi"/>
          <w:sz w:val="20"/>
          <w:szCs w:val="20"/>
        </w:rPr>
        <w:t>-</w:t>
      </w:r>
      <w:r w:rsidR="00FD33D5">
        <w:rPr>
          <w:rFonts w:asciiTheme="minorHAnsi" w:hAnsiTheme="minorHAnsi" w:cstheme="minorHAnsi"/>
          <w:sz w:val="20"/>
          <w:szCs w:val="20"/>
        </w:rPr>
        <w:tab/>
      </w:r>
      <w:r w:rsidRPr="00EA16DD">
        <w:rPr>
          <w:rFonts w:asciiTheme="minorHAnsi" w:hAnsiTheme="minorHAnsi" w:cstheme="minorHAnsi"/>
          <w:sz w:val="20"/>
          <w:szCs w:val="20"/>
        </w:rPr>
        <w:t>su nastale značajne nove okolnosti vezane uz projekt za koji se provodi nabava</w:t>
      </w:r>
      <w:r w:rsidR="00096C00">
        <w:rPr>
          <w:rFonts w:asciiTheme="minorHAnsi" w:hAnsiTheme="minorHAnsi" w:cstheme="minorHAnsi"/>
          <w:sz w:val="20"/>
          <w:szCs w:val="20"/>
        </w:rPr>
        <w:t>.</w:t>
      </w:r>
    </w:p>
    <w:p w14:paraId="28B16DA9" w14:textId="77777777" w:rsidR="00FD33D5" w:rsidRPr="00EA16DD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BD0247D" w14:textId="350655CB" w:rsidR="00C80D03" w:rsidRPr="00EA16DD" w:rsidRDefault="00C80D03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7F0451B4" w14:textId="31DC4301" w:rsidR="00FD33D5" w:rsidRPr="00FD33D5" w:rsidRDefault="00FD33D5" w:rsidP="00096C00">
      <w:pPr>
        <w:pStyle w:val="ListParagraph"/>
        <w:keepLines/>
        <w:numPr>
          <w:ilvl w:val="0"/>
          <w:numId w:val="3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3D5">
        <w:rPr>
          <w:rFonts w:asciiTheme="minorHAnsi" w:hAnsiTheme="minorHAnsi" w:cstheme="minorHAnsi"/>
          <w:b/>
          <w:sz w:val="20"/>
          <w:szCs w:val="20"/>
        </w:rPr>
        <w:t xml:space="preserve">POPIS </w:t>
      </w:r>
      <w:r w:rsidR="0005375F" w:rsidRPr="00FD33D5">
        <w:rPr>
          <w:rFonts w:asciiTheme="minorHAnsi" w:hAnsiTheme="minorHAnsi" w:cstheme="minorHAnsi"/>
          <w:b/>
          <w:sz w:val="20"/>
          <w:szCs w:val="20"/>
        </w:rPr>
        <w:t>PRILO</w:t>
      </w:r>
      <w:r w:rsidRPr="00FD33D5">
        <w:rPr>
          <w:rFonts w:asciiTheme="minorHAnsi" w:hAnsiTheme="minorHAnsi" w:cstheme="minorHAnsi"/>
          <w:b/>
          <w:sz w:val="20"/>
          <w:szCs w:val="20"/>
        </w:rPr>
        <w:t>GA</w:t>
      </w:r>
    </w:p>
    <w:p w14:paraId="41BE533C" w14:textId="60DE8531" w:rsidR="00FD33D5" w:rsidRDefault="00FD33D5" w:rsidP="00096C00">
      <w:pPr>
        <w:keepLines/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A8826A" w14:textId="54BB9207" w:rsidR="00FD33D5" w:rsidRDefault="00FD33D5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Prilog 1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Ponudbeni list</w:t>
      </w:r>
    </w:p>
    <w:p w14:paraId="3ADDE8AA" w14:textId="4CE33024" w:rsidR="00DF2369" w:rsidRDefault="00DF2369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Prilog 1.a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A0CC3">
        <w:rPr>
          <w:rFonts w:asciiTheme="minorHAnsi" w:hAnsiTheme="minorHAnsi" w:cstheme="minorHAnsi"/>
          <w:b/>
          <w:bCs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Podaci o članovima zajednice ponuditelja</w:t>
      </w:r>
    </w:p>
    <w:p w14:paraId="39C0180F" w14:textId="2A0037A4" w:rsidR="005A0CC3" w:rsidRDefault="005A0CC3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Prilog 1.b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–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Podaci o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podizvoditelju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/ima</w:t>
      </w:r>
    </w:p>
    <w:p w14:paraId="7E281D69" w14:textId="49B58A98" w:rsidR="00FD33D5" w:rsidRDefault="00FD33D5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Prilog 2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bookmarkStart w:id="11" w:name="_Hlk30654238"/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bookmarkEnd w:id="11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Opis posla</w:t>
      </w:r>
    </w:p>
    <w:p w14:paraId="7FC181B0" w14:textId="1E6E7B52" w:rsidR="00FD33D5" w:rsidRDefault="00FD33D5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Prilog 3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Troškovnik</w:t>
      </w:r>
    </w:p>
    <w:p w14:paraId="3C3DE676" w14:textId="0155E69F" w:rsidR="00FD33D5" w:rsidRDefault="00FD33D5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Prilog </w:t>
      </w:r>
      <w:r w:rsidR="00C75D8C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Izjava o ekonomskoj i financijskoj sposobnosti </w:t>
      </w:r>
    </w:p>
    <w:p w14:paraId="57DE14F5" w14:textId="630A2D9D" w:rsidR="00FD33D5" w:rsidRDefault="00FD33D5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Prilog </w:t>
      </w:r>
      <w:r w:rsidR="00C75D8C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Izjava o tehničkoj sposobnosti</w:t>
      </w:r>
    </w:p>
    <w:p w14:paraId="1884B8FA" w14:textId="0B38313E" w:rsidR="00C75D8C" w:rsidRDefault="00C75D8C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Prilog 6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-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Izjava o stručnoj sposobnosti</w:t>
      </w:r>
    </w:p>
    <w:p w14:paraId="4F16108E" w14:textId="0B3718B4" w:rsidR="0005375F" w:rsidRDefault="00FD33D5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Prilog 7 </w:t>
      </w:r>
      <w:r w:rsidR="00A959BD">
        <w:rPr>
          <w:rFonts w:asciiTheme="minorHAnsi" w:hAnsiTheme="minorHAnsi" w:cstheme="minorHAnsi"/>
          <w:b/>
          <w:bCs/>
          <w:sz w:val="20"/>
          <w:szCs w:val="20"/>
        </w:rPr>
        <w:tab/>
        <w:t>–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Izjava o specifičnom iskustvu stručnjaka</w:t>
      </w:r>
    </w:p>
    <w:p w14:paraId="4480EB6E" w14:textId="0BCB6F6D" w:rsidR="00FD33D5" w:rsidRPr="00EA16DD" w:rsidRDefault="00FD33D5" w:rsidP="00215008">
      <w:pPr>
        <w:keepLines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Prilog 8 </w:t>
      </w:r>
      <w:r w:rsidR="00A959B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Izjava o ponuđenom roku za izvršenje usluge</w:t>
      </w:r>
    </w:p>
    <w:sectPr w:rsidR="00FD33D5" w:rsidRPr="00EA16D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24FEA" w14:textId="77777777" w:rsidR="0049608F" w:rsidRDefault="0049608F" w:rsidP="00E77655">
      <w:r>
        <w:separator/>
      </w:r>
    </w:p>
  </w:endnote>
  <w:endnote w:type="continuationSeparator" w:id="0">
    <w:p w14:paraId="71800A7E" w14:textId="77777777" w:rsidR="0049608F" w:rsidRDefault="0049608F" w:rsidP="00E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A3251" w14:textId="77777777" w:rsidR="0097132F" w:rsidRPr="00292D20" w:rsidRDefault="0097132F">
    <w:pPr>
      <w:pStyle w:val="Foo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 xml:space="preserve">Projekt je sufinancirala Europska unija iz Europskog fonda za regionalni razvoj </w:t>
    </w:r>
  </w:p>
  <w:p w14:paraId="16E7017E" w14:textId="54E22564" w:rsidR="0097132F" w:rsidRPr="00292D20" w:rsidRDefault="0097132F">
    <w:pPr>
      <w:pStyle w:val="Foo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 xml:space="preserve">Pravna napomena: Sadržaj ovog dokumenta isključiva je odgovornost društva </w:t>
    </w:r>
    <w:r>
      <w:rPr>
        <w:rFonts w:asciiTheme="minorHAnsi" w:hAnsiTheme="minorHAnsi" w:cstheme="minorHAnsi"/>
        <w:sz w:val="18"/>
        <w:szCs w:val="18"/>
      </w:rPr>
      <w:t>Media grupa</w:t>
    </w:r>
    <w:r w:rsidRPr="00802128">
      <w:rPr>
        <w:rFonts w:asciiTheme="minorHAnsi" w:hAnsiTheme="minorHAnsi" w:cstheme="minorHAnsi"/>
        <w:sz w:val="18"/>
        <w:szCs w:val="18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84863" w14:textId="77777777" w:rsidR="0049608F" w:rsidRDefault="0049608F" w:rsidP="00E77655">
      <w:r>
        <w:separator/>
      </w:r>
    </w:p>
  </w:footnote>
  <w:footnote w:type="continuationSeparator" w:id="0">
    <w:p w14:paraId="22AB160F" w14:textId="77777777" w:rsidR="0049608F" w:rsidRDefault="0049608F" w:rsidP="00E77655">
      <w:r>
        <w:continuationSeparator/>
      </w:r>
    </w:p>
  </w:footnote>
  <w:footnote w:id="1">
    <w:p w14:paraId="72A8659D" w14:textId="1D8E0260" w:rsidR="0097132F" w:rsidRPr="00522470" w:rsidRDefault="0097132F" w:rsidP="00522470">
      <w:pPr>
        <w:autoSpaceDE w:val="0"/>
        <w:autoSpaceDN w:val="0"/>
        <w:adjustRightInd w:val="0"/>
        <w:spacing w:line="276" w:lineRule="auto"/>
        <w:ind w:left="567"/>
        <w:jc w:val="both"/>
        <w:rPr>
          <w:lang w:val="en-GB"/>
        </w:rPr>
      </w:pPr>
      <w:r w:rsidRPr="005224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footnoteRef/>
      </w:r>
      <w:r w:rsidRPr="005224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Zbroj dana blokade</w:t>
      </w:r>
    </w:p>
  </w:footnote>
  <w:footnote w:id="2">
    <w:p w14:paraId="4CC3E059" w14:textId="77777777" w:rsidR="0097132F" w:rsidRPr="002D3F75" w:rsidRDefault="0097132F" w:rsidP="00C048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D3F75">
        <w:rPr>
          <w:rFonts w:asciiTheme="minorHAnsi" w:hAnsiTheme="minorHAnsi" w:cstheme="minorHAnsi"/>
        </w:rPr>
        <w:t xml:space="preserve">Specifično iskustvo svakog od </w:t>
      </w:r>
      <w:r>
        <w:rPr>
          <w:rFonts w:asciiTheme="minorHAnsi" w:hAnsiTheme="minorHAnsi" w:cstheme="minorHAnsi"/>
        </w:rPr>
        <w:t xml:space="preserve">3 </w:t>
      </w:r>
      <w:r w:rsidRPr="002D3F75">
        <w:rPr>
          <w:rFonts w:asciiTheme="minorHAnsi" w:hAnsiTheme="minorHAnsi" w:cstheme="minorHAnsi"/>
        </w:rPr>
        <w:t>člana tima se boduje zasebno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28C2" w14:textId="2CDCDB8E" w:rsidR="0097132F" w:rsidRPr="0034480B" w:rsidRDefault="0097132F" w:rsidP="0034480B">
    <w:pPr>
      <w:pStyle w:val="Header"/>
    </w:pPr>
    <w:r w:rsidRPr="0034480B">
      <w:rPr>
        <w:noProof/>
      </w:rPr>
      <w:drawing>
        <wp:inline distT="0" distB="0" distL="0" distR="0" wp14:anchorId="1062A9CA" wp14:editId="1EB0F33F">
          <wp:extent cx="6732439" cy="10763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939"/>
    <w:multiLevelType w:val="hybridMultilevel"/>
    <w:tmpl w:val="A00691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C79"/>
    <w:multiLevelType w:val="hybridMultilevel"/>
    <w:tmpl w:val="71D2F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646"/>
    <w:multiLevelType w:val="hybridMultilevel"/>
    <w:tmpl w:val="497472EE"/>
    <w:lvl w:ilvl="0" w:tplc="041A0017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5" w:hanging="360"/>
      </w:pPr>
    </w:lvl>
    <w:lvl w:ilvl="2" w:tplc="041A001B" w:tentative="1">
      <w:start w:val="1"/>
      <w:numFmt w:val="lowerRoman"/>
      <w:lvlText w:val="%3."/>
      <w:lvlJc w:val="right"/>
      <w:pPr>
        <w:ind w:left="4995" w:hanging="180"/>
      </w:pPr>
    </w:lvl>
    <w:lvl w:ilvl="3" w:tplc="041A000F" w:tentative="1">
      <w:start w:val="1"/>
      <w:numFmt w:val="decimal"/>
      <w:lvlText w:val="%4."/>
      <w:lvlJc w:val="left"/>
      <w:pPr>
        <w:ind w:left="5715" w:hanging="360"/>
      </w:pPr>
    </w:lvl>
    <w:lvl w:ilvl="4" w:tplc="041A0019" w:tentative="1">
      <w:start w:val="1"/>
      <w:numFmt w:val="lowerLetter"/>
      <w:lvlText w:val="%5."/>
      <w:lvlJc w:val="left"/>
      <w:pPr>
        <w:ind w:left="6435" w:hanging="360"/>
      </w:pPr>
    </w:lvl>
    <w:lvl w:ilvl="5" w:tplc="041A001B" w:tentative="1">
      <w:start w:val="1"/>
      <w:numFmt w:val="lowerRoman"/>
      <w:lvlText w:val="%6."/>
      <w:lvlJc w:val="right"/>
      <w:pPr>
        <w:ind w:left="7155" w:hanging="180"/>
      </w:pPr>
    </w:lvl>
    <w:lvl w:ilvl="6" w:tplc="041A000F" w:tentative="1">
      <w:start w:val="1"/>
      <w:numFmt w:val="decimal"/>
      <w:lvlText w:val="%7."/>
      <w:lvlJc w:val="left"/>
      <w:pPr>
        <w:ind w:left="7875" w:hanging="360"/>
      </w:pPr>
    </w:lvl>
    <w:lvl w:ilvl="7" w:tplc="041A0019" w:tentative="1">
      <w:start w:val="1"/>
      <w:numFmt w:val="lowerLetter"/>
      <w:lvlText w:val="%8."/>
      <w:lvlJc w:val="left"/>
      <w:pPr>
        <w:ind w:left="8595" w:hanging="360"/>
      </w:pPr>
    </w:lvl>
    <w:lvl w:ilvl="8" w:tplc="0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F3095"/>
    <w:multiLevelType w:val="hybridMultilevel"/>
    <w:tmpl w:val="1744FD46"/>
    <w:lvl w:ilvl="0" w:tplc="74FC5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4651"/>
    <w:multiLevelType w:val="multilevel"/>
    <w:tmpl w:val="AC12A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4F12E0"/>
    <w:multiLevelType w:val="multilevel"/>
    <w:tmpl w:val="79145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A961D8"/>
    <w:multiLevelType w:val="hybridMultilevel"/>
    <w:tmpl w:val="1E366FC8"/>
    <w:lvl w:ilvl="0" w:tplc="D7A0A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6ECE"/>
    <w:multiLevelType w:val="hybridMultilevel"/>
    <w:tmpl w:val="1092006C"/>
    <w:lvl w:ilvl="0" w:tplc="27EABC5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A75C7"/>
    <w:multiLevelType w:val="hybridMultilevel"/>
    <w:tmpl w:val="2FD44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2BAC"/>
    <w:multiLevelType w:val="hybridMultilevel"/>
    <w:tmpl w:val="429263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475914"/>
    <w:multiLevelType w:val="multilevel"/>
    <w:tmpl w:val="AC12A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282133"/>
    <w:multiLevelType w:val="hybridMultilevel"/>
    <w:tmpl w:val="86DAFD60"/>
    <w:lvl w:ilvl="0" w:tplc="74FC5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132EB"/>
    <w:multiLevelType w:val="hybridMultilevel"/>
    <w:tmpl w:val="FE386B26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5C7D36"/>
    <w:multiLevelType w:val="multilevel"/>
    <w:tmpl w:val="39DAD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F12F76"/>
    <w:multiLevelType w:val="hybridMultilevel"/>
    <w:tmpl w:val="EDAEB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21CA3"/>
    <w:multiLevelType w:val="hybridMultilevel"/>
    <w:tmpl w:val="32D21D0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9B5C28"/>
    <w:multiLevelType w:val="hybridMultilevel"/>
    <w:tmpl w:val="47A2A3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04CB8"/>
    <w:multiLevelType w:val="hybridMultilevel"/>
    <w:tmpl w:val="2084E4D6"/>
    <w:lvl w:ilvl="0" w:tplc="6590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B63C8"/>
    <w:multiLevelType w:val="multilevel"/>
    <w:tmpl w:val="6728FBD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3534B"/>
    <w:multiLevelType w:val="multilevel"/>
    <w:tmpl w:val="AC12A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161CD5"/>
    <w:multiLevelType w:val="hybridMultilevel"/>
    <w:tmpl w:val="310876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F15390"/>
    <w:multiLevelType w:val="hybridMultilevel"/>
    <w:tmpl w:val="3274DA5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FE733FA"/>
    <w:multiLevelType w:val="hybridMultilevel"/>
    <w:tmpl w:val="591867BC"/>
    <w:lvl w:ilvl="0" w:tplc="EE4211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40770"/>
    <w:multiLevelType w:val="hybridMultilevel"/>
    <w:tmpl w:val="F2A0758C"/>
    <w:lvl w:ilvl="0" w:tplc="041A0017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08" w:hanging="360"/>
      </w:pPr>
    </w:lvl>
    <w:lvl w:ilvl="2" w:tplc="041A001B" w:tentative="1">
      <w:start w:val="1"/>
      <w:numFmt w:val="lowerRoman"/>
      <w:lvlText w:val="%3."/>
      <w:lvlJc w:val="right"/>
      <w:pPr>
        <w:ind w:left="4428" w:hanging="180"/>
      </w:pPr>
    </w:lvl>
    <w:lvl w:ilvl="3" w:tplc="041A000F" w:tentative="1">
      <w:start w:val="1"/>
      <w:numFmt w:val="decimal"/>
      <w:lvlText w:val="%4."/>
      <w:lvlJc w:val="left"/>
      <w:pPr>
        <w:ind w:left="5148" w:hanging="360"/>
      </w:pPr>
    </w:lvl>
    <w:lvl w:ilvl="4" w:tplc="041A0019" w:tentative="1">
      <w:start w:val="1"/>
      <w:numFmt w:val="lowerLetter"/>
      <w:lvlText w:val="%5."/>
      <w:lvlJc w:val="left"/>
      <w:pPr>
        <w:ind w:left="5868" w:hanging="360"/>
      </w:pPr>
    </w:lvl>
    <w:lvl w:ilvl="5" w:tplc="041A001B" w:tentative="1">
      <w:start w:val="1"/>
      <w:numFmt w:val="lowerRoman"/>
      <w:lvlText w:val="%6."/>
      <w:lvlJc w:val="right"/>
      <w:pPr>
        <w:ind w:left="6588" w:hanging="180"/>
      </w:pPr>
    </w:lvl>
    <w:lvl w:ilvl="6" w:tplc="041A000F" w:tentative="1">
      <w:start w:val="1"/>
      <w:numFmt w:val="decimal"/>
      <w:lvlText w:val="%7."/>
      <w:lvlJc w:val="left"/>
      <w:pPr>
        <w:ind w:left="7308" w:hanging="360"/>
      </w:pPr>
    </w:lvl>
    <w:lvl w:ilvl="7" w:tplc="041A0019" w:tentative="1">
      <w:start w:val="1"/>
      <w:numFmt w:val="lowerLetter"/>
      <w:lvlText w:val="%8."/>
      <w:lvlJc w:val="left"/>
      <w:pPr>
        <w:ind w:left="8028" w:hanging="360"/>
      </w:pPr>
    </w:lvl>
    <w:lvl w:ilvl="8" w:tplc="041A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1"/>
  </w:num>
  <w:num w:numId="5">
    <w:abstractNumId w:val="20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19"/>
  </w:num>
  <w:num w:numId="11">
    <w:abstractNumId w:val="2"/>
  </w:num>
  <w:num w:numId="12">
    <w:abstractNumId w:val="6"/>
  </w:num>
  <w:num w:numId="13">
    <w:abstractNumId w:val="18"/>
  </w:num>
  <w:num w:numId="14">
    <w:abstractNumId w:val="1"/>
  </w:num>
  <w:num w:numId="15">
    <w:abstractNumId w:val="7"/>
  </w:num>
  <w:num w:numId="16">
    <w:abstractNumId w:val="12"/>
  </w:num>
  <w:num w:numId="17">
    <w:abstractNumId w:val="1"/>
  </w:num>
  <w:num w:numId="18">
    <w:abstractNumId w:val="4"/>
  </w:num>
  <w:num w:numId="19">
    <w:abstractNumId w:val="25"/>
  </w:num>
  <w:num w:numId="20">
    <w:abstractNumId w:val="26"/>
  </w:num>
  <w:num w:numId="21">
    <w:abstractNumId w:val="22"/>
  </w:num>
  <w:num w:numId="22">
    <w:abstractNumId w:val="5"/>
  </w:num>
  <w:num w:numId="23">
    <w:abstractNumId w:val="17"/>
  </w:num>
  <w:num w:numId="24">
    <w:abstractNumId w:val="9"/>
  </w:num>
  <w:num w:numId="25">
    <w:abstractNumId w:val="10"/>
  </w:num>
  <w:num w:numId="26">
    <w:abstractNumId w:val="24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F5"/>
    <w:rsid w:val="00002FCB"/>
    <w:rsid w:val="000079B1"/>
    <w:rsid w:val="00011F5C"/>
    <w:rsid w:val="00013B2A"/>
    <w:rsid w:val="00014684"/>
    <w:rsid w:val="000206C8"/>
    <w:rsid w:val="00021A38"/>
    <w:rsid w:val="00026323"/>
    <w:rsid w:val="000505AE"/>
    <w:rsid w:val="0005375F"/>
    <w:rsid w:val="00062252"/>
    <w:rsid w:val="000824A8"/>
    <w:rsid w:val="0009283A"/>
    <w:rsid w:val="00096C00"/>
    <w:rsid w:val="000A37EC"/>
    <w:rsid w:val="000B0297"/>
    <w:rsid w:val="000B0A5B"/>
    <w:rsid w:val="000B16C8"/>
    <w:rsid w:val="000B3C2D"/>
    <w:rsid w:val="000B67B5"/>
    <w:rsid w:val="000B6FE5"/>
    <w:rsid w:val="000D6CAE"/>
    <w:rsid w:val="000E4596"/>
    <w:rsid w:val="000F0490"/>
    <w:rsid w:val="00117C2C"/>
    <w:rsid w:val="00133EB8"/>
    <w:rsid w:val="0013582C"/>
    <w:rsid w:val="00135AC9"/>
    <w:rsid w:val="00136C0C"/>
    <w:rsid w:val="00151D15"/>
    <w:rsid w:val="001542EB"/>
    <w:rsid w:val="001653A4"/>
    <w:rsid w:val="00174FD3"/>
    <w:rsid w:val="00191404"/>
    <w:rsid w:val="0019493F"/>
    <w:rsid w:val="001A386E"/>
    <w:rsid w:val="001A6E1A"/>
    <w:rsid w:val="001B77C2"/>
    <w:rsid w:val="001C5B86"/>
    <w:rsid w:val="001C62F8"/>
    <w:rsid w:val="001E0E15"/>
    <w:rsid w:val="001E1288"/>
    <w:rsid w:val="001F3B74"/>
    <w:rsid w:val="001F4653"/>
    <w:rsid w:val="001F6304"/>
    <w:rsid w:val="00203D92"/>
    <w:rsid w:val="00206A79"/>
    <w:rsid w:val="002109F2"/>
    <w:rsid w:val="0021349F"/>
    <w:rsid w:val="00215008"/>
    <w:rsid w:val="002152F8"/>
    <w:rsid w:val="00224057"/>
    <w:rsid w:val="002248E3"/>
    <w:rsid w:val="002279AE"/>
    <w:rsid w:val="00231F7F"/>
    <w:rsid w:val="00242033"/>
    <w:rsid w:val="00247310"/>
    <w:rsid w:val="00247EE6"/>
    <w:rsid w:val="002562DE"/>
    <w:rsid w:val="00264511"/>
    <w:rsid w:val="00266C09"/>
    <w:rsid w:val="00273A14"/>
    <w:rsid w:val="00276C9E"/>
    <w:rsid w:val="00280722"/>
    <w:rsid w:val="002851B8"/>
    <w:rsid w:val="00292D20"/>
    <w:rsid w:val="00293436"/>
    <w:rsid w:val="002B552C"/>
    <w:rsid w:val="002D0695"/>
    <w:rsid w:val="002D3F75"/>
    <w:rsid w:val="002E0C17"/>
    <w:rsid w:val="002E1A19"/>
    <w:rsid w:val="002E3F5E"/>
    <w:rsid w:val="002E6BC2"/>
    <w:rsid w:val="002E7A17"/>
    <w:rsid w:val="00326370"/>
    <w:rsid w:val="00326518"/>
    <w:rsid w:val="003328EE"/>
    <w:rsid w:val="0034480B"/>
    <w:rsid w:val="00351FDF"/>
    <w:rsid w:val="00360B5F"/>
    <w:rsid w:val="00366C44"/>
    <w:rsid w:val="00377CEC"/>
    <w:rsid w:val="0038171D"/>
    <w:rsid w:val="003A2BB6"/>
    <w:rsid w:val="003A3878"/>
    <w:rsid w:val="003A44C2"/>
    <w:rsid w:val="003C1672"/>
    <w:rsid w:val="003C3977"/>
    <w:rsid w:val="003C566D"/>
    <w:rsid w:val="003D223B"/>
    <w:rsid w:val="003D635F"/>
    <w:rsid w:val="003D7707"/>
    <w:rsid w:val="003E2A44"/>
    <w:rsid w:val="00401F94"/>
    <w:rsid w:val="00404BE3"/>
    <w:rsid w:val="0041319B"/>
    <w:rsid w:val="004152DA"/>
    <w:rsid w:val="00420C0D"/>
    <w:rsid w:val="00442079"/>
    <w:rsid w:val="00447C6D"/>
    <w:rsid w:val="00453546"/>
    <w:rsid w:val="00456D08"/>
    <w:rsid w:val="00465DD8"/>
    <w:rsid w:val="004863D3"/>
    <w:rsid w:val="0049608F"/>
    <w:rsid w:val="004962DC"/>
    <w:rsid w:val="004A7354"/>
    <w:rsid w:val="004B4732"/>
    <w:rsid w:val="004B5BEF"/>
    <w:rsid w:val="004C3382"/>
    <w:rsid w:val="004D5A45"/>
    <w:rsid w:val="004D5E8D"/>
    <w:rsid w:val="005147C6"/>
    <w:rsid w:val="00522470"/>
    <w:rsid w:val="00526AAA"/>
    <w:rsid w:val="0056505B"/>
    <w:rsid w:val="00577925"/>
    <w:rsid w:val="00584463"/>
    <w:rsid w:val="00587BFE"/>
    <w:rsid w:val="005A0CC3"/>
    <w:rsid w:val="005A2940"/>
    <w:rsid w:val="005A69B3"/>
    <w:rsid w:val="005B11B7"/>
    <w:rsid w:val="005B134C"/>
    <w:rsid w:val="005B7F48"/>
    <w:rsid w:val="005C2F8E"/>
    <w:rsid w:val="005D4D78"/>
    <w:rsid w:val="005D54A0"/>
    <w:rsid w:val="0060409B"/>
    <w:rsid w:val="00610761"/>
    <w:rsid w:val="0061406E"/>
    <w:rsid w:val="006272C8"/>
    <w:rsid w:val="0063351E"/>
    <w:rsid w:val="00642457"/>
    <w:rsid w:val="0065091E"/>
    <w:rsid w:val="006562B0"/>
    <w:rsid w:val="006757B1"/>
    <w:rsid w:val="00676671"/>
    <w:rsid w:val="00676859"/>
    <w:rsid w:val="00683127"/>
    <w:rsid w:val="00684126"/>
    <w:rsid w:val="00687CE4"/>
    <w:rsid w:val="006A68ED"/>
    <w:rsid w:val="006A75D3"/>
    <w:rsid w:val="006C4DF4"/>
    <w:rsid w:val="006C7F75"/>
    <w:rsid w:val="006F7B87"/>
    <w:rsid w:val="00711E9A"/>
    <w:rsid w:val="00743682"/>
    <w:rsid w:val="0075006F"/>
    <w:rsid w:val="00751E32"/>
    <w:rsid w:val="00771447"/>
    <w:rsid w:val="00772DE8"/>
    <w:rsid w:val="00787878"/>
    <w:rsid w:val="007919DC"/>
    <w:rsid w:val="00793EA7"/>
    <w:rsid w:val="00795197"/>
    <w:rsid w:val="0079722C"/>
    <w:rsid w:val="007A231E"/>
    <w:rsid w:val="007A3782"/>
    <w:rsid w:val="007B46C9"/>
    <w:rsid w:val="007C27C6"/>
    <w:rsid w:val="007D5639"/>
    <w:rsid w:val="00802128"/>
    <w:rsid w:val="00804490"/>
    <w:rsid w:val="0081539E"/>
    <w:rsid w:val="008156BD"/>
    <w:rsid w:val="0081633E"/>
    <w:rsid w:val="008367AB"/>
    <w:rsid w:val="008473A3"/>
    <w:rsid w:val="00865E2B"/>
    <w:rsid w:val="008668B0"/>
    <w:rsid w:val="008769DA"/>
    <w:rsid w:val="008771ED"/>
    <w:rsid w:val="0088071D"/>
    <w:rsid w:val="00895049"/>
    <w:rsid w:val="008975DF"/>
    <w:rsid w:val="008A1907"/>
    <w:rsid w:val="008E274B"/>
    <w:rsid w:val="008E3AE2"/>
    <w:rsid w:val="008E5FB3"/>
    <w:rsid w:val="008F2A61"/>
    <w:rsid w:val="00902661"/>
    <w:rsid w:val="00903E28"/>
    <w:rsid w:val="009057D4"/>
    <w:rsid w:val="00920BD5"/>
    <w:rsid w:val="00924BEF"/>
    <w:rsid w:val="009319AD"/>
    <w:rsid w:val="0095225F"/>
    <w:rsid w:val="00954F6E"/>
    <w:rsid w:val="0097132F"/>
    <w:rsid w:val="009834E4"/>
    <w:rsid w:val="00983E48"/>
    <w:rsid w:val="009848C4"/>
    <w:rsid w:val="00987A46"/>
    <w:rsid w:val="00993843"/>
    <w:rsid w:val="009A08BA"/>
    <w:rsid w:val="009B2C75"/>
    <w:rsid w:val="009B3770"/>
    <w:rsid w:val="009C140E"/>
    <w:rsid w:val="009D0913"/>
    <w:rsid w:val="009D1F6E"/>
    <w:rsid w:val="009D541F"/>
    <w:rsid w:val="009E566A"/>
    <w:rsid w:val="009E5F27"/>
    <w:rsid w:val="009E6032"/>
    <w:rsid w:val="009E6D53"/>
    <w:rsid w:val="00A0129D"/>
    <w:rsid w:val="00A06293"/>
    <w:rsid w:val="00A103A9"/>
    <w:rsid w:val="00A119DC"/>
    <w:rsid w:val="00A20ACB"/>
    <w:rsid w:val="00A21D31"/>
    <w:rsid w:val="00A2330C"/>
    <w:rsid w:val="00A23982"/>
    <w:rsid w:val="00A24CA5"/>
    <w:rsid w:val="00A36A2A"/>
    <w:rsid w:val="00A51731"/>
    <w:rsid w:val="00A51EB3"/>
    <w:rsid w:val="00A53E17"/>
    <w:rsid w:val="00A55F83"/>
    <w:rsid w:val="00A630E2"/>
    <w:rsid w:val="00A7141E"/>
    <w:rsid w:val="00A82EA3"/>
    <w:rsid w:val="00A86DE0"/>
    <w:rsid w:val="00A959BD"/>
    <w:rsid w:val="00AA622B"/>
    <w:rsid w:val="00AB247E"/>
    <w:rsid w:val="00AC073C"/>
    <w:rsid w:val="00AC492E"/>
    <w:rsid w:val="00AC7AD4"/>
    <w:rsid w:val="00AD0FFE"/>
    <w:rsid w:val="00AE0194"/>
    <w:rsid w:val="00AE7598"/>
    <w:rsid w:val="00B07DAD"/>
    <w:rsid w:val="00B10A3C"/>
    <w:rsid w:val="00B245E6"/>
    <w:rsid w:val="00B2658D"/>
    <w:rsid w:val="00B30FCC"/>
    <w:rsid w:val="00B437CC"/>
    <w:rsid w:val="00B4580F"/>
    <w:rsid w:val="00B53B52"/>
    <w:rsid w:val="00B637E8"/>
    <w:rsid w:val="00B70AFD"/>
    <w:rsid w:val="00B71653"/>
    <w:rsid w:val="00B73C05"/>
    <w:rsid w:val="00B75A69"/>
    <w:rsid w:val="00B7770B"/>
    <w:rsid w:val="00B97AA2"/>
    <w:rsid w:val="00BA0FCE"/>
    <w:rsid w:val="00BA41F6"/>
    <w:rsid w:val="00BB5102"/>
    <w:rsid w:val="00BB60BA"/>
    <w:rsid w:val="00BC181D"/>
    <w:rsid w:val="00BD3722"/>
    <w:rsid w:val="00BE19E0"/>
    <w:rsid w:val="00BE4C17"/>
    <w:rsid w:val="00BE74F5"/>
    <w:rsid w:val="00BF1DEC"/>
    <w:rsid w:val="00BF4877"/>
    <w:rsid w:val="00BF58E2"/>
    <w:rsid w:val="00C048EF"/>
    <w:rsid w:val="00C21FD7"/>
    <w:rsid w:val="00C32C0C"/>
    <w:rsid w:val="00C57280"/>
    <w:rsid w:val="00C72F52"/>
    <w:rsid w:val="00C75D8C"/>
    <w:rsid w:val="00C80319"/>
    <w:rsid w:val="00C80389"/>
    <w:rsid w:val="00C80D03"/>
    <w:rsid w:val="00C85CF9"/>
    <w:rsid w:val="00C86876"/>
    <w:rsid w:val="00C87684"/>
    <w:rsid w:val="00C942CC"/>
    <w:rsid w:val="00CA3F3A"/>
    <w:rsid w:val="00CA49AC"/>
    <w:rsid w:val="00CB1DED"/>
    <w:rsid w:val="00CB28D7"/>
    <w:rsid w:val="00CD2508"/>
    <w:rsid w:val="00CE60F5"/>
    <w:rsid w:val="00CF22B3"/>
    <w:rsid w:val="00CF5DA7"/>
    <w:rsid w:val="00D02D56"/>
    <w:rsid w:val="00D118E2"/>
    <w:rsid w:val="00D17608"/>
    <w:rsid w:val="00D42D27"/>
    <w:rsid w:val="00D4381D"/>
    <w:rsid w:val="00D46ED5"/>
    <w:rsid w:val="00D55A7D"/>
    <w:rsid w:val="00D67D04"/>
    <w:rsid w:val="00D8073B"/>
    <w:rsid w:val="00D81809"/>
    <w:rsid w:val="00D929AD"/>
    <w:rsid w:val="00DA4CDB"/>
    <w:rsid w:val="00DA5A62"/>
    <w:rsid w:val="00DB570F"/>
    <w:rsid w:val="00DC4C96"/>
    <w:rsid w:val="00DC6953"/>
    <w:rsid w:val="00DD27CF"/>
    <w:rsid w:val="00DE541F"/>
    <w:rsid w:val="00DE5702"/>
    <w:rsid w:val="00DF2369"/>
    <w:rsid w:val="00DF3867"/>
    <w:rsid w:val="00E061F2"/>
    <w:rsid w:val="00E06B5E"/>
    <w:rsid w:val="00E06FE8"/>
    <w:rsid w:val="00E0755E"/>
    <w:rsid w:val="00E1433A"/>
    <w:rsid w:val="00E15495"/>
    <w:rsid w:val="00E23854"/>
    <w:rsid w:val="00E47617"/>
    <w:rsid w:val="00E6173A"/>
    <w:rsid w:val="00E66BC0"/>
    <w:rsid w:val="00E77655"/>
    <w:rsid w:val="00E81A81"/>
    <w:rsid w:val="00E86DEB"/>
    <w:rsid w:val="00E92FC6"/>
    <w:rsid w:val="00EA0079"/>
    <w:rsid w:val="00EA0FB7"/>
    <w:rsid w:val="00EA16DD"/>
    <w:rsid w:val="00EB48A0"/>
    <w:rsid w:val="00EB4975"/>
    <w:rsid w:val="00ED7B55"/>
    <w:rsid w:val="00EE2AF6"/>
    <w:rsid w:val="00F0218B"/>
    <w:rsid w:val="00F10BB0"/>
    <w:rsid w:val="00F17DA7"/>
    <w:rsid w:val="00F23286"/>
    <w:rsid w:val="00F27E75"/>
    <w:rsid w:val="00F30718"/>
    <w:rsid w:val="00F37B6B"/>
    <w:rsid w:val="00F41767"/>
    <w:rsid w:val="00F427D1"/>
    <w:rsid w:val="00F5435E"/>
    <w:rsid w:val="00F748E0"/>
    <w:rsid w:val="00FA359E"/>
    <w:rsid w:val="00FB1729"/>
    <w:rsid w:val="00FB5C51"/>
    <w:rsid w:val="00FB654D"/>
    <w:rsid w:val="00FC3408"/>
    <w:rsid w:val="00FC41F3"/>
    <w:rsid w:val="00FC6D18"/>
    <w:rsid w:val="00FD33D5"/>
    <w:rsid w:val="00FD6E2F"/>
    <w:rsid w:val="00FE24C7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446279"/>
  <w15:chartTrackingRefBased/>
  <w15:docId w15:val="{3BD11B76-1A25-40A9-8E48-670E76B7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aliases w:val="Heading 12,heading 1,naslov 1,Naslov 12,Graf,TG lista,Graf1,Graf2,Graf3,Graf4,Graf5,Graf6,Graf7,Graf8,Graf9,Graf10,Graf11,Graf12,Graf13,Graf14,Graf15,Graf16,Graf17,Graf18,Graf19,Naslov 11,Paragraph,Paragraphe de liste PBLH,Normal bullet 2"/>
    <w:basedOn w:val="Normal"/>
    <w:link w:val="ListParagraphChar"/>
    <w:uiPriority w:val="1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4480B"/>
    <w:rPr>
      <w:color w:val="605E5C"/>
      <w:shd w:val="clear" w:color="auto" w:fill="E1DFDD"/>
    </w:rPr>
  </w:style>
  <w:style w:type="character" w:customStyle="1" w:styleId="naziv">
    <w:name w:val="naziv"/>
    <w:basedOn w:val="DefaultParagraphFont"/>
    <w:rsid w:val="002D0695"/>
  </w:style>
  <w:style w:type="character" w:customStyle="1" w:styleId="nazivadresa">
    <w:name w:val="nazivadresa"/>
    <w:basedOn w:val="DefaultParagraphFont"/>
    <w:rsid w:val="002D0695"/>
  </w:style>
  <w:style w:type="character" w:customStyle="1" w:styleId="light">
    <w:name w:val="light"/>
    <w:basedOn w:val="DefaultParagraphFont"/>
    <w:rsid w:val="002D0695"/>
  </w:style>
  <w:style w:type="character" w:customStyle="1" w:styleId="ListParagraphChar">
    <w:name w:val="List Paragraph Char"/>
    <w:aliases w:val="Heading 12 Char,heading 1 Char,naslov 1 Char,Naslov 12 Char,Graf Char,TG lista Char,Graf1 Char,Graf2 Char,Graf3 Char,Graf4 Char,Graf5 Char,Graf6 Char,Graf7 Char,Graf8 Char,Graf9 Char,Graf10 Char,Graf11 Char,Graf12 Char,Graf13 Char"/>
    <w:link w:val="ListParagraph"/>
    <w:uiPriority w:val="1"/>
    <w:qFormat/>
    <w:locked/>
    <w:rsid w:val="002152F8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table" w:styleId="GridTable4-Accent4">
    <w:name w:val="Grid Table 4 Accent 4"/>
    <w:basedOn w:val="TableNormal"/>
    <w:uiPriority w:val="49"/>
    <w:rsid w:val="009D09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A0629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grupa.hr" TargetMode="External"/><Relationship Id="rId13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@mediagrupa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0407-38F5-FA45-AD7C-20232385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18</Pages>
  <Words>6006</Words>
  <Characters>34237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MEVAL d.o.o.</cp:lastModifiedBy>
  <cp:revision>117</cp:revision>
  <cp:lastPrinted>2020-09-11T06:52:00Z</cp:lastPrinted>
  <dcterms:created xsi:type="dcterms:W3CDTF">2020-01-22T22:12:00Z</dcterms:created>
  <dcterms:modified xsi:type="dcterms:W3CDTF">2020-09-15T09:54:00Z</dcterms:modified>
</cp:coreProperties>
</file>