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FB8B" w14:textId="77777777" w:rsidR="00CB6789" w:rsidRPr="00C61F22" w:rsidRDefault="00CB6789">
      <w:pPr>
        <w:rPr>
          <w:b/>
          <w:bCs/>
          <w:u w:val="single"/>
          <w:lang w:val="hr-HR"/>
        </w:rPr>
      </w:pPr>
    </w:p>
    <w:p w14:paraId="6236C582" w14:textId="7F1841D1" w:rsidR="007F685D" w:rsidRPr="00D3652B" w:rsidRDefault="00D3652B" w:rsidP="007F685D">
      <w:pPr>
        <w:jc w:val="center"/>
        <w:rPr>
          <w:rFonts w:ascii="Cambria" w:hAnsi="Cambria"/>
          <w:b/>
          <w:bCs/>
          <w:sz w:val="24"/>
          <w:szCs w:val="24"/>
          <w:lang w:val="hr-HR"/>
        </w:rPr>
      </w:pPr>
      <w:r w:rsidRPr="00D3652B">
        <w:rPr>
          <w:rFonts w:ascii="Cambria" w:hAnsi="Cambria"/>
          <w:b/>
          <w:bCs/>
          <w:sz w:val="24"/>
          <w:szCs w:val="24"/>
          <w:lang w:val="hr-HR"/>
        </w:rPr>
        <w:t>PRILOG I</w:t>
      </w:r>
    </w:p>
    <w:p w14:paraId="6A43E70A" w14:textId="77777777" w:rsidR="007F685D" w:rsidRPr="00C61F22" w:rsidRDefault="007F685D" w:rsidP="007F685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bCs/>
          <w:sz w:val="24"/>
          <w:szCs w:val="24"/>
          <w:u w:val="single"/>
          <w:lang w:val="hr-HR"/>
        </w:rPr>
        <w:t>PONUDBENI LIST</w:t>
      </w:r>
    </w:p>
    <w:p w14:paraId="673BAA6B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7B411DCC" w14:textId="5BA43D30" w:rsidR="007F685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lang w:val="hr-HR" w:bidi="hr-HR"/>
        </w:rPr>
        <w:t xml:space="preserve">PREDMET NABAVE: </w:t>
      </w:r>
      <w:r w:rsidR="00C214A6">
        <w:rPr>
          <w:rFonts w:ascii="Cambria" w:hAnsi="Cambria"/>
          <w:b/>
          <w:bCs/>
          <w:sz w:val="24"/>
          <w:lang w:val="hr-HR" w:bidi="hr-HR"/>
        </w:rPr>
        <w:t>Nabava</w:t>
      </w:r>
      <w:r w:rsidR="00801903" w:rsidRPr="00801903">
        <w:rPr>
          <w:rFonts w:ascii="Cambria" w:hAnsi="Cambria"/>
          <w:b/>
          <w:bCs/>
          <w:sz w:val="24"/>
          <w:lang w:val="hr-HR" w:bidi="hr-HR"/>
        </w:rPr>
        <w:t xml:space="preserve"> kombi vozila s rampom</w:t>
      </w:r>
    </w:p>
    <w:p w14:paraId="47C04AB4" w14:textId="77777777" w:rsidR="00F20470" w:rsidRPr="006A48D4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0C211492" w14:textId="520DDFA8" w:rsidR="007F685D" w:rsidRPr="006A48D4" w:rsidRDefault="007F685D" w:rsidP="002B6C41">
      <w:pPr>
        <w:pStyle w:val="Odlomakpopisa"/>
        <w:widowControl/>
        <w:autoSpaceDE/>
        <w:autoSpaceDN/>
        <w:spacing w:line="259" w:lineRule="auto"/>
        <w:ind w:left="426" w:firstLine="0"/>
        <w:contextualSpacing/>
        <w:rPr>
          <w:rFonts w:ascii="Cambria" w:hAnsi="Cambria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070E4807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139CA2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10C7C6D" w14:textId="77777777" w:rsidR="007F685D" w:rsidRPr="005B6B57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5B6B57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6D8EF0BE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9EDF3B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8AB455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1BB6330A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FB68B5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390BFB5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C6F00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37D0D8D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621B20D1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113F8A4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7BF33147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3BB670D9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27C959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636942D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6DF7212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483B89A2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226426A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72B03BE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9F10F0" w14:paraId="2BDD34C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2F1BDE3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B2815E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6484565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0A35656" w14:textId="619981E3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5533FB9B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2634A13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41D9C11" w14:textId="16F1C9BA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DC1D1B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4EF905E0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2B2D42C9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3BAEF8D4" w14:textId="06EA2723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Iznos trošarina i posebnih poreza:</w:t>
            </w:r>
          </w:p>
        </w:tc>
        <w:tc>
          <w:tcPr>
            <w:tcW w:w="4678" w:type="dxa"/>
            <w:vAlign w:val="center"/>
          </w:tcPr>
          <w:p w14:paraId="428CB5F5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10A41B9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9A3BF99" w14:textId="740EBFA9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79FA4132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6E2CFEAC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5168090" w14:textId="638FCE19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ispunjenja ugovornih obveza (u danim</w:t>
            </w:r>
            <w:r>
              <w:rPr>
                <w:rFonts w:ascii="Cambria" w:hAnsi="Cambria"/>
                <w:b/>
                <w:bCs/>
                <w:lang w:val="hr-HR"/>
              </w:rPr>
              <w:t>a</w:t>
            </w:r>
            <w:r w:rsidRPr="006A48D4">
              <w:rPr>
                <w:rFonts w:ascii="Cambria" w:hAnsi="Cambria"/>
                <w:b/>
                <w:bCs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14:paraId="0B4EEED4" w14:textId="108EA9EA" w:rsidR="00DC1D1B" w:rsidRPr="006A48D4" w:rsidRDefault="006448D8" w:rsidP="00DC1D1B">
            <w:pPr>
              <w:rPr>
                <w:rFonts w:ascii="Cambria" w:hAnsi="Cambria"/>
                <w:bCs/>
                <w:lang w:val="hr-HR"/>
              </w:rPr>
            </w:pPr>
            <w:r>
              <w:rPr>
                <w:rFonts w:ascii="Cambria" w:hAnsi="Cambria"/>
                <w:bCs/>
                <w:lang w:val="hr-HR"/>
              </w:rPr>
              <w:t>120</w:t>
            </w:r>
            <w:r w:rsidR="00B161A9">
              <w:rPr>
                <w:rFonts w:ascii="Cambria" w:hAnsi="Cambria"/>
                <w:bCs/>
                <w:lang w:val="hr-HR"/>
              </w:rPr>
              <w:t xml:space="preserve"> dana</w:t>
            </w:r>
          </w:p>
        </w:tc>
      </w:tr>
      <w:tr w:rsidR="00DC1D1B" w:rsidRPr="009F10F0" w14:paraId="6DC20032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CDD1F5C" w14:textId="5A39147A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678" w:type="dxa"/>
            <w:vAlign w:val="center"/>
          </w:tcPr>
          <w:p w14:paraId="6A08C6DD" w14:textId="207AF4F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6497B2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AAB53C0" w14:textId="31DF02F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09B8C11F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FD589F9" w14:textId="12DF0E48" w:rsidR="007F685D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</w:t>
      </w:r>
      <w:r w:rsidR="001306A1">
        <w:rPr>
          <w:rFonts w:ascii="Cambria" w:hAnsi="Cambria"/>
          <w:bCs/>
          <w:lang w:val="hr-HR"/>
        </w:rPr>
        <w:t>___</w:t>
      </w:r>
      <w:r w:rsidRPr="006A48D4">
        <w:rPr>
          <w:rFonts w:ascii="Cambria" w:hAnsi="Cambria"/>
          <w:bCs/>
          <w:lang w:val="hr-HR"/>
        </w:rPr>
        <w:t>, ___/___/20</w:t>
      </w:r>
      <w:r w:rsidR="00BE48F8">
        <w:rPr>
          <w:rFonts w:ascii="Cambria" w:hAnsi="Cambria"/>
          <w:bCs/>
          <w:lang w:val="hr-HR"/>
        </w:rPr>
        <w:t>20</w:t>
      </w:r>
      <w:r w:rsidRPr="006A48D4">
        <w:rPr>
          <w:rFonts w:ascii="Cambria" w:hAnsi="Cambria"/>
          <w:bCs/>
          <w:lang w:val="hr-HR"/>
        </w:rPr>
        <w:t>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ZA </w:t>
      </w:r>
      <w:r w:rsidR="001306A1" w:rsidRPr="001306A1">
        <w:rPr>
          <w:rFonts w:ascii="Cambria" w:hAnsi="Cambria"/>
          <w:bCs/>
          <w:lang w:val="hr-HR"/>
        </w:rPr>
        <w:t>PONUDITELJA:</w:t>
      </w:r>
    </w:p>
    <w:p w14:paraId="1233AE3C" w14:textId="77777777" w:rsidR="001306A1" w:rsidRPr="006A48D4" w:rsidRDefault="001306A1" w:rsidP="007F685D">
      <w:pPr>
        <w:tabs>
          <w:tab w:val="left" w:pos="567"/>
        </w:tabs>
        <w:rPr>
          <w:rFonts w:ascii="Cambria" w:hAnsi="Cambria"/>
          <w:bCs/>
          <w:lang w:val="hr-HR"/>
        </w:rPr>
      </w:pPr>
    </w:p>
    <w:p w14:paraId="0E1AC26B" w14:textId="0D1F51C5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  <w:r w:rsidR="002B6C41">
        <w:rPr>
          <w:rFonts w:ascii="Cambria" w:hAnsi="Cambria"/>
          <w:bCs/>
          <w:lang w:val="hr-HR"/>
        </w:rPr>
        <w:t>_____</w:t>
      </w:r>
      <w:r w:rsidR="001306A1">
        <w:rPr>
          <w:rFonts w:ascii="Cambria" w:hAnsi="Cambria"/>
          <w:bCs/>
          <w:lang w:val="hr-HR"/>
        </w:rPr>
        <w:t>_______</w:t>
      </w:r>
    </w:p>
    <w:p w14:paraId="6FABA24B" w14:textId="77777777" w:rsidR="001306A1" w:rsidRDefault="007F685D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(potpis osobe ovlaštene za </w:t>
      </w:r>
      <w:r w:rsidR="001306A1">
        <w:rPr>
          <w:rFonts w:ascii="Cambria" w:hAnsi="Cambria"/>
          <w:bCs/>
          <w:lang w:val="hr-HR"/>
        </w:rPr>
        <w:t>z</w:t>
      </w:r>
      <w:r w:rsidRPr="006A48D4">
        <w:rPr>
          <w:rFonts w:ascii="Cambria" w:hAnsi="Cambria"/>
          <w:bCs/>
          <w:lang w:val="hr-HR"/>
        </w:rPr>
        <w:t>astupanje</w:t>
      </w:r>
    </w:p>
    <w:p w14:paraId="33A135C0" w14:textId="28DE3533" w:rsidR="007F685D" w:rsidRPr="006A48D4" w:rsidRDefault="001306A1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 xml:space="preserve"> </w:t>
      </w:r>
      <w:r w:rsidR="007F685D" w:rsidRPr="006A48D4">
        <w:rPr>
          <w:rFonts w:ascii="Cambria" w:hAnsi="Cambria"/>
          <w:bCs/>
          <w:lang w:val="hr-HR"/>
        </w:rPr>
        <w:t>gospodarskog subjekta)</w:t>
      </w:r>
    </w:p>
    <w:p w14:paraId="4A97C70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BBB9EA1" w14:textId="77777777" w:rsidR="007F685D" w:rsidRPr="006A48D4" w:rsidRDefault="007F685D">
      <w:pPr>
        <w:rPr>
          <w:lang w:val="hr-HR"/>
        </w:rPr>
      </w:pPr>
    </w:p>
    <w:p w14:paraId="27C151B8" w14:textId="43A6F329" w:rsidR="007F685D" w:rsidRPr="00C50FDD" w:rsidRDefault="007F685D" w:rsidP="007F685D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lang w:val="hr-HR"/>
        </w:rPr>
      </w:pPr>
      <w:r w:rsidRPr="00C50FDD">
        <w:rPr>
          <w:rFonts w:ascii="Cambria" w:hAnsi="Cambria"/>
          <w:b/>
          <w:sz w:val="24"/>
          <w:szCs w:val="24"/>
          <w:lang w:val="hr-HR"/>
        </w:rPr>
        <w:t xml:space="preserve">PRILOG II </w:t>
      </w:r>
    </w:p>
    <w:p w14:paraId="3E68C168" w14:textId="77777777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NEPOSTOJANJU RAZLOGA ISKLJUČENJA</w:t>
      </w:r>
    </w:p>
    <w:p w14:paraId="53D08A26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0250A5B5" w14:textId="0574B5F0" w:rsidR="007F685D" w:rsidRPr="00F00EE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A7323A">
        <w:rPr>
          <w:rFonts w:ascii="Cambria" w:hAnsi="Cambria"/>
          <w:b/>
          <w:bCs/>
          <w:sz w:val="24"/>
          <w:lang w:val="hr-HR" w:bidi="hr-HR"/>
        </w:rPr>
        <w:t>Nabava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 xml:space="preserve"> kombi vozila s rampom</w:t>
      </w:r>
    </w:p>
    <w:p w14:paraId="6AF1B252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552DC0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66CF695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08C09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70D12B1B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 </w:t>
      </w:r>
    </w:p>
    <w:p w14:paraId="442A1A12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registriran za djelatnost koja je predmet nabave</w:t>
      </w:r>
      <w:r>
        <w:rPr>
          <w:sz w:val="24"/>
          <w:szCs w:val="24"/>
          <w:lang w:val="hr-HR"/>
        </w:rPr>
        <w:t>,</w:t>
      </w:r>
    </w:p>
    <w:p w14:paraId="1E3701C1" w14:textId="77777777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3F4AFB17" w14:textId="77777777" w:rsidR="002F7AA5" w:rsidRPr="003C38C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3A8F811D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2E59149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2A78DE7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12D1F23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B46F1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B7A8BC" w14:textId="6DFF0F08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</w:t>
      </w:r>
      <w:r w:rsidR="00BE48F8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FD0E48E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2BDCCE2A" w14:textId="35C3320D" w:rsidR="007F685D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1C63EAA7" w14:textId="77777777" w:rsidR="00846B5F" w:rsidRPr="006A48D4" w:rsidRDefault="00846B5F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</w:p>
    <w:p w14:paraId="50DDEC09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25EDFB02" w14:textId="77777777" w:rsidR="00846B5F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CB4F9BF" w14:textId="3815586C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75DE047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615EB255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08EC4405" w14:textId="76CB53F8" w:rsidR="007F685D" w:rsidRPr="00C50FDD" w:rsidRDefault="007F685D" w:rsidP="007F685D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50FDD">
        <w:rPr>
          <w:rFonts w:ascii="Cambria" w:hAnsi="Cambria"/>
          <w:b/>
          <w:sz w:val="24"/>
          <w:szCs w:val="24"/>
          <w:lang w:val="hr-HR"/>
        </w:rPr>
        <w:t xml:space="preserve">PRILOG III </w:t>
      </w:r>
    </w:p>
    <w:p w14:paraId="6AFA1ED3" w14:textId="168417F9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ISPUNJENJU UVJETA</w:t>
      </w:r>
      <w:r w:rsidR="00A53BFA"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PROFESIONALNE</w:t>
      </w: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SPOSOBNOSTI</w:t>
      </w:r>
    </w:p>
    <w:p w14:paraId="187D688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7C732EF" w14:textId="13D125A7" w:rsidR="00F00EED" w:rsidRDefault="007F685D" w:rsidP="00F00EE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C61F22">
        <w:rPr>
          <w:rFonts w:ascii="Cambria" w:hAnsi="Cambria"/>
          <w:b/>
          <w:bCs/>
          <w:sz w:val="24"/>
          <w:lang w:val="hr-HR" w:bidi="hr-HR"/>
        </w:rPr>
        <w:t>Nabava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 xml:space="preserve"> kombi vozila s rampom</w:t>
      </w:r>
    </w:p>
    <w:p w14:paraId="1E200831" w14:textId="7A0909BB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E711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484E92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 Dokumentacije za nadmetanje dajem</w:t>
      </w:r>
    </w:p>
    <w:p w14:paraId="69F0313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9CD47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21907A2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3EAB13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441B778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6CC435B3" w14:textId="77777777" w:rsidR="007F685D" w:rsidRPr="006A48D4" w:rsidRDefault="007F685D" w:rsidP="007F685D">
      <w:pPr>
        <w:pStyle w:val="Odlomakpopisa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3E4D09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C7E5F1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127F6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BAE2C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3F09F9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1126AFA2" w14:textId="2B9EE0B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871443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2C9C8A" w14:textId="28AC56C4" w:rsidR="007F685D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68957F2" w14:textId="77777777" w:rsidR="002327CE" w:rsidRPr="006A48D4" w:rsidRDefault="002327CE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0E7E26F0" w14:textId="53A62A29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2327CE">
        <w:rPr>
          <w:rFonts w:ascii="Cambria" w:hAnsi="Cambria"/>
          <w:bCs/>
          <w:sz w:val="24"/>
          <w:szCs w:val="24"/>
          <w:lang w:val="hr-HR"/>
        </w:rPr>
        <w:t>________</w:t>
      </w:r>
    </w:p>
    <w:p w14:paraId="1D9966A9" w14:textId="77777777" w:rsidR="00C61F22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(potpis osobe ovlaštene za zastupanje</w:t>
      </w:r>
    </w:p>
    <w:p w14:paraId="18A87FA2" w14:textId="21042641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13353768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7B9B442E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86C6AB3" w14:textId="71613665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I</w:t>
      </w: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V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</w:p>
    <w:p w14:paraId="32462D85" w14:textId="77777777" w:rsidR="00F00EED" w:rsidRPr="00C50FDD" w:rsidRDefault="00F00EED" w:rsidP="00F00EE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50FDD">
        <w:rPr>
          <w:rFonts w:ascii="Cambria" w:hAnsi="Cambria"/>
          <w:b/>
          <w:bCs/>
          <w:sz w:val="24"/>
          <w:szCs w:val="24"/>
          <w:u w:val="single"/>
          <w:lang w:val="hr-HR"/>
        </w:rPr>
        <w:t>TEHNIČKE SPECIFIKACIJE / OPIS POSLOVA</w:t>
      </w:r>
    </w:p>
    <w:p w14:paraId="494D0EA6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37CD26" w14:textId="6E076EE7" w:rsidR="00F00EED" w:rsidRPr="006A48D4" w:rsidRDefault="00F00EED" w:rsidP="00F00EED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="007670DF" w:rsidRPr="007670DF">
        <w:rPr>
          <w:rFonts w:ascii="Cambria" w:hAnsi="Cambria"/>
          <w:bCs/>
          <w:sz w:val="24"/>
          <w:szCs w:val="24"/>
          <w:lang w:val="hr-HR" w:bidi="hr-HR"/>
        </w:rPr>
        <w:t>Kupnja kombi vozila s rampom</w:t>
      </w:r>
    </w:p>
    <w:p w14:paraId="73C5F249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0BECBF4D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34A55904" w14:textId="5A69878F" w:rsidR="00F00EED" w:rsidRPr="00511CEB" w:rsidRDefault="00F00EED" w:rsidP="00511CEB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3DABB5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7F6D7D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26833EB0" w14:textId="6F0CC7AB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2 je ispunjena od strane </w:t>
      </w:r>
      <w:r>
        <w:rPr>
          <w:rFonts w:ascii="Cambria" w:hAnsi="Cambria"/>
          <w:bCs/>
          <w:sz w:val="24"/>
          <w:szCs w:val="24"/>
          <w:lang w:val="hr-HR" w:bidi="hr-HR"/>
        </w:rPr>
        <w:t>N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aručitelja i prikazuje tražene tehničke specifikacije (nije dozvoljena modifikacija istih od strane ponuđača),</w:t>
      </w:r>
    </w:p>
    <w:p w14:paraId="1408BBE2" w14:textId="5854D9CA" w:rsidR="00F00EED" w:rsidRPr="005F48EC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/>
          <w:sz w:val="24"/>
          <w:szCs w:val="24"/>
          <w:lang w:val="hr-HR" w:bidi="hr-HR"/>
        </w:rPr>
      </w:pPr>
      <w:r w:rsidRPr="005F48EC">
        <w:rPr>
          <w:rFonts w:ascii="Cambria" w:hAnsi="Cambria"/>
          <w:b/>
          <w:sz w:val="24"/>
          <w:szCs w:val="24"/>
          <w:lang w:val="hr-HR" w:bidi="hr-HR"/>
        </w:rPr>
        <w:t>Kolonu 3 ispunjava ponuditelj s detaljima ponuđene robe (npr. riječi “da” ili “ne” nisu dovoljne) – obvezna kolona</w:t>
      </w:r>
    </w:p>
    <w:p w14:paraId="2E1C8DB1" w14:textId="5D8EE835" w:rsidR="00F00EED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49B127F1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5631FA" w14:textId="77777777" w:rsidR="00F00EED" w:rsidRPr="006A48D4" w:rsidRDefault="00F00EED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01C80D1B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72AB6AA5" w14:textId="2CC9143B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NAPOMENA: Za sve </w:t>
      </w:r>
      <w:r w:rsidR="002F666E">
        <w:rPr>
          <w:rFonts w:ascii="Cambria" w:hAnsi="Cambria"/>
          <w:bCs/>
          <w:sz w:val="24"/>
          <w:szCs w:val="24"/>
          <w:lang w:val="hr-HR" w:bidi="hr-HR"/>
        </w:rPr>
        <w:t>stavke navedene su minimalne tehničke karakteristike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8D196E" w:rsidRPr="008D196E" w14:paraId="1550EBF9" w14:textId="77777777" w:rsidTr="006C4984">
        <w:tc>
          <w:tcPr>
            <w:tcW w:w="563" w:type="pct"/>
            <w:shd w:val="clear" w:color="auto" w:fill="DEEAF6"/>
            <w:vAlign w:val="center"/>
          </w:tcPr>
          <w:p w14:paraId="0E23A5A7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DEEAF6"/>
            <w:vAlign w:val="center"/>
          </w:tcPr>
          <w:p w14:paraId="0896B73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DEEAF6"/>
            <w:vAlign w:val="center"/>
          </w:tcPr>
          <w:p w14:paraId="18FF474B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DEEAF6"/>
            <w:vAlign w:val="center"/>
          </w:tcPr>
          <w:p w14:paraId="145ED65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8D196E" w:rsidRPr="008D196E" w14:paraId="55E07648" w14:textId="77777777" w:rsidTr="006C4984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D5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632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3BDDA7BA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Naziv predmeta nabave: Nabava kombi vozila s rampom</w:t>
            </w:r>
          </w:p>
          <w:p w14:paraId="41786310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427D2425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Količina: 1</w:t>
            </w:r>
          </w:p>
        </w:tc>
      </w:tr>
      <w:tr w:rsidR="008D196E" w:rsidRPr="008D196E" w14:paraId="1E32A868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F269601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265562C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Minimalni broj sjedala 8+1</w:t>
            </w:r>
          </w:p>
        </w:tc>
        <w:tc>
          <w:tcPr>
            <w:tcW w:w="1260" w:type="pct"/>
            <w:vAlign w:val="center"/>
          </w:tcPr>
          <w:p w14:paraId="34BB51E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141A3B9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038E7920" w14:textId="77777777" w:rsidTr="006C4984">
        <w:trPr>
          <w:trHeight w:val="420"/>
        </w:trPr>
        <w:tc>
          <w:tcPr>
            <w:tcW w:w="563" w:type="pct"/>
            <w:vAlign w:val="center"/>
          </w:tcPr>
          <w:p w14:paraId="18735A1A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1.2.</w:t>
            </w:r>
          </w:p>
        </w:tc>
        <w:tc>
          <w:tcPr>
            <w:tcW w:w="2454" w:type="pct"/>
            <w:vAlign w:val="center"/>
          </w:tcPr>
          <w:p w14:paraId="1C545364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Snaga motora minimalno 80 kW</w:t>
            </w:r>
          </w:p>
        </w:tc>
        <w:tc>
          <w:tcPr>
            <w:tcW w:w="1260" w:type="pct"/>
            <w:vAlign w:val="center"/>
          </w:tcPr>
          <w:p w14:paraId="6A0FE2CA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E7C59D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45F3495F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0BC97E2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1.3.</w:t>
            </w:r>
          </w:p>
        </w:tc>
        <w:tc>
          <w:tcPr>
            <w:tcW w:w="2454" w:type="pct"/>
            <w:vAlign w:val="center"/>
          </w:tcPr>
          <w:p w14:paraId="4BF909C9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Broj vrata minimalno 4</w:t>
            </w:r>
          </w:p>
        </w:tc>
        <w:tc>
          <w:tcPr>
            <w:tcW w:w="1260" w:type="pct"/>
            <w:vAlign w:val="center"/>
          </w:tcPr>
          <w:p w14:paraId="2BF954A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730CB4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C1C3CE5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21528E8A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1.4.</w:t>
            </w:r>
          </w:p>
        </w:tc>
        <w:tc>
          <w:tcPr>
            <w:tcW w:w="2454" w:type="pct"/>
            <w:vAlign w:val="center"/>
          </w:tcPr>
          <w:p w14:paraId="7733137B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Vrsta motora: Diesel</w:t>
            </w:r>
          </w:p>
        </w:tc>
        <w:tc>
          <w:tcPr>
            <w:tcW w:w="1260" w:type="pct"/>
            <w:vAlign w:val="center"/>
          </w:tcPr>
          <w:p w14:paraId="7D7F3D3B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55D01D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6E203EB" w14:textId="77777777" w:rsidTr="006C4984">
        <w:trPr>
          <w:trHeight w:val="372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5258E1FA" w14:textId="77777777" w:rsidR="008D196E" w:rsidRPr="008D196E" w:rsidRDefault="008D196E" w:rsidP="008D196E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  <w:t>SIGURNOST</w:t>
            </w:r>
          </w:p>
        </w:tc>
      </w:tr>
      <w:tr w:rsidR="008D196E" w:rsidRPr="008D196E" w14:paraId="1C9ABCA0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7BD2EE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1.5.</w:t>
            </w:r>
          </w:p>
        </w:tc>
        <w:tc>
          <w:tcPr>
            <w:tcW w:w="2454" w:type="pct"/>
            <w:vAlign w:val="center"/>
          </w:tcPr>
          <w:p w14:paraId="4FBC45C7" w14:textId="3CE88C6B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Sustav protiv blokiranja kotača </w:t>
            </w:r>
            <w:r w:rsid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–</w:t>
            </w: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ABS</w:t>
            </w:r>
            <w:r w:rsid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 </w:t>
            </w:r>
          </w:p>
        </w:tc>
        <w:tc>
          <w:tcPr>
            <w:tcW w:w="1260" w:type="pct"/>
            <w:vAlign w:val="center"/>
          </w:tcPr>
          <w:p w14:paraId="04CDCD8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65316B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5223F123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774319AB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1.6.</w:t>
            </w:r>
          </w:p>
        </w:tc>
        <w:tc>
          <w:tcPr>
            <w:tcW w:w="2454" w:type="pct"/>
            <w:vAlign w:val="center"/>
          </w:tcPr>
          <w:p w14:paraId="643CA344" w14:textId="537FAE04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Regulacija pogonskog proklizavanja - ASR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0550422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3064221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560916E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47E69D0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1.7.</w:t>
            </w:r>
          </w:p>
        </w:tc>
        <w:tc>
          <w:tcPr>
            <w:tcW w:w="2454" w:type="pct"/>
            <w:vAlign w:val="center"/>
          </w:tcPr>
          <w:p w14:paraId="752258FF" w14:textId="47B07B42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Elektronski program stabilnosti - ESP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41BD37D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313B05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8237D2D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4B8200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1.8.</w:t>
            </w:r>
          </w:p>
        </w:tc>
        <w:tc>
          <w:tcPr>
            <w:tcW w:w="2454" w:type="pct"/>
            <w:vAlign w:val="center"/>
          </w:tcPr>
          <w:p w14:paraId="76B151C8" w14:textId="6A16996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Zračni jastuk za vozača sa zatezačem pojasa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0B9B4A1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F750A9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5ADB8184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2938D44" w14:textId="2E33FD4D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19F12D7" w14:textId="0A98F092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proofErr w:type="spellStart"/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Multikolizijska</w:t>
            </w:r>
            <w:proofErr w:type="spellEnd"/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kočnica nakon sudara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0EA2913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DAA571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08A7EE21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32048A55" w14:textId="78865095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33BAF80" w14:textId="4534E0FA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Automatski sigurnosni pojasevi s 3 </w:t>
            </w:r>
            <w:proofErr w:type="spellStart"/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pričvrsne</w:t>
            </w:r>
            <w:proofErr w:type="spellEnd"/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točke naprijed, električnim zatezačem na sjedalu vozača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53C8AC6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48B8CD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10DF8751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2D67146C" w14:textId="2FB824F4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6687420F" w14:textId="3CF806D9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Disk kočnice na sva četiri kotača s regulatorom sile kočenja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6DFE169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7B549D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4F6AC22" w14:textId="77777777" w:rsidTr="006C4984">
        <w:trPr>
          <w:trHeight w:val="372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A56F4B5" w14:textId="77777777" w:rsidR="008D196E" w:rsidRPr="008D196E" w:rsidRDefault="008D196E" w:rsidP="008D196E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  <w:lastRenderedPageBreak/>
              <w:t>OPREMA</w:t>
            </w:r>
          </w:p>
        </w:tc>
      </w:tr>
      <w:tr w:rsidR="008D196E" w:rsidRPr="008D196E" w14:paraId="44362E93" w14:textId="77777777" w:rsidTr="006C4984">
        <w:trPr>
          <w:trHeight w:val="412"/>
        </w:trPr>
        <w:tc>
          <w:tcPr>
            <w:tcW w:w="563" w:type="pct"/>
            <w:vAlign w:val="center"/>
          </w:tcPr>
          <w:p w14:paraId="263648CE" w14:textId="188F5F81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B93C002" w14:textId="60A8AA8D" w:rsidR="008D196E" w:rsidRPr="008D196E" w:rsidRDefault="009D4FA6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</w:t>
            </w:r>
            <w:r w:rsidR="008D196E"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očna klizna vrata, širine minimalno 1000 mm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3E39D6E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BF6556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69179427" w14:textId="77777777" w:rsidTr="006C4984">
        <w:trPr>
          <w:trHeight w:val="412"/>
        </w:trPr>
        <w:tc>
          <w:tcPr>
            <w:tcW w:w="563" w:type="pct"/>
            <w:vAlign w:val="center"/>
          </w:tcPr>
          <w:p w14:paraId="6DA58A0D" w14:textId="3B5366C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2AE0DF6" w14:textId="79F28551" w:rsidR="008D196E" w:rsidRPr="008D196E" w:rsidRDefault="008D196E" w:rsidP="008D196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D196E">
              <w:rPr>
                <w:rFonts w:ascii="Arial Narrow" w:hAnsi="Arial Narrow"/>
                <w:sz w:val="20"/>
                <w:szCs w:val="20"/>
                <w:lang w:val="hr-HR"/>
              </w:rPr>
              <w:t>Centralno zaključavanje s daljinskim upravljanjem</w:t>
            </w:r>
            <w:r w:rsidR="00E97F3C">
              <w:t xml:space="preserve"> </w:t>
            </w:r>
            <w:r w:rsidR="00E97F3C" w:rsidRPr="00E97F3C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6A5A45F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43A3BDF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07950067" w14:textId="77777777" w:rsidTr="006C4984">
        <w:trPr>
          <w:trHeight w:val="412"/>
        </w:trPr>
        <w:tc>
          <w:tcPr>
            <w:tcW w:w="563" w:type="pct"/>
            <w:vAlign w:val="center"/>
          </w:tcPr>
          <w:p w14:paraId="489B9A92" w14:textId="664F3AEA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485BD4A" w14:textId="4DC2CEF9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Električni podizači prednjih stakala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69BB891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A86FC97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EF2558B" w14:textId="77777777" w:rsidTr="006C4984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732" w14:textId="34C74F6C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9D2" w14:textId="456F1456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Električno podesiva i grijana vanjska osvrtna zrcala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C1F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8E4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7322366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2EE" w14:textId="483573EE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1B5" w14:textId="08F36593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Elektromehanički </w:t>
            </w:r>
            <w:proofErr w:type="spellStart"/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servoupravljač</w:t>
            </w:r>
            <w:proofErr w:type="spellEnd"/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sa sigurnosnim stupom podesivim po visini i dubini.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04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1C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0AF1255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B89" w14:textId="2653A1F2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DCB" w14:textId="2E739CC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Start Stop sustav, s pohranom energije kočenja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B9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101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2C1A33A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301" w14:textId="61BC024A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18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508" w14:textId="08E7FC45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Trostruka preklopiva klupa u trećem redu sjedenja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28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A8E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4515C2CC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BD7" w14:textId="037D4365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19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CA5" w14:textId="31D36B9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Grijano stražnje staklo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FD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D3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5A460020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ADB" w14:textId="481E3AD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016" w14:textId="44D812DF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Klima uređaj  za vozačev i putnički prostor (odvojena regulacija)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801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F32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F376DED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1AD" w14:textId="3B5F8554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135" w14:textId="6C79F286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Potpora kod bočnog udara vjetra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5A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4AF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BCD02A9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8C6" w14:textId="18A14C4D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827" w14:textId="5C0E16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Međuosovinski razmak  minimalno 3400 mm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129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87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0ABD46AF" w14:textId="77777777" w:rsidTr="006C4984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C4B" w14:textId="2E7842E5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D59" w14:textId="2583979A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Neovisan ovjes svih kotača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2F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E23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A29AE75" w14:textId="77777777" w:rsidTr="006C4984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941" w14:textId="7D76840F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E11C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680" w14:textId="24CF746C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Montažna rampa za invalide</w:t>
            </w:r>
            <w:r w:rsidR="00E97F3C">
              <w:t xml:space="preserve"> </w:t>
            </w:r>
            <w:r w:rsidR="00E97F3C" w:rsidRPr="00E97F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B5B4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5F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6C168648" w14:textId="77777777" w:rsidR="008D196E" w:rsidRPr="008D196E" w:rsidRDefault="008D196E" w:rsidP="008D196E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85746D" w14:textId="65B239E8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C01175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3D061C0" w14:textId="06B526B2" w:rsidR="00F00EED" w:rsidRDefault="00F00EED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6E9A3A20" w14:textId="77777777" w:rsidR="00686150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7F15E9BE" w14:textId="77777777" w:rsidR="00686150" w:rsidRPr="006A48D4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3C42C8A9" w14:textId="6E36A03F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686150">
        <w:rPr>
          <w:rFonts w:ascii="Cambria" w:hAnsi="Cambria"/>
          <w:bCs/>
          <w:sz w:val="24"/>
          <w:szCs w:val="24"/>
          <w:lang w:val="hr-HR"/>
        </w:rPr>
        <w:t>___________</w:t>
      </w:r>
    </w:p>
    <w:p w14:paraId="11B17052" w14:textId="77777777" w:rsidR="00686150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918C0ED" w14:textId="3DD78FB9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75AE3383" w14:textId="77777777" w:rsidR="00F00EED" w:rsidRPr="006A48D4" w:rsidRDefault="00F00EED" w:rsidP="00F00EE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C7175DA" w14:textId="4CA74B6D" w:rsidR="0007274F" w:rsidRDefault="0007274F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7B45859" w14:textId="5D2172BF" w:rsidR="0066410F" w:rsidRPr="00F453C8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lang w:val="hr-HR"/>
        </w:rPr>
      </w:pPr>
      <w:r w:rsidRPr="00F453C8">
        <w:rPr>
          <w:rFonts w:ascii="Cambria" w:hAnsi="Cambria"/>
          <w:b/>
          <w:sz w:val="24"/>
          <w:szCs w:val="24"/>
          <w:lang w:val="hr-HR"/>
        </w:rPr>
        <w:t xml:space="preserve">PRILOG V </w:t>
      </w:r>
    </w:p>
    <w:p w14:paraId="5CAE50B5" w14:textId="77777777" w:rsidR="0066410F" w:rsidRPr="00F453C8" w:rsidRDefault="0066410F" w:rsidP="0066410F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F453C8">
        <w:rPr>
          <w:rFonts w:ascii="Cambria" w:hAnsi="Cambria"/>
          <w:b/>
          <w:bCs/>
          <w:sz w:val="24"/>
          <w:szCs w:val="24"/>
          <w:u w:val="single"/>
          <w:lang w:val="hr-HR"/>
        </w:rPr>
        <w:t>TROŠKOVNIK</w:t>
      </w:r>
    </w:p>
    <w:p w14:paraId="265B0BB1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DDC5A46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597FE228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3"/>
        <w:gridCol w:w="958"/>
        <w:gridCol w:w="976"/>
        <w:gridCol w:w="1078"/>
        <w:gridCol w:w="1118"/>
        <w:gridCol w:w="1045"/>
        <w:gridCol w:w="1090"/>
      </w:tblGrid>
      <w:tr w:rsidR="0066410F" w:rsidRPr="006A48D4" w14:paraId="09E88115" w14:textId="77777777" w:rsidTr="00CD08E3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13F140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1ADA2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2EC81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F7C6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14C8B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652F5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5D6A14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5F61E3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DF24D17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3846A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2D248A60" w14:textId="77777777" w:rsidTr="00CD08E3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ACB73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FE198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26AB6E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8B952B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E67646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544B9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</w:tcPr>
          <w:p w14:paraId="45E50333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</w:tcPr>
          <w:p w14:paraId="7DB89477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56EC82B" w14:textId="77777777" w:rsidTr="003E5047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43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3BE" w14:textId="592E5D1F" w:rsidR="0066410F" w:rsidRPr="006A48D4" w:rsidRDefault="0066410F" w:rsidP="003E5047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Kombi vozilo s rampom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DF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24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F1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7B4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66E0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5D9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469FCDE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601F0B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B835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8439BFE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11691D6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599A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7159AA8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C42554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Trošarine i ostali porezi: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9015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695391E8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2DB0B60" w14:textId="77777777" w:rsidR="0066410F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i trošarinama te ostalim porezima</w:t>
            </w:r>
          </w:p>
          <w:p w14:paraId="585054BD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FC20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6116BCA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560FD8D" w14:textId="1ECDD8B9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</w:t>
      </w:r>
      <w:r w:rsidR="00C4094C">
        <w:rPr>
          <w:rFonts w:ascii="Cambria" w:hAnsi="Cambria"/>
          <w:bCs/>
          <w:sz w:val="24"/>
          <w:szCs w:val="24"/>
          <w:lang w:val="hr-HR"/>
        </w:rPr>
        <w:t>020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EBC38C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3B9839D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6EFAE8E3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C537EA" w14:textId="78C3BC1E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0D1C36">
        <w:rPr>
          <w:rFonts w:ascii="Cambria" w:hAnsi="Cambria"/>
          <w:bCs/>
          <w:sz w:val="24"/>
          <w:szCs w:val="24"/>
          <w:lang w:val="hr-HR"/>
        </w:rPr>
        <w:t>____________</w:t>
      </w:r>
    </w:p>
    <w:p w14:paraId="1E709847" w14:textId="77777777" w:rsidR="000D1C36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AFED1C4" w14:textId="412AB50D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318DAFAA" w14:textId="03A3E7EC" w:rsidR="008B7F21" w:rsidRDefault="008B7F21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204EDC0" w14:textId="5221AE40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1269C5F" w14:textId="7149E185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A5D92A5" w14:textId="32CF8A00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EEDF578" w14:textId="69EEE3C5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CA4DAFB" w14:textId="2B717D91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BEAE7DC" w14:textId="3DCDC800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A7E831E" w14:textId="0278C495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E1A41D2" w14:textId="005C1041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6E83480" w14:textId="7532F6C1" w:rsidR="00194302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1A04F1F" w14:textId="77777777" w:rsidR="00194302" w:rsidRDefault="00194302" w:rsidP="00194302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E082237" w14:textId="77777777" w:rsidR="00194302" w:rsidRPr="006A48D4" w:rsidRDefault="00194302" w:rsidP="00194302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VI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</w:p>
    <w:p w14:paraId="59157C88" w14:textId="77777777" w:rsidR="00194302" w:rsidRPr="006A48D4" w:rsidRDefault="00194302" w:rsidP="00194302">
      <w:pPr>
        <w:pStyle w:val="Naslov1"/>
        <w:spacing w:before="360"/>
        <w:jc w:val="center"/>
        <w:rPr>
          <w:rFonts w:ascii="Cambria" w:hAnsi="Cambria"/>
          <w:sz w:val="24"/>
          <w:szCs w:val="28"/>
          <w:u w:val="single"/>
          <w:lang w:val="hr-HR"/>
        </w:rPr>
      </w:pPr>
      <w:r w:rsidRPr="006A48D4">
        <w:rPr>
          <w:rFonts w:ascii="Cambria" w:hAnsi="Cambria"/>
          <w:sz w:val="24"/>
          <w:szCs w:val="28"/>
          <w:u w:val="single"/>
          <w:lang w:val="hr-HR"/>
        </w:rPr>
        <w:t>PODACI O PODIZVODITELJIMA</w:t>
      </w:r>
    </w:p>
    <w:p w14:paraId="28576478" w14:textId="77777777" w:rsidR="00194302" w:rsidRPr="006A48D4" w:rsidRDefault="00194302" w:rsidP="00194302">
      <w:pPr>
        <w:rPr>
          <w:rFonts w:cs="Times New Roman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2"/>
        <w:gridCol w:w="1666"/>
        <w:gridCol w:w="1173"/>
        <w:gridCol w:w="1849"/>
        <w:gridCol w:w="2351"/>
      </w:tblGrid>
      <w:tr w:rsidR="00194302" w:rsidRPr="006A48D4" w14:paraId="32E9CCA2" w14:textId="77777777" w:rsidTr="005F30A2">
        <w:trPr>
          <w:trHeight w:val="752"/>
          <w:jc w:val="center"/>
        </w:trPr>
        <w:tc>
          <w:tcPr>
            <w:tcW w:w="310" w:type="pct"/>
            <w:shd w:val="clear" w:color="auto" w:fill="DEEAF6" w:themeFill="accent5" w:themeFillTint="33"/>
            <w:vAlign w:val="center"/>
          </w:tcPr>
          <w:p w14:paraId="3BB61B1F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Rbr</w:t>
            </w:r>
            <w:proofErr w:type="spellEnd"/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807" w:type="pct"/>
            <w:shd w:val="clear" w:color="auto" w:fill="DEEAF6" w:themeFill="accent5" w:themeFillTint="33"/>
            <w:vAlign w:val="center"/>
          </w:tcPr>
          <w:p w14:paraId="543B51B2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 xml:space="preserve">Naziv </w:t>
            </w:r>
            <w:proofErr w:type="spellStart"/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podizvoditelja</w:t>
            </w:r>
            <w:proofErr w:type="spellEnd"/>
          </w:p>
        </w:tc>
        <w:tc>
          <w:tcPr>
            <w:tcW w:w="919" w:type="pct"/>
            <w:shd w:val="clear" w:color="auto" w:fill="DEEAF6" w:themeFill="accent5" w:themeFillTint="33"/>
            <w:vAlign w:val="center"/>
          </w:tcPr>
          <w:p w14:paraId="02BA06EA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DEEAF6" w:themeFill="accent5" w:themeFillTint="33"/>
            <w:vAlign w:val="center"/>
          </w:tcPr>
          <w:p w14:paraId="35A7EC0A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DEEAF6" w:themeFill="accent5" w:themeFillTint="33"/>
            <w:vAlign w:val="center"/>
          </w:tcPr>
          <w:p w14:paraId="06171BD9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 xml:space="preserve">Dio ugovora koji će izvršiti </w:t>
            </w:r>
            <w:proofErr w:type="spellStart"/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podizvoditelj</w:t>
            </w:r>
            <w:proofErr w:type="spellEnd"/>
          </w:p>
          <w:p w14:paraId="3F9400A4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cs="Times New Roman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DEEAF6" w:themeFill="accent5" w:themeFillTint="33"/>
            <w:vAlign w:val="center"/>
          </w:tcPr>
          <w:p w14:paraId="2BE95EE2" w14:textId="77777777" w:rsidR="00194302" w:rsidRPr="006A48D4" w:rsidRDefault="00194302" w:rsidP="005F30A2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194302" w:rsidRPr="006A48D4" w14:paraId="08F7B818" w14:textId="77777777" w:rsidTr="005F30A2">
        <w:trPr>
          <w:trHeight w:val="354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4E5C3619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42942F5A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49E97A78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1D0C2137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756309BA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73792119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194302" w:rsidRPr="006A48D4" w14:paraId="6E8412DA" w14:textId="77777777" w:rsidTr="005F30A2">
        <w:trPr>
          <w:trHeight w:val="416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225E1583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0E6BFD30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5FDCCF8F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351398D6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4BDB1532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2EC8F5A2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194302" w:rsidRPr="006A48D4" w14:paraId="5B25718E" w14:textId="77777777" w:rsidTr="005F30A2">
        <w:trPr>
          <w:trHeight w:val="422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5BD42E94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760BC77E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3CF123E9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09FB744B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0EA92223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098F57BC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194302" w:rsidRPr="006A48D4" w14:paraId="495AC887" w14:textId="77777777" w:rsidTr="005F30A2">
        <w:trPr>
          <w:trHeight w:val="346"/>
          <w:jc w:val="center"/>
        </w:trPr>
        <w:tc>
          <w:tcPr>
            <w:tcW w:w="3703" w:type="pct"/>
            <w:gridSpan w:val="5"/>
            <w:shd w:val="clear" w:color="auto" w:fill="DEEAF6" w:themeFill="accent5" w:themeFillTint="33"/>
            <w:vAlign w:val="center"/>
          </w:tcPr>
          <w:p w14:paraId="46823F82" w14:textId="77777777" w:rsidR="00194302" w:rsidRPr="006A48D4" w:rsidRDefault="00194302" w:rsidP="005F30A2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 xml:space="preserve">Ukupna vrijednost usluga </w:t>
            </w:r>
            <w:proofErr w:type="spellStart"/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podizvoditelja</w:t>
            </w:r>
            <w:proofErr w:type="spellEnd"/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 xml:space="preserve"> bez PDV-a:</w:t>
            </w:r>
          </w:p>
        </w:tc>
        <w:tc>
          <w:tcPr>
            <w:tcW w:w="1297" w:type="pct"/>
            <w:vAlign w:val="center"/>
          </w:tcPr>
          <w:p w14:paraId="0DCB3FC9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194302" w:rsidRPr="006A48D4" w14:paraId="74229295" w14:textId="77777777" w:rsidTr="005F30A2">
        <w:trPr>
          <w:trHeight w:val="346"/>
          <w:jc w:val="center"/>
        </w:trPr>
        <w:tc>
          <w:tcPr>
            <w:tcW w:w="3703" w:type="pct"/>
            <w:gridSpan w:val="5"/>
            <w:shd w:val="clear" w:color="auto" w:fill="DEEAF6" w:themeFill="accent5" w:themeFillTint="33"/>
            <w:vAlign w:val="center"/>
          </w:tcPr>
          <w:p w14:paraId="3ACBB9F6" w14:textId="77777777" w:rsidR="00194302" w:rsidRPr="006A48D4" w:rsidRDefault="00194302" w:rsidP="005F30A2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14:paraId="34A9E0D1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194302" w:rsidRPr="006A48D4" w14:paraId="26BA78D4" w14:textId="77777777" w:rsidTr="005F30A2">
        <w:trPr>
          <w:trHeight w:val="346"/>
          <w:jc w:val="center"/>
        </w:trPr>
        <w:tc>
          <w:tcPr>
            <w:tcW w:w="3703" w:type="pct"/>
            <w:gridSpan w:val="5"/>
            <w:shd w:val="clear" w:color="auto" w:fill="DEEAF6" w:themeFill="accent5" w:themeFillTint="33"/>
            <w:vAlign w:val="center"/>
          </w:tcPr>
          <w:p w14:paraId="6D5E441B" w14:textId="77777777" w:rsidR="00194302" w:rsidRPr="006A48D4" w:rsidRDefault="00194302" w:rsidP="005F30A2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 xml:space="preserve">Sveukupna vrijednost usluga </w:t>
            </w:r>
            <w:proofErr w:type="spellStart"/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podizvoditelja</w:t>
            </w:r>
            <w:proofErr w:type="spellEnd"/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 xml:space="preserve"> s PDV-om:</w:t>
            </w:r>
          </w:p>
        </w:tc>
        <w:tc>
          <w:tcPr>
            <w:tcW w:w="1297" w:type="pct"/>
            <w:vAlign w:val="center"/>
          </w:tcPr>
          <w:p w14:paraId="5467A1E4" w14:textId="77777777" w:rsidR="00194302" w:rsidRPr="006A48D4" w:rsidRDefault="00194302" w:rsidP="005F30A2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ABA1E0D" w14:textId="77777777" w:rsidR="00194302" w:rsidRPr="006A48D4" w:rsidRDefault="00194302" w:rsidP="00194302">
      <w:pPr>
        <w:rPr>
          <w:rFonts w:cs="Times New Roman"/>
          <w:b/>
          <w:lang w:val="hr-HR"/>
        </w:rPr>
      </w:pPr>
    </w:p>
    <w:p w14:paraId="311FCC0A" w14:textId="77777777" w:rsidR="00194302" w:rsidRDefault="00194302" w:rsidP="00194302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2BE36404" w14:textId="77777777" w:rsidR="00194302" w:rsidRDefault="00194302" w:rsidP="00194302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D80B2C3" w14:textId="77777777" w:rsidR="00194302" w:rsidRPr="006A48D4" w:rsidRDefault="00194302" w:rsidP="00194302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D56BD5A" w14:textId="77777777" w:rsidR="00194302" w:rsidRPr="006A48D4" w:rsidRDefault="00194302" w:rsidP="00194302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63AB0FB8" w14:textId="77777777" w:rsidR="00194302" w:rsidRDefault="00194302" w:rsidP="00194302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3486E082" w14:textId="77777777" w:rsidR="00194302" w:rsidRDefault="00194302" w:rsidP="00194302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355FACD3" w14:textId="77777777" w:rsidR="00194302" w:rsidRPr="00B3428D" w:rsidRDefault="00194302" w:rsidP="00194302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>____________________________________________</w:t>
      </w:r>
    </w:p>
    <w:p w14:paraId="3275ED13" w14:textId="77777777" w:rsidR="00194302" w:rsidRPr="00B3428D" w:rsidRDefault="00194302" w:rsidP="00194302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7114C43F" w14:textId="77777777" w:rsidR="00194302" w:rsidRPr="00B3428D" w:rsidRDefault="00194302" w:rsidP="00194302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44B996A1" w14:textId="77777777" w:rsidR="00194302" w:rsidRPr="00C4094C" w:rsidRDefault="00194302" w:rsidP="00194302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DC675C0" w14:textId="77777777" w:rsidR="00194302" w:rsidRPr="00C4094C" w:rsidRDefault="00194302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sectPr w:rsidR="00194302" w:rsidRPr="00C4094C" w:rsidSect="007F685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9FB8" w14:textId="77777777" w:rsidR="00E941A3" w:rsidRDefault="00E941A3" w:rsidP="007F685D">
      <w:r>
        <w:separator/>
      </w:r>
    </w:p>
  </w:endnote>
  <w:endnote w:type="continuationSeparator" w:id="0">
    <w:p w14:paraId="128EA94D" w14:textId="77777777" w:rsidR="00E941A3" w:rsidRDefault="00E941A3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3716" w14:textId="09EC563D" w:rsidR="00B062DB" w:rsidRDefault="00BE48F8" w:rsidP="00BE48F8">
    <w:pPr>
      <w:pStyle w:val="Podnoje"/>
      <w:jc w:val="center"/>
    </w:pPr>
    <w:r>
      <w:rPr>
        <w:noProof/>
      </w:rPr>
      <w:drawing>
        <wp:inline distT="0" distB="0" distL="0" distR="0" wp14:anchorId="4AB523B9" wp14:editId="53C82799">
          <wp:extent cx="4838410" cy="1311735"/>
          <wp:effectExtent l="0" t="0" r="635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6"/>
                  <a:stretch/>
                </pic:blipFill>
                <pic:spPr bwMode="auto">
                  <a:xfrm>
                    <a:off x="0" y="0"/>
                    <a:ext cx="4856247" cy="131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190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54CA8" wp14:editId="0AAD3536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ADAFA" w14:textId="319985E7" w:rsidR="00801903" w:rsidRPr="00C172ED" w:rsidRDefault="00801903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54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" filled="f" stroked="f">
              <v:textbox inset="0,0,0,0">
                <w:txbxContent>
                  <w:p w14:paraId="387ADAFA" w14:textId="319985E7" w:rsidR="00801903" w:rsidRPr="00C172ED" w:rsidRDefault="00801903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F026" w14:textId="77777777" w:rsidR="00E941A3" w:rsidRDefault="00E941A3" w:rsidP="007F685D">
      <w:r>
        <w:separator/>
      </w:r>
    </w:p>
  </w:footnote>
  <w:footnote w:type="continuationSeparator" w:id="0">
    <w:p w14:paraId="5BCDB095" w14:textId="77777777" w:rsidR="00E941A3" w:rsidRDefault="00E941A3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EB0D" w14:textId="77777777" w:rsidR="0024017E" w:rsidRPr="0024017E" w:rsidRDefault="0024017E" w:rsidP="0024017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autoSpaceDE/>
      <w:autoSpaceDN/>
      <w:jc w:val="center"/>
      <w:rPr>
        <w:lang w:val="hr-HR" w:eastAsia="hr-HR"/>
      </w:rPr>
    </w:pPr>
    <w:r w:rsidRPr="0024017E">
      <w:rPr>
        <w:sz w:val="18"/>
        <w:szCs w:val="18"/>
        <w:lang w:val="hr-HR" w:eastAsia="hr-HR"/>
      </w:rPr>
      <w:t>SADRŽAJ DOKUMENTA ISKLJUČIVA JE ODGOVORNOST UDRUGE HRVATSKIH VOJNIH INVALIDA DOMOVINSKOG RATA SPLIT</w:t>
    </w:r>
  </w:p>
  <w:p w14:paraId="2F3978FC" w14:textId="77777777" w:rsidR="00BE48F8" w:rsidRDefault="00BE48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3A37"/>
    <w:rsid w:val="0001066F"/>
    <w:rsid w:val="0001601F"/>
    <w:rsid w:val="0007274F"/>
    <w:rsid w:val="00081A2A"/>
    <w:rsid w:val="000820F3"/>
    <w:rsid w:val="0009009B"/>
    <w:rsid w:val="000B1131"/>
    <w:rsid w:val="000B113C"/>
    <w:rsid w:val="000C0670"/>
    <w:rsid w:val="000C3EF4"/>
    <w:rsid w:val="000D1C36"/>
    <w:rsid w:val="000D4F25"/>
    <w:rsid w:val="000D5B7A"/>
    <w:rsid w:val="000E20C2"/>
    <w:rsid w:val="00115B07"/>
    <w:rsid w:val="001306A1"/>
    <w:rsid w:val="00142758"/>
    <w:rsid w:val="0017068E"/>
    <w:rsid w:val="00175407"/>
    <w:rsid w:val="001756E8"/>
    <w:rsid w:val="00190C33"/>
    <w:rsid w:val="00194302"/>
    <w:rsid w:val="001C35EB"/>
    <w:rsid w:val="001C7412"/>
    <w:rsid w:val="001F5323"/>
    <w:rsid w:val="001F5E87"/>
    <w:rsid w:val="002327CE"/>
    <w:rsid w:val="0024017E"/>
    <w:rsid w:val="00253466"/>
    <w:rsid w:val="00273517"/>
    <w:rsid w:val="00273A64"/>
    <w:rsid w:val="00274964"/>
    <w:rsid w:val="00284CFC"/>
    <w:rsid w:val="00295F24"/>
    <w:rsid w:val="002A754C"/>
    <w:rsid w:val="002B6C41"/>
    <w:rsid w:val="002B7D0D"/>
    <w:rsid w:val="002C4068"/>
    <w:rsid w:val="002D33B5"/>
    <w:rsid w:val="002F666E"/>
    <w:rsid w:val="002F7AA5"/>
    <w:rsid w:val="00304D56"/>
    <w:rsid w:val="0031540A"/>
    <w:rsid w:val="003316F9"/>
    <w:rsid w:val="00344AC3"/>
    <w:rsid w:val="00350C4A"/>
    <w:rsid w:val="00382D2B"/>
    <w:rsid w:val="00384581"/>
    <w:rsid w:val="00384760"/>
    <w:rsid w:val="00395396"/>
    <w:rsid w:val="003B4569"/>
    <w:rsid w:val="003B7962"/>
    <w:rsid w:val="003D204F"/>
    <w:rsid w:val="003D6AB6"/>
    <w:rsid w:val="003E5B54"/>
    <w:rsid w:val="003E756D"/>
    <w:rsid w:val="00407443"/>
    <w:rsid w:val="0041304F"/>
    <w:rsid w:val="00435DB9"/>
    <w:rsid w:val="004518FA"/>
    <w:rsid w:val="004545AF"/>
    <w:rsid w:val="00485397"/>
    <w:rsid w:val="00496203"/>
    <w:rsid w:val="004F5DCC"/>
    <w:rsid w:val="00511CEB"/>
    <w:rsid w:val="00524007"/>
    <w:rsid w:val="0053558C"/>
    <w:rsid w:val="0054260D"/>
    <w:rsid w:val="005A2D47"/>
    <w:rsid w:val="005B6B57"/>
    <w:rsid w:val="005C6F27"/>
    <w:rsid w:val="005E4D83"/>
    <w:rsid w:val="005F48EC"/>
    <w:rsid w:val="005F63A3"/>
    <w:rsid w:val="00627BF9"/>
    <w:rsid w:val="00632396"/>
    <w:rsid w:val="006435F8"/>
    <w:rsid w:val="006448D8"/>
    <w:rsid w:val="006448F8"/>
    <w:rsid w:val="00651361"/>
    <w:rsid w:val="00657202"/>
    <w:rsid w:val="006638FD"/>
    <w:rsid w:val="0066410F"/>
    <w:rsid w:val="00673AB9"/>
    <w:rsid w:val="00680F15"/>
    <w:rsid w:val="00684F2B"/>
    <w:rsid w:val="00686150"/>
    <w:rsid w:val="006A145F"/>
    <w:rsid w:val="006A48D4"/>
    <w:rsid w:val="006C4FC1"/>
    <w:rsid w:val="006C6825"/>
    <w:rsid w:val="006D0269"/>
    <w:rsid w:val="006D4BDF"/>
    <w:rsid w:val="00722302"/>
    <w:rsid w:val="00727885"/>
    <w:rsid w:val="007351EA"/>
    <w:rsid w:val="007603C9"/>
    <w:rsid w:val="007670DF"/>
    <w:rsid w:val="0077483F"/>
    <w:rsid w:val="007748AB"/>
    <w:rsid w:val="0078037C"/>
    <w:rsid w:val="00794935"/>
    <w:rsid w:val="007C6244"/>
    <w:rsid w:val="007E7C4F"/>
    <w:rsid w:val="007F685D"/>
    <w:rsid w:val="00801903"/>
    <w:rsid w:val="0081074A"/>
    <w:rsid w:val="008111B9"/>
    <w:rsid w:val="008130DC"/>
    <w:rsid w:val="00820A4D"/>
    <w:rsid w:val="00820D1B"/>
    <w:rsid w:val="00846B5F"/>
    <w:rsid w:val="008622B6"/>
    <w:rsid w:val="008663E0"/>
    <w:rsid w:val="0087019E"/>
    <w:rsid w:val="00871443"/>
    <w:rsid w:val="008A11DB"/>
    <w:rsid w:val="008A5E87"/>
    <w:rsid w:val="008A630E"/>
    <w:rsid w:val="008B732D"/>
    <w:rsid w:val="008B7F21"/>
    <w:rsid w:val="008C135C"/>
    <w:rsid w:val="008D196E"/>
    <w:rsid w:val="008E5026"/>
    <w:rsid w:val="008E503A"/>
    <w:rsid w:val="008F5CDB"/>
    <w:rsid w:val="00915243"/>
    <w:rsid w:val="00915754"/>
    <w:rsid w:val="009225DD"/>
    <w:rsid w:val="009238F1"/>
    <w:rsid w:val="009475CE"/>
    <w:rsid w:val="00955C48"/>
    <w:rsid w:val="00983CF5"/>
    <w:rsid w:val="009D4FA6"/>
    <w:rsid w:val="009E15C2"/>
    <w:rsid w:val="009F0648"/>
    <w:rsid w:val="009F10F0"/>
    <w:rsid w:val="00A038F2"/>
    <w:rsid w:val="00A358D0"/>
    <w:rsid w:val="00A367CE"/>
    <w:rsid w:val="00A53BFA"/>
    <w:rsid w:val="00A61B8B"/>
    <w:rsid w:val="00A7323A"/>
    <w:rsid w:val="00A806B1"/>
    <w:rsid w:val="00A91DB2"/>
    <w:rsid w:val="00A96B2E"/>
    <w:rsid w:val="00AA07C3"/>
    <w:rsid w:val="00AA4E75"/>
    <w:rsid w:val="00AB5272"/>
    <w:rsid w:val="00AE0DF9"/>
    <w:rsid w:val="00B00522"/>
    <w:rsid w:val="00B022B5"/>
    <w:rsid w:val="00B062DB"/>
    <w:rsid w:val="00B13251"/>
    <w:rsid w:val="00B153FA"/>
    <w:rsid w:val="00B161A9"/>
    <w:rsid w:val="00B404E0"/>
    <w:rsid w:val="00B54B78"/>
    <w:rsid w:val="00B619F5"/>
    <w:rsid w:val="00B83C3B"/>
    <w:rsid w:val="00B84384"/>
    <w:rsid w:val="00B920C3"/>
    <w:rsid w:val="00BA3E97"/>
    <w:rsid w:val="00BC2121"/>
    <w:rsid w:val="00BC59EA"/>
    <w:rsid w:val="00BD6C98"/>
    <w:rsid w:val="00BE10A0"/>
    <w:rsid w:val="00BE19B6"/>
    <w:rsid w:val="00BE48F8"/>
    <w:rsid w:val="00BE49BE"/>
    <w:rsid w:val="00BE6295"/>
    <w:rsid w:val="00C01175"/>
    <w:rsid w:val="00C214A6"/>
    <w:rsid w:val="00C4094C"/>
    <w:rsid w:val="00C50FDD"/>
    <w:rsid w:val="00C51CA7"/>
    <w:rsid w:val="00C549C2"/>
    <w:rsid w:val="00C61F22"/>
    <w:rsid w:val="00C911E6"/>
    <w:rsid w:val="00CB6789"/>
    <w:rsid w:val="00CC4B51"/>
    <w:rsid w:val="00CC65AF"/>
    <w:rsid w:val="00CC743B"/>
    <w:rsid w:val="00CD08E3"/>
    <w:rsid w:val="00CE0258"/>
    <w:rsid w:val="00CF1A78"/>
    <w:rsid w:val="00D32079"/>
    <w:rsid w:val="00D3652B"/>
    <w:rsid w:val="00D41288"/>
    <w:rsid w:val="00D65411"/>
    <w:rsid w:val="00D85EB1"/>
    <w:rsid w:val="00DC1D1B"/>
    <w:rsid w:val="00DE570A"/>
    <w:rsid w:val="00DF3442"/>
    <w:rsid w:val="00E11CEA"/>
    <w:rsid w:val="00E25262"/>
    <w:rsid w:val="00E5473E"/>
    <w:rsid w:val="00E6156C"/>
    <w:rsid w:val="00E62A00"/>
    <w:rsid w:val="00E63EBD"/>
    <w:rsid w:val="00E82B29"/>
    <w:rsid w:val="00E941A3"/>
    <w:rsid w:val="00E97F3C"/>
    <w:rsid w:val="00ED5776"/>
    <w:rsid w:val="00EE4739"/>
    <w:rsid w:val="00EF002C"/>
    <w:rsid w:val="00EF46C6"/>
    <w:rsid w:val="00F00EED"/>
    <w:rsid w:val="00F20470"/>
    <w:rsid w:val="00F240E5"/>
    <w:rsid w:val="00F26FD2"/>
    <w:rsid w:val="00F37EBA"/>
    <w:rsid w:val="00F40664"/>
    <w:rsid w:val="00F453C8"/>
    <w:rsid w:val="00F46F1A"/>
    <w:rsid w:val="00F663E4"/>
    <w:rsid w:val="00F829E8"/>
    <w:rsid w:val="00F915F7"/>
    <w:rsid w:val="00F9548C"/>
    <w:rsid w:val="00FA1614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080"/>
  <w15:chartTrackingRefBased/>
  <w15:docId w15:val="{9118CEB1-6C8E-454C-A284-5F669FA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C7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6513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5F85-0348-4238-B716-891A7FD5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51</cp:revision>
  <dcterms:created xsi:type="dcterms:W3CDTF">2020-03-09T07:41:00Z</dcterms:created>
  <dcterms:modified xsi:type="dcterms:W3CDTF">2020-04-24T13:30:00Z</dcterms:modified>
</cp:coreProperties>
</file>