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76F" w14:textId="1C4BDFD0" w:rsidR="004E0227" w:rsidRPr="001E4552" w:rsidRDefault="004E0227" w:rsidP="004E0227">
      <w:pPr>
        <w:spacing w:after="160" w:line="259" w:lineRule="auto"/>
        <w:jc w:val="both"/>
        <w:rPr>
          <w:rFonts w:ascii="Calibri" w:eastAsia="Cambria" w:hAnsi="Calibri" w:cs="Calibri"/>
          <w:sz w:val="18"/>
          <w:szCs w:val="18"/>
        </w:rPr>
      </w:pPr>
      <w:r w:rsidRPr="001E4552">
        <w:rPr>
          <w:rFonts w:ascii="Calibri" w:eastAsia="Cambria" w:hAnsi="Calibri" w:cs="Calibri"/>
          <w:color w:val="000000"/>
          <w:sz w:val="18"/>
          <w:szCs w:val="18"/>
        </w:rPr>
        <w:t xml:space="preserve">Temeljem Ugovora o dodjeli bespovratnih sredstava, kodni broj </w:t>
      </w:r>
      <w:r w:rsidRPr="001E4552">
        <w:rPr>
          <w:rFonts w:ascii="Calibri" w:eastAsia="Cambria" w:hAnsi="Calibri" w:cs="Calibri"/>
          <w:bCs/>
          <w:color w:val="000000"/>
          <w:sz w:val="18"/>
          <w:szCs w:val="18"/>
        </w:rPr>
        <w:t>UP.02.2.2.10.003</w:t>
      </w:r>
      <w:r w:rsidR="0068695A">
        <w:rPr>
          <w:rFonts w:ascii="Calibri" w:eastAsia="Cambria" w:hAnsi="Calibri" w:cs="Calibri"/>
          <w:bCs/>
          <w:color w:val="000000"/>
          <w:sz w:val="18"/>
          <w:szCs w:val="18"/>
        </w:rPr>
        <w:t>0</w:t>
      </w:r>
      <w:r w:rsidRPr="001E4552">
        <w:rPr>
          <w:rFonts w:ascii="Calibri" w:eastAsia="Cambria" w:hAnsi="Calibri" w:cs="Calibri"/>
          <w:bCs/>
          <w:color w:val="000000"/>
          <w:sz w:val="18"/>
          <w:szCs w:val="18"/>
        </w:rPr>
        <w:t xml:space="preserve">. iz </w:t>
      </w:r>
      <w:r w:rsidRPr="00330F7E">
        <w:rPr>
          <w:rFonts w:ascii="Calibri" w:eastAsia="Cambria" w:hAnsi="Calibri" w:cs="Calibri"/>
          <w:bCs/>
          <w:sz w:val="18"/>
          <w:szCs w:val="18"/>
        </w:rPr>
        <w:t xml:space="preserve">Poziva na dostavu projektnih prijedloga "Razvoj i širenje mreže izvaninstitucionalnih usluga za hrvatske branitelje i stradalnike Domovinskog </w:t>
      </w:r>
      <w:r w:rsidRPr="0028077E">
        <w:rPr>
          <w:rFonts w:ascii="Calibri" w:eastAsia="Cambria" w:hAnsi="Calibri" w:cs="Calibri"/>
          <w:bCs/>
          <w:sz w:val="18"/>
          <w:szCs w:val="18"/>
        </w:rPr>
        <w:t xml:space="preserve">rata" (Broj poziva UP.02.2.2.10) </w:t>
      </w:r>
      <w:r w:rsidR="00330F7E" w:rsidRPr="0028077E">
        <w:rPr>
          <w:rFonts w:ascii="Calibri" w:eastAsia="Cambria" w:hAnsi="Calibri" w:cs="Calibri"/>
          <w:bCs/>
          <w:sz w:val="18"/>
          <w:szCs w:val="18"/>
        </w:rPr>
        <w:t>Udruge hrvatskih vojnih invalida Domovinskog rata Split</w:t>
      </w:r>
      <w:r w:rsidRPr="0028077E">
        <w:rPr>
          <w:rFonts w:ascii="Calibri" w:eastAsia="Cambria" w:hAnsi="Calibri" w:cs="Calibri"/>
          <w:bCs/>
          <w:sz w:val="18"/>
          <w:szCs w:val="18"/>
        </w:rPr>
        <w:t xml:space="preserve">, </w:t>
      </w:r>
      <w:r w:rsidR="00330F7E" w:rsidRPr="0028077E">
        <w:rPr>
          <w:rFonts w:ascii="Calibri" w:eastAsia="Cambria" w:hAnsi="Calibri" w:cs="Calibri"/>
          <w:bCs/>
          <w:sz w:val="18"/>
          <w:szCs w:val="18"/>
        </w:rPr>
        <w:t>Plančićeva 10</w:t>
      </w:r>
      <w:r w:rsidRPr="0028077E">
        <w:rPr>
          <w:rFonts w:ascii="Calibri" w:eastAsia="Cambria" w:hAnsi="Calibri" w:cs="Calibri"/>
          <w:bCs/>
          <w:sz w:val="18"/>
          <w:szCs w:val="18"/>
        </w:rPr>
        <w:t xml:space="preserve">, </w:t>
      </w:r>
      <w:r w:rsidR="00330F7E" w:rsidRPr="0028077E">
        <w:rPr>
          <w:rFonts w:ascii="Calibri" w:eastAsia="Cambria" w:hAnsi="Calibri" w:cs="Calibri"/>
          <w:bCs/>
          <w:sz w:val="18"/>
          <w:szCs w:val="18"/>
        </w:rPr>
        <w:t>21</w:t>
      </w:r>
      <w:r w:rsidRPr="0028077E">
        <w:rPr>
          <w:rFonts w:ascii="Calibri" w:eastAsia="Cambria" w:hAnsi="Calibri" w:cs="Calibri"/>
          <w:bCs/>
          <w:sz w:val="18"/>
          <w:szCs w:val="18"/>
        </w:rPr>
        <w:t xml:space="preserve">000 </w:t>
      </w:r>
      <w:r w:rsidR="00330F7E" w:rsidRPr="0028077E">
        <w:rPr>
          <w:rFonts w:ascii="Calibri" w:eastAsia="Cambria" w:hAnsi="Calibri" w:cs="Calibri"/>
          <w:bCs/>
          <w:sz w:val="18"/>
          <w:szCs w:val="18"/>
        </w:rPr>
        <w:t>Split</w:t>
      </w:r>
      <w:r w:rsidRPr="0028077E">
        <w:rPr>
          <w:rFonts w:ascii="Calibri" w:eastAsia="Cambria" w:hAnsi="Calibri" w:cs="Calibri"/>
          <w:bCs/>
          <w:sz w:val="18"/>
          <w:szCs w:val="18"/>
        </w:rPr>
        <w:t xml:space="preserve">  (u daljnjem tekstu: Naručitelj) dana </w:t>
      </w:r>
      <w:r w:rsidR="0028077E" w:rsidRPr="0028077E">
        <w:rPr>
          <w:rFonts w:ascii="Calibri" w:eastAsia="Cambria" w:hAnsi="Calibri" w:cs="Calibri"/>
          <w:bCs/>
          <w:sz w:val="18"/>
          <w:szCs w:val="18"/>
        </w:rPr>
        <w:t xml:space="preserve">02.lipnja </w:t>
      </w:r>
      <w:r w:rsidRPr="0028077E">
        <w:rPr>
          <w:rFonts w:ascii="Calibri" w:eastAsia="Cambria" w:hAnsi="Calibri" w:cs="Calibri"/>
          <w:sz w:val="18"/>
          <w:szCs w:val="18"/>
        </w:rPr>
        <w:t xml:space="preserve">2020. </w:t>
      </w:r>
      <w:r w:rsidRPr="001E4552">
        <w:rPr>
          <w:rFonts w:ascii="Calibri" w:eastAsia="Cambria" w:hAnsi="Calibri" w:cs="Calibri"/>
          <w:sz w:val="18"/>
          <w:szCs w:val="18"/>
        </w:rPr>
        <w:t>godine objavljuje:</w:t>
      </w:r>
    </w:p>
    <w:p w14:paraId="59591B4E" w14:textId="77777777" w:rsidR="007165D2" w:rsidRDefault="007165D2" w:rsidP="00E0635E">
      <w:pPr>
        <w:spacing w:before="35"/>
        <w:ind w:right="-46"/>
        <w:jc w:val="both"/>
        <w:rPr>
          <w:rFonts w:asciiTheme="minorHAnsi" w:hAnsiTheme="minorHAnsi"/>
        </w:rPr>
      </w:pPr>
    </w:p>
    <w:p w14:paraId="4A796F94" w14:textId="77777777" w:rsidR="007165D2" w:rsidRDefault="007165D2" w:rsidP="007165D2">
      <w:pPr>
        <w:spacing w:before="35"/>
        <w:ind w:left="354" w:right="-46"/>
        <w:jc w:val="both"/>
        <w:rPr>
          <w:rFonts w:asciiTheme="minorHAnsi" w:hAnsiTheme="minorHAnsi"/>
        </w:rPr>
      </w:pPr>
    </w:p>
    <w:p w14:paraId="0E6FCE1C" w14:textId="77777777" w:rsidR="007165D2" w:rsidRPr="005F3120" w:rsidRDefault="007165D2" w:rsidP="007165D2">
      <w:pPr>
        <w:pStyle w:val="Tijeloteksta"/>
        <w:ind w:left="0" w:right="-46"/>
        <w:jc w:val="both"/>
        <w:rPr>
          <w:rFonts w:asciiTheme="minorHAnsi" w:hAnsiTheme="minorHAnsi"/>
          <w:lang w:val="hr-HR"/>
        </w:rPr>
      </w:pPr>
    </w:p>
    <w:p w14:paraId="7242C2C3" w14:textId="77777777" w:rsidR="007165D2" w:rsidRPr="005F3120" w:rsidRDefault="007165D2" w:rsidP="007165D2">
      <w:pPr>
        <w:pStyle w:val="Tijeloteksta"/>
        <w:ind w:left="0" w:right="-46"/>
        <w:jc w:val="both"/>
        <w:rPr>
          <w:rFonts w:asciiTheme="minorHAnsi" w:hAnsiTheme="minorHAnsi"/>
          <w:lang w:val="hr-HR"/>
        </w:rPr>
      </w:pPr>
    </w:p>
    <w:p w14:paraId="0636B4B2" w14:textId="77777777" w:rsidR="007165D2" w:rsidRPr="005F3120" w:rsidRDefault="007165D2" w:rsidP="007165D2">
      <w:pPr>
        <w:pStyle w:val="Tijeloteksta"/>
        <w:ind w:left="0" w:right="-46"/>
        <w:jc w:val="both"/>
        <w:rPr>
          <w:rFonts w:asciiTheme="minorHAnsi" w:hAnsiTheme="minorHAnsi"/>
          <w:lang w:val="hr-HR"/>
        </w:rPr>
      </w:pPr>
    </w:p>
    <w:p w14:paraId="7BBEBBE5" w14:textId="289C29F2" w:rsidR="007165D2" w:rsidRDefault="007165D2" w:rsidP="007165D2">
      <w:pPr>
        <w:pStyle w:val="Tijeloteksta"/>
        <w:ind w:left="0" w:right="-46"/>
        <w:jc w:val="both"/>
        <w:rPr>
          <w:rFonts w:asciiTheme="minorHAnsi" w:hAnsiTheme="minorHAnsi"/>
          <w:lang w:val="hr-HR"/>
        </w:rPr>
      </w:pPr>
    </w:p>
    <w:p w14:paraId="0A01F4D2" w14:textId="0819CFD8" w:rsidR="001E4552" w:rsidRDefault="001E4552" w:rsidP="007165D2">
      <w:pPr>
        <w:pStyle w:val="Tijeloteksta"/>
        <w:ind w:left="0" w:right="-46"/>
        <w:jc w:val="both"/>
        <w:rPr>
          <w:rFonts w:asciiTheme="minorHAnsi" w:hAnsiTheme="minorHAnsi"/>
          <w:lang w:val="hr-HR"/>
        </w:rPr>
      </w:pPr>
    </w:p>
    <w:p w14:paraId="614743BE" w14:textId="05FECBA9" w:rsidR="001E4552" w:rsidRDefault="001E4552" w:rsidP="007165D2">
      <w:pPr>
        <w:pStyle w:val="Tijeloteksta"/>
        <w:ind w:left="0" w:right="-46"/>
        <w:jc w:val="both"/>
        <w:rPr>
          <w:rFonts w:asciiTheme="minorHAnsi" w:hAnsiTheme="minorHAnsi"/>
          <w:lang w:val="hr-HR"/>
        </w:rPr>
      </w:pPr>
    </w:p>
    <w:p w14:paraId="1AD7BAA2" w14:textId="611FA115" w:rsidR="001E4552" w:rsidRDefault="001E4552" w:rsidP="007165D2">
      <w:pPr>
        <w:pStyle w:val="Tijeloteksta"/>
        <w:ind w:left="0" w:right="-46"/>
        <w:jc w:val="both"/>
        <w:rPr>
          <w:rFonts w:asciiTheme="minorHAnsi" w:hAnsiTheme="minorHAnsi"/>
          <w:lang w:val="hr-HR"/>
        </w:rPr>
      </w:pPr>
    </w:p>
    <w:p w14:paraId="1573805E" w14:textId="77777777" w:rsidR="001E4552" w:rsidRPr="005F3120" w:rsidRDefault="001E4552" w:rsidP="007165D2">
      <w:pPr>
        <w:pStyle w:val="Tijeloteksta"/>
        <w:ind w:left="0" w:right="-46"/>
        <w:jc w:val="both"/>
        <w:rPr>
          <w:rFonts w:asciiTheme="minorHAnsi" w:hAnsiTheme="minorHAnsi"/>
          <w:lang w:val="hr-HR"/>
        </w:rPr>
      </w:pPr>
    </w:p>
    <w:p w14:paraId="5F3B38F9" w14:textId="77777777" w:rsidR="007165D2" w:rsidRPr="005F3120" w:rsidRDefault="007165D2" w:rsidP="007165D2">
      <w:pPr>
        <w:pStyle w:val="Tijeloteksta"/>
        <w:ind w:left="0" w:right="-46"/>
        <w:jc w:val="both"/>
        <w:rPr>
          <w:rFonts w:asciiTheme="minorHAnsi" w:hAnsiTheme="minorHAnsi"/>
          <w:lang w:val="hr-HR"/>
        </w:rPr>
      </w:pPr>
    </w:p>
    <w:p w14:paraId="7E05A12A" w14:textId="19831A11" w:rsidR="007165D2" w:rsidRPr="00DD49B1" w:rsidRDefault="007165D2" w:rsidP="007165D2">
      <w:pPr>
        <w:spacing w:before="254"/>
        <w:ind w:left="354" w:right="-46"/>
        <w:jc w:val="center"/>
        <w:rPr>
          <w:rFonts w:asciiTheme="minorHAnsi" w:hAnsiTheme="minorHAnsi"/>
          <w:b/>
          <w:sz w:val="32"/>
        </w:rPr>
      </w:pPr>
      <w:r w:rsidRPr="00DD49B1">
        <w:rPr>
          <w:rFonts w:asciiTheme="minorHAnsi" w:hAnsiTheme="minorHAnsi"/>
          <w:b/>
          <w:sz w:val="32"/>
        </w:rPr>
        <w:t>DOKUMENTACIJ</w:t>
      </w:r>
      <w:r w:rsidR="00033597">
        <w:rPr>
          <w:rFonts w:asciiTheme="minorHAnsi" w:hAnsiTheme="minorHAnsi"/>
          <w:b/>
          <w:sz w:val="32"/>
        </w:rPr>
        <w:t>U</w:t>
      </w:r>
      <w:r w:rsidRPr="00DD49B1">
        <w:rPr>
          <w:rFonts w:asciiTheme="minorHAnsi" w:hAnsiTheme="minorHAnsi"/>
          <w:b/>
          <w:sz w:val="32"/>
        </w:rPr>
        <w:t xml:space="preserve"> ZA NADMETANJE</w:t>
      </w:r>
    </w:p>
    <w:p w14:paraId="3904BA00" w14:textId="77CBB612" w:rsidR="007165D2" w:rsidRPr="00DD49B1" w:rsidRDefault="007165D2" w:rsidP="007165D2">
      <w:pPr>
        <w:ind w:left="354" w:right="-46"/>
        <w:jc w:val="center"/>
        <w:rPr>
          <w:rFonts w:asciiTheme="minorHAnsi" w:hAnsiTheme="minorHAnsi"/>
          <w:b/>
          <w:sz w:val="32"/>
        </w:rPr>
      </w:pPr>
      <w:r w:rsidRPr="00DD49B1">
        <w:rPr>
          <w:rFonts w:asciiTheme="minorHAnsi" w:hAnsiTheme="minorHAnsi"/>
          <w:b/>
          <w:sz w:val="32"/>
        </w:rPr>
        <w:t xml:space="preserve">Obavijest o </w:t>
      </w:r>
      <w:r w:rsidR="001E4552">
        <w:rPr>
          <w:rFonts w:asciiTheme="minorHAnsi" w:hAnsiTheme="minorHAnsi"/>
          <w:b/>
          <w:sz w:val="32"/>
        </w:rPr>
        <w:t>nadmetanju</w:t>
      </w:r>
    </w:p>
    <w:p w14:paraId="056061A7" w14:textId="77777777" w:rsidR="007165D2" w:rsidRPr="005F3120" w:rsidRDefault="007165D2" w:rsidP="007165D2">
      <w:pPr>
        <w:pStyle w:val="Tijeloteksta"/>
        <w:ind w:left="0" w:right="-46"/>
        <w:jc w:val="both"/>
        <w:rPr>
          <w:rFonts w:asciiTheme="minorHAnsi" w:hAnsiTheme="minorHAnsi"/>
          <w:b/>
          <w:lang w:val="hr-HR"/>
        </w:rPr>
      </w:pPr>
    </w:p>
    <w:p w14:paraId="7BAD324B" w14:textId="77777777" w:rsidR="004E0227" w:rsidRPr="00170C02" w:rsidRDefault="004E0227" w:rsidP="00170C02">
      <w:pPr>
        <w:spacing w:before="35"/>
        <w:ind w:left="354" w:right="-46"/>
        <w:jc w:val="center"/>
        <w:rPr>
          <w:rFonts w:ascii="Calibri" w:hAnsi="Calibri" w:cs="Calibri"/>
          <w:sz w:val="22"/>
          <w:szCs w:val="22"/>
        </w:rPr>
      </w:pPr>
      <w:r w:rsidRPr="00170C02">
        <w:rPr>
          <w:rFonts w:ascii="Calibri" w:hAnsi="Calibri" w:cs="Calibri"/>
          <w:sz w:val="22"/>
          <w:szCs w:val="22"/>
        </w:rPr>
        <w:t>POSTUPAK NABAVE ZA SUBJEKTE KOJI NISU OBVEZNICI ZAKONA O JAVNOJ NABAVI (NOJN)</w:t>
      </w:r>
    </w:p>
    <w:p w14:paraId="3E6F5252" w14:textId="77777777" w:rsidR="004E0227" w:rsidRPr="005F3120" w:rsidRDefault="004E0227" w:rsidP="004E0227">
      <w:pPr>
        <w:pStyle w:val="Tijeloteksta"/>
        <w:ind w:left="0" w:right="-46"/>
        <w:jc w:val="both"/>
        <w:rPr>
          <w:rFonts w:asciiTheme="minorHAnsi" w:hAnsiTheme="minorHAnsi"/>
          <w:lang w:val="hr-HR"/>
        </w:rPr>
      </w:pPr>
    </w:p>
    <w:p w14:paraId="5D8EFA5D" w14:textId="77777777" w:rsidR="007165D2" w:rsidRPr="005F3120" w:rsidRDefault="007165D2" w:rsidP="007165D2">
      <w:pPr>
        <w:pStyle w:val="Tijeloteksta"/>
        <w:ind w:left="0" w:right="-46"/>
        <w:jc w:val="both"/>
        <w:rPr>
          <w:rFonts w:asciiTheme="minorHAnsi" w:hAnsiTheme="minorHAnsi"/>
          <w:b/>
          <w:lang w:val="hr-HR"/>
        </w:rPr>
      </w:pPr>
    </w:p>
    <w:p w14:paraId="5127B28D" w14:textId="77777777" w:rsidR="007165D2" w:rsidRPr="005F3120" w:rsidRDefault="007165D2" w:rsidP="007165D2">
      <w:pPr>
        <w:pStyle w:val="Tijeloteksta"/>
        <w:spacing w:before="11"/>
        <w:ind w:left="0" w:right="-46"/>
        <w:jc w:val="both"/>
        <w:rPr>
          <w:rFonts w:asciiTheme="minorHAnsi" w:hAnsiTheme="minorHAnsi"/>
          <w:b/>
          <w:lang w:val="hr-HR"/>
        </w:rPr>
      </w:pPr>
    </w:p>
    <w:p w14:paraId="11E61ABC" w14:textId="317884D6" w:rsidR="004E0227" w:rsidRPr="004E0227" w:rsidRDefault="001E4552" w:rsidP="001E4552">
      <w:pPr>
        <w:spacing w:after="160" w:line="259" w:lineRule="auto"/>
        <w:jc w:val="center"/>
        <w:rPr>
          <w:rFonts w:ascii="Calibri" w:eastAsia="Cambria" w:hAnsi="Calibri" w:cs="Calibri"/>
        </w:rPr>
      </w:pPr>
      <w:r>
        <w:rPr>
          <w:rFonts w:ascii="Calibri" w:eastAsia="Cambria" w:hAnsi="Calibri" w:cs="Calibri"/>
        </w:rPr>
        <w:t>„</w:t>
      </w:r>
      <w:r w:rsidR="004E0227" w:rsidRPr="004E0227">
        <w:rPr>
          <w:rFonts w:ascii="Calibri" w:eastAsia="Cambria" w:hAnsi="Calibri" w:cs="Calibri"/>
        </w:rPr>
        <w:t>Nabava kombi vozila s rampom</w:t>
      </w:r>
      <w:r>
        <w:rPr>
          <w:rFonts w:ascii="Calibri" w:eastAsia="Cambria" w:hAnsi="Calibri" w:cs="Calibri"/>
        </w:rPr>
        <w:t>“</w:t>
      </w:r>
    </w:p>
    <w:p w14:paraId="13A023DA" w14:textId="77777777" w:rsidR="007165D2" w:rsidRPr="004E0227" w:rsidRDefault="007165D2" w:rsidP="004E0227">
      <w:pPr>
        <w:pStyle w:val="Tijeloteksta"/>
        <w:ind w:left="0" w:right="-46"/>
        <w:jc w:val="center"/>
        <w:rPr>
          <w:b/>
          <w:lang w:val="hr-HR"/>
        </w:rPr>
      </w:pPr>
    </w:p>
    <w:p w14:paraId="018C0B1C" w14:textId="77777777" w:rsidR="007165D2" w:rsidRPr="005F3120" w:rsidRDefault="007165D2" w:rsidP="007165D2">
      <w:pPr>
        <w:pStyle w:val="Tijeloteksta"/>
        <w:ind w:left="0" w:right="-46"/>
        <w:jc w:val="both"/>
        <w:rPr>
          <w:rFonts w:asciiTheme="minorHAnsi" w:hAnsiTheme="minorHAnsi"/>
          <w:b/>
          <w:lang w:val="hr-HR"/>
        </w:rPr>
      </w:pPr>
    </w:p>
    <w:p w14:paraId="7492EB63" w14:textId="77777777" w:rsidR="007165D2" w:rsidRPr="005F3120" w:rsidRDefault="007165D2" w:rsidP="007165D2">
      <w:pPr>
        <w:pStyle w:val="Tijeloteksta"/>
        <w:ind w:left="0" w:right="-46"/>
        <w:jc w:val="both"/>
        <w:rPr>
          <w:rFonts w:asciiTheme="minorHAnsi" w:hAnsiTheme="minorHAnsi"/>
          <w:b/>
          <w:lang w:val="hr-HR"/>
        </w:rPr>
      </w:pPr>
    </w:p>
    <w:p w14:paraId="435D3A57" w14:textId="77777777" w:rsidR="007165D2" w:rsidRPr="005F3120" w:rsidRDefault="007165D2" w:rsidP="007165D2">
      <w:pPr>
        <w:pStyle w:val="Tijeloteksta"/>
        <w:ind w:left="0" w:right="-46"/>
        <w:jc w:val="both"/>
        <w:rPr>
          <w:rFonts w:asciiTheme="minorHAnsi" w:hAnsiTheme="minorHAnsi"/>
          <w:b/>
          <w:lang w:val="hr-HR"/>
        </w:rPr>
      </w:pPr>
    </w:p>
    <w:p w14:paraId="6A93E6E8" w14:textId="77777777" w:rsidR="007165D2" w:rsidRPr="005F3120" w:rsidRDefault="007165D2" w:rsidP="007165D2">
      <w:pPr>
        <w:pStyle w:val="Tijeloteksta"/>
        <w:ind w:left="0" w:right="-46"/>
        <w:jc w:val="both"/>
        <w:rPr>
          <w:rFonts w:asciiTheme="minorHAnsi" w:hAnsiTheme="minorHAnsi"/>
          <w:b/>
          <w:lang w:val="hr-HR"/>
        </w:rPr>
      </w:pPr>
    </w:p>
    <w:p w14:paraId="470E412D" w14:textId="77777777" w:rsidR="007165D2" w:rsidRPr="005F3120" w:rsidRDefault="007165D2" w:rsidP="007165D2">
      <w:pPr>
        <w:pStyle w:val="Tijeloteksta"/>
        <w:ind w:left="0" w:right="-46"/>
        <w:jc w:val="both"/>
        <w:rPr>
          <w:rFonts w:asciiTheme="minorHAnsi" w:hAnsiTheme="minorHAnsi"/>
          <w:b/>
          <w:lang w:val="hr-HR"/>
        </w:rPr>
      </w:pPr>
    </w:p>
    <w:p w14:paraId="58198347" w14:textId="77777777" w:rsidR="007165D2" w:rsidRDefault="007165D2" w:rsidP="007165D2">
      <w:pPr>
        <w:pStyle w:val="Tijeloteksta"/>
        <w:ind w:left="0" w:right="-46"/>
        <w:jc w:val="both"/>
        <w:rPr>
          <w:rFonts w:asciiTheme="minorHAnsi" w:hAnsiTheme="minorHAnsi"/>
          <w:b/>
          <w:lang w:val="hr-HR"/>
        </w:rPr>
      </w:pPr>
    </w:p>
    <w:p w14:paraId="65CE12FB" w14:textId="77777777" w:rsidR="007165D2" w:rsidRDefault="007165D2" w:rsidP="007165D2">
      <w:pPr>
        <w:pStyle w:val="Tijeloteksta"/>
        <w:ind w:left="0" w:right="-46"/>
        <w:jc w:val="both"/>
        <w:rPr>
          <w:rFonts w:asciiTheme="minorHAnsi" w:hAnsiTheme="minorHAnsi"/>
          <w:b/>
          <w:lang w:val="hr-HR"/>
        </w:rPr>
      </w:pPr>
    </w:p>
    <w:p w14:paraId="2DBB1F5F" w14:textId="1DF8D6F1" w:rsidR="007165D2" w:rsidRDefault="007165D2" w:rsidP="007165D2">
      <w:pPr>
        <w:pStyle w:val="Tijeloteksta"/>
        <w:ind w:left="0" w:right="-46"/>
        <w:jc w:val="both"/>
        <w:rPr>
          <w:rFonts w:asciiTheme="minorHAnsi" w:hAnsiTheme="minorHAnsi"/>
          <w:b/>
          <w:lang w:val="hr-HR"/>
        </w:rPr>
      </w:pPr>
    </w:p>
    <w:p w14:paraId="24494E4E" w14:textId="77777777" w:rsidR="007165D2" w:rsidRPr="005F3120" w:rsidRDefault="007165D2" w:rsidP="007165D2">
      <w:pPr>
        <w:pStyle w:val="Tijeloteksta"/>
        <w:ind w:left="0" w:right="-46"/>
        <w:jc w:val="both"/>
        <w:rPr>
          <w:rFonts w:asciiTheme="minorHAnsi" w:hAnsiTheme="minorHAnsi"/>
          <w:b/>
          <w:lang w:val="hr-HR"/>
        </w:rPr>
      </w:pPr>
    </w:p>
    <w:p w14:paraId="2B4DD2FD" w14:textId="12C0F763" w:rsidR="007165D2" w:rsidRPr="001F0B9C" w:rsidRDefault="001E4552" w:rsidP="007165D2">
      <w:pPr>
        <w:pStyle w:val="Tijeloteksta"/>
        <w:spacing w:before="193"/>
        <w:ind w:left="354" w:right="-46"/>
        <w:jc w:val="center"/>
        <w:rPr>
          <w:rFonts w:asciiTheme="minorHAnsi" w:hAnsiTheme="minorHAnsi"/>
          <w:b/>
          <w:sz w:val="28"/>
          <w:szCs w:val="28"/>
          <w:lang w:val="hr-HR"/>
        </w:rPr>
      </w:pPr>
      <w:r>
        <w:rPr>
          <w:rFonts w:asciiTheme="minorHAnsi" w:hAnsiTheme="minorHAnsi"/>
          <w:b/>
          <w:sz w:val="28"/>
          <w:szCs w:val="28"/>
          <w:lang w:val="hr-HR"/>
        </w:rPr>
        <w:t>Split</w:t>
      </w:r>
      <w:r w:rsidR="007165D2" w:rsidRPr="001F0B9C">
        <w:rPr>
          <w:rFonts w:asciiTheme="minorHAnsi" w:hAnsiTheme="minorHAnsi"/>
          <w:b/>
          <w:sz w:val="28"/>
          <w:szCs w:val="28"/>
          <w:lang w:val="hr-HR"/>
        </w:rPr>
        <w:t xml:space="preserve">, </w:t>
      </w:r>
      <w:r w:rsidR="0028077E">
        <w:rPr>
          <w:rFonts w:asciiTheme="minorHAnsi" w:hAnsiTheme="minorHAnsi"/>
          <w:b/>
          <w:sz w:val="28"/>
          <w:szCs w:val="28"/>
          <w:lang w:val="hr-HR"/>
        </w:rPr>
        <w:t>lipanj</w:t>
      </w:r>
      <w:r w:rsidR="003C6F3C">
        <w:rPr>
          <w:rFonts w:asciiTheme="minorHAnsi" w:hAnsiTheme="minorHAnsi"/>
          <w:b/>
          <w:sz w:val="28"/>
          <w:szCs w:val="28"/>
          <w:lang w:val="hr-HR"/>
        </w:rPr>
        <w:t xml:space="preserve"> </w:t>
      </w:r>
      <w:r w:rsidR="007165D2" w:rsidRPr="001F0B9C">
        <w:rPr>
          <w:rFonts w:asciiTheme="minorHAnsi" w:hAnsiTheme="minorHAnsi"/>
          <w:b/>
          <w:sz w:val="28"/>
          <w:szCs w:val="28"/>
          <w:lang w:val="hr-HR"/>
        </w:rPr>
        <w:t>20</w:t>
      </w:r>
      <w:r w:rsidR="00EF7B38" w:rsidRPr="001F0B9C">
        <w:rPr>
          <w:rFonts w:asciiTheme="minorHAnsi" w:hAnsiTheme="minorHAnsi"/>
          <w:b/>
          <w:sz w:val="28"/>
          <w:szCs w:val="28"/>
          <w:lang w:val="hr-HR"/>
        </w:rPr>
        <w:t>20</w:t>
      </w:r>
      <w:r w:rsidR="007165D2" w:rsidRPr="001F0B9C">
        <w:rPr>
          <w:rFonts w:asciiTheme="minorHAnsi" w:hAnsiTheme="minorHAnsi"/>
          <w:b/>
          <w:sz w:val="28"/>
          <w:szCs w:val="28"/>
          <w:lang w:val="hr-HR"/>
        </w:rPr>
        <w:t>. godine</w:t>
      </w:r>
    </w:p>
    <w:p w14:paraId="63A406C7" w14:textId="77777777" w:rsidR="007165D2" w:rsidRDefault="007165D2" w:rsidP="007165D2">
      <w:pPr>
        <w:rPr>
          <w:color w:val="000000" w:themeColor="text1"/>
        </w:rPr>
        <w:sectPr w:rsidR="007165D2" w:rsidSect="006857E4">
          <w:headerReference w:type="default" r:id="rId8"/>
          <w:footerReference w:type="default" r:id="rId9"/>
          <w:pgSz w:w="11906" w:h="16838"/>
          <w:pgMar w:top="1965" w:right="1080" w:bottom="1440" w:left="1080" w:header="426" w:footer="720" w:gutter="0"/>
          <w:cols w:space="720"/>
          <w:docGrid w:linePitch="360"/>
        </w:sectPr>
      </w:pPr>
    </w:p>
    <w:p w14:paraId="26A4FC73" w14:textId="77777777" w:rsidR="007165D2" w:rsidRDefault="007165D2" w:rsidP="007165D2">
      <w:pPr>
        <w:jc w:val="center"/>
        <w:rPr>
          <w:b/>
          <w:color w:val="000000" w:themeColor="text1"/>
        </w:rPr>
      </w:pPr>
    </w:p>
    <w:p w14:paraId="2275A0CB" w14:textId="77777777" w:rsidR="007165D2" w:rsidRPr="00717542" w:rsidRDefault="007165D2" w:rsidP="007165D2">
      <w:pPr>
        <w:jc w:val="center"/>
        <w:rPr>
          <w:b/>
          <w:color w:val="000000" w:themeColor="text1"/>
        </w:rPr>
      </w:pPr>
      <w:r w:rsidRPr="00717542">
        <w:rPr>
          <w:b/>
          <w:color w:val="000000" w:themeColor="text1"/>
        </w:rPr>
        <w:t>SADRŽAJ</w:t>
      </w:r>
    </w:p>
    <w:sdt>
      <w:sdtPr>
        <w:rPr>
          <w:rFonts w:ascii="Times New Roman" w:eastAsia="Times New Roman" w:hAnsi="Times New Roman" w:cs="Times New Roman"/>
          <w:color w:val="auto"/>
          <w:sz w:val="24"/>
          <w:szCs w:val="24"/>
          <w:lang w:val="hr-HR" w:eastAsia="hr-HR"/>
        </w:rPr>
        <w:id w:val="1872415891"/>
        <w:docPartObj>
          <w:docPartGallery w:val="Table of Contents"/>
          <w:docPartUnique/>
        </w:docPartObj>
      </w:sdtPr>
      <w:sdtEndPr>
        <w:rPr>
          <w:b/>
          <w:bCs/>
          <w:noProof/>
        </w:rPr>
      </w:sdtEndPr>
      <w:sdtContent>
        <w:p w14:paraId="15A65D7F" w14:textId="77777777" w:rsidR="007165D2" w:rsidRDefault="007165D2" w:rsidP="007165D2">
          <w:pPr>
            <w:pStyle w:val="TOCNaslov"/>
          </w:pPr>
        </w:p>
        <w:p w14:paraId="1C94FB60" w14:textId="02AE37DD" w:rsidR="00096BF0" w:rsidRDefault="007165D2">
          <w:pPr>
            <w:pStyle w:val="Sadraj2"/>
            <w:tabs>
              <w:tab w:val="left" w:pos="778"/>
              <w:tab w:val="right" w:leader="dot" w:pos="9736"/>
            </w:tabs>
            <w:rPr>
              <w:rFonts w:asciiTheme="minorHAnsi" w:eastAsiaTheme="minorEastAsia" w:hAnsiTheme="minorHAnsi" w:cstheme="minorBidi"/>
              <w:noProof/>
              <w:sz w:val="22"/>
              <w:szCs w:val="22"/>
            </w:rPr>
          </w:pPr>
          <w:r>
            <w:rPr>
              <w:rFonts w:ascii="Calibri" w:eastAsia="Calibri" w:hAnsi="Calibri" w:cs="Calibri"/>
              <w:b/>
              <w:bCs/>
              <w:noProof/>
              <w:sz w:val="22"/>
              <w:szCs w:val="22"/>
              <w:lang w:val="en-US" w:eastAsia="en-US"/>
            </w:rPr>
            <w:fldChar w:fldCharType="begin"/>
          </w:r>
          <w:r>
            <w:rPr>
              <w:b/>
              <w:bCs/>
              <w:noProof/>
            </w:rPr>
            <w:instrText xml:space="preserve"> TOC \o "1-3" \h \z \u </w:instrText>
          </w:r>
          <w:r>
            <w:rPr>
              <w:rFonts w:ascii="Calibri" w:eastAsia="Calibri" w:hAnsi="Calibri" w:cs="Calibri"/>
              <w:b/>
              <w:bCs/>
              <w:noProof/>
              <w:sz w:val="22"/>
              <w:szCs w:val="22"/>
              <w:lang w:val="en-US" w:eastAsia="en-US"/>
            </w:rPr>
            <w:fldChar w:fldCharType="separate"/>
          </w:r>
          <w:hyperlink w:anchor="_Toc41990928" w:history="1">
            <w:r w:rsidR="00096BF0" w:rsidRPr="00217C18">
              <w:rPr>
                <w:rStyle w:val="Hiperveza"/>
                <w:rFonts w:eastAsia="Calibri"/>
                <w:noProof/>
              </w:rPr>
              <w:t>1.</w:t>
            </w:r>
            <w:r w:rsidR="00096BF0">
              <w:rPr>
                <w:rFonts w:asciiTheme="minorHAnsi" w:eastAsiaTheme="minorEastAsia" w:hAnsiTheme="minorHAnsi" w:cstheme="minorBidi"/>
                <w:noProof/>
                <w:sz w:val="22"/>
                <w:szCs w:val="22"/>
              </w:rPr>
              <w:tab/>
            </w:r>
            <w:r w:rsidR="00096BF0" w:rsidRPr="00217C18">
              <w:rPr>
                <w:rStyle w:val="Hiperveza"/>
                <w:rFonts w:eastAsia="Calibri"/>
                <w:noProof/>
              </w:rPr>
              <w:t>OPĆI PODACI</w:t>
            </w:r>
            <w:r w:rsidR="00096BF0">
              <w:rPr>
                <w:noProof/>
                <w:webHidden/>
              </w:rPr>
              <w:tab/>
            </w:r>
            <w:r w:rsidR="00096BF0">
              <w:rPr>
                <w:noProof/>
                <w:webHidden/>
              </w:rPr>
              <w:fldChar w:fldCharType="begin"/>
            </w:r>
            <w:r w:rsidR="00096BF0">
              <w:rPr>
                <w:noProof/>
                <w:webHidden/>
              </w:rPr>
              <w:instrText xml:space="preserve"> PAGEREF _Toc41990928 \h </w:instrText>
            </w:r>
            <w:r w:rsidR="00096BF0">
              <w:rPr>
                <w:noProof/>
                <w:webHidden/>
              </w:rPr>
            </w:r>
            <w:r w:rsidR="00096BF0">
              <w:rPr>
                <w:noProof/>
                <w:webHidden/>
              </w:rPr>
              <w:fldChar w:fldCharType="separate"/>
            </w:r>
            <w:r w:rsidR="00096BF0">
              <w:rPr>
                <w:noProof/>
                <w:webHidden/>
              </w:rPr>
              <w:t>4</w:t>
            </w:r>
            <w:r w:rsidR="00096BF0">
              <w:rPr>
                <w:noProof/>
                <w:webHidden/>
              </w:rPr>
              <w:fldChar w:fldCharType="end"/>
            </w:r>
          </w:hyperlink>
        </w:p>
        <w:p w14:paraId="1A7C510B" w14:textId="0D6178E2"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29" w:history="1">
            <w:r w:rsidR="00096BF0" w:rsidRPr="00217C18">
              <w:rPr>
                <w:rStyle w:val="Hiperveza"/>
                <w:rFonts w:eastAsia="Calibri"/>
                <w:noProof/>
              </w:rPr>
              <w:t>1.1.</w:t>
            </w:r>
            <w:r w:rsidR="00096BF0">
              <w:rPr>
                <w:rFonts w:asciiTheme="minorHAnsi" w:eastAsiaTheme="minorEastAsia" w:hAnsiTheme="minorHAnsi" w:cstheme="minorBidi"/>
                <w:noProof/>
                <w:sz w:val="22"/>
                <w:szCs w:val="22"/>
              </w:rPr>
              <w:tab/>
            </w:r>
            <w:r w:rsidR="00096BF0" w:rsidRPr="00217C18">
              <w:rPr>
                <w:rStyle w:val="Hiperveza"/>
                <w:rFonts w:eastAsia="Calibri"/>
                <w:noProof/>
              </w:rPr>
              <w:t>Podaci o Naručitelju</w:t>
            </w:r>
            <w:r w:rsidR="00096BF0" w:rsidRPr="00217C18">
              <w:rPr>
                <w:rStyle w:val="Hiperveza"/>
                <w:rFonts w:eastAsia="Calibri"/>
                <w:noProof/>
                <w:spacing w:val="-1"/>
              </w:rPr>
              <w:t xml:space="preserve"> </w:t>
            </w:r>
            <w:r w:rsidR="00096BF0" w:rsidRPr="00217C18">
              <w:rPr>
                <w:rStyle w:val="Hiperveza"/>
                <w:rFonts w:eastAsia="Calibri"/>
                <w:noProof/>
              </w:rPr>
              <w:t>(NOJN)</w:t>
            </w:r>
            <w:r w:rsidR="00096BF0">
              <w:rPr>
                <w:noProof/>
                <w:webHidden/>
              </w:rPr>
              <w:tab/>
            </w:r>
            <w:r w:rsidR="00096BF0">
              <w:rPr>
                <w:noProof/>
                <w:webHidden/>
              </w:rPr>
              <w:fldChar w:fldCharType="begin"/>
            </w:r>
            <w:r w:rsidR="00096BF0">
              <w:rPr>
                <w:noProof/>
                <w:webHidden/>
              </w:rPr>
              <w:instrText xml:space="preserve"> PAGEREF _Toc41990929 \h </w:instrText>
            </w:r>
            <w:r w:rsidR="00096BF0">
              <w:rPr>
                <w:noProof/>
                <w:webHidden/>
              </w:rPr>
            </w:r>
            <w:r w:rsidR="00096BF0">
              <w:rPr>
                <w:noProof/>
                <w:webHidden/>
              </w:rPr>
              <w:fldChar w:fldCharType="separate"/>
            </w:r>
            <w:r w:rsidR="00096BF0">
              <w:rPr>
                <w:noProof/>
                <w:webHidden/>
              </w:rPr>
              <w:t>4</w:t>
            </w:r>
            <w:r w:rsidR="00096BF0">
              <w:rPr>
                <w:noProof/>
                <w:webHidden/>
              </w:rPr>
              <w:fldChar w:fldCharType="end"/>
            </w:r>
          </w:hyperlink>
        </w:p>
        <w:p w14:paraId="2E3DCB32" w14:textId="0667F46C"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0" w:history="1">
            <w:r w:rsidR="00096BF0" w:rsidRPr="00217C18">
              <w:rPr>
                <w:rStyle w:val="Hiperveza"/>
                <w:rFonts w:eastAsia="Calibri"/>
                <w:noProof/>
              </w:rPr>
              <w:t>1.2.</w:t>
            </w:r>
            <w:r w:rsidR="00096BF0">
              <w:rPr>
                <w:rFonts w:asciiTheme="minorHAnsi" w:eastAsiaTheme="minorEastAsia" w:hAnsiTheme="minorHAnsi" w:cstheme="minorBidi"/>
                <w:noProof/>
                <w:sz w:val="22"/>
                <w:szCs w:val="22"/>
              </w:rPr>
              <w:tab/>
            </w:r>
            <w:r w:rsidR="00096BF0" w:rsidRPr="00217C18">
              <w:rPr>
                <w:rStyle w:val="Hiperveza"/>
                <w:rFonts w:eastAsia="Calibri"/>
                <w:noProof/>
              </w:rPr>
              <w:t>Podaci o osobi zaduženoj za komunikaciju s</w:t>
            </w:r>
            <w:r w:rsidR="00096BF0" w:rsidRPr="00217C18">
              <w:rPr>
                <w:rStyle w:val="Hiperveza"/>
                <w:rFonts w:eastAsia="Calibri"/>
                <w:noProof/>
                <w:spacing w:val="-6"/>
              </w:rPr>
              <w:t xml:space="preserve"> </w:t>
            </w:r>
            <w:r w:rsidR="00096BF0" w:rsidRPr="00217C18">
              <w:rPr>
                <w:rStyle w:val="Hiperveza"/>
                <w:rFonts w:eastAsia="Calibri"/>
                <w:noProof/>
              </w:rPr>
              <w:t>ponuditeljima</w:t>
            </w:r>
            <w:r w:rsidR="00096BF0">
              <w:rPr>
                <w:noProof/>
                <w:webHidden/>
              </w:rPr>
              <w:tab/>
            </w:r>
            <w:r w:rsidR="00096BF0">
              <w:rPr>
                <w:noProof/>
                <w:webHidden/>
              </w:rPr>
              <w:fldChar w:fldCharType="begin"/>
            </w:r>
            <w:r w:rsidR="00096BF0">
              <w:rPr>
                <w:noProof/>
                <w:webHidden/>
              </w:rPr>
              <w:instrText xml:space="preserve"> PAGEREF _Toc41990930 \h </w:instrText>
            </w:r>
            <w:r w:rsidR="00096BF0">
              <w:rPr>
                <w:noProof/>
                <w:webHidden/>
              </w:rPr>
            </w:r>
            <w:r w:rsidR="00096BF0">
              <w:rPr>
                <w:noProof/>
                <w:webHidden/>
              </w:rPr>
              <w:fldChar w:fldCharType="separate"/>
            </w:r>
            <w:r w:rsidR="00096BF0">
              <w:rPr>
                <w:noProof/>
                <w:webHidden/>
              </w:rPr>
              <w:t>4</w:t>
            </w:r>
            <w:r w:rsidR="00096BF0">
              <w:rPr>
                <w:noProof/>
                <w:webHidden/>
              </w:rPr>
              <w:fldChar w:fldCharType="end"/>
            </w:r>
          </w:hyperlink>
        </w:p>
        <w:p w14:paraId="13A8F97C" w14:textId="2367BF9E"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1" w:history="1">
            <w:r w:rsidR="00096BF0" w:rsidRPr="00217C18">
              <w:rPr>
                <w:rStyle w:val="Hiperveza"/>
                <w:rFonts w:eastAsia="Calibri"/>
                <w:noProof/>
              </w:rPr>
              <w:t>1.3.</w:t>
            </w:r>
            <w:r w:rsidR="00096BF0">
              <w:rPr>
                <w:rFonts w:asciiTheme="minorHAnsi" w:eastAsiaTheme="minorEastAsia" w:hAnsiTheme="minorHAnsi" w:cstheme="minorBidi"/>
                <w:noProof/>
                <w:sz w:val="22"/>
                <w:szCs w:val="22"/>
              </w:rPr>
              <w:tab/>
            </w:r>
            <w:r w:rsidR="00096BF0" w:rsidRPr="00217C18">
              <w:rPr>
                <w:rStyle w:val="Hiperveza"/>
                <w:rFonts w:eastAsia="Calibri"/>
                <w:noProof/>
              </w:rPr>
              <w:t>Evidencijski broj</w:t>
            </w:r>
            <w:r w:rsidR="00096BF0" w:rsidRPr="00217C18">
              <w:rPr>
                <w:rStyle w:val="Hiperveza"/>
                <w:rFonts w:eastAsia="Calibri"/>
                <w:noProof/>
                <w:spacing w:val="-2"/>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_Toc41990931 \h </w:instrText>
            </w:r>
            <w:r w:rsidR="00096BF0">
              <w:rPr>
                <w:noProof/>
                <w:webHidden/>
              </w:rPr>
            </w:r>
            <w:r w:rsidR="00096BF0">
              <w:rPr>
                <w:noProof/>
                <w:webHidden/>
              </w:rPr>
              <w:fldChar w:fldCharType="separate"/>
            </w:r>
            <w:r w:rsidR="00096BF0">
              <w:rPr>
                <w:noProof/>
                <w:webHidden/>
              </w:rPr>
              <w:t>4</w:t>
            </w:r>
            <w:r w:rsidR="00096BF0">
              <w:rPr>
                <w:noProof/>
                <w:webHidden/>
              </w:rPr>
              <w:fldChar w:fldCharType="end"/>
            </w:r>
          </w:hyperlink>
        </w:p>
        <w:p w14:paraId="5477C5FD" w14:textId="45E22BF4"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2" w:history="1">
            <w:r w:rsidR="00096BF0" w:rsidRPr="00217C18">
              <w:rPr>
                <w:rStyle w:val="Hiperveza"/>
                <w:rFonts w:eastAsia="Calibri"/>
                <w:noProof/>
              </w:rPr>
              <w:t>1.4.</w:t>
            </w:r>
            <w:r w:rsidR="00096BF0">
              <w:rPr>
                <w:rFonts w:asciiTheme="minorHAnsi" w:eastAsiaTheme="minorEastAsia" w:hAnsiTheme="minorHAnsi" w:cstheme="minorBidi"/>
                <w:noProof/>
                <w:sz w:val="22"/>
                <w:szCs w:val="22"/>
              </w:rPr>
              <w:tab/>
            </w:r>
            <w:r w:rsidR="00096BF0" w:rsidRPr="00217C18">
              <w:rPr>
                <w:rStyle w:val="Hiperveza"/>
                <w:rFonts w:eastAsia="Calibri"/>
                <w:noProof/>
              </w:rPr>
              <w:t>Nabava se provodi</w:t>
            </w:r>
            <w:r w:rsidR="00096BF0" w:rsidRPr="00217C18">
              <w:rPr>
                <w:rStyle w:val="Hiperveza"/>
                <w:rFonts w:eastAsia="Calibri"/>
                <w:noProof/>
                <w:spacing w:val="-4"/>
              </w:rPr>
              <w:t xml:space="preserve"> </w:t>
            </w:r>
            <w:r w:rsidR="00096BF0" w:rsidRPr="00217C18">
              <w:rPr>
                <w:rStyle w:val="Hiperveza"/>
                <w:rFonts w:eastAsia="Calibri"/>
                <w:noProof/>
              </w:rPr>
              <w:t>temeljem</w:t>
            </w:r>
            <w:r w:rsidR="00096BF0">
              <w:rPr>
                <w:noProof/>
                <w:webHidden/>
              </w:rPr>
              <w:tab/>
            </w:r>
            <w:r w:rsidR="00096BF0">
              <w:rPr>
                <w:noProof/>
                <w:webHidden/>
              </w:rPr>
              <w:fldChar w:fldCharType="begin"/>
            </w:r>
            <w:r w:rsidR="00096BF0">
              <w:rPr>
                <w:noProof/>
                <w:webHidden/>
              </w:rPr>
              <w:instrText xml:space="preserve"> PAGEREF _Toc41990932 \h </w:instrText>
            </w:r>
            <w:r w:rsidR="00096BF0">
              <w:rPr>
                <w:noProof/>
                <w:webHidden/>
              </w:rPr>
            </w:r>
            <w:r w:rsidR="00096BF0">
              <w:rPr>
                <w:noProof/>
                <w:webHidden/>
              </w:rPr>
              <w:fldChar w:fldCharType="separate"/>
            </w:r>
            <w:r w:rsidR="00096BF0">
              <w:rPr>
                <w:noProof/>
                <w:webHidden/>
              </w:rPr>
              <w:t>4</w:t>
            </w:r>
            <w:r w:rsidR="00096BF0">
              <w:rPr>
                <w:noProof/>
                <w:webHidden/>
              </w:rPr>
              <w:fldChar w:fldCharType="end"/>
            </w:r>
          </w:hyperlink>
        </w:p>
        <w:p w14:paraId="11F360BE" w14:textId="6F0CF28E"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3" w:history="1">
            <w:r w:rsidR="00096BF0" w:rsidRPr="00217C18">
              <w:rPr>
                <w:rStyle w:val="Hiperveza"/>
                <w:rFonts w:eastAsia="Calibri"/>
                <w:noProof/>
              </w:rPr>
              <w:t>1.5.</w:t>
            </w:r>
            <w:r w:rsidR="00096BF0">
              <w:rPr>
                <w:rFonts w:asciiTheme="minorHAnsi" w:eastAsiaTheme="minorEastAsia" w:hAnsiTheme="minorHAnsi" w:cstheme="minorBidi"/>
                <w:noProof/>
                <w:sz w:val="22"/>
                <w:szCs w:val="22"/>
              </w:rPr>
              <w:tab/>
            </w:r>
            <w:r w:rsidR="00096BF0" w:rsidRPr="00217C18">
              <w:rPr>
                <w:rStyle w:val="Hiperveza"/>
                <w:rFonts w:eastAsia="Calibri"/>
                <w:noProof/>
              </w:rPr>
              <w:t>Popis gospodarskih subjekata s kojima je Naručitelj u sukobu</w:t>
            </w:r>
            <w:r w:rsidR="00096BF0" w:rsidRPr="00217C18">
              <w:rPr>
                <w:rStyle w:val="Hiperveza"/>
                <w:rFonts w:eastAsia="Calibri"/>
                <w:noProof/>
                <w:spacing w:val="-14"/>
              </w:rPr>
              <w:t xml:space="preserve"> </w:t>
            </w:r>
            <w:r w:rsidR="00096BF0" w:rsidRPr="00217C18">
              <w:rPr>
                <w:rStyle w:val="Hiperveza"/>
                <w:rFonts w:eastAsia="Calibri"/>
                <w:noProof/>
              </w:rPr>
              <w:t>interesa</w:t>
            </w:r>
            <w:r w:rsidR="00096BF0">
              <w:rPr>
                <w:noProof/>
                <w:webHidden/>
              </w:rPr>
              <w:tab/>
            </w:r>
            <w:r w:rsidR="00096BF0">
              <w:rPr>
                <w:noProof/>
                <w:webHidden/>
              </w:rPr>
              <w:fldChar w:fldCharType="begin"/>
            </w:r>
            <w:r w:rsidR="00096BF0">
              <w:rPr>
                <w:noProof/>
                <w:webHidden/>
              </w:rPr>
              <w:instrText xml:space="preserve"> PAGEREF _Toc41990933 \h </w:instrText>
            </w:r>
            <w:r w:rsidR="00096BF0">
              <w:rPr>
                <w:noProof/>
                <w:webHidden/>
              </w:rPr>
            </w:r>
            <w:r w:rsidR="00096BF0">
              <w:rPr>
                <w:noProof/>
                <w:webHidden/>
              </w:rPr>
              <w:fldChar w:fldCharType="separate"/>
            </w:r>
            <w:r w:rsidR="00096BF0">
              <w:rPr>
                <w:noProof/>
                <w:webHidden/>
              </w:rPr>
              <w:t>4</w:t>
            </w:r>
            <w:r w:rsidR="00096BF0">
              <w:rPr>
                <w:noProof/>
                <w:webHidden/>
              </w:rPr>
              <w:fldChar w:fldCharType="end"/>
            </w:r>
          </w:hyperlink>
        </w:p>
        <w:p w14:paraId="40D306BB" w14:textId="1660F8D1"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4" w:history="1">
            <w:r w:rsidR="00096BF0" w:rsidRPr="00217C18">
              <w:rPr>
                <w:rStyle w:val="Hiperveza"/>
                <w:rFonts w:eastAsia="Calibri"/>
                <w:noProof/>
              </w:rPr>
              <w:t>1.6.</w:t>
            </w:r>
            <w:r w:rsidR="00096BF0">
              <w:rPr>
                <w:rFonts w:asciiTheme="minorHAnsi" w:eastAsiaTheme="minorEastAsia" w:hAnsiTheme="minorHAnsi" w:cstheme="minorBidi"/>
                <w:noProof/>
                <w:sz w:val="22"/>
                <w:szCs w:val="22"/>
              </w:rPr>
              <w:tab/>
            </w:r>
            <w:r w:rsidR="00096BF0" w:rsidRPr="00217C18">
              <w:rPr>
                <w:rStyle w:val="Hiperveza"/>
                <w:rFonts w:eastAsia="Calibri"/>
                <w:noProof/>
              </w:rPr>
              <w:t>Vrsta postupka</w:t>
            </w:r>
            <w:r w:rsidR="00096BF0" w:rsidRPr="00217C18">
              <w:rPr>
                <w:rStyle w:val="Hiperveza"/>
                <w:rFonts w:eastAsia="Calibri"/>
                <w:noProof/>
                <w:spacing w:val="-10"/>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_Toc41990934 \h </w:instrText>
            </w:r>
            <w:r w:rsidR="00096BF0">
              <w:rPr>
                <w:noProof/>
                <w:webHidden/>
              </w:rPr>
            </w:r>
            <w:r w:rsidR="00096BF0">
              <w:rPr>
                <w:noProof/>
                <w:webHidden/>
              </w:rPr>
              <w:fldChar w:fldCharType="separate"/>
            </w:r>
            <w:r w:rsidR="00096BF0">
              <w:rPr>
                <w:noProof/>
                <w:webHidden/>
              </w:rPr>
              <w:t>4</w:t>
            </w:r>
            <w:r w:rsidR="00096BF0">
              <w:rPr>
                <w:noProof/>
                <w:webHidden/>
              </w:rPr>
              <w:fldChar w:fldCharType="end"/>
            </w:r>
          </w:hyperlink>
        </w:p>
        <w:p w14:paraId="7AB60620" w14:textId="26CEDEB0"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5" w:history="1">
            <w:r w:rsidR="00096BF0" w:rsidRPr="00217C18">
              <w:rPr>
                <w:rStyle w:val="Hiperveza"/>
                <w:rFonts w:eastAsia="Calibri"/>
                <w:noProof/>
              </w:rPr>
              <w:t>1.7.</w:t>
            </w:r>
            <w:r w:rsidR="00096BF0">
              <w:rPr>
                <w:rFonts w:asciiTheme="minorHAnsi" w:eastAsiaTheme="minorEastAsia" w:hAnsiTheme="minorHAnsi" w:cstheme="minorBidi"/>
                <w:noProof/>
                <w:sz w:val="22"/>
                <w:szCs w:val="22"/>
              </w:rPr>
              <w:tab/>
            </w:r>
            <w:r w:rsidR="00096BF0" w:rsidRPr="00217C18">
              <w:rPr>
                <w:rStyle w:val="Hiperveza"/>
                <w:rFonts w:eastAsia="Calibri"/>
                <w:noProof/>
              </w:rPr>
              <w:t>Vrsta ugovora o</w:t>
            </w:r>
            <w:r w:rsidR="00096BF0" w:rsidRPr="00217C18">
              <w:rPr>
                <w:rStyle w:val="Hiperveza"/>
                <w:rFonts w:eastAsia="Calibri"/>
                <w:noProof/>
                <w:spacing w:val="-8"/>
              </w:rPr>
              <w:t xml:space="preserve"> </w:t>
            </w:r>
            <w:r w:rsidR="00096BF0" w:rsidRPr="00217C18">
              <w:rPr>
                <w:rStyle w:val="Hiperveza"/>
                <w:rFonts w:eastAsia="Calibri"/>
                <w:noProof/>
              </w:rPr>
              <w:t>nabavi</w:t>
            </w:r>
            <w:r w:rsidR="00096BF0">
              <w:rPr>
                <w:noProof/>
                <w:webHidden/>
              </w:rPr>
              <w:tab/>
            </w:r>
            <w:r w:rsidR="00096BF0">
              <w:rPr>
                <w:noProof/>
                <w:webHidden/>
              </w:rPr>
              <w:fldChar w:fldCharType="begin"/>
            </w:r>
            <w:r w:rsidR="00096BF0">
              <w:rPr>
                <w:noProof/>
                <w:webHidden/>
              </w:rPr>
              <w:instrText xml:space="preserve"> PAGEREF _Toc41990935 \h </w:instrText>
            </w:r>
            <w:r w:rsidR="00096BF0">
              <w:rPr>
                <w:noProof/>
                <w:webHidden/>
              </w:rPr>
            </w:r>
            <w:r w:rsidR="00096BF0">
              <w:rPr>
                <w:noProof/>
                <w:webHidden/>
              </w:rPr>
              <w:fldChar w:fldCharType="separate"/>
            </w:r>
            <w:r w:rsidR="00096BF0">
              <w:rPr>
                <w:noProof/>
                <w:webHidden/>
              </w:rPr>
              <w:t>5</w:t>
            </w:r>
            <w:r w:rsidR="00096BF0">
              <w:rPr>
                <w:noProof/>
                <w:webHidden/>
              </w:rPr>
              <w:fldChar w:fldCharType="end"/>
            </w:r>
          </w:hyperlink>
        </w:p>
        <w:p w14:paraId="341603CB" w14:textId="3E362C59"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6" w:history="1">
            <w:r w:rsidR="00096BF0" w:rsidRPr="00217C18">
              <w:rPr>
                <w:rStyle w:val="Hiperveza"/>
                <w:rFonts w:eastAsia="Calibri"/>
                <w:noProof/>
              </w:rPr>
              <w:t>1.8.</w:t>
            </w:r>
            <w:r w:rsidR="00096BF0">
              <w:rPr>
                <w:rFonts w:asciiTheme="minorHAnsi" w:eastAsiaTheme="minorEastAsia" w:hAnsiTheme="minorHAnsi" w:cstheme="minorBidi"/>
                <w:noProof/>
                <w:sz w:val="22"/>
                <w:szCs w:val="22"/>
              </w:rPr>
              <w:tab/>
            </w:r>
            <w:r w:rsidR="00096BF0" w:rsidRPr="00217C18">
              <w:rPr>
                <w:rStyle w:val="Hiperveza"/>
                <w:rFonts w:eastAsia="Calibri"/>
                <w:noProof/>
              </w:rPr>
              <w:t>Početak postupka</w:t>
            </w:r>
            <w:r w:rsidR="00096BF0" w:rsidRPr="00217C18">
              <w:rPr>
                <w:rStyle w:val="Hiperveza"/>
                <w:rFonts w:eastAsia="Calibri"/>
                <w:noProof/>
                <w:spacing w:val="-3"/>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_Toc41990936 \h </w:instrText>
            </w:r>
            <w:r w:rsidR="00096BF0">
              <w:rPr>
                <w:noProof/>
                <w:webHidden/>
              </w:rPr>
            </w:r>
            <w:r w:rsidR="00096BF0">
              <w:rPr>
                <w:noProof/>
                <w:webHidden/>
              </w:rPr>
              <w:fldChar w:fldCharType="separate"/>
            </w:r>
            <w:r w:rsidR="00096BF0">
              <w:rPr>
                <w:noProof/>
                <w:webHidden/>
              </w:rPr>
              <w:t>5</w:t>
            </w:r>
            <w:r w:rsidR="00096BF0">
              <w:rPr>
                <w:noProof/>
                <w:webHidden/>
              </w:rPr>
              <w:fldChar w:fldCharType="end"/>
            </w:r>
          </w:hyperlink>
        </w:p>
        <w:p w14:paraId="4B9C5A7D" w14:textId="5E204700"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7" w:history="1">
            <w:r w:rsidR="00096BF0" w:rsidRPr="00217C18">
              <w:rPr>
                <w:rStyle w:val="Hiperveza"/>
                <w:rFonts w:eastAsia="Calibri"/>
                <w:noProof/>
              </w:rPr>
              <w:t>1.9.</w:t>
            </w:r>
            <w:r w:rsidR="00096BF0">
              <w:rPr>
                <w:rFonts w:asciiTheme="minorHAnsi" w:eastAsiaTheme="minorEastAsia" w:hAnsiTheme="minorHAnsi" w:cstheme="minorBidi"/>
                <w:noProof/>
                <w:sz w:val="22"/>
                <w:szCs w:val="22"/>
              </w:rPr>
              <w:tab/>
            </w:r>
            <w:r w:rsidR="00096BF0" w:rsidRPr="00217C18">
              <w:rPr>
                <w:rStyle w:val="Hiperveza"/>
                <w:rFonts w:eastAsia="Calibri"/>
                <w:noProof/>
              </w:rPr>
              <w:t>Objašnjenja i izmjene dokumentacije za</w:t>
            </w:r>
            <w:r w:rsidR="00096BF0" w:rsidRPr="00217C18">
              <w:rPr>
                <w:rStyle w:val="Hiperveza"/>
                <w:rFonts w:eastAsia="Calibri"/>
                <w:noProof/>
                <w:spacing w:val="-6"/>
              </w:rPr>
              <w:t xml:space="preserve"> </w:t>
            </w:r>
            <w:r w:rsidR="00096BF0" w:rsidRPr="00217C18">
              <w:rPr>
                <w:rStyle w:val="Hiperveza"/>
                <w:rFonts w:eastAsia="Calibri"/>
                <w:noProof/>
              </w:rPr>
              <w:t>nadmetanje</w:t>
            </w:r>
            <w:r w:rsidR="00096BF0">
              <w:rPr>
                <w:noProof/>
                <w:webHidden/>
              </w:rPr>
              <w:tab/>
            </w:r>
            <w:r w:rsidR="00096BF0">
              <w:rPr>
                <w:noProof/>
                <w:webHidden/>
              </w:rPr>
              <w:fldChar w:fldCharType="begin"/>
            </w:r>
            <w:r w:rsidR="00096BF0">
              <w:rPr>
                <w:noProof/>
                <w:webHidden/>
              </w:rPr>
              <w:instrText xml:space="preserve"> PAGEREF _Toc41990937 \h </w:instrText>
            </w:r>
            <w:r w:rsidR="00096BF0">
              <w:rPr>
                <w:noProof/>
                <w:webHidden/>
              </w:rPr>
            </w:r>
            <w:r w:rsidR="00096BF0">
              <w:rPr>
                <w:noProof/>
                <w:webHidden/>
              </w:rPr>
              <w:fldChar w:fldCharType="separate"/>
            </w:r>
            <w:r w:rsidR="00096BF0">
              <w:rPr>
                <w:noProof/>
                <w:webHidden/>
              </w:rPr>
              <w:t>5</w:t>
            </w:r>
            <w:r w:rsidR="00096BF0">
              <w:rPr>
                <w:noProof/>
                <w:webHidden/>
              </w:rPr>
              <w:fldChar w:fldCharType="end"/>
            </w:r>
          </w:hyperlink>
        </w:p>
        <w:p w14:paraId="48483BC9" w14:textId="236AB938"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38" w:history="1">
            <w:r w:rsidR="00096BF0" w:rsidRPr="00217C18">
              <w:rPr>
                <w:rStyle w:val="Hiperveza"/>
                <w:rFonts w:eastAsia="Calibri"/>
                <w:noProof/>
              </w:rPr>
              <w:t>2.</w:t>
            </w:r>
            <w:r w:rsidR="00096BF0">
              <w:rPr>
                <w:rFonts w:asciiTheme="minorHAnsi" w:eastAsiaTheme="minorEastAsia" w:hAnsiTheme="minorHAnsi" w:cstheme="minorBidi"/>
                <w:noProof/>
                <w:sz w:val="22"/>
                <w:szCs w:val="22"/>
              </w:rPr>
              <w:tab/>
            </w:r>
            <w:r w:rsidR="00096BF0" w:rsidRPr="00217C18">
              <w:rPr>
                <w:rStyle w:val="Hiperveza"/>
                <w:rFonts w:eastAsia="Calibri"/>
                <w:noProof/>
              </w:rPr>
              <w:t>PODACI O PREDMETU</w:t>
            </w:r>
            <w:r w:rsidR="00096BF0" w:rsidRPr="00217C18">
              <w:rPr>
                <w:rStyle w:val="Hiperveza"/>
                <w:rFonts w:eastAsia="Calibri"/>
                <w:noProof/>
                <w:spacing w:val="-1"/>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_Toc41990938 \h </w:instrText>
            </w:r>
            <w:r w:rsidR="00096BF0">
              <w:rPr>
                <w:noProof/>
                <w:webHidden/>
              </w:rPr>
            </w:r>
            <w:r w:rsidR="00096BF0">
              <w:rPr>
                <w:noProof/>
                <w:webHidden/>
              </w:rPr>
              <w:fldChar w:fldCharType="separate"/>
            </w:r>
            <w:r w:rsidR="00096BF0">
              <w:rPr>
                <w:noProof/>
                <w:webHidden/>
              </w:rPr>
              <w:t>6</w:t>
            </w:r>
            <w:r w:rsidR="00096BF0">
              <w:rPr>
                <w:noProof/>
                <w:webHidden/>
              </w:rPr>
              <w:fldChar w:fldCharType="end"/>
            </w:r>
          </w:hyperlink>
        </w:p>
        <w:p w14:paraId="162A67B6" w14:textId="1019A987"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39" w:history="1">
            <w:r w:rsidR="00096BF0" w:rsidRPr="00217C18">
              <w:rPr>
                <w:rStyle w:val="Hiperveza"/>
                <w:rFonts w:eastAsia="Calibri"/>
                <w:noProof/>
              </w:rPr>
              <w:t>2.1.</w:t>
            </w:r>
            <w:r w:rsidR="00096BF0">
              <w:rPr>
                <w:rFonts w:asciiTheme="minorHAnsi" w:eastAsiaTheme="minorEastAsia" w:hAnsiTheme="minorHAnsi" w:cstheme="minorBidi"/>
                <w:noProof/>
                <w:sz w:val="22"/>
                <w:szCs w:val="22"/>
              </w:rPr>
              <w:tab/>
            </w:r>
            <w:r w:rsidR="00096BF0" w:rsidRPr="00217C18">
              <w:rPr>
                <w:rStyle w:val="Hiperveza"/>
                <w:rFonts w:eastAsia="Calibri"/>
                <w:noProof/>
              </w:rPr>
              <w:t>Opis predmeta</w:t>
            </w:r>
            <w:r w:rsidR="00096BF0" w:rsidRPr="00217C18">
              <w:rPr>
                <w:rStyle w:val="Hiperveza"/>
                <w:rFonts w:eastAsia="Calibri"/>
                <w:noProof/>
                <w:spacing w:val="-1"/>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_Toc41990939 \h </w:instrText>
            </w:r>
            <w:r w:rsidR="00096BF0">
              <w:rPr>
                <w:noProof/>
                <w:webHidden/>
              </w:rPr>
            </w:r>
            <w:r w:rsidR="00096BF0">
              <w:rPr>
                <w:noProof/>
                <w:webHidden/>
              </w:rPr>
              <w:fldChar w:fldCharType="separate"/>
            </w:r>
            <w:r w:rsidR="00096BF0">
              <w:rPr>
                <w:noProof/>
                <w:webHidden/>
              </w:rPr>
              <w:t>6</w:t>
            </w:r>
            <w:r w:rsidR="00096BF0">
              <w:rPr>
                <w:noProof/>
                <w:webHidden/>
              </w:rPr>
              <w:fldChar w:fldCharType="end"/>
            </w:r>
          </w:hyperlink>
        </w:p>
        <w:p w14:paraId="73D974D9" w14:textId="4B728C5D"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40" w:history="1">
            <w:r w:rsidR="00096BF0" w:rsidRPr="00217C18">
              <w:rPr>
                <w:rStyle w:val="Hiperveza"/>
                <w:rFonts w:eastAsia="Calibri"/>
                <w:noProof/>
              </w:rPr>
              <w:t>2.2.</w:t>
            </w:r>
            <w:r w:rsidR="00096BF0">
              <w:rPr>
                <w:rFonts w:asciiTheme="minorHAnsi" w:eastAsiaTheme="minorEastAsia" w:hAnsiTheme="minorHAnsi" w:cstheme="minorBidi"/>
                <w:noProof/>
                <w:sz w:val="22"/>
                <w:szCs w:val="22"/>
              </w:rPr>
              <w:tab/>
            </w:r>
            <w:r w:rsidR="00096BF0" w:rsidRPr="00217C18">
              <w:rPr>
                <w:rStyle w:val="Hiperveza"/>
                <w:rFonts w:eastAsia="Calibri"/>
                <w:noProof/>
              </w:rPr>
              <w:t>Opis i oznaka grupa predmeta</w:t>
            </w:r>
            <w:r w:rsidR="00096BF0" w:rsidRPr="00217C18">
              <w:rPr>
                <w:rStyle w:val="Hiperveza"/>
                <w:rFonts w:eastAsia="Calibri"/>
                <w:noProof/>
                <w:spacing w:val="-4"/>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_Toc41990940 \h </w:instrText>
            </w:r>
            <w:r w:rsidR="00096BF0">
              <w:rPr>
                <w:noProof/>
                <w:webHidden/>
              </w:rPr>
            </w:r>
            <w:r w:rsidR="00096BF0">
              <w:rPr>
                <w:noProof/>
                <w:webHidden/>
              </w:rPr>
              <w:fldChar w:fldCharType="separate"/>
            </w:r>
            <w:r w:rsidR="00096BF0">
              <w:rPr>
                <w:noProof/>
                <w:webHidden/>
              </w:rPr>
              <w:t>6</w:t>
            </w:r>
            <w:r w:rsidR="00096BF0">
              <w:rPr>
                <w:noProof/>
                <w:webHidden/>
              </w:rPr>
              <w:fldChar w:fldCharType="end"/>
            </w:r>
          </w:hyperlink>
        </w:p>
        <w:p w14:paraId="7864B0D3" w14:textId="17DA94D1"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41" w:history="1">
            <w:r w:rsidR="00096BF0" w:rsidRPr="00217C18">
              <w:rPr>
                <w:rStyle w:val="Hiperveza"/>
                <w:rFonts w:eastAsia="Calibri"/>
                <w:noProof/>
              </w:rPr>
              <w:t>2.3.</w:t>
            </w:r>
            <w:r w:rsidR="00096BF0">
              <w:rPr>
                <w:rFonts w:asciiTheme="minorHAnsi" w:eastAsiaTheme="minorEastAsia" w:hAnsiTheme="minorHAnsi" w:cstheme="minorBidi"/>
                <w:noProof/>
                <w:sz w:val="22"/>
                <w:szCs w:val="22"/>
              </w:rPr>
              <w:tab/>
            </w:r>
            <w:r w:rsidR="00096BF0" w:rsidRPr="00217C18">
              <w:rPr>
                <w:rStyle w:val="Hiperveza"/>
                <w:rFonts w:eastAsia="Calibri"/>
                <w:noProof/>
              </w:rPr>
              <w:t>Količina predmeta</w:t>
            </w:r>
            <w:r w:rsidR="00096BF0" w:rsidRPr="00217C18">
              <w:rPr>
                <w:rStyle w:val="Hiperveza"/>
                <w:rFonts w:eastAsia="Calibri"/>
                <w:noProof/>
                <w:spacing w:val="-4"/>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_Toc41990941 \h </w:instrText>
            </w:r>
            <w:r w:rsidR="00096BF0">
              <w:rPr>
                <w:noProof/>
                <w:webHidden/>
              </w:rPr>
            </w:r>
            <w:r w:rsidR="00096BF0">
              <w:rPr>
                <w:noProof/>
                <w:webHidden/>
              </w:rPr>
              <w:fldChar w:fldCharType="separate"/>
            </w:r>
            <w:r w:rsidR="00096BF0">
              <w:rPr>
                <w:noProof/>
                <w:webHidden/>
              </w:rPr>
              <w:t>6</w:t>
            </w:r>
            <w:r w:rsidR="00096BF0">
              <w:rPr>
                <w:noProof/>
                <w:webHidden/>
              </w:rPr>
              <w:fldChar w:fldCharType="end"/>
            </w:r>
          </w:hyperlink>
        </w:p>
        <w:p w14:paraId="49E08291" w14:textId="15497ACE"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42" w:history="1">
            <w:r w:rsidR="00096BF0" w:rsidRPr="00217C18">
              <w:rPr>
                <w:rStyle w:val="Hiperveza"/>
                <w:rFonts w:eastAsia="Calibri"/>
                <w:noProof/>
              </w:rPr>
              <w:t>2.4.</w:t>
            </w:r>
            <w:r w:rsidR="00096BF0">
              <w:rPr>
                <w:rFonts w:asciiTheme="minorHAnsi" w:eastAsiaTheme="minorEastAsia" w:hAnsiTheme="minorHAnsi" w:cstheme="minorBidi"/>
                <w:noProof/>
                <w:sz w:val="22"/>
                <w:szCs w:val="22"/>
              </w:rPr>
              <w:tab/>
            </w:r>
            <w:r w:rsidR="00096BF0" w:rsidRPr="00217C18">
              <w:rPr>
                <w:rStyle w:val="Hiperveza"/>
                <w:rFonts w:eastAsia="Calibri"/>
                <w:noProof/>
              </w:rPr>
              <w:t>Mjesto isporuke predmeta</w:t>
            </w:r>
            <w:r w:rsidR="00096BF0" w:rsidRPr="00217C18">
              <w:rPr>
                <w:rStyle w:val="Hiperveza"/>
                <w:rFonts w:eastAsia="Calibri"/>
                <w:noProof/>
                <w:spacing w:val="-1"/>
              </w:rPr>
              <w:t xml:space="preserve"> </w:t>
            </w:r>
            <w:r w:rsidR="00096BF0" w:rsidRPr="00217C18">
              <w:rPr>
                <w:rStyle w:val="Hiperveza"/>
                <w:rFonts w:eastAsia="Calibri"/>
                <w:noProof/>
              </w:rPr>
              <w:t>nabave</w:t>
            </w:r>
            <w:r w:rsidR="00096BF0">
              <w:rPr>
                <w:noProof/>
                <w:webHidden/>
              </w:rPr>
              <w:tab/>
            </w:r>
            <w:r w:rsidR="00096BF0">
              <w:rPr>
                <w:noProof/>
                <w:webHidden/>
              </w:rPr>
              <w:fldChar w:fldCharType="begin"/>
            </w:r>
            <w:r w:rsidR="00096BF0">
              <w:rPr>
                <w:noProof/>
                <w:webHidden/>
              </w:rPr>
              <w:instrText xml:space="preserve"> PAGEREF _Toc41990942 \h </w:instrText>
            </w:r>
            <w:r w:rsidR="00096BF0">
              <w:rPr>
                <w:noProof/>
                <w:webHidden/>
              </w:rPr>
            </w:r>
            <w:r w:rsidR="00096BF0">
              <w:rPr>
                <w:noProof/>
                <w:webHidden/>
              </w:rPr>
              <w:fldChar w:fldCharType="separate"/>
            </w:r>
            <w:r w:rsidR="00096BF0">
              <w:rPr>
                <w:noProof/>
                <w:webHidden/>
              </w:rPr>
              <w:t>6</w:t>
            </w:r>
            <w:r w:rsidR="00096BF0">
              <w:rPr>
                <w:noProof/>
                <w:webHidden/>
              </w:rPr>
              <w:fldChar w:fldCharType="end"/>
            </w:r>
          </w:hyperlink>
        </w:p>
        <w:p w14:paraId="44FDCE84" w14:textId="4B861DA5"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43" w:history="1">
            <w:r w:rsidR="00096BF0" w:rsidRPr="00217C18">
              <w:rPr>
                <w:rStyle w:val="Hiperveza"/>
                <w:rFonts w:eastAsia="Calibri"/>
                <w:noProof/>
              </w:rPr>
              <w:t>2.5.</w:t>
            </w:r>
            <w:r w:rsidR="00096BF0">
              <w:rPr>
                <w:rFonts w:asciiTheme="minorHAnsi" w:eastAsiaTheme="minorEastAsia" w:hAnsiTheme="minorHAnsi" w:cstheme="minorBidi"/>
                <w:noProof/>
                <w:sz w:val="22"/>
                <w:szCs w:val="22"/>
              </w:rPr>
              <w:tab/>
            </w:r>
            <w:r w:rsidR="00096BF0" w:rsidRPr="00217C18">
              <w:rPr>
                <w:rStyle w:val="Hiperveza"/>
                <w:rFonts w:eastAsia="Calibri"/>
                <w:noProof/>
              </w:rPr>
              <w:t>Rok izvršenja ugovornih</w:t>
            </w:r>
            <w:r w:rsidR="00096BF0" w:rsidRPr="00217C18">
              <w:rPr>
                <w:rStyle w:val="Hiperveza"/>
                <w:rFonts w:eastAsia="Calibri"/>
                <w:noProof/>
                <w:spacing w:val="-5"/>
              </w:rPr>
              <w:t xml:space="preserve"> </w:t>
            </w:r>
            <w:r w:rsidR="00096BF0" w:rsidRPr="00217C18">
              <w:rPr>
                <w:rStyle w:val="Hiperveza"/>
                <w:rFonts w:eastAsia="Calibri"/>
                <w:noProof/>
              </w:rPr>
              <w:t>obveza</w:t>
            </w:r>
            <w:r w:rsidR="00096BF0">
              <w:rPr>
                <w:noProof/>
                <w:webHidden/>
              </w:rPr>
              <w:tab/>
            </w:r>
            <w:r w:rsidR="00096BF0">
              <w:rPr>
                <w:noProof/>
                <w:webHidden/>
              </w:rPr>
              <w:fldChar w:fldCharType="begin"/>
            </w:r>
            <w:r w:rsidR="00096BF0">
              <w:rPr>
                <w:noProof/>
                <w:webHidden/>
              </w:rPr>
              <w:instrText xml:space="preserve"> PAGEREF _Toc41990943 \h </w:instrText>
            </w:r>
            <w:r w:rsidR="00096BF0">
              <w:rPr>
                <w:noProof/>
                <w:webHidden/>
              </w:rPr>
            </w:r>
            <w:r w:rsidR="00096BF0">
              <w:rPr>
                <w:noProof/>
                <w:webHidden/>
              </w:rPr>
              <w:fldChar w:fldCharType="separate"/>
            </w:r>
            <w:r w:rsidR="00096BF0">
              <w:rPr>
                <w:noProof/>
                <w:webHidden/>
              </w:rPr>
              <w:t>6</w:t>
            </w:r>
            <w:r w:rsidR="00096BF0">
              <w:rPr>
                <w:noProof/>
                <w:webHidden/>
              </w:rPr>
              <w:fldChar w:fldCharType="end"/>
            </w:r>
          </w:hyperlink>
        </w:p>
        <w:p w14:paraId="57E86FA0" w14:textId="1B3E4A92"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44" w:history="1">
            <w:r w:rsidR="00096BF0" w:rsidRPr="00217C18">
              <w:rPr>
                <w:rStyle w:val="Hiperveza"/>
                <w:rFonts w:eastAsia="Calibri"/>
                <w:noProof/>
              </w:rPr>
              <w:t>3.</w:t>
            </w:r>
            <w:r w:rsidR="00096BF0">
              <w:rPr>
                <w:rFonts w:asciiTheme="minorHAnsi" w:eastAsiaTheme="minorEastAsia" w:hAnsiTheme="minorHAnsi" w:cstheme="minorBidi"/>
                <w:noProof/>
                <w:sz w:val="22"/>
                <w:szCs w:val="22"/>
              </w:rPr>
              <w:tab/>
            </w:r>
            <w:r w:rsidR="00096BF0" w:rsidRPr="00217C18">
              <w:rPr>
                <w:rStyle w:val="Hiperveza"/>
                <w:rFonts w:eastAsia="Calibri"/>
                <w:noProof/>
              </w:rPr>
              <w:t>OBAVEZNI RAZLOZI ISKLJUČENJA PONUDITELJA</w:t>
            </w:r>
            <w:r w:rsidR="00096BF0">
              <w:rPr>
                <w:noProof/>
                <w:webHidden/>
              </w:rPr>
              <w:tab/>
            </w:r>
            <w:r w:rsidR="00096BF0">
              <w:rPr>
                <w:noProof/>
                <w:webHidden/>
              </w:rPr>
              <w:fldChar w:fldCharType="begin"/>
            </w:r>
            <w:r w:rsidR="00096BF0">
              <w:rPr>
                <w:noProof/>
                <w:webHidden/>
              </w:rPr>
              <w:instrText xml:space="preserve"> PAGEREF _Toc41990944 \h </w:instrText>
            </w:r>
            <w:r w:rsidR="00096BF0">
              <w:rPr>
                <w:noProof/>
                <w:webHidden/>
              </w:rPr>
            </w:r>
            <w:r w:rsidR="00096BF0">
              <w:rPr>
                <w:noProof/>
                <w:webHidden/>
              </w:rPr>
              <w:fldChar w:fldCharType="separate"/>
            </w:r>
            <w:r w:rsidR="00096BF0">
              <w:rPr>
                <w:noProof/>
                <w:webHidden/>
              </w:rPr>
              <w:t>7</w:t>
            </w:r>
            <w:r w:rsidR="00096BF0">
              <w:rPr>
                <w:noProof/>
                <w:webHidden/>
              </w:rPr>
              <w:fldChar w:fldCharType="end"/>
            </w:r>
          </w:hyperlink>
        </w:p>
        <w:p w14:paraId="0B0F2685" w14:textId="3F4685F3"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45" w:history="1">
            <w:r w:rsidR="00096BF0" w:rsidRPr="00217C18">
              <w:rPr>
                <w:rStyle w:val="Hiperveza"/>
                <w:rFonts w:eastAsia="Calibri"/>
                <w:noProof/>
              </w:rPr>
              <w:t>4.</w:t>
            </w:r>
            <w:r w:rsidR="00096BF0">
              <w:rPr>
                <w:rFonts w:asciiTheme="minorHAnsi" w:eastAsiaTheme="minorEastAsia" w:hAnsiTheme="minorHAnsi" w:cstheme="minorBidi"/>
                <w:noProof/>
                <w:sz w:val="22"/>
                <w:szCs w:val="22"/>
              </w:rPr>
              <w:tab/>
            </w:r>
            <w:r w:rsidR="00096BF0" w:rsidRPr="00217C18">
              <w:rPr>
                <w:rStyle w:val="Hiperveza"/>
                <w:rFonts w:eastAsia="Calibri"/>
                <w:noProof/>
              </w:rPr>
              <w:t>UVJETI I DOKAZI SPOSOBNOSTI</w:t>
            </w:r>
            <w:r w:rsidR="00096BF0" w:rsidRPr="00217C18">
              <w:rPr>
                <w:rStyle w:val="Hiperveza"/>
                <w:rFonts w:eastAsia="Calibri"/>
                <w:noProof/>
                <w:spacing w:val="-1"/>
              </w:rPr>
              <w:t xml:space="preserve"> </w:t>
            </w:r>
            <w:r w:rsidR="00096BF0" w:rsidRPr="00217C18">
              <w:rPr>
                <w:rStyle w:val="Hiperveza"/>
                <w:rFonts w:eastAsia="Calibri"/>
                <w:noProof/>
              </w:rPr>
              <w:t>PONUDITELJA</w:t>
            </w:r>
            <w:r w:rsidR="00096BF0">
              <w:rPr>
                <w:noProof/>
                <w:webHidden/>
              </w:rPr>
              <w:tab/>
            </w:r>
            <w:r w:rsidR="00096BF0">
              <w:rPr>
                <w:noProof/>
                <w:webHidden/>
              </w:rPr>
              <w:fldChar w:fldCharType="begin"/>
            </w:r>
            <w:r w:rsidR="00096BF0">
              <w:rPr>
                <w:noProof/>
                <w:webHidden/>
              </w:rPr>
              <w:instrText xml:space="preserve"> PAGEREF _Toc41990945 \h </w:instrText>
            </w:r>
            <w:r w:rsidR="00096BF0">
              <w:rPr>
                <w:noProof/>
                <w:webHidden/>
              </w:rPr>
            </w:r>
            <w:r w:rsidR="00096BF0">
              <w:rPr>
                <w:noProof/>
                <w:webHidden/>
              </w:rPr>
              <w:fldChar w:fldCharType="separate"/>
            </w:r>
            <w:r w:rsidR="00096BF0">
              <w:rPr>
                <w:noProof/>
                <w:webHidden/>
              </w:rPr>
              <w:t>8</w:t>
            </w:r>
            <w:r w:rsidR="00096BF0">
              <w:rPr>
                <w:noProof/>
                <w:webHidden/>
              </w:rPr>
              <w:fldChar w:fldCharType="end"/>
            </w:r>
          </w:hyperlink>
        </w:p>
        <w:p w14:paraId="5F45642D" w14:textId="1464F211"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46" w:history="1">
            <w:r w:rsidR="00096BF0" w:rsidRPr="00217C18">
              <w:rPr>
                <w:rStyle w:val="Hiperveza"/>
                <w:rFonts w:eastAsia="Calibri"/>
                <w:noProof/>
              </w:rPr>
              <w:t>4.1.</w:t>
            </w:r>
            <w:r w:rsidR="00096BF0">
              <w:rPr>
                <w:rFonts w:asciiTheme="minorHAnsi" w:eastAsiaTheme="minorEastAsia" w:hAnsiTheme="minorHAnsi" w:cstheme="minorBidi"/>
                <w:noProof/>
                <w:sz w:val="22"/>
                <w:szCs w:val="22"/>
              </w:rPr>
              <w:tab/>
            </w:r>
            <w:r w:rsidR="00096BF0" w:rsidRPr="00217C18">
              <w:rPr>
                <w:rStyle w:val="Hiperveza"/>
                <w:rFonts w:eastAsia="Calibri"/>
                <w:noProof/>
              </w:rPr>
              <w:t>Profesionalna sposobnost</w:t>
            </w:r>
            <w:r w:rsidR="00096BF0">
              <w:rPr>
                <w:noProof/>
                <w:webHidden/>
              </w:rPr>
              <w:tab/>
            </w:r>
            <w:r w:rsidR="00096BF0">
              <w:rPr>
                <w:noProof/>
                <w:webHidden/>
              </w:rPr>
              <w:fldChar w:fldCharType="begin"/>
            </w:r>
            <w:r w:rsidR="00096BF0">
              <w:rPr>
                <w:noProof/>
                <w:webHidden/>
              </w:rPr>
              <w:instrText xml:space="preserve"> PAGEREF _Toc41990946 \h </w:instrText>
            </w:r>
            <w:r w:rsidR="00096BF0">
              <w:rPr>
                <w:noProof/>
                <w:webHidden/>
              </w:rPr>
            </w:r>
            <w:r w:rsidR="00096BF0">
              <w:rPr>
                <w:noProof/>
                <w:webHidden/>
              </w:rPr>
              <w:fldChar w:fldCharType="separate"/>
            </w:r>
            <w:r w:rsidR="00096BF0">
              <w:rPr>
                <w:noProof/>
                <w:webHidden/>
              </w:rPr>
              <w:t>8</w:t>
            </w:r>
            <w:r w:rsidR="00096BF0">
              <w:rPr>
                <w:noProof/>
                <w:webHidden/>
              </w:rPr>
              <w:fldChar w:fldCharType="end"/>
            </w:r>
          </w:hyperlink>
        </w:p>
        <w:p w14:paraId="04210478" w14:textId="3D8F6941"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47" w:history="1">
            <w:r w:rsidR="00096BF0" w:rsidRPr="00217C18">
              <w:rPr>
                <w:rStyle w:val="Hiperveza"/>
                <w:rFonts w:eastAsia="Calibri"/>
                <w:noProof/>
              </w:rPr>
              <w:t>4.2.</w:t>
            </w:r>
            <w:r w:rsidR="00096BF0">
              <w:rPr>
                <w:rFonts w:asciiTheme="minorHAnsi" w:eastAsiaTheme="minorEastAsia" w:hAnsiTheme="minorHAnsi" w:cstheme="minorBidi"/>
                <w:noProof/>
                <w:sz w:val="22"/>
                <w:szCs w:val="22"/>
              </w:rPr>
              <w:tab/>
            </w:r>
            <w:r w:rsidR="00096BF0" w:rsidRPr="00217C18">
              <w:rPr>
                <w:rStyle w:val="Hiperveza"/>
                <w:rFonts w:eastAsia="Calibri"/>
                <w:noProof/>
              </w:rPr>
              <w:t>Pravila dostavljanja</w:t>
            </w:r>
            <w:r w:rsidR="00096BF0" w:rsidRPr="00217C18">
              <w:rPr>
                <w:rStyle w:val="Hiperveza"/>
                <w:rFonts w:eastAsia="Calibri"/>
                <w:noProof/>
                <w:spacing w:val="-3"/>
              </w:rPr>
              <w:t xml:space="preserve"> </w:t>
            </w:r>
            <w:r w:rsidR="00096BF0" w:rsidRPr="00217C18">
              <w:rPr>
                <w:rStyle w:val="Hiperveza"/>
                <w:rFonts w:eastAsia="Calibri"/>
                <w:noProof/>
              </w:rPr>
              <w:t>dokumenata</w:t>
            </w:r>
            <w:r w:rsidR="00096BF0">
              <w:rPr>
                <w:noProof/>
                <w:webHidden/>
              </w:rPr>
              <w:tab/>
            </w:r>
            <w:r w:rsidR="00096BF0">
              <w:rPr>
                <w:noProof/>
                <w:webHidden/>
              </w:rPr>
              <w:fldChar w:fldCharType="begin"/>
            </w:r>
            <w:r w:rsidR="00096BF0">
              <w:rPr>
                <w:noProof/>
                <w:webHidden/>
              </w:rPr>
              <w:instrText xml:space="preserve"> PAGEREF _Toc41990947 \h </w:instrText>
            </w:r>
            <w:r w:rsidR="00096BF0">
              <w:rPr>
                <w:noProof/>
                <w:webHidden/>
              </w:rPr>
            </w:r>
            <w:r w:rsidR="00096BF0">
              <w:rPr>
                <w:noProof/>
                <w:webHidden/>
              </w:rPr>
              <w:fldChar w:fldCharType="separate"/>
            </w:r>
            <w:r w:rsidR="00096BF0">
              <w:rPr>
                <w:noProof/>
                <w:webHidden/>
              </w:rPr>
              <w:t>8</w:t>
            </w:r>
            <w:r w:rsidR="00096BF0">
              <w:rPr>
                <w:noProof/>
                <w:webHidden/>
              </w:rPr>
              <w:fldChar w:fldCharType="end"/>
            </w:r>
          </w:hyperlink>
        </w:p>
        <w:p w14:paraId="01B51536" w14:textId="0293674F"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48" w:history="1">
            <w:r w:rsidR="00096BF0" w:rsidRPr="00217C18">
              <w:rPr>
                <w:rStyle w:val="Hiperveza"/>
                <w:rFonts w:eastAsia="Calibri"/>
                <w:noProof/>
              </w:rPr>
              <w:t>5.</w:t>
            </w:r>
            <w:r w:rsidR="00096BF0">
              <w:rPr>
                <w:rFonts w:asciiTheme="minorHAnsi" w:eastAsiaTheme="minorEastAsia" w:hAnsiTheme="minorHAnsi" w:cstheme="minorBidi"/>
                <w:noProof/>
                <w:sz w:val="22"/>
                <w:szCs w:val="22"/>
              </w:rPr>
              <w:tab/>
            </w:r>
            <w:r w:rsidR="00096BF0" w:rsidRPr="00217C18">
              <w:rPr>
                <w:rStyle w:val="Hiperveza"/>
                <w:rFonts w:eastAsia="Calibri"/>
                <w:noProof/>
              </w:rPr>
              <w:t>PONUDA</w:t>
            </w:r>
            <w:r w:rsidR="00096BF0">
              <w:rPr>
                <w:noProof/>
                <w:webHidden/>
              </w:rPr>
              <w:tab/>
            </w:r>
            <w:r w:rsidR="00096BF0">
              <w:rPr>
                <w:noProof/>
                <w:webHidden/>
              </w:rPr>
              <w:fldChar w:fldCharType="begin"/>
            </w:r>
            <w:r w:rsidR="00096BF0">
              <w:rPr>
                <w:noProof/>
                <w:webHidden/>
              </w:rPr>
              <w:instrText xml:space="preserve"> PAGEREF _Toc41990948 \h </w:instrText>
            </w:r>
            <w:r w:rsidR="00096BF0">
              <w:rPr>
                <w:noProof/>
                <w:webHidden/>
              </w:rPr>
            </w:r>
            <w:r w:rsidR="00096BF0">
              <w:rPr>
                <w:noProof/>
                <w:webHidden/>
              </w:rPr>
              <w:fldChar w:fldCharType="separate"/>
            </w:r>
            <w:r w:rsidR="00096BF0">
              <w:rPr>
                <w:noProof/>
                <w:webHidden/>
              </w:rPr>
              <w:t>9</w:t>
            </w:r>
            <w:r w:rsidR="00096BF0">
              <w:rPr>
                <w:noProof/>
                <w:webHidden/>
              </w:rPr>
              <w:fldChar w:fldCharType="end"/>
            </w:r>
          </w:hyperlink>
        </w:p>
        <w:p w14:paraId="1AFB7324" w14:textId="1AEF0509"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49" w:history="1">
            <w:r w:rsidR="00096BF0" w:rsidRPr="00217C18">
              <w:rPr>
                <w:rStyle w:val="Hiperveza"/>
                <w:rFonts w:eastAsia="Calibri"/>
                <w:noProof/>
              </w:rPr>
              <w:t>5.1.</w:t>
            </w:r>
            <w:r w:rsidR="00096BF0">
              <w:rPr>
                <w:rFonts w:asciiTheme="minorHAnsi" w:eastAsiaTheme="minorEastAsia" w:hAnsiTheme="minorHAnsi" w:cstheme="minorBidi"/>
                <w:noProof/>
                <w:sz w:val="22"/>
                <w:szCs w:val="22"/>
              </w:rPr>
              <w:tab/>
            </w:r>
            <w:r w:rsidR="00096BF0" w:rsidRPr="00217C18">
              <w:rPr>
                <w:rStyle w:val="Hiperveza"/>
                <w:rFonts w:eastAsia="Calibri"/>
                <w:noProof/>
              </w:rPr>
              <w:t>Sadržaj ponude</w:t>
            </w:r>
            <w:r w:rsidR="00096BF0" w:rsidRPr="00217C18">
              <w:rPr>
                <w:rStyle w:val="Hiperveza"/>
                <w:rFonts w:eastAsia="Calibri"/>
                <w:noProof/>
                <w:spacing w:val="-2"/>
              </w:rPr>
              <w:t xml:space="preserve"> </w:t>
            </w:r>
            <w:r w:rsidR="00096BF0" w:rsidRPr="00217C18">
              <w:rPr>
                <w:rStyle w:val="Hiperveza"/>
                <w:rFonts w:eastAsia="Calibri"/>
                <w:noProof/>
              </w:rPr>
              <w:t>:</w:t>
            </w:r>
            <w:r w:rsidR="00096BF0">
              <w:rPr>
                <w:noProof/>
                <w:webHidden/>
              </w:rPr>
              <w:tab/>
            </w:r>
            <w:r w:rsidR="00096BF0">
              <w:rPr>
                <w:noProof/>
                <w:webHidden/>
              </w:rPr>
              <w:fldChar w:fldCharType="begin"/>
            </w:r>
            <w:r w:rsidR="00096BF0">
              <w:rPr>
                <w:noProof/>
                <w:webHidden/>
              </w:rPr>
              <w:instrText xml:space="preserve"> PAGEREF _Toc41990949 \h </w:instrText>
            </w:r>
            <w:r w:rsidR="00096BF0">
              <w:rPr>
                <w:noProof/>
                <w:webHidden/>
              </w:rPr>
            </w:r>
            <w:r w:rsidR="00096BF0">
              <w:rPr>
                <w:noProof/>
                <w:webHidden/>
              </w:rPr>
              <w:fldChar w:fldCharType="separate"/>
            </w:r>
            <w:r w:rsidR="00096BF0">
              <w:rPr>
                <w:noProof/>
                <w:webHidden/>
              </w:rPr>
              <w:t>9</w:t>
            </w:r>
            <w:r w:rsidR="00096BF0">
              <w:rPr>
                <w:noProof/>
                <w:webHidden/>
              </w:rPr>
              <w:fldChar w:fldCharType="end"/>
            </w:r>
          </w:hyperlink>
        </w:p>
        <w:p w14:paraId="3B7CDA3D" w14:textId="7B50F4CB"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0" w:history="1">
            <w:r w:rsidR="00096BF0" w:rsidRPr="00217C18">
              <w:rPr>
                <w:rStyle w:val="Hiperveza"/>
                <w:rFonts w:eastAsia="Calibri"/>
                <w:noProof/>
              </w:rPr>
              <w:t>5.2.</w:t>
            </w:r>
            <w:r w:rsidR="00096BF0">
              <w:rPr>
                <w:rFonts w:asciiTheme="minorHAnsi" w:eastAsiaTheme="minorEastAsia" w:hAnsiTheme="minorHAnsi" w:cstheme="minorBidi"/>
                <w:noProof/>
                <w:sz w:val="22"/>
                <w:szCs w:val="22"/>
              </w:rPr>
              <w:tab/>
            </w:r>
            <w:r w:rsidR="00096BF0" w:rsidRPr="00217C18">
              <w:rPr>
                <w:rStyle w:val="Hiperveza"/>
                <w:rFonts w:eastAsia="Calibri"/>
                <w:noProof/>
              </w:rPr>
              <w:t>Način izrade</w:t>
            </w:r>
            <w:r w:rsidR="00096BF0" w:rsidRPr="00217C18">
              <w:rPr>
                <w:rStyle w:val="Hiperveza"/>
                <w:rFonts w:eastAsia="Calibri"/>
                <w:noProof/>
                <w:spacing w:val="-5"/>
              </w:rPr>
              <w:t xml:space="preserve"> </w:t>
            </w:r>
            <w:r w:rsidR="00096BF0" w:rsidRPr="00217C18">
              <w:rPr>
                <w:rStyle w:val="Hiperveza"/>
                <w:rFonts w:eastAsia="Calibri"/>
                <w:noProof/>
              </w:rPr>
              <w:t>ponude</w:t>
            </w:r>
            <w:r w:rsidR="00096BF0">
              <w:rPr>
                <w:noProof/>
                <w:webHidden/>
              </w:rPr>
              <w:tab/>
            </w:r>
            <w:r w:rsidR="00096BF0">
              <w:rPr>
                <w:noProof/>
                <w:webHidden/>
              </w:rPr>
              <w:fldChar w:fldCharType="begin"/>
            </w:r>
            <w:r w:rsidR="00096BF0">
              <w:rPr>
                <w:noProof/>
                <w:webHidden/>
              </w:rPr>
              <w:instrText xml:space="preserve"> PAGEREF _Toc41990950 \h </w:instrText>
            </w:r>
            <w:r w:rsidR="00096BF0">
              <w:rPr>
                <w:noProof/>
                <w:webHidden/>
              </w:rPr>
            </w:r>
            <w:r w:rsidR="00096BF0">
              <w:rPr>
                <w:noProof/>
                <w:webHidden/>
              </w:rPr>
              <w:fldChar w:fldCharType="separate"/>
            </w:r>
            <w:r w:rsidR="00096BF0">
              <w:rPr>
                <w:noProof/>
                <w:webHidden/>
              </w:rPr>
              <w:t>9</w:t>
            </w:r>
            <w:r w:rsidR="00096BF0">
              <w:rPr>
                <w:noProof/>
                <w:webHidden/>
              </w:rPr>
              <w:fldChar w:fldCharType="end"/>
            </w:r>
          </w:hyperlink>
        </w:p>
        <w:p w14:paraId="3FCD1C71" w14:textId="210E6086"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1" w:history="1">
            <w:r w:rsidR="00096BF0" w:rsidRPr="00217C18">
              <w:rPr>
                <w:rStyle w:val="Hiperveza"/>
                <w:rFonts w:eastAsia="Calibri"/>
                <w:noProof/>
              </w:rPr>
              <w:t>5.3.</w:t>
            </w:r>
            <w:r w:rsidR="00096BF0">
              <w:rPr>
                <w:rFonts w:asciiTheme="minorHAnsi" w:eastAsiaTheme="minorEastAsia" w:hAnsiTheme="minorHAnsi" w:cstheme="minorBidi"/>
                <w:noProof/>
                <w:sz w:val="22"/>
                <w:szCs w:val="22"/>
              </w:rPr>
              <w:tab/>
            </w:r>
            <w:r w:rsidR="00096BF0" w:rsidRPr="00217C18">
              <w:rPr>
                <w:rStyle w:val="Hiperveza"/>
                <w:rFonts w:eastAsia="Calibri"/>
                <w:noProof/>
              </w:rPr>
              <w:t>Način određivanja cijene</w:t>
            </w:r>
            <w:r w:rsidR="00096BF0" w:rsidRPr="00217C18">
              <w:rPr>
                <w:rStyle w:val="Hiperveza"/>
                <w:rFonts w:eastAsia="Calibri"/>
                <w:noProof/>
                <w:spacing w:val="-4"/>
              </w:rPr>
              <w:t xml:space="preserve"> </w:t>
            </w:r>
            <w:r w:rsidR="00096BF0" w:rsidRPr="00217C18">
              <w:rPr>
                <w:rStyle w:val="Hiperveza"/>
                <w:rFonts w:eastAsia="Calibri"/>
                <w:noProof/>
              </w:rPr>
              <w:t>ponude</w:t>
            </w:r>
            <w:r w:rsidR="00096BF0">
              <w:rPr>
                <w:noProof/>
                <w:webHidden/>
              </w:rPr>
              <w:tab/>
            </w:r>
            <w:r w:rsidR="00096BF0">
              <w:rPr>
                <w:noProof/>
                <w:webHidden/>
              </w:rPr>
              <w:fldChar w:fldCharType="begin"/>
            </w:r>
            <w:r w:rsidR="00096BF0">
              <w:rPr>
                <w:noProof/>
                <w:webHidden/>
              </w:rPr>
              <w:instrText xml:space="preserve"> PAGEREF _Toc41990951 \h </w:instrText>
            </w:r>
            <w:r w:rsidR="00096BF0">
              <w:rPr>
                <w:noProof/>
                <w:webHidden/>
              </w:rPr>
            </w:r>
            <w:r w:rsidR="00096BF0">
              <w:rPr>
                <w:noProof/>
                <w:webHidden/>
              </w:rPr>
              <w:fldChar w:fldCharType="separate"/>
            </w:r>
            <w:r w:rsidR="00096BF0">
              <w:rPr>
                <w:noProof/>
                <w:webHidden/>
              </w:rPr>
              <w:t>10</w:t>
            </w:r>
            <w:r w:rsidR="00096BF0">
              <w:rPr>
                <w:noProof/>
                <w:webHidden/>
              </w:rPr>
              <w:fldChar w:fldCharType="end"/>
            </w:r>
          </w:hyperlink>
        </w:p>
        <w:p w14:paraId="3AC9036D" w14:textId="44A5E5ED"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2" w:history="1">
            <w:r w:rsidR="00096BF0" w:rsidRPr="00217C18">
              <w:rPr>
                <w:rStyle w:val="Hiperveza"/>
                <w:rFonts w:eastAsia="Calibri"/>
                <w:noProof/>
              </w:rPr>
              <w:t>5.4.</w:t>
            </w:r>
            <w:r w:rsidR="00096BF0">
              <w:rPr>
                <w:rFonts w:asciiTheme="minorHAnsi" w:eastAsiaTheme="minorEastAsia" w:hAnsiTheme="minorHAnsi" w:cstheme="minorBidi"/>
                <w:noProof/>
                <w:sz w:val="22"/>
                <w:szCs w:val="22"/>
              </w:rPr>
              <w:tab/>
            </w:r>
            <w:r w:rsidR="00096BF0" w:rsidRPr="00217C18">
              <w:rPr>
                <w:rStyle w:val="Hiperveza"/>
                <w:rFonts w:eastAsia="Calibri"/>
                <w:noProof/>
              </w:rPr>
              <w:t>Kriterij za odabir ponude</w:t>
            </w:r>
            <w:r w:rsidR="00096BF0">
              <w:rPr>
                <w:noProof/>
                <w:webHidden/>
              </w:rPr>
              <w:tab/>
            </w:r>
            <w:r w:rsidR="00096BF0">
              <w:rPr>
                <w:noProof/>
                <w:webHidden/>
              </w:rPr>
              <w:fldChar w:fldCharType="begin"/>
            </w:r>
            <w:r w:rsidR="00096BF0">
              <w:rPr>
                <w:noProof/>
                <w:webHidden/>
              </w:rPr>
              <w:instrText xml:space="preserve"> PAGEREF _Toc41990952 \h </w:instrText>
            </w:r>
            <w:r w:rsidR="00096BF0">
              <w:rPr>
                <w:noProof/>
                <w:webHidden/>
              </w:rPr>
            </w:r>
            <w:r w:rsidR="00096BF0">
              <w:rPr>
                <w:noProof/>
                <w:webHidden/>
              </w:rPr>
              <w:fldChar w:fldCharType="separate"/>
            </w:r>
            <w:r w:rsidR="00096BF0">
              <w:rPr>
                <w:noProof/>
                <w:webHidden/>
              </w:rPr>
              <w:t>10</w:t>
            </w:r>
            <w:r w:rsidR="00096BF0">
              <w:rPr>
                <w:noProof/>
                <w:webHidden/>
              </w:rPr>
              <w:fldChar w:fldCharType="end"/>
            </w:r>
          </w:hyperlink>
        </w:p>
        <w:p w14:paraId="4C954769" w14:textId="30A36C3E"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3" w:history="1">
            <w:r w:rsidR="00096BF0" w:rsidRPr="00217C18">
              <w:rPr>
                <w:rStyle w:val="Hiperveza"/>
                <w:rFonts w:eastAsia="Calibri"/>
                <w:noProof/>
              </w:rPr>
              <w:t>5.5.</w:t>
            </w:r>
            <w:r w:rsidR="00096BF0">
              <w:rPr>
                <w:rFonts w:asciiTheme="minorHAnsi" w:eastAsiaTheme="minorEastAsia" w:hAnsiTheme="minorHAnsi" w:cstheme="minorBidi"/>
                <w:noProof/>
                <w:sz w:val="22"/>
                <w:szCs w:val="22"/>
              </w:rPr>
              <w:tab/>
            </w:r>
            <w:r w:rsidR="00096BF0" w:rsidRPr="00217C18">
              <w:rPr>
                <w:rStyle w:val="Hiperveza"/>
                <w:rFonts w:eastAsia="Calibri"/>
                <w:noProof/>
              </w:rPr>
              <w:t>Jezik i pismo</w:t>
            </w:r>
            <w:r w:rsidR="00096BF0" w:rsidRPr="00217C18">
              <w:rPr>
                <w:rStyle w:val="Hiperveza"/>
                <w:rFonts w:eastAsia="Calibri"/>
                <w:noProof/>
                <w:spacing w:val="-4"/>
              </w:rPr>
              <w:t xml:space="preserve"> </w:t>
            </w:r>
            <w:r w:rsidR="00096BF0" w:rsidRPr="00217C18">
              <w:rPr>
                <w:rStyle w:val="Hiperveza"/>
                <w:rFonts w:eastAsia="Calibri"/>
                <w:noProof/>
              </w:rPr>
              <w:t>ponude</w:t>
            </w:r>
            <w:r w:rsidR="00096BF0">
              <w:rPr>
                <w:noProof/>
                <w:webHidden/>
              </w:rPr>
              <w:tab/>
            </w:r>
            <w:r w:rsidR="00096BF0">
              <w:rPr>
                <w:noProof/>
                <w:webHidden/>
              </w:rPr>
              <w:fldChar w:fldCharType="begin"/>
            </w:r>
            <w:r w:rsidR="00096BF0">
              <w:rPr>
                <w:noProof/>
                <w:webHidden/>
              </w:rPr>
              <w:instrText xml:space="preserve"> PAGEREF _Toc41990953 \h </w:instrText>
            </w:r>
            <w:r w:rsidR="00096BF0">
              <w:rPr>
                <w:noProof/>
                <w:webHidden/>
              </w:rPr>
            </w:r>
            <w:r w:rsidR="00096BF0">
              <w:rPr>
                <w:noProof/>
                <w:webHidden/>
              </w:rPr>
              <w:fldChar w:fldCharType="separate"/>
            </w:r>
            <w:r w:rsidR="00096BF0">
              <w:rPr>
                <w:noProof/>
                <w:webHidden/>
              </w:rPr>
              <w:t>10</w:t>
            </w:r>
            <w:r w:rsidR="00096BF0">
              <w:rPr>
                <w:noProof/>
                <w:webHidden/>
              </w:rPr>
              <w:fldChar w:fldCharType="end"/>
            </w:r>
          </w:hyperlink>
        </w:p>
        <w:p w14:paraId="15E166AE" w14:textId="7FDF9141"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4" w:history="1">
            <w:r w:rsidR="00096BF0" w:rsidRPr="00217C18">
              <w:rPr>
                <w:rStyle w:val="Hiperveza"/>
                <w:rFonts w:eastAsia="Calibri"/>
                <w:noProof/>
              </w:rPr>
              <w:t>5.6.</w:t>
            </w:r>
            <w:r w:rsidR="00096BF0">
              <w:rPr>
                <w:rFonts w:asciiTheme="minorHAnsi" w:eastAsiaTheme="minorEastAsia" w:hAnsiTheme="minorHAnsi" w:cstheme="minorBidi"/>
                <w:noProof/>
                <w:sz w:val="22"/>
                <w:szCs w:val="22"/>
              </w:rPr>
              <w:tab/>
            </w:r>
            <w:r w:rsidR="00096BF0" w:rsidRPr="00217C18">
              <w:rPr>
                <w:rStyle w:val="Hiperveza"/>
                <w:rFonts w:eastAsia="Calibri"/>
                <w:noProof/>
              </w:rPr>
              <w:t>Rok valjanosti ponude</w:t>
            </w:r>
            <w:r w:rsidR="00096BF0">
              <w:rPr>
                <w:noProof/>
                <w:webHidden/>
              </w:rPr>
              <w:tab/>
            </w:r>
            <w:r w:rsidR="00096BF0">
              <w:rPr>
                <w:noProof/>
                <w:webHidden/>
              </w:rPr>
              <w:fldChar w:fldCharType="begin"/>
            </w:r>
            <w:r w:rsidR="00096BF0">
              <w:rPr>
                <w:noProof/>
                <w:webHidden/>
              </w:rPr>
              <w:instrText xml:space="preserve"> PAGEREF _Toc41990954 \h </w:instrText>
            </w:r>
            <w:r w:rsidR="00096BF0">
              <w:rPr>
                <w:noProof/>
                <w:webHidden/>
              </w:rPr>
            </w:r>
            <w:r w:rsidR="00096BF0">
              <w:rPr>
                <w:noProof/>
                <w:webHidden/>
              </w:rPr>
              <w:fldChar w:fldCharType="separate"/>
            </w:r>
            <w:r w:rsidR="00096BF0">
              <w:rPr>
                <w:noProof/>
                <w:webHidden/>
              </w:rPr>
              <w:t>10</w:t>
            </w:r>
            <w:r w:rsidR="00096BF0">
              <w:rPr>
                <w:noProof/>
                <w:webHidden/>
              </w:rPr>
              <w:fldChar w:fldCharType="end"/>
            </w:r>
          </w:hyperlink>
        </w:p>
        <w:p w14:paraId="032CEB65" w14:textId="3B394017"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55" w:history="1">
            <w:r w:rsidR="00096BF0" w:rsidRPr="00217C18">
              <w:rPr>
                <w:rStyle w:val="Hiperveza"/>
                <w:rFonts w:eastAsia="Calibri"/>
                <w:noProof/>
              </w:rPr>
              <w:t>6.</w:t>
            </w:r>
            <w:r w:rsidR="00096BF0">
              <w:rPr>
                <w:rFonts w:asciiTheme="minorHAnsi" w:eastAsiaTheme="minorEastAsia" w:hAnsiTheme="minorHAnsi" w:cstheme="minorBidi"/>
                <w:noProof/>
                <w:sz w:val="22"/>
                <w:szCs w:val="22"/>
              </w:rPr>
              <w:tab/>
            </w:r>
            <w:r w:rsidR="00096BF0" w:rsidRPr="00217C18">
              <w:rPr>
                <w:rStyle w:val="Hiperveza"/>
                <w:rFonts w:eastAsia="Calibri"/>
                <w:noProof/>
              </w:rPr>
              <w:t>OSTALE</w:t>
            </w:r>
            <w:r w:rsidR="00096BF0" w:rsidRPr="00217C18">
              <w:rPr>
                <w:rStyle w:val="Hiperveza"/>
                <w:rFonts w:eastAsia="Calibri"/>
                <w:noProof/>
                <w:spacing w:val="-2"/>
              </w:rPr>
              <w:t xml:space="preserve"> </w:t>
            </w:r>
            <w:r w:rsidR="00096BF0" w:rsidRPr="00217C18">
              <w:rPr>
                <w:rStyle w:val="Hiperveza"/>
                <w:rFonts w:eastAsia="Calibri"/>
                <w:noProof/>
              </w:rPr>
              <w:t>ODREDBE</w:t>
            </w:r>
            <w:r w:rsidR="00096BF0">
              <w:rPr>
                <w:noProof/>
                <w:webHidden/>
              </w:rPr>
              <w:tab/>
            </w:r>
            <w:r w:rsidR="00096BF0">
              <w:rPr>
                <w:noProof/>
                <w:webHidden/>
              </w:rPr>
              <w:fldChar w:fldCharType="begin"/>
            </w:r>
            <w:r w:rsidR="00096BF0">
              <w:rPr>
                <w:noProof/>
                <w:webHidden/>
              </w:rPr>
              <w:instrText xml:space="preserve"> PAGEREF _Toc41990955 \h </w:instrText>
            </w:r>
            <w:r w:rsidR="00096BF0">
              <w:rPr>
                <w:noProof/>
                <w:webHidden/>
              </w:rPr>
            </w:r>
            <w:r w:rsidR="00096BF0">
              <w:rPr>
                <w:noProof/>
                <w:webHidden/>
              </w:rPr>
              <w:fldChar w:fldCharType="separate"/>
            </w:r>
            <w:r w:rsidR="00096BF0">
              <w:rPr>
                <w:noProof/>
                <w:webHidden/>
              </w:rPr>
              <w:t>10</w:t>
            </w:r>
            <w:r w:rsidR="00096BF0">
              <w:rPr>
                <w:noProof/>
                <w:webHidden/>
              </w:rPr>
              <w:fldChar w:fldCharType="end"/>
            </w:r>
          </w:hyperlink>
        </w:p>
        <w:p w14:paraId="6D4F2E6C" w14:textId="39BF5A2E"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6" w:history="1">
            <w:r w:rsidR="00096BF0" w:rsidRPr="00217C18">
              <w:rPr>
                <w:rStyle w:val="Hiperveza"/>
                <w:rFonts w:eastAsia="Calibri"/>
                <w:noProof/>
              </w:rPr>
              <w:t>6.1.</w:t>
            </w:r>
            <w:r w:rsidR="00096BF0">
              <w:rPr>
                <w:rFonts w:asciiTheme="minorHAnsi" w:eastAsiaTheme="minorEastAsia" w:hAnsiTheme="minorHAnsi" w:cstheme="minorBidi"/>
                <w:noProof/>
                <w:sz w:val="22"/>
                <w:szCs w:val="22"/>
              </w:rPr>
              <w:tab/>
            </w:r>
            <w:r w:rsidR="00096BF0" w:rsidRPr="00217C18">
              <w:rPr>
                <w:rStyle w:val="Hiperveza"/>
                <w:rFonts w:eastAsia="Calibri"/>
                <w:noProof/>
              </w:rPr>
              <w:t>Zajednica</w:t>
            </w:r>
            <w:r w:rsidR="00096BF0" w:rsidRPr="00217C18">
              <w:rPr>
                <w:rStyle w:val="Hiperveza"/>
                <w:rFonts w:eastAsia="Calibri"/>
                <w:noProof/>
                <w:spacing w:val="-4"/>
              </w:rPr>
              <w:t xml:space="preserve"> </w:t>
            </w:r>
            <w:r w:rsidR="00096BF0" w:rsidRPr="00217C18">
              <w:rPr>
                <w:rStyle w:val="Hiperveza"/>
                <w:rFonts w:eastAsia="Calibri"/>
                <w:noProof/>
              </w:rPr>
              <w:t>ponuditelja</w:t>
            </w:r>
            <w:r w:rsidR="00096BF0">
              <w:rPr>
                <w:noProof/>
                <w:webHidden/>
              </w:rPr>
              <w:tab/>
            </w:r>
            <w:r w:rsidR="00096BF0">
              <w:rPr>
                <w:noProof/>
                <w:webHidden/>
              </w:rPr>
              <w:fldChar w:fldCharType="begin"/>
            </w:r>
            <w:r w:rsidR="00096BF0">
              <w:rPr>
                <w:noProof/>
                <w:webHidden/>
              </w:rPr>
              <w:instrText xml:space="preserve"> PAGEREF _Toc41990956 \h </w:instrText>
            </w:r>
            <w:r w:rsidR="00096BF0">
              <w:rPr>
                <w:noProof/>
                <w:webHidden/>
              </w:rPr>
            </w:r>
            <w:r w:rsidR="00096BF0">
              <w:rPr>
                <w:noProof/>
                <w:webHidden/>
              </w:rPr>
              <w:fldChar w:fldCharType="separate"/>
            </w:r>
            <w:r w:rsidR="00096BF0">
              <w:rPr>
                <w:noProof/>
                <w:webHidden/>
              </w:rPr>
              <w:t>10</w:t>
            </w:r>
            <w:r w:rsidR="00096BF0">
              <w:rPr>
                <w:noProof/>
                <w:webHidden/>
              </w:rPr>
              <w:fldChar w:fldCharType="end"/>
            </w:r>
          </w:hyperlink>
        </w:p>
        <w:p w14:paraId="11B4CFF0" w14:textId="2570E3CD"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7" w:history="1">
            <w:r w:rsidR="00096BF0" w:rsidRPr="00217C18">
              <w:rPr>
                <w:rStyle w:val="Hiperveza"/>
                <w:rFonts w:eastAsia="Calibri"/>
                <w:noProof/>
              </w:rPr>
              <w:t>6.2.</w:t>
            </w:r>
            <w:r w:rsidR="00096BF0">
              <w:rPr>
                <w:rFonts w:asciiTheme="minorHAnsi" w:eastAsiaTheme="minorEastAsia" w:hAnsiTheme="minorHAnsi" w:cstheme="minorBidi"/>
                <w:noProof/>
                <w:sz w:val="22"/>
                <w:szCs w:val="22"/>
              </w:rPr>
              <w:tab/>
            </w:r>
            <w:r w:rsidR="00096BF0" w:rsidRPr="00217C18">
              <w:rPr>
                <w:rStyle w:val="Hiperveza"/>
                <w:rFonts w:eastAsia="Calibri"/>
                <w:noProof/>
              </w:rPr>
              <w:t>Datum, vrijeme i mjesto dostave</w:t>
            </w:r>
            <w:r w:rsidR="00096BF0" w:rsidRPr="00217C18">
              <w:rPr>
                <w:rStyle w:val="Hiperveza"/>
                <w:rFonts w:eastAsia="Calibri"/>
                <w:noProof/>
                <w:spacing w:val="-5"/>
              </w:rPr>
              <w:t xml:space="preserve"> </w:t>
            </w:r>
            <w:r w:rsidR="00096BF0" w:rsidRPr="00217C18">
              <w:rPr>
                <w:rStyle w:val="Hiperveza"/>
                <w:rFonts w:eastAsia="Calibri"/>
                <w:noProof/>
              </w:rPr>
              <w:t>ponude</w:t>
            </w:r>
            <w:r w:rsidR="00096BF0">
              <w:rPr>
                <w:noProof/>
                <w:webHidden/>
              </w:rPr>
              <w:tab/>
            </w:r>
            <w:r w:rsidR="00096BF0">
              <w:rPr>
                <w:noProof/>
                <w:webHidden/>
              </w:rPr>
              <w:fldChar w:fldCharType="begin"/>
            </w:r>
            <w:r w:rsidR="00096BF0">
              <w:rPr>
                <w:noProof/>
                <w:webHidden/>
              </w:rPr>
              <w:instrText xml:space="preserve"> PAGEREF _Toc41990957 \h </w:instrText>
            </w:r>
            <w:r w:rsidR="00096BF0">
              <w:rPr>
                <w:noProof/>
                <w:webHidden/>
              </w:rPr>
            </w:r>
            <w:r w:rsidR="00096BF0">
              <w:rPr>
                <w:noProof/>
                <w:webHidden/>
              </w:rPr>
              <w:fldChar w:fldCharType="separate"/>
            </w:r>
            <w:r w:rsidR="00096BF0">
              <w:rPr>
                <w:noProof/>
                <w:webHidden/>
              </w:rPr>
              <w:t>11</w:t>
            </w:r>
            <w:r w:rsidR="00096BF0">
              <w:rPr>
                <w:noProof/>
                <w:webHidden/>
              </w:rPr>
              <w:fldChar w:fldCharType="end"/>
            </w:r>
          </w:hyperlink>
        </w:p>
        <w:p w14:paraId="6099E78D" w14:textId="668ADBE4"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8" w:history="1">
            <w:r w:rsidR="00096BF0" w:rsidRPr="00217C18">
              <w:rPr>
                <w:rStyle w:val="Hiperveza"/>
                <w:rFonts w:eastAsia="Calibri"/>
                <w:noProof/>
              </w:rPr>
              <w:t>6.3.</w:t>
            </w:r>
            <w:r w:rsidR="00096BF0">
              <w:rPr>
                <w:rFonts w:asciiTheme="minorHAnsi" w:eastAsiaTheme="minorEastAsia" w:hAnsiTheme="minorHAnsi" w:cstheme="minorBidi"/>
                <w:noProof/>
                <w:sz w:val="22"/>
                <w:szCs w:val="22"/>
              </w:rPr>
              <w:tab/>
            </w:r>
            <w:r w:rsidR="00096BF0" w:rsidRPr="00217C18">
              <w:rPr>
                <w:rStyle w:val="Hiperveza"/>
                <w:rFonts w:eastAsia="Calibri"/>
                <w:noProof/>
              </w:rPr>
              <w:t>Način dostave</w:t>
            </w:r>
            <w:r w:rsidR="00096BF0" w:rsidRPr="00217C18">
              <w:rPr>
                <w:rStyle w:val="Hiperveza"/>
                <w:rFonts w:eastAsia="Calibri"/>
                <w:noProof/>
                <w:spacing w:val="-1"/>
              </w:rPr>
              <w:t xml:space="preserve"> </w:t>
            </w:r>
            <w:r w:rsidR="00096BF0" w:rsidRPr="00217C18">
              <w:rPr>
                <w:rStyle w:val="Hiperveza"/>
                <w:rFonts w:eastAsia="Calibri"/>
                <w:noProof/>
              </w:rPr>
              <w:t>ponude</w:t>
            </w:r>
            <w:r w:rsidR="00096BF0">
              <w:rPr>
                <w:noProof/>
                <w:webHidden/>
              </w:rPr>
              <w:tab/>
            </w:r>
            <w:r w:rsidR="00096BF0">
              <w:rPr>
                <w:noProof/>
                <w:webHidden/>
              </w:rPr>
              <w:fldChar w:fldCharType="begin"/>
            </w:r>
            <w:r w:rsidR="00096BF0">
              <w:rPr>
                <w:noProof/>
                <w:webHidden/>
              </w:rPr>
              <w:instrText xml:space="preserve"> PAGEREF _Toc41990958 \h </w:instrText>
            </w:r>
            <w:r w:rsidR="00096BF0">
              <w:rPr>
                <w:noProof/>
                <w:webHidden/>
              </w:rPr>
            </w:r>
            <w:r w:rsidR="00096BF0">
              <w:rPr>
                <w:noProof/>
                <w:webHidden/>
              </w:rPr>
              <w:fldChar w:fldCharType="separate"/>
            </w:r>
            <w:r w:rsidR="00096BF0">
              <w:rPr>
                <w:noProof/>
                <w:webHidden/>
              </w:rPr>
              <w:t>11</w:t>
            </w:r>
            <w:r w:rsidR="00096BF0">
              <w:rPr>
                <w:noProof/>
                <w:webHidden/>
              </w:rPr>
              <w:fldChar w:fldCharType="end"/>
            </w:r>
          </w:hyperlink>
        </w:p>
        <w:p w14:paraId="0B55035D" w14:textId="3D613296"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59" w:history="1">
            <w:r w:rsidR="00096BF0" w:rsidRPr="00217C18">
              <w:rPr>
                <w:rStyle w:val="Hiperveza"/>
                <w:rFonts w:eastAsia="Calibri"/>
                <w:noProof/>
              </w:rPr>
              <w:t>6.4.</w:t>
            </w:r>
            <w:r w:rsidR="00096BF0">
              <w:rPr>
                <w:rFonts w:asciiTheme="minorHAnsi" w:eastAsiaTheme="minorEastAsia" w:hAnsiTheme="minorHAnsi" w:cstheme="minorBidi"/>
                <w:noProof/>
                <w:sz w:val="22"/>
                <w:szCs w:val="22"/>
              </w:rPr>
              <w:tab/>
            </w:r>
            <w:r w:rsidR="00096BF0" w:rsidRPr="00217C18">
              <w:rPr>
                <w:rStyle w:val="Hiperveza"/>
                <w:rFonts w:eastAsia="Calibri"/>
                <w:noProof/>
              </w:rPr>
              <w:t>Pregled i ocjena ponuda</w:t>
            </w:r>
            <w:r w:rsidR="00096BF0">
              <w:rPr>
                <w:noProof/>
                <w:webHidden/>
              </w:rPr>
              <w:tab/>
            </w:r>
            <w:r w:rsidR="00096BF0">
              <w:rPr>
                <w:noProof/>
                <w:webHidden/>
              </w:rPr>
              <w:fldChar w:fldCharType="begin"/>
            </w:r>
            <w:r w:rsidR="00096BF0">
              <w:rPr>
                <w:noProof/>
                <w:webHidden/>
              </w:rPr>
              <w:instrText xml:space="preserve"> PAGEREF _Toc41990959 \h </w:instrText>
            </w:r>
            <w:r w:rsidR="00096BF0">
              <w:rPr>
                <w:noProof/>
                <w:webHidden/>
              </w:rPr>
            </w:r>
            <w:r w:rsidR="00096BF0">
              <w:rPr>
                <w:noProof/>
                <w:webHidden/>
              </w:rPr>
              <w:fldChar w:fldCharType="separate"/>
            </w:r>
            <w:r w:rsidR="00096BF0">
              <w:rPr>
                <w:noProof/>
                <w:webHidden/>
              </w:rPr>
              <w:t>12</w:t>
            </w:r>
            <w:r w:rsidR="00096BF0">
              <w:rPr>
                <w:noProof/>
                <w:webHidden/>
              </w:rPr>
              <w:fldChar w:fldCharType="end"/>
            </w:r>
          </w:hyperlink>
        </w:p>
        <w:p w14:paraId="576EB2EB" w14:textId="73145C1D"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60" w:history="1">
            <w:r w:rsidR="00096BF0" w:rsidRPr="00217C18">
              <w:rPr>
                <w:rStyle w:val="Hiperveza"/>
                <w:rFonts w:eastAsia="Calibri"/>
                <w:noProof/>
              </w:rPr>
              <w:t>6.5.</w:t>
            </w:r>
            <w:r w:rsidR="00096BF0">
              <w:rPr>
                <w:rFonts w:asciiTheme="minorHAnsi" w:eastAsiaTheme="minorEastAsia" w:hAnsiTheme="minorHAnsi" w:cstheme="minorBidi"/>
                <w:noProof/>
                <w:sz w:val="22"/>
                <w:szCs w:val="22"/>
              </w:rPr>
              <w:tab/>
            </w:r>
            <w:r w:rsidR="00096BF0" w:rsidRPr="00217C18">
              <w:rPr>
                <w:rStyle w:val="Hiperveza"/>
                <w:rFonts w:eastAsia="Calibri"/>
                <w:noProof/>
              </w:rPr>
              <w:t>Pojašnjenje i</w:t>
            </w:r>
            <w:r w:rsidR="00096BF0" w:rsidRPr="00217C18">
              <w:rPr>
                <w:rStyle w:val="Hiperveza"/>
                <w:rFonts w:eastAsia="Calibri"/>
                <w:noProof/>
                <w:spacing w:val="-5"/>
              </w:rPr>
              <w:t xml:space="preserve"> </w:t>
            </w:r>
            <w:r w:rsidR="00096BF0" w:rsidRPr="00217C18">
              <w:rPr>
                <w:rStyle w:val="Hiperveza"/>
                <w:rFonts w:eastAsia="Calibri"/>
                <w:noProof/>
              </w:rPr>
              <w:t>upotpunjavanje</w:t>
            </w:r>
            <w:r w:rsidR="00096BF0">
              <w:rPr>
                <w:noProof/>
                <w:webHidden/>
              </w:rPr>
              <w:tab/>
            </w:r>
            <w:r w:rsidR="00096BF0">
              <w:rPr>
                <w:noProof/>
                <w:webHidden/>
              </w:rPr>
              <w:fldChar w:fldCharType="begin"/>
            </w:r>
            <w:r w:rsidR="00096BF0">
              <w:rPr>
                <w:noProof/>
                <w:webHidden/>
              </w:rPr>
              <w:instrText xml:space="preserve"> PAGEREF _Toc41990960 \h </w:instrText>
            </w:r>
            <w:r w:rsidR="00096BF0">
              <w:rPr>
                <w:noProof/>
                <w:webHidden/>
              </w:rPr>
            </w:r>
            <w:r w:rsidR="00096BF0">
              <w:rPr>
                <w:noProof/>
                <w:webHidden/>
              </w:rPr>
              <w:fldChar w:fldCharType="separate"/>
            </w:r>
            <w:r w:rsidR="00096BF0">
              <w:rPr>
                <w:noProof/>
                <w:webHidden/>
              </w:rPr>
              <w:t>12</w:t>
            </w:r>
            <w:r w:rsidR="00096BF0">
              <w:rPr>
                <w:noProof/>
                <w:webHidden/>
              </w:rPr>
              <w:fldChar w:fldCharType="end"/>
            </w:r>
          </w:hyperlink>
        </w:p>
        <w:p w14:paraId="4CD2BAAF" w14:textId="2283C989" w:rsidR="00096BF0" w:rsidRDefault="00423919">
          <w:pPr>
            <w:pStyle w:val="Sadraj3"/>
            <w:tabs>
              <w:tab w:val="left" w:pos="1100"/>
              <w:tab w:val="right" w:leader="dot" w:pos="9736"/>
            </w:tabs>
            <w:rPr>
              <w:rFonts w:asciiTheme="minorHAnsi" w:eastAsiaTheme="minorEastAsia" w:hAnsiTheme="minorHAnsi" w:cstheme="minorBidi"/>
              <w:noProof/>
              <w:sz w:val="22"/>
              <w:szCs w:val="22"/>
            </w:rPr>
          </w:pPr>
          <w:hyperlink w:anchor="_Toc41990961" w:history="1">
            <w:r w:rsidR="00096BF0" w:rsidRPr="00217C18">
              <w:rPr>
                <w:rStyle w:val="Hiperveza"/>
                <w:rFonts w:eastAsia="Calibri"/>
                <w:noProof/>
              </w:rPr>
              <w:t>6.6.</w:t>
            </w:r>
            <w:r w:rsidR="00096BF0">
              <w:rPr>
                <w:rFonts w:asciiTheme="minorHAnsi" w:eastAsiaTheme="minorEastAsia" w:hAnsiTheme="minorHAnsi" w:cstheme="minorBidi"/>
                <w:noProof/>
                <w:sz w:val="22"/>
                <w:szCs w:val="22"/>
              </w:rPr>
              <w:tab/>
            </w:r>
            <w:r w:rsidR="00096BF0" w:rsidRPr="00217C18">
              <w:rPr>
                <w:rStyle w:val="Hiperveza"/>
                <w:rFonts w:eastAsia="Calibri"/>
                <w:noProof/>
              </w:rPr>
              <w:t>Odluka o odabiru ili</w:t>
            </w:r>
            <w:r w:rsidR="00096BF0" w:rsidRPr="00217C18">
              <w:rPr>
                <w:rStyle w:val="Hiperveza"/>
                <w:rFonts w:eastAsia="Calibri"/>
                <w:noProof/>
                <w:spacing w:val="-3"/>
              </w:rPr>
              <w:t xml:space="preserve"> </w:t>
            </w:r>
            <w:r w:rsidR="00096BF0" w:rsidRPr="00217C18">
              <w:rPr>
                <w:rStyle w:val="Hiperveza"/>
                <w:rFonts w:eastAsia="Calibri"/>
                <w:noProof/>
              </w:rPr>
              <w:t>poništenju</w:t>
            </w:r>
            <w:r w:rsidR="00096BF0">
              <w:rPr>
                <w:noProof/>
                <w:webHidden/>
              </w:rPr>
              <w:tab/>
            </w:r>
            <w:r w:rsidR="00096BF0">
              <w:rPr>
                <w:noProof/>
                <w:webHidden/>
              </w:rPr>
              <w:fldChar w:fldCharType="begin"/>
            </w:r>
            <w:r w:rsidR="00096BF0">
              <w:rPr>
                <w:noProof/>
                <w:webHidden/>
              </w:rPr>
              <w:instrText xml:space="preserve"> PAGEREF _Toc41990961 \h </w:instrText>
            </w:r>
            <w:r w:rsidR="00096BF0">
              <w:rPr>
                <w:noProof/>
                <w:webHidden/>
              </w:rPr>
            </w:r>
            <w:r w:rsidR="00096BF0">
              <w:rPr>
                <w:noProof/>
                <w:webHidden/>
              </w:rPr>
              <w:fldChar w:fldCharType="separate"/>
            </w:r>
            <w:r w:rsidR="00096BF0">
              <w:rPr>
                <w:noProof/>
                <w:webHidden/>
              </w:rPr>
              <w:t>13</w:t>
            </w:r>
            <w:r w:rsidR="00096BF0">
              <w:rPr>
                <w:noProof/>
                <w:webHidden/>
              </w:rPr>
              <w:fldChar w:fldCharType="end"/>
            </w:r>
          </w:hyperlink>
        </w:p>
        <w:p w14:paraId="4B50B932" w14:textId="11307DA9"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62" w:history="1">
            <w:r w:rsidR="00096BF0" w:rsidRPr="00217C18">
              <w:rPr>
                <w:rStyle w:val="Hiperveza"/>
                <w:rFonts w:eastAsia="Calibri"/>
                <w:noProof/>
              </w:rPr>
              <w:t>7.</w:t>
            </w:r>
            <w:r w:rsidR="00096BF0">
              <w:rPr>
                <w:rFonts w:asciiTheme="minorHAnsi" w:eastAsiaTheme="minorEastAsia" w:hAnsiTheme="minorHAnsi" w:cstheme="minorBidi"/>
                <w:noProof/>
                <w:sz w:val="22"/>
                <w:szCs w:val="22"/>
              </w:rPr>
              <w:tab/>
            </w:r>
            <w:r w:rsidR="00096BF0" w:rsidRPr="00217C18">
              <w:rPr>
                <w:rStyle w:val="Hiperveza"/>
                <w:rFonts w:eastAsia="Calibri"/>
                <w:noProof/>
              </w:rPr>
              <w:t>ODREDBE KOJE SE ODNOSE NA</w:t>
            </w:r>
            <w:r w:rsidR="00096BF0" w:rsidRPr="00217C18">
              <w:rPr>
                <w:rStyle w:val="Hiperveza"/>
                <w:rFonts w:eastAsia="Calibri"/>
                <w:noProof/>
                <w:spacing w:val="-4"/>
              </w:rPr>
              <w:t xml:space="preserve"> </w:t>
            </w:r>
            <w:r w:rsidR="00096BF0" w:rsidRPr="00217C18">
              <w:rPr>
                <w:rStyle w:val="Hiperveza"/>
                <w:rFonts w:eastAsia="Calibri"/>
                <w:noProof/>
              </w:rPr>
              <w:t>PODIZVODITELJE</w:t>
            </w:r>
            <w:r w:rsidR="00096BF0">
              <w:rPr>
                <w:noProof/>
                <w:webHidden/>
              </w:rPr>
              <w:tab/>
            </w:r>
            <w:r w:rsidR="00096BF0">
              <w:rPr>
                <w:noProof/>
                <w:webHidden/>
              </w:rPr>
              <w:fldChar w:fldCharType="begin"/>
            </w:r>
            <w:r w:rsidR="00096BF0">
              <w:rPr>
                <w:noProof/>
                <w:webHidden/>
              </w:rPr>
              <w:instrText xml:space="preserve"> PAGEREF _Toc41990962 \h </w:instrText>
            </w:r>
            <w:r w:rsidR="00096BF0">
              <w:rPr>
                <w:noProof/>
                <w:webHidden/>
              </w:rPr>
            </w:r>
            <w:r w:rsidR="00096BF0">
              <w:rPr>
                <w:noProof/>
                <w:webHidden/>
              </w:rPr>
              <w:fldChar w:fldCharType="separate"/>
            </w:r>
            <w:r w:rsidR="00096BF0">
              <w:rPr>
                <w:noProof/>
                <w:webHidden/>
              </w:rPr>
              <w:t>15</w:t>
            </w:r>
            <w:r w:rsidR="00096BF0">
              <w:rPr>
                <w:noProof/>
                <w:webHidden/>
              </w:rPr>
              <w:fldChar w:fldCharType="end"/>
            </w:r>
          </w:hyperlink>
        </w:p>
        <w:p w14:paraId="72DD8309" w14:textId="43D68263"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63" w:history="1">
            <w:r w:rsidR="00096BF0" w:rsidRPr="00217C18">
              <w:rPr>
                <w:rStyle w:val="Hiperveza"/>
                <w:rFonts w:eastAsia="Calibri"/>
                <w:noProof/>
              </w:rPr>
              <w:t>8.</w:t>
            </w:r>
            <w:r w:rsidR="00096BF0">
              <w:rPr>
                <w:rFonts w:asciiTheme="minorHAnsi" w:eastAsiaTheme="minorEastAsia" w:hAnsiTheme="minorHAnsi" w:cstheme="minorBidi"/>
                <w:noProof/>
                <w:sz w:val="22"/>
                <w:szCs w:val="22"/>
              </w:rPr>
              <w:tab/>
            </w:r>
            <w:r w:rsidR="00096BF0" w:rsidRPr="00217C18">
              <w:rPr>
                <w:rStyle w:val="Hiperveza"/>
                <w:rFonts w:eastAsia="Calibri"/>
                <w:noProof/>
              </w:rPr>
              <w:t>ROK, NAČIN I UVJETI PLAĆANJA</w:t>
            </w:r>
            <w:r w:rsidR="00096BF0">
              <w:rPr>
                <w:noProof/>
                <w:webHidden/>
              </w:rPr>
              <w:tab/>
            </w:r>
            <w:r w:rsidR="00096BF0">
              <w:rPr>
                <w:noProof/>
                <w:webHidden/>
              </w:rPr>
              <w:fldChar w:fldCharType="begin"/>
            </w:r>
            <w:r w:rsidR="00096BF0">
              <w:rPr>
                <w:noProof/>
                <w:webHidden/>
              </w:rPr>
              <w:instrText xml:space="preserve"> PAGEREF _Toc41990963 \h </w:instrText>
            </w:r>
            <w:r w:rsidR="00096BF0">
              <w:rPr>
                <w:noProof/>
                <w:webHidden/>
              </w:rPr>
            </w:r>
            <w:r w:rsidR="00096BF0">
              <w:rPr>
                <w:noProof/>
                <w:webHidden/>
              </w:rPr>
              <w:fldChar w:fldCharType="separate"/>
            </w:r>
            <w:r w:rsidR="00096BF0">
              <w:rPr>
                <w:noProof/>
                <w:webHidden/>
              </w:rPr>
              <w:t>15</w:t>
            </w:r>
            <w:r w:rsidR="00096BF0">
              <w:rPr>
                <w:noProof/>
                <w:webHidden/>
              </w:rPr>
              <w:fldChar w:fldCharType="end"/>
            </w:r>
          </w:hyperlink>
        </w:p>
        <w:p w14:paraId="36F8E23D" w14:textId="3AF504ED"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64" w:history="1">
            <w:r w:rsidR="00096BF0" w:rsidRPr="00217C18">
              <w:rPr>
                <w:rStyle w:val="Hiperveza"/>
                <w:rFonts w:eastAsia="Calibri"/>
                <w:noProof/>
              </w:rPr>
              <w:t>9.</w:t>
            </w:r>
            <w:r w:rsidR="00096BF0">
              <w:rPr>
                <w:rFonts w:asciiTheme="minorHAnsi" w:eastAsiaTheme="minorEastAsia" w:hAnsiTheme="minorHAnsi" w:cstheme="minorBidi"/>
                <w:noProof/>
                <w:sz w:val="22"/>
                <w:szCs w:val="22"/>
              </w:rPr>
              <w:tab/>
            </w:r>
            <w:r w:rsidR="00096BF0" w:rsidRPr="00217C18">
              <w:rPr>
                <w:rStyle w:val="Hiperveza"/>
                <w:rFonts w:eastAsia="Calibri"/>
                <w:noProof/>
              </w:rPr>
              <w:t>PREDSTAVKE</w:t>
            </w:r>
            <w:r w:rsidR="00096BF0">
              <w:rPr>
                <w:noProof/>
                <w:webHidden/>
              </w:rPr>
              <w:tab/>
            </w:r>
            <w:r w:rsidR="00096BF0">
              <w:rPr>
                <w:noProof/>
                <w:webHidden/>
              </w:rPr>
              <w:fldChar w:fldCharType="begin"/>
            </w:r>
            <w:r w:rsidR="00096BF0">
              <w:rPr>
                <w:noProof/>
                <w:webHidden/>
              </w:rPr>
              <w:instrText xml:space="preserve"> PAGEREF _Toc41990964 \h </w:instrText>
            </w:r>
            <w:r w:rsidR="00096BF0">
              <w:rPr>
                <w:noProof/>
                <w:webHidden/>
              </w:rPr>
            </w:r>
            <w:r w:rsidR="00096BF0">
              <w:rPr>
                <w:noProof/>
                <w:webHidden/>
              </w:rPr>
              <w:fldChar w:fldCharType="separate"/>
            </w:r>
            <w:r w:rsidR="00096BF0">
              <w:rPr>
                <w:noProof/>
                <w:webHidden/>
              </w:rPr>
              <w:t>15</w:t>
            </w:r>
            <w:r w:rsidR="00096BF0">
              <w:rPr>
                <w:noProof/>
                <w:webHidden/>
              </w:rPr>
              <w:fldChar w:fldCharType="end"/>
            </w:r>
          </w:hyperlink>
        </w:p>
        <w:p w14:paraId="050BFC48" w14:textId="71540D8E"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65" w:history="1">
            <w:r w:rsidR="00096BF0" w:rsidRPr="00217C18">
              <w:rPr>
                <w:rStyle w:val="Hiperveza"/>
                <w:rFonts w:eastAsia="Calibri"/>
                <w:noProof/>
              </w:rPr>
              <w:t>10.</w:t>
            </w:r>
            <w:r w:rsidR="00096BF0">
              <w:rPr>
                <w:rFonts w:asciiTheme="minorHAnsi" w:eastAsiaTheme="minorEastAsia" w:hAnsiTheme="minorHAnsi" w:cstheme="minorBidi"/>
                <w:noProof/>
                <w:sz w:val="22"/>
                <w:szCs w:val="22"/>
              </w:rPr>
              <w:tab/>
            </w:r>
            <w:r w:rsidR="00096BF0" w:rsidRPr="00217C18">
              <w:rPr>
                <w:rStyle w:val="Hiperveza"/>
                <w:rFonts w:eastAsia="Calibri"/>
                <w:noProof/>
              </w:rPr>
              <w:t>VRSTA, SREDSTVO I UVJETI JAMSTVA</w:t>
            </w:r>
            <w:r w:rsidR="00096BF0">
              <w:rPr>
                <w:noProof/>
                <w:webHidden/>
              </w:rPr>
              <w:tab/>
            </w:r>
            <w:r w:rsidR="00096BF0">
              <w:rPr>
                <w:noProof/>
                <w:webHidden/>
              </w:rPr>
              <w:fldChar w:fldCharType="begin"/>
            </w:r>
            <w:r w:rsidR="00096BF0">
              <w:rPr>
                <w:noProof/>
                <w:webHidden/>
              </w:rPr>
              <w:instrText xml:space="preserve"> PAGEREF _Toc41990965 \h </w:instrText>
            </w:r>
            <w:r w:rsidR="00096BF0">
              <w:rPr>
                <w:noProof/>
                <w:webHidden/>
              </w:rPr>
            </w:r>
            <w:r w:rsidR="00096BF0">
              <w:rPr>
                <w:noProof/>
                <w:webHidden/>
              </w:rPr>
              <w:fldChar w:fldCharType="separate"/>
            </w:r>
            <w:r w:rsidR="00096BF0">
              <w:rPr>
                <w:noProof/>
                <w:webHidden/>
              </w:rPr>
              <w:t>16</w:t>
            </w:r>
            <w:r w:rsidR="00096BF0">
              <w:rPr>
                <w:noProof/>
                <w:webHidden/>
              </w:rPr>
              <w:fldChar w:fldCharType="end"/>
            </w:r>
          </w:hyperlink>
        </w:p>
        <w:p w14:paraId="37D9F986" w14:textId="724AE64D" w:rsidR="00096BF0" w:rsidRDefault="00423919">
          <w:pPr>
            <w:pStyle w:val="Sadraj2"/>
            <w:tabs>
              <w:tab w:val="left" w:pos="778"/>
              <w:tab w:val="right" w:leader="dot" w:pos="9736"/>
            </w:tabs>
            <w:rPr>
              <w:rFonts w:asciiTheme="minorHAnsi" w:eastAsiaTheme="minorEastAsia" w:hAnsiTheme="minorHAnsi" w:cstheme="minorBidi"/>
              <w:noProof/>
              <w:sz w:val="22"/>
              <w:szCs w:val="22"/>
            </w:rPr>
          </w:pPr>
          <w:hyperlink w:anchor="_Toc41990966" w:history="1">
            <w:r w:rsidR="00096BF0" w:rsidRPr="00217C18">
              <w:rPr>
                <w:rStyle w:val="Hiperveza"/>
                <w:rFonts w:eastAsia="Calibri"/>
                <w:noProof/>
              </w:rPr>
              <w:t>11.</w:t>
            </w:r>
            <w:r w:rsidR="00096BF0">
              <w:rPr>
                <w:rFonts w:asciiTheme="minorHAnsi" w:eastAsiaTheme="minorEastAsia" w:hAnsiTheme="minorHAnsi" w:cstheme="minorBidi"/>
                <w:noProof/>
                <w:sz w:val="22"/>
                <w:szCs w:val="22"/>
              </w:rPr>
              <w:tab/>
            </w:r>
            <w:r w:rsidR="00096BF0" w:rsidRPr="00217C18">
              <w:rPr>
                <w:rStyle w:val="Hiperveza"/>
                <w:rFonts w:eastAsia="Calibri"/>
                <w:noProof/>
              </w:rPr>
              <w:t>PRILOZI:</w:t>
            </w:r>
            <w:r w:rsidR="00096BF0">
              <w:rPr>
                <w:noProof/>
                <w:webHidden/>
              </w:rPr>
              <w:tab/>
            </w:r>
            <w:r w:rsidR="00096BF0">
              <w:rPr>
                <w:noProof/>
                <w:webHidden/>
              </w:rPr>
              <w:fldChar w:fldCharType="begin"/>
            </w:r>
            <w:r w:rsidR="00096BF0">
              <w:rPr>
                <w:noProof/>
                <w:webHidden/>
              </w:rPr>
              <w:instrText xml:space="preserve"> PAGEREF _Toc41990966 \h </w:instrText>
            </w:r>
            <w:r w:rsidR="00096BF0">
              <w:rPr>
                <w:noProof/>
                <w:webHidden/>
              </w:rPr>
            </w:r>
            <w:r w:rsidR="00096BF0">
              <w:rPr>
                <w:noProof/>
                <w:webHidden/>
              </w:rPr>
              <w:fldChar w:fldCharType="separate"/>
            </w:r>
            <w:r w:rsidR="00096BF0">
              <w:rPr>
                <w:noProof/>
                <w:webHidden/>
              </w:rPr>
              <w:t>17</w:t>
            </w:r>
            <w:r w:rsidR="00096BF0">
              <w:rPr>
                <w:noProof/>
                <w:webHidden/>
              </w:rPr>
              <w:fldChar w:fldCharType="end"/>
            </w:r>
          </w:hyperlink>
        </w:p>
        <w:p w14:paraId="43ACF2AC" w14:textId="40465954" w:rsidR="007165D2" w:rsidRDefault="007165D2" w:rsidP="007165D2">
          <w:r>
            <w:rPr>
              <w:b/>
              <w:bCs/>
              <w:noProof/>
            </w:rPr>
            <w:fldChar w:fldCharType="end"/>
          </w:r>
        </w:p>
      </w:sdtContent>
    </w:sdt>
    <w:p w14:paraId="39F531B7" w14:textId="77777777" w:rsidR="007165D2" w:rsidRDefault="007165D2" w:rsidP="007165D2">
      <w:pPr>
        <w:rPr>
          <w:color w:val="000000" w:themeColor="text1"/>
        </w:rPr>
      </w:pPr>
    </w:p>
    <w:p w14:paraId="099279AC" w14:textId="77777777" w:rsidR="00212C65" w:rsidRPr="00212C65" w:rsidRDefault="00212C65" w:rsidP="00212C65"/>
    <w:p w14:paraId="1AA5F9FE" w14:textId="77777777" w:rsidR="00212C65" w:rsidRPr="00212C65" w:rsidRDefault="00212C65" w:rsidP="00212C65"/>
    <w:p w14:paraId="43F0D58F" w14:textId="77777777" w:rsidR="00212C65" w:rsidRPr="00212C65" w:rsidRDefault="00212C65" w:rsidP="00212C65"/>
    <w:p w14:paraId="1AACBFA6" w14:textId="77777777" w:rsidR="00212C65" w:rsidRPr="00212C65" w:rsidRDefault="00212C65" w:rsidP="00212C65"/>
    <w:p w14:paraId="079E6474" w14:textId="77777777" w:rsidR="00212C65" w:rsidRPr="00212C65" w:rsidRDefault="00212C65" w:rsidP="00212C65"/>
    <w:p w14:paraId="7207B396" w14:textId="77777777" w:rsidR="00212C65" w:rsidRPr="00212C65" w:rsidRDefault="00212C65" w:rsidP="00212C65"/>
    <w:p w14:paraId="7EA7236D" w14:textId="77777777" w:rsidR="00212C65" w:rsidRPr="00212C65" w:rsidRDefault="00212C65" w:rsidP="00212C65"/>
    <w:p w14:paraId="4188D165" w14:textId="77777777" w:rsidR="00212C65" w:rsidRPr="00212C65" w:rsidRDefault="00212C65" w:rsidP="00212C65"/>
    <w:p w14:paraId="035B41D7" w14:textId="77777777" w:rsidR="00212C65" w:rsidRPr="00212C65" w:rsidRDefault="00212C65" w:rsidP="00212C65"/>
    <w:p w14:paraId="232AEE22" w14:textId="77777777" w:rsidR="00212C65" w:rsidRPr="00212C65" w:rsidRDefault="00212C65" w:rsidP="00212C65"/>
    <w:p w14:paraId="7A09FBD1" w14:textId="77777777" w:rsidR="00212C65" w:rsidRPr="00212C65" w:rsidRDefault="00212C65" w:rsidP="00212C65"/>
    <w:p w14:paraId="01157C6A" w14:textId="77777777" w:rsidR="00212C65" w:rsidRPr="00212C65" w:rsidRDefault="00212C65" w:rsidP="00212C65"/>
    <w:p w14:paraId="6E08C79D" w14:textId="77777777" w:rsidR="00212C65" w:rsidRPr="00212C65" w:rsidRDefault="00212C65" w:rsidP="00212C65"/>
    <w:p w14:paraId="39363269" w14:textId="6E861F96" w:rsidR="00212C65" w:rsidRDefault="00212C65" w:rsidP="00212C65">
      <w:pPr>
        <w:tabs>
          <w:tab w:val="left" w:pos="2692"/>
        </w:tabs>
        <w:rPr>
          <w:color w:val="000000" w:themeColor="text1"/>
        </w:rPr>
      </w:pPr>
      <w:r>
        <w:rPr>
          <w:color w:val="000000" w:themeColor="text1"/>
        </w:rPr>
        <w:tab/>
      </w:r>
    </w:p>
    <w:p w14:paraId="5CE687C6" w14:textId="6F38BBB6" w:rsidR="00212C65" w:rsidRPr="00212C65" w:rsidRDefault="00212C65" w:rsidP="00212C65">
      <w:pPr>
        <w:tabs>
          <w:tab w:val="left" w:pos="2692"/>
        </w:tabs>
        <w:sectPr w:rsidR="00212C65" w:rsidRPr="00212C65" w:rsidSect="006857E4">
          <w:pgSz w:w="11906" w:h="16838"/>
          <w:pgMar w:top="1440" w:right="1080" w:bottom="1440" w:left="1080" w:header="720" w:footer="0" w:gutter="0"/>
          <w:cols w:space="720"/>
          <w:docGrid w:linePitch="360"/>
        </w:sectPr>
      </w:pPr>
      <w:r>
        <w:tab/>
      </w:r>
    </w:p>
    <w:p w14:paraId="12F3A839" w14:textId="77777777" w:rsidR="007165D2" w:rsidRDefault="007165D2" w:rsidP="007165D2">
      <w:pPr>
        <w:rPr>
          <w:color w:val="000000" w:themeColor="text1"/>
        </w:rPr>
      </w:pPr>
    </w:p>
    <w:p w14:paraId="28895EC3" w14:textId="498F7B77" w:rsidR="007165D2" w:rsidRPr="002C2B9D" w:rsidRDefault="007165D2" w:rsidP="003C6F3C">
      <w:pPr>
        <w:pStyle w:val="Naslov2"/>
        <w:numPr>
          <w:ilvl w:val="0"/>
          <w:numId w:val="33"/>
        </w:numPr>
        <w:tabs>
          <w:tab w:val="left" w:pos="1845"/>
        </w:tabs>
      </w:pPr>
      <w:bookmarkStart w:id="0" w:name="_Toc510175944"/>
      <w:bookmarkStart w:id="1" w:name="_Toc41990928"/>
      <w:r w:rsidRPr="002C2B9D">
        <w:t>OPĆI PODACI</w:t>
      </w:r>
      <w:bookmarkEnd w:id="0"/>
      <w:bookmarkEnd w:id="1"/>
      <w:r w:rsidR="008C7370">
        <w:tab/>
      </w:r>
    </w:p>
    <w:p w14:paraId="39052054" w14:textId="77777777" w:rsidR="007165D2" w:rsidRPr="005F3120" w:rsidRDefault="007165D2" w:rsidP="007165D2">
      <w:pPr>
        <w:pStyle w:val="Tijeloteksta"/>
        <w:spacing w:before="7"/>
        <w:ind w:left="0" w:right="-46"/>
        <w:jc w:val="both"/>
        <w:rPr>
          <w:rFonts w:asciiTheme="minorHAnsi" w:hAnsiTheme="minorHAnsi"/>
          <w:b/>
          <w:lang w:val="hr-HR"/>
        </w:rPr>
      </w:pPr>
    </w:p>
    <w:p w14:paraId="14B606EB" w14:textId="5279FDD4" w:rsidR="007165D2" w:rsidRPr="009824F7" w:rsidRDefault="007165D2" w:rsidP="003C6F3C">
      <w:pPr>
        <w:pStyle w:val="Naslov3"/>
        <w:numPr>
          <w:ilvl w:val="1"/>
          <w:numId w:val="33"/>
        </w:numPr>
      </w:pPr>
      <w:bookmarkStart w:id="2" w:name="_bookmark1"/>
      <w:bookmarkStart w:id="3" w:name="_Toc510175945"/>
      <w:bookmarkStart w:id="4" w:name="_Toc41990929"/>
      <w:bookmarkEnd w:id="2"/>
      <w:r w:rsidRPr="009824F7">
        <w:t>Podaci o Naručitelju</w:t>
      </w:r>
      <w:r w:rsidRPr="009824F7">
        <w:rPr>
          <w:spacing w:val="-1"/>
        </w:rPr>
        <w:t xml:space="preserve"> </w:t>
      </w:r>
      <w:r w:rsidRPr="009824F7">
        <w:t>(NOJN)</w:t>
      </w:r>
      <w:bookmarkEnd w:id="3"/>
      <w:bookmarkEnd w:id="4"/>
    </w:p>
    <w:p w14:paraId="26341507" w14:textId="77777777" w:rsidR="007165D2" w:rsidRDefault="007165D2" w:rsidP="007165D2">
      <w:pPr>
        <w:ind w:left="142"/>
      </w:pPr>
      <w:bookmarkStart w:id="5" w:name="_bookmark2"/>
      <w:bookmarkStart w:id="6" w:name="_Toc510175946"/>
      <w:bookmarkEnd w:id="5"/>
    </w:p>
    <w:p w14:paraId="2955DC80" w14:textId="1D74F549" w:rsidR="006857E4" w:rsidRPr="00693809" w:rsidRDefault="006857E4" w:rsidP="001E3A31">
      <w:pPr>
        <w:rPr>
          <w:bCs/>
        </w:rPr>
      </w:pPr>
      <w:bookmarkStart w:id="7" w:name="_Hlk529262373"/>
      <w:r w:rsidRPr="00693809">
        <w:rPr>
          <w:u w:val="single"/>
        </w:rPr>
        <w:t>Naziv i sjedište Naručitelja:</w:t>
      </w:r>
      <w:r w:rsidRPr="00693809">
        <w:t xml:space="preserve"> </w:t>
      </w:r>
      <w:bookmarkStart w:id="8" w:name="_Hlk529262474"/>
      <w:r w:rsidR="00693809" w:rsidRPr="00693809">
        <w:rPr>
          <w:bCs/>
        </w:rPr>
        <w:t>Udruga hrvatskih vojnih invalida Domovinskog rata Split, Plančićeva 10, 21000 Split</w:t>
      </w:r>
    </w:p>
    <w:p w14:paraId="5DF8F53D" w14:textId="4F9A4818" w:rsidR="006857E4" w:rsidRPr="000C4BA2" w:rsidRDefault="006857E4" w:rsidP="006857E4">
      <w:r w:rsidRPr="00693809">
        <w:rPr>
          <w:u w:val="single"/>
        </w:rPr>
        <w:t>OIB:</w:t>
      </w:r>
      <w:r w:rsidRPr="007F6A4E">
        <w:rPr>
          <w:color w:val="FF0000"/>
        </w:rPr>
        <w:t xml:space="preserve"> </w:t>
      </w:r>
      <w:bookmarkEnd w:id="7"/>
      <w:bookmarkEnd w:id="8"/>
      <w:r w:rsidR="00693809" w:rsidRPr="00693809">
        <w:t>98515702388</w:t>
      </w:r>
    </w:p>
    <w:p w14:paraId="15E696E0" w14:textId="64CCD7BB" w:rsidR="006857E4" w:rsidRPr="000C4BA2" w:rsidRDefault="006857E4" w:rsidP="006857E4">
      <w:pPr>
        <w:rPr>
          <w:color w:val="FF0000"/>
          <w:lang w:val="de-DE"/>
        </w:rPr>
      </w:pPr>
      <w:r w:rsidRPr="00693809">
        <w:rPr>
          <w:u w:val="single"/>
        </w:rPr>
        <w:t>Adresa elektroničke pošte:</w:t>
      </w:r>
      <w:r w:rsidRPr="000C4BA2">
        <w:t xml:space="preserve"> </w:t>
      </w:r>
      <w:hyperlink r:id="rId10" w:history="1">
        <w:r w:rsidR="00693809" w:rsidRPr="00693809">
          <w:rPr>
            <w:rStyle w:val="Hiperveza"/>
          </w:rPr>
          <w:t>hvidrasplit.projekt@gmail.com</w:t>
        </w:r>
      </w:hyperlink>
    </w:p>
    <w:p w14:paraId="58C38EDD" w14:textId="77777777" w:rsidR="00033597" w:rsidRDefault="00033597" w:rsidP="006857E4">
      <w:pPr>
        <w:rPr>
          <w:lang w:val="de-DE"/>
        </w:rPr>
      </w:pPr>
    </w:p>
    <w:p w14:paraId="0DF4FDAD" w14:textId="5AD1D2C7" w:rsidR="007165D2" w:rsidRPr="00A25727" w:rsidRDefault="007165D2" w:rsidP="003C6F3C">
      <w:pPr>
        <w:pStyle w:val="Naslov3"/>
        <w:numPr>
          <w:ilvl w:val="1"/>
          <w:numId w:val="33"/>
        </w:numPr>
      </w:pPr>
      <w:bookmarkStart w:id="9" w:name="_Toc41990930"/>
      <w:r w:rsidRPr="00A25727">
        <w:t>Podaci o osobi zaduženoj za komunikaciju s</w:t>
      </w:r>
      <w:r w:rsidRPr="00A25727">
        <w:rPr>
          <w:spacing w:val="-6"/>
        </w:rPr>
        <w:t xml:space="preserve"> </w:t>
      </w:r>
      <w:r w:rsidRPr="00A25727">
        <w:t>ponuditeljima</w:t>
      </w:r>
      <w:bookmarkEnd w:id="6"/>
      <w:bookmarkEnd w:id="9"/>
    </w:p>
    <w:p w14:paraId="391770E4" w14:textId="77777777" w:rsidR="00033597" w:rsidRPr="00FD6FBD" w:rsidRDefault="00033597" w:rsidP="006857E4"/>
    <w:p w14:paraId="45D8FE86" w14:textId="31967000" w:rsidR="006857E4" w:rsidRPr="00B43ED3" w:rsidRDefault="006857E4" w:rsidP="006857E4">
      <w:bookmarkStart w:id="10" w:name="_Hlk529262448"/>
      <w:r w:rsidRPr="00B43ED3">
        <w:rPr>
          <w:u w:val="single"/>
        </w:rPr>
        <w:t>Ime i prezime:</w:t>
      </w:r>
      <w:r w:rsidRPr="00B43ED3">
        <w:t xml:space="preserve"> </w:t>
      </w:r>
      <w:bookmarkStart w:id="11" w:name="_Hlk508719631"/>
      <w:r w:rsidR="00B43ED3" w:rsidRPr="00B43ED3">
        <w:t>Vjera Buzdovačić</w:t>
      </w:r>
      <w:r w:rsidR="00C06C1A" w:rsidRPr="00B43ED3">
        <w:t xml:space="preserve"> </w:t>
      </w:r>
      <w:r w:rsidRPr="00B43ED3">
        <w:t>-</w:t>
      </w:r>
      <w:r w:rsidR="00B43ED3" w:rsidRPr="00B43ED3">
        <w:t xml:space="preserve"> </w:t>
      </w:r>
      <w:r w:rsidRPr="00B43ED3">
        <w:t>voditelj projekta</w:t>
      </w:r>
    </w:p>
    <w:bookmarkEnd w:id="10"/>
    <w:bookmarkEnd w:id="11"/>
    <w:p w14:paraId="0C34BB9B" w14:textId="36718475" w:rsidR="007165D2" w:rsidRPr="007F6A4E" w:rsidRDefault="006857E4" w:rsidP="008668CD">
      <w:pPr>
        <w:rPr>
          <w:color w:val="FF0000"/>
          <w:lang w:val="de-DE"/>
        </w:rPr>
      </w:pPr>
      <w:r w:rsidRPr="008D1CF0">
        <w:rPr>
          <w:u w:val="single"/>
        </w:rPr>
        <w:t>Adresa elektroničke pošte:</w:t>
      </w:r>
      <w:r w:rsidRPr="000C4BA2">
        <w:t xml:space="preserve"> </w:t>
      </w:r>
      <w:bookmarkStart w:id="12" w:name="_Hlk34657380"/>
      <w:r w:rsidR="00AA4803" w:rsidRPr="00AA4803">
        <w:rPr>
          <w:color w:val="FF0000"/>
        </w:rPr>
        <w:fldChar w:fldCharType="begin"/>
      </w:r>
      <w:r w:rsidR="00AA4803" w:rsidRPr="00AA4803">
        <w:rPr>
          <w:color w:val="FF0000"/>
        </w:rPr>
        <w:instrText xml:space="preserve"> HYPERLINK "mailto:hvidrasplit.projekt@gmail.com" </w:instrText>
      </w:r>
      <w:r w:rsidR="00AA4803" w:rsidRPr="00AA4803">
        <w:rPr>
          <w:color w:val="FF0000"/>
        </w:rPr>
        <w:fldChar w:fldCharType="separate"/>
      </w:r>
      <w:r w:rsidR="00AA4803" w:rsidRPr="00AA4803">
        <w:rPr>
          <w:rStyle w:val="Hiperveza"/>
        </w:rPr>
        <w:t>hvidrasplit.projekt@gmail.com</w:t>
      </w:r>
      <w:r w:rsidR="00AA4803" w:rsidRPr="00AA4803">
        <w:rPr>
          <w:color w:val="FF0000"/>
          <w:lang w:val="de-DE"/>
        </w:rPr>
        <w:fldChar w:fldCharType="end"/>
      </w:r>
    </w:p>
    <w:p w14:paraId="7BDD3E4C" w14:textId="77777777" w:rsidR="00033597" w:rsidRPr="00166EA1" w:rsidRDefault="00033597" w:rsidP="008668CD">
      <w:pPr>
        <w:rPr>
          <w:rFonts w:asciiTheme="minorHAnsi" w:hAnsiTheme="minorHAnsi"/>
          <w:lang w:val="de-DE"/>
        </w:rPr>
      </w:pPr>
    </w:p>
    <w:p w14:paraId="1329247B" w14:textId="2519AD7F" w:rsidR="00033597" w:rsidRDefault="007165D2" w:rsidP="003C6F3C">
      <w:pPr>
        <w:pStyle w:val="Naslov3"/>
        <w:numPr>
          <w:ilvl w:val="1"/>
          <w:numId w:val="33"/>
        </w:numPr>
      </w:pPr>
      <w:bookmarkStart w:id="13" w:name="_TOC_250000"/>
      <w:bookmarkStart w:id="14" w:name="_Toc510175947"/>
      <w:bookmarkStart w:id="15" w:name="_Toc41990931"/>
      <w:bookmarkEnd w:id="12"/>
      <w:r w:rsidRPr="009824F7">
        <w:t>Evidencijski broj</w:t>
      </w:r>
      <w:r w:rsidRPr="009824F7">
        <w:rPr>
          <w:spacing w:val="-2"/>
        </w:rPr>
        <w:t xml:space="preserve"> </w:t>
      </w:r>
      <w:bookmarkEnd w:id="13"/>
      <w:r w:rsidRPr="009824F7">
        <w:t>nabave</w:t>
      </w:r>
      <w:bookmarkEnd w:id="14"/>
      <w:bookmarkEnd w:id="15"/>
    </w:p>
    <w:p w14:paraId="5ECCE732" w14:textId="77777777" w:rsidR="00033597" w:rsidRPr="00033597" w:rsidRDefault="00033597" w:rsidP="00033597"/>
    <w:p w14:paraId="55B372FE" w14:textId="2A849B7D" w:rsidR="007165D2" w:rsidRPr="003B283E" w:rsidRDefault="007165D2" w:rsidP="003B283E">
      <w:pPr>
        <w:pStyle w:val="Tijeloteksta"/>
        <w:spacing w:before="24"/>
        <w:ind w:right="-46"/>
        <w:rPr>
          <w:rFonts w:asciiTheme="minorHAnsi" w:hAnsiTheme="minorHAnsi"/>
        </w:rPr>
      </w:pPr>
      <w:r w:rsidRPr="008D1CF0">
        <w:rPr>
          <w:rFonts w:asciiTheme="minorHAnsi" w:hAnsiTheme="minorHAnsi"/>
          <w:u w:val="single"/>
          <w:lang w:val="hr-HR"/>
        </w:rPr>
        <w:t>Evidencijski broj nabave:</w:t>
      </w:r>
      <w:r w:rsidRPr="003B283E">
        <w:rPr>
          <w:rFonts w:asciiTheme="minorHAnsi" w:hAnsiTheme="minorHAnsi"/>
          <w:lang w:val="hr-HR"/>
        </w:rPr>
        <w:t xml:space="preserve"> </w:t>
      </w:r>
      <w:r w:rsidR="003B283E" w:rsidRPr="003B283E">
        <w:rPr>
          <w:rFonts w:asciiTheme="minorHAnsi" w:hAnsiTheme="minorHAnsi"/>
        </w:rPr>
        <w:t>UP.02.2.2.10.0030.-1/2020</w:t>
      </w:r>
    </w:p>
    <w:p w14:paraId="604F517D" w14:textId="77777777" w:rsidR="007165D2" w:rsidRPr="005F3120" w:rsidRDefault="007165D2" w:rsidP="007165D2">
      <w:pPr>
        <w:pStyle w:val="Tijeloteksta"/>
        <w:spacing w:before="4"/>
        <w:ind w:left="0" w:right="-46"/>
        <w:jc w:val="both"/>
        <w:rPr>
          <w:rFonts w:asciiTheme="minorHAnsi" w:hAnsiTheme="minorHAnsi"/>
          <w:lang w:val="hr-HR"/>
        </w:rPr>
      </w:pPr>
    </w:p>
    <w:p w14:paraId="5DF612BB" w14:textId="6C1A9E49" w:rsidR="007165D2" w:rsidRDefault="007165D2" w:rsidP="003C6F3C">
      <w:pPr>
        <w:pStyle w:val="Naslov3"/>
        <w:numPr>
          <w:ilvl w:val="1"/>
          <w:numId w:val="33"/>
        </w:numPr>
      </w:pPr>
      <w:bookmarkStart w:id="16" w:name="_bookmark3"/>
      <w:bookmarkStart w:id="17" w:name="_Toc510175948"/>
      <w:bookmarkStart w:id="18" w:name="_Toc41990932"/>
      <w:bookmarkEnd w:id="16"/>
      <w:r w:rsidRPr="009824F7">
        <w:t>Nabava se provodi</w:t>
      </w:r>
      <w:r w:rsidRPr="009824F7">
        <w:rPr>
          <w:spacing w:val="-4"/>
        </w:rPr>
        <w:t xml:space="preserve"> </w:t>
      </w:r>
      <w:r w:rsidRPr="009824F7">
        <w:t>temeljem</w:t>
      </w:r>
      <w:bookmarkEnd w:id="17"/>
      <w:bookmarkEnd w:id="18"/>
    </w:p>
    <w:p w14:paraId="09EDE576" w14:textId="77777777" w:rsidR="00033597" w:rsidRPr="00033597" w:rsidRDefault="00033597" w:rsidP="00033597"/>
    <w:p w14:paraId="44398678" w14:textId="06889C0A" w:rsidR="007165D2" w:rsidRDefault="006857E4" w:rsidP="006857E4">
      <w:pPr>
        <w:pStyle w:val="Tijeloteksta"/>
        <w:spacing w:line="259" w:lineRule="auto"/>
        <w:ind w:left="0" w:right="-46"/>
        <w:jc w:val="both"/>
        <w:rPr>
          <w:rFonts w:asciiTheme="minorHAnsi" w:hAnsiTheme="minorHAnsi"/>
          <w:u w:color="0462C1"/>
          <w:lang w:val="hr-HR"/>
        </w:rPr>
      </w:pPr>
      <w:r w:rsidRPr="006857E4">
        <w:rPr>
          <w:rFonts w:asciiTheme="minorHAnsi" w:hAnsiTheme="minorHAnsi"/>
          <w:lang w:val="hr-HR"/>
        </w:rPr>
        <w:t>Poziva na dostavu projektnih prijedloga ''Razvoj i širenje mreže izvaninstitucionalnih usluga za hrvatske branitelje i stradalnike Domovinskog rata'' (referentna oznaka: UP.02.2.2.10)</w:t>
      </w:r>
      <w:r w:rsidR="009C1E78">
        <w:rPr>
          <w:rFonts w:asciiTheme="minorHAnsi" w:hAnsiTheme="minorHAnsi"/>
          <w:lang w:val="hr-HR"/>
        </w:rPr>
        <w:t xml:space="preserve"> i </w:t>
      </w:r>
      <w:r w:rsidR="009C1E78" w:rsidRPr="009C1E78">
        <w:rPr>
          <w:rFonts w:asciiTheme="minorHAnsi" w:hAnsiTheme="minorHAnsi"/>
          <w:lang w:val="hr-HR"/>
        </w:rPr>
        <w:t>Priloga 3. Postupci nabave za osobe koje nisu obveznici Zakona o javnoj nabavi</w:t>
      </w:r>
      <w:r w:rsidR="007165D2" w:rsidRPr="005F3120">
        <w:rPr>
          <w:rFonts w:asciiTheme="minorHAnsi" w:hAnsiTheme="minorHAnsi"/>
          <w:lang w:val="hr-HR"/>
        </w:rPr>
        <w:t>. Stupanj potrebnog oglašavanja postupka nabava, kao i mjesto i način oglašavanja, mora biti razmjeran prirodi i opsegu nabave, a uključuje objavu Obavijesti o nabavi</w:t>
      </w:r>
      <w:r w:rsidR="001F2118">
        <w:rPr>
          <w:rFonts w:asciiTheme="minorHAnsi" w:hAnsiTheme="minorHAnsi"/>
          <w:lang w:val="hr-HR"/>
        </w:rPr>
        <w:t xml:space="preserve"> uz svu popratnu dokumentaciju</w:t>
      </w:r>
      <w:r w:rsidR="007165D2" w:rsidRPr="005F3120">
        <w:rPr>
          <w:rFonts w:asciiTheme="minorHAnsi" w:hAnsiTheme="minorHAnsi"/>
          <w:lang w:val="hr-HR"/>
        </w:rPr>
        <w:t xml:space="preserve"> na internetskoj stranici </w:t>
      </w:r>
      <w:hyperlink r:id="rId11">
        <w:r w:rsidR="007165D2" w:rsidRPr="005F3120">
          <w:rPr>
            <w:rFonts w:asciiTheme="minorHAnsi" w:hAnsiTheme="minorHAnsi"/>
            <w:color w:val="0462C1"/>
            <w:u w:val="single" w:color="0462C1"/>
            <w:lang w:val="hr-HR"/>
          </w:rPr>
          <w:t>www.strukturnifondovi.hr</w:t>
        </w:r>
      </w:hyperlink>
      <w:r w:rsidRPr="006857E4">
        <w:rPr>
          <w:rFonts w:asciiTheme="minorHAnsi" w:hAnsiTheme="minorHAnsi"/>
          <w:u w:color="0462C1"/>
          <w:lang w:val="hr-HR"/>
        </w:rPr>
        <w:t>.</w:t>
      </w:r>
    </w:p>
    <w:p w14:paraId="41D6D9A4" w14:textId="77777777" w:rsidR="00033597" w:rsidRPr="005F3120" w:rsidRDefault="00033597" w:rsidP="006857E4">
      <w:pPr>
        <w:pStyle w:val="Tijeloteksta"/>
        <w:spacing w:line="259" w:lineRule="auto"/>
        <w:ind w:left="0" w:right="-46"/>
        <w:jc w:val="both"/>
        <w:rPr>
          <w:rFonts w:asciiTheme="minorHAnsi" w:hAnsiTheme="minorHAnsi"/>
          <w:lang w:val="hr-HR"/>
        </w:rPr>
      </w:pPr>
    </w:p>
    <w:p w14:paraId="6DE89111" w14:textId="71AE4341" w:rsidR="007165D2" w:rsidRPr="00A25727" w:rsidRDefault="007165D2" w:rsidP="003C6F3C">
      <w:pPr>
        <w:pStyle w:val="Naslov3"/>
        <w:numPr>
          <w:ilvl w:val="1"/>
          <w:numId w:val="33"/>
        </w:numPr>
      </w:pPr>
      <w:bookmarkStart w:id="19" w:name="_Toc41990933"/>
      <w:r w:rsidRPr="00A25727">
        <w:t>Popis gospodarskih subjekata s kojima je Naručitelj u sukobu</w:t>
      </w:r>
      <w:r w:rsidRPr="00A25727">
        <w:rPr>
          <w:spacing w:val="-14"/>
        </w:rPr>
        <w:t xml:space="preserve"> </w:t>
      </w:r>
      <w:r w:rsidRPr="00A25727">
        <w:t>interesa</w:t>
      </w:r>
      <w:bookmarkEnd w:id="19"/>
    </w:p>
    <w:p w14:paraId="0E123376" w14:textId="77777777" w:rsidR="007165D2" w:rsidRPr="00F95D11" w:rsidRDefault="007165D2" w:rsidP="006857E4">
      <w:pPr>
        <w:pStyle w:val="Tijeloteksta"/>
        <w:spacing w:before="181" w:line="259" w:lineRule="auto"/>
        <w:ind w:left="0" w:right="-46"/>
        <w:jc w:val="both"/>
        <w:rPr>
          <w:rFonts w:asciiTheme="minorHAnsi" w:hAnsiTheme="minorHAnsi"/>
          <w:lang w:val="hr-HR"/>
        </w:rPr>
      </w:pP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postoje</w:t>
      </w:r>
      <w:r w:rsidRPr="00F95D11">
        <w:rPr>
          <w:rFonts w:asciiTheme="minorHAnsi" w:hAnsiTheme="minorHAnsi"/>
          <w:spacing w:val="-9"/>
          <w:lang w:val="hr-HR"/>
        </w:rPr>
        <w:t xml:space="preserve"> </w:t>
      </w:r>
      <w:r w:rsidRPr="00F95D11">
        <w:rPr>
          <w:rFonts w:asciiTheme="minorHAnsi" w:hAnsiTheme="minorHAnsi"/>
          <w:lang w:val="hr-HR"/>
        </w:rPr>
        <w:t>gospodarski</w:t>
      </w:r>
      <w:r w:rsidRPr="00F95D11">
        <w:rPr>
          <w:rFonts w:asciiTheme="minorHAnsi" w:hAnsiTheme="minorHAnsi"/>
          <w:spacing w:val="-5"/>
          <w:lang w:val="hr-HR"/>
        </w:rPr>
        <w:t xml:space="preserve"> </w:t>
      </w:r>
      <w:r w:rsidRPr="00F95D11">
        <w:rPr>
          <w:rFonts w:asciiTheme="minorHAnsi" w:hAnsiTheme="minorHAnsi"/>
          <w:lang w:val="hr-HR"/>
        </w:rPr>
        <w:t>subjekti</w:t>
      </w:r>
      <w:r w:rsidRPr="00F95D11">
        <w:rPr>
          <w:rFonts w:asciiTheme="minorHAnsi" w:hAnsiTheme="minorHAnsi"/>
          <w:spacing w:val="-5"/>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kojima</w:t>
      </w:r>
      <w:r w:rsidRPr="00F95D11">
        <w:rPr>
          <w:rFonts w:asciiTheme="minorHAnsi" w:hAnsiTheme="minorHAnsi"/>
          <w:spacing w:val="-9"/>
          <w:lang w:val="hr-HR"/>
        </w:rPr>
        <w:t xml:space="preserve"> </w:t>
      </w:r>
      <w:r w:rsidRPr="00F95D11">
        <w:rPr>
          <w:rFonts w:asciiTheme="minorHAnsi" w:hAnsiTheme="minorHAnsi"/>
          <w:lang w:val="hr-HR"/>
        </w:rPr>
        <w:t>Naručitelj</w:t>
      </w:r>
      <w:r w:rsidRPr="00F95D11">
        <w:rPr>
          <w:rFonts w:asciiTheme="minorHAnsi" w:hAnsiTheme="minorHAnsi"/>
          <w:spacing w:val="-7"/>
          <w:lang w:val="hr-HR"/>
        </w:rPr>
        <w:t xml:space="preserve"> </w:t>
      </w:r>
      <w:r w:rsidRPr="00F95D11">
        <w:rPr>
          <w:rFonts w:asciiTheme="minorHAnsi" w:hAnsiTheme="minorHAnsi"/>
          <w:lang w:val="hr-HR"/>
        </w:rPr>
        <w:t>i</w:t>
      </w:r>
      <w:r w:rsidRPr="00F95D11">
        <w:rPr>
          <w:rFonts w:asciiTheme="minorHAnsi" w:hAnsiTheme="minorHAnsi"/>
          <w:spacing w:val="-7"/>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njima</w:t>
      </w:r>
      <w:r w:rsidRPr="00F95D11">
        <w:rPr>
          <w:rFonts w:asciiTheme="minorHAnsi" w:hAnsiTheme="minorHAnsi"/>
          <w:spacing w:val="-7"/>
          <w:lang w:val="hr-HR"/>
        </w:rPr>
        <w:t xml:space="preserve"> </w:t>
      </w:r>
      <w:r w:rsidRPr="00F95D11">
        <w:rPr>
          <w:rFonts w:asciiTheme="minorHAnsi" w:hAnsiTheme="minorHAnsi"/>
          <w:lang w:val="hr-HR"/>
        </w:rPr>
        <w:t>povezane</w:t>
      </w:r>
      <w:r w:rsidRPr="00F95D11">
        <w:rPr>
          <w:rFonts w:asciiTheme="minorHAnsi" w:hAnsiTheme="minorHAnsi"/>
          <w:spacing w:val="-7"/>
          <w:lang w:val="hr-HR"/>
        </w:rPr>
        <w:t xml:space="preserve"> </w:t>
      </w:r>
      <w:r w:rsidRPr="00F95D11">
        <w:rPr>
          <w:rFonts w:asciiTheme="minorHAnsi" w:hAnsiTheme="minorHAnsi"/>
          <w:lang w:val="hr-HR"/>
        </w:rPr>
        <w:t>osobe</w:t>
      </w:r>
      <w:r w:rsidRPr="00F95D11">
        <w:rPr>
          <w:rFonts w:asciiTheme="minorHAnsi" w:hAnsiTheme="minorHAnsi"/>
          <w:spacing w:val="-7"/>
          <w:lang w:val="hr-HR"/>
        </w:rPr>
        <w:t xml:space="preserve"> </w:t>
      </w: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smiju sklapati</w:t>
      </w:r>
      <w:r w:rsidRPr="00F95D11">
        <w:rPr>
          <w:rFonts w:asciiTheme="minorHAnsi" w:hAnsiTheme="minorHAnsi"/>
          <w:spacing w:val="-12"/>
          <w:lang w:val="hr-HR"/>
        </w:rPr>
        <w:t xml:space="preserve"> </w:t>
      </w:r>
      <w:r w:rsidRPr="00F95D11">
        <w:rPr>
          <w:rFonts w:asciiTheme="minorHAnsi" w:hAnsiTheme="minorHAnsi"/>
          <w:lang w:val="hr-HR"/>
        </w:rPr>
        <w:t>ugovore</w:t>
      </w:r>
      <w:r w:rsidRPr="00F95D11">
        <w:rPr>
          <w:rFonts w:asciiTheme="minorHAnsi" w:hAnsiTheme="minorHAnsi"/>
          <w:spacing w:val="-12"/>
          <w:lang w:val="hr-HR"/>
        </w:rPr>
        <w:t xml:space="preserve"> </w:t>
      </w:r>
      <w:r w:rsidRPr="00F95D11">
        <w:rPr>
          <w:rFonts w:asciiTheme="minorHAnsi" w:hAnsiTheme="minorHAnsi"/>
          <w:lang w:val="hr-HR"/>
        </w:rPr>
        <w:t>o</w:t>
      </w:r>
      <w:r w:rsidRPr="00F95D11">
        <w:rPr>
          <w:rFonts w:asciiTheme="minorHAnsi" w:hAnsiTheme="minorHAnsi"/>
          <w:spacing w:val="-14"/>
          <w:lang w:val="hr-HR"/>
        </w:rPr>
        <w:t xml:space="preserve"> </w:t>
      </w:r>
      <w:r w:rsidRPr="00F95D11">
        <w:rPr>
          <w:rFonts w:asciiTheme="minorHAnsi" w:hAnsiTheme="minorHAnsi"/>
          <w:lang w:val="hr-HR"/>
        </w:rPr>
        <w:t>nabavi</w:t>
      </w:r>
      <w:r w:rsidRPr="00F95D11">
        <w:rPr>
          <w:rFonts w:asciiTheme="minorHAnsi" w:hAnsiTheme="minorHAnsi"/>
          <w:spacing w:val="-12"/>
          <w:lang w:val="hr-HR"/>
        </w:rPr>
        <w:t xml:space="preserve"> </w:t>
      </w:r>
      <w:r w:rsidRPr="00F95D11">
        <w:rPr>
          <w:rFonts w:asciiTheme="minorHAnsi" w:hAnsiTheme="minorHAnsi"/>
          <w:lang w:val="hr-HR"/>
        </w:rPr>
        <w:t>(u</w:t>
      </w:r>
      <w:r w:rsidRPr="00F95D11">
        <w:rPr>
          <w:rFonts w:asciiTheme="minorHAnsi" w:hAnsiTheme="minorHAnsi"/>
          <w:spacing w:val="-12"/>
          <w:lang w:val="hr-HR"/>
        </w:rPr>
        <w:t xml:space="preserve"> </w:t>
      </w:r>
      <w:r w:rsidRPr="00F95D11">
        <w:rPr>
          <w:rFonts w:asciiTheme="minorHAnsi" w:hAnsiTheme="minorHAnsi"/>
          <w:lang w:val="hr-HR"/>
        </w:rPr>
        <w:t>svojstvu</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4"/>
          <w:lang w:val="hr-HR"/>
        </w:rPr>
        <w:t xml:space="preserve"> </w:t>
      </w:r>
      <w:r w:rsidRPr="00F95D11">
        <w:rPr>
          <w:rFonts w:asciiTheme="minorHAnsi" w:hAnsiTheme="minorHAnsi"/>
          <w:lang w:val="hr-HR"/>
        </w:rPr>
        <w:t>člana</w:t>
      </w:r>
      <w:r w:rsidRPr="00F95D11">
        <w:rPr>
          <w:rFonts w:asciiTheme="minorHAnsi" w:hAnsiTheme="minorHAnsi"/>
          <w:spacing w:val="-12"/>
          <w:lang w:val="hr-HR"/>
        </w:rPr>
        <w:t xml:space="preserve"> </w:t>
      </w:r>
      <w:r w:rsidRPr="00F95D11">
        <w:rPr>
          <w:rFonts w:asciiTheme="minorHAnsi" w:hAnsiTheme="minorHAnsi"/>
          <w:lang w:val="hr-HR"/>
        </w:rPr>
        <w:t>zajednice</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1"/>
          <w:lang w:val="hr-HR"/>
        </w:rPr>
        <w:t xml:space="preserve"> </w:t>
      </w:r>
      <w:r w:rsidRPr="00F95D11">
        <w:rPr>
          <w:rFonts w:asciiTheme="minorHAnsi" w:hAnsiTheme="minorHAnsi"/>
          <w:lang w:val="hr-HR"/>
        </w:rPr>
        <w:t>ili</w:t>
      </w:r>
      <w:r w:rsidRPr="00F95D11">
        <w:rPr>
          <w:rFonts w:asciiTheme="minorHAnsi" w:hAnsiTheme="minorHAnsi"/>
          <w:spacing w:val="-8"/>
          <w:lang w:val="hr-HR"/>
        </w:rPr>
        <w:t xml:space="preserve"> </w:t>
      </w:r>
      <w:r w:rsidRPr="00F95D11">
        <w:rPr>
          <w:rFonts w:asciiTheme="minorHAnsi" w:hAnsiTheme="minorHAnsi"/>
          <w:lang w:val="hr-HR"/>
        </w:rPr>
        <w:t>podizvoditelja odabranom</w:t>
      </w:r>
      <w:r w:rsidRPr="00F95D11">
        <w:rPr>
          <w:rFonts w:asciiTheme="minorHAnsi" w:hAnsiTheme="minorHAnsi"/>
          <w:spacing w:val="-2"/>
          <w:lang w:val="hr-HR"/>
        </w:rPr>
        <w:t xml:space="preserve"> </w:t>
      </w:r>
      <w:r w:rsidRPr="00F95D11">
        <w:rPr>
          <w:rFonts w:asciiTheme="minorHAnsi" w:hAnsiTheme="minorHAnsi"/>
          <w:lang w:val="hr-HR"/>
        </w:rPr>
        <w:t>ponuditelju).</w:t>
      </w:r>
    </w:p>
    <w:p w14:paraId="6B4CFA20" w14:textId="77777777" w:rsidR="007165D2" w:rsidRPr="005F3120" w:rsidRDefault="007165D2" w:rsidP="007165D2">
      <w:pPr>
        <w:pStyle w:val="Tijeloteksta"/>
        <w:spacing w:before="7"/>
        <w:ind w:left="0" w:right="-46"/>
        <w:jc w:val="both"/>
        <w:rPr>
          <w:rFonts w:asciiTheme="minorHAnsi" w:hAnsiTheme="minorHAnsi"/>
          <w:lang w:val="hr-HR"/>
        </w:rPr>
      </w:pPr>
    </w:p>
    <w:p w14:paraId="032489AD" w14:textId="44A77FCC" w:rsidR="007165D2" w:rsidRPr="00A25727" w:rsidRDefault="007165D2" w:rsidP="003C6F3C">
      <w:pPr>
        <w:pStyle w:val="Naslov3"/>
        <w:numPr>
          <w:ilvl w:val="1"/>
          <w:numId w:val="33"/>
        </w:numPr>
      </w:pPr>
      <w:bookmarkStart w:id="20" w:name="_bookmark4"/>
      <w:bookmarkStart w:id="21" w:name="_Toc510175949"/>
      <w:bookmarkStart w:id="22" w:name="_Toc41990934"/>
      <w:bookmarkEnd w:id="20"/>
      <w:r w:rsidRPr="00A25727">
        <w:t>Vrsta postupka</w:t>
      </w:r>
      <w:r w:rsidRPr="00A25727">
        <w:rPr>
          <w:spacing w:val="-10"/>
        </w:rPr>
        <w:t xml:space="preserve"> </w:t>
      </w:r>
      <w:r w:rsidRPr="00A25727">
        <w:t>nabave</w:t>
      </w:r>
      <w:bookmarkEnd w:id="21"/>
      <w:bookmarkEnd w:id="22"/>
    </w:p>
    <w:p w14:paraId="2BC262A1" w14:textId="173C649D" w:rsidR="007165D2" w:rsidRPr="005F3120" w:rsidRDefault="003C6F3C" w:rsidP="006857E4">
      <w:pPr>
        <w:pStyle w:val="Tijeloteksta"/>
        <w:spacing w:before="21"/>
        <w:ind w:left="0" w:right="-46"/>
        <w:jc w:val="both"/>
        <w:rPr>
          <w:rFonts w:asciiTheme="minorHAnsi" w:hAnsiTheme="minorHAnsi"/>
          <w:lang w:val="hr-HR"/>
        </w:rPr>
      </w:pPr>
      <w:r>
        <w:rPr>
          <w:rFonts w:asciiTheme="minorHAnsi" w:hAnsiTheme="minorHAnsi"/>
          <w:lang w:val="hr-HR"/>
        </w:rPr>
        <w:t>J</w:t>
      </w:r>
      <w:r w:rsidR="007165D2" w:rsidRPr="005F3120">
        <w:rPr>
          <w:rFonts w:asciiTheme="minorHAnsi" w:hAnsiTheme="minorHAnsi"/>
          <w:lang w:val="hr-HR"/>
        </w:rPr>
        <w:t>avno nadmetanje.</w:t>
      </w:r>
    </w:p>
    <w:p w14:paraId="5B4E777B" w14:textId="77777777" w:rsidR="007165D2" w:rsidRPr="005F3120" w:rsidRDefault="007165D2" w:rsidP="00033597">
      <w:pPr>
        <w:pStyle w:val="Naslov3"/>
      </w:pPr>
    </w:p>
    <w:p w14:paraId="6C4A94FB" w14:textId="7E88AB90" w:rsidR="007165D2" w:rsidRPr="00194665" w:rsidRDefault="007165D2" w:rsidP="003C6F3C">
      <w:pPr>
        <w:pStyle w:val="Naslov3"/>
        <w:numPr>
          <w:ilvl w:val="1"/>
          <w:numId w:val="33"/>
        </w:numPr>
      </w:pPr>
      <w:bookmarkStart w:id="23" w:name="_bookmark5"/>
      <w:bookmarkStart w:id="24" w:name="_Toc510175950"/>
      <w:bookmarkStart w:id="25" w:name="_Toc41990935"/>
      <w:bookmarkEnd w:id="23"/>
      <w:r w:rsidRPr="00194665">
        <w:t>Vrsta ugovora o</w:t>
      </w:r>
      <w:r w:rsidRPr="00194665">
        <w:rPr>
          <w:spacing w:val="-8"/>
        </w:rPr>
        <w:t xml:space="preserve"> </w:t>
      </w:r>
      <w:r w:rsidRPr="00194665">
        <w:t>nabavi</w:t>
      </w:r>
      <w:bookmarkEnd w:id="24"/>
      <w:bookmarkEnd w:id="25"/>
    </w:p>
    <w:p w14:paraId="04423F39" w14:textId="4E8AE9B7" w:rsidR="007165D2" w:rsidRPr="005F3120" w:rsidRDefault="007165D2" w:rsidP="004C1A88">
      <w:pPr>
        <w:pStyle w:val="Tijeloteksta"/>
        <w:tabs>
          <w:tab w:val="left" w:pos="3974"/>
        </w:tabs>
        <w:spacing w:before="24"/>
        <w:ind w:left="0" w:right="-46"/>
        <w:jc w:val="both"/>
        <w:rPr>
          <w:rFonts w:asciiTheme="minorHAnsi" w:hAnsiTheme="minorHAnsi"/>
          <w:lang w:val="hr-HR"/>
        </w:rPr>
      </w:pPr>
      <w:r w:rsidRPr="005F3120">
        <w:rPr>
          <w:rFonts w:asciiTheme="minorHAnsi" w:hAnsiTheme="minorHAnsi"/>
          <w:lang w:val="hr-HR"/>
        </w:rPr>
        <w:t xml:space="preserve">Ugovor o nabavi </w:t>
      </w:r>
      <w:r w:rsidR="00322460">
        <w:rPr>
          <w:rFonts w:asciiTheme="minorHAnsi" w:hAnsiTheme="minorHAnsi"/>
          <w:lang w:val="hr-HR"/>
        </w:rPr>
        <w:t xml:space="preserve">kombi </w:t>
      </w:r>
      <w:r w:rsidR="00CB5A05">
        <w:rPr>
          <w:rFonts w:asciiTheme="minorHAnsi" w:hAnsiTheme="minorHAnsi"/>
          <w:lang w:val="hr-HR"/>
        </w:rPr>
        <w:t>vozila s rampom.</w:t>
      </w:r>
    </w:p>
    <w:p w14:paraId="7C801FAE" w14:textId="77777777" w:rsidR="007165D2" w:rsidRPr="005F3120" w:rsidRDefault="007165D2" w:rsidP="007165D2">
      <w:pPr>
        <w:pStyle w:val="Tijeloteksta"/>
        <w:spacing w:before="7"/>
        <w:ind w:left="0" w:right="-46"/>
        <w:jc w:val="both"/>
        <w:rPr>
          <w:rFonts w:asciiTheme="minorHAnsi" w:hAnsiTheme="minorHAnsi"/>
          <w:lang w:val="hr-HR"/>
        </w:rPr>
      </w:pPr>
    </w:p>
    <w:p w14:paraId="5A4C5C55" w14:textId="721B95E4" w:rsidR="007165D2" w:rsidRPr="00A25727" w:rsidRDefault="007165D2" w:rsidP="003C6F3C">
      <w:pPr>
        <w:pStyle w:val="Naslov3"/>
        <w:numPr>
          <w:ilvl w:val="1"/>
          <w:numId w:val="33"/>
        </w:numPr>
      </w:pPr>
      <w:bookmarkStart w:id="26" w:name="_bookmark6"/>
      <w:bookmarkStart w:id="27" w:name="_Toc510175951"/>
      <w:bookmarkStart w:id="28" w:name="_Toc41990936"/>
      <w:bookmarkEnd w:id="26"/>
      <w:r w:rsidRPr="00A25727">
        <w:t>Početak postupka</w:t>
      </w:r>
      <w:r w:rsidRPr="00A25727">
        <w:rPr>
          <w:spacing w:val="-3"/>
        </w:rPr>
        <w:t xml:space="preserve"> </w:t>
      </w:r>
      <w:r w:rsidRPr="00A25727">
        <w:t>nabave</w:t>
      </w:r>
      <w:bookmarkEnd w:id="27"/>
      <w:bookmarkEnd w:id="28"/>
    </w:p>
    <w:p w14:paraId="3E7F081D" w14:textId="08DBDBB6" w:rsidR="007165D2" w:rsidRPr="005F3120" w:rsidRDefault="007165D2" w:rsidP="006857E4">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Postupak nabave započinje objavljivanjem Obavijesti o nabavi</w:t>
      </w:r>
      <w:r w:rsidR="001F2118">
        <w:rPr>
          <w:rFonts w:asciiTheme="minorHAnsi" w:hAnsiTheme="minorHAnsi"/>
          <w:lang w:val="hr-HR"/>
        </w:rPr>
        <w:t xml:space="preserve"> uz svu popratnu dokumentaciju</w:t>
      </w:r>
      <w:r w:rsidRPr="005F3120">
        <w:rPr>
          <w:rFonts w:asciiTheme="minorHAnsi" w:hAnsiTheme="minorHAnsi"/>
          <w:lang w:val="hr-HR"/>
        </w:rPr>
        <w:t xml:space="preserve"> na internetskoj stranici internetskoj stranici </w:t>
      </w:r>
      <w:hyperlink r:id="rId12">
        <w:r w:rsidRPr="005F3120">
          <w:rPr>
            <w:rFonts w:asciiTheme="minorHAnsi" w:hAnsiTheme="minorHAnsi"/>
            <w:color w:val="0462C1"/>
            <w:u w:val="single" w:color="0462C1"/>
            <w:lang w:val="hr-HR"/>
          </w:rPr>
          <w:t>www.strukturnifondovi.hr</w:t>
        </w:r>
      </w:hyperlink>
      <w:r w:rsidR="006857E4">
        <w:rPr>
          <w:rFonts w:asciiTheme="minorHAnsi" w:hAnsiTheme="minorHAnsi"/>
          <w:lang w:val="hr-HR"/>
        </w:rPr>
        <w:t xml:space="preserve">. </w:t>
      </w:r>
    </w:p>
    <w:p w14:paraId="2A671535" w14:textId="77777777" w:rsidR="007165D2" w:rsidRPr="005F3120" w:rsidRDefault="007165D2" w:rsidP="007165D2">
      <w:pPr>
        <w:pStyle w:val="Tijeloteksta"/>
        <w:spacing w:before="1"/>
        <w:ind w:right="-46"/>
        <w:jc w:val="both"/>
        <w:rPr>
          <w:rFonts w:asciiTheme="minorHAnsi" w:hAnsiTheme="minorHAnsi"/>
          <w:lang w:val="hr-HR"/>
        </w:rPr>
      </w:pPr>
    </w:p>
    <w:p w14:paraId="4FA54F78" w14:textId="2AFD603D" w:rsidR="007165D2" w:rsidRPr="00932EEA" w:rsidRDefault="007165D2" w:rsidP="006857E4">
      <w:pPr>
        <w:pStyle w:val="Tijeloteksta"/>
        <w:spacing w:before="1"/>
        <w:ind w:left="0" w:right="-46"/>
        <w:jc w:val="both"/>
        <w:rPr>
          <w:rFonts w:asciiTheme="minorHAnsi" w:hAnsiTheme="minorHAnsi"/>
          <w:lang w:val="hr-HR"/>
        </w:rPr>
      </w:pPr>
      <w:r w:rsidRPr="00932EEA">
        <w:rPr>
          <w:rFonts w:asciiTheme="minorHAnsi" w:hAnsiTheme="minorHAnsi"/>
          <w:lang w:val="hr-HR"/>
        </w:rPr>
        <w:t xml:space="preserve">Datum objave obavijesti o nabavi je </w:t>
      </w:r>
      <w:r w:rsidR="00932EEA" w:rsidRPr="00932EEA">
        <w:rPr>
          <w:rFonts w:asciiTheme="minorHAnsi" w:hAnsiTheme="minorHAnsi"/>
          <w:lang w:val="hr-HR"/>
        </w:rPr>
        <w:t>02</w:t>
      </w:r>
      <w:r w:rsidR="003C6F3C" w:rsidRPr="00932EEA">
        <w:rPr>
          <w:rFonts w:asciiTheme="minorHAnsi" w:hAnsiTheme="minorHAnsi"/>
          <w:lang w:val="hr-HR"/>
        </w:rPr>
        <w:t>.0</w:t>
      </w:r>
      <w:r w:rsidR="00932EEA" w:rsidRPr="00932EEA">
        <w:rPr>
          <w:rFonts w:asciiTheme="minorHAnsi" w:hAnsiTheme="minorHAnsi"/>
          <w:lang w:val="hr-HR"/>
        </w:rPr>
        <w:t>6</w:t>
      </w:r>
      <w:r w:rsidRPr="00932EEA">
        <w:rPr>
          <w:rFonts w:asciiTheme="minorHAnsi" w:hAnsiTheme="minorHAnsi"/>
          <w:lang w:val="hr-HR"/>
        </w:rPr>
        <w:t>.20</w:t>
      </w:r>
      <w:r w:rsidR="009C1E78" w:rsidRPr="00932EEA">
        <w:rPr>
          <w:rFonts w:asciiTheme="minorHAnsi" w:hAnsiTheme="minorHAnsi"/>
          <w:lang w:val="hr-HR"/>
        </w:rPr>
        <w:t>20</w:t>
      </w:r>
      <w:r w:rsidRPr="00932EEA">
        <w:rPr>
          <w:rFonts w:asciiTheme="minorHAnsi" w:hAnsiTheme="minorHAnsi"/>
          <w:lang w:val="hr-HR"/>
        </w:rPr>
        <w:t>.</w:t>
      </w:r>
    </w:p>
    <w:p w14:paraId="13E697CC" w14:textId="77777777" w:rsidR="007165D2" w:rsidRPr="005F3120" w:rsidRDefault="007165D2" w:rsidP="00033597">
      <w:pPr>
        <w:pStyle w:val="Naslov3"/>
      </w:pPr>
    </w:p>
    <w:p w14:paraId="105A217D" w14:textId="249B87E2" w:rsidR="007165D2" w:rsidRPr="006A1104" w:rsidRDefault="007165D2" w:rsidP="003C6F3C">
      <w:pPr>
        <w:pStyle w:val="Naslov3"/>
        <w:numPr>
          <w:ilvl w:val="1"/>
          <w:numId w:val="33"/>
        </w:numPr>
      </w:pPr>
      <w:bookmarkStart w:id="29" w:name="_bookmark7"/>
      <w:bookmarkStart w:id="30" w:name="_Toc510175952"/>
      <w:bookmarkStart w:id="31" w:name="_Toc41990937"/>
      <w:bookmarkEnd w:id="29"/>
      <w:r w:rsidRPr="006A1104">
        <w:t>Objašnjenja i izmjene dokumentacije za</w:t>
      </w:r>
      <w:r w:rsidRPr="006A1104">
        <w:rPr>
          <w:spacing w:val="-6"/>
        </w:rPr>
        <w:t xml:space="preserve"> </w:t>
      </w:r>
      <w:r w:rsidRPr="006A1104">
        <w:t>nadmetanje</w:t>
      </w:r>
      <w:bookmarkEnd w:id="30"/>
      <w:bookmarkEnd w:id="31"/>
    </w:p>
    <w:p w14:paraId="6CC36A9C" w14:textId="77777777" w:rsidR="007165D2" w:rsidRPr="00B27C3A" w:rsidRDefault="007165D2" w:rsidP="006857E4">
      <w:pPr>
        <w:pStyle w:val="Tijeloteksta"/>
        <w:spacing w:before="24" w:line="259" w:lineRule="auto"/>
        <w:ind w:left="0" w:right="-46"/>
        <w:jc w:val="both"/>
        <w:rPr>
          <w:rFonts w:asciiTheme="minorHAnsi" w:hAnsiTheme="minorHAnsi"/>
          <w:color w:val="FF0000"/>
          <w:lang w:val="hr-HR"/>
        </w:rPr>
      </w:pPr>
      <w:r w:rsidRPr="005F3120">
        <w:rPr>
          <w:rFonts w:asciiTheme="minorHAnsi" w:hAnsiTheme="minorHAnsi"/>
          <w:lang w:val="hr-HR"/>
        </w:rPr>
        <w:t>Za</w:t>
      </w:r>
      <w:r w:rsidRPr="005F3120">
        <w:rPr>
          <w:rFonts w:asciiTheme="minorHAnsi" w:hAnsiTheme="minorHAnsi"/>
          <w:spacing w:val="-9"/>
          <w:lang w:val="hr-HR"/>
        </w:rPr>
        <w:t xml:space="preserve"> </w:t>
      </w:r>
      <w:r w:rsidRPr="005F3120">
        <w:rPr>
          <w:rFonts w:asciiTheme="minorHAnsi" w:hAnsiTheme="minorHAnsi"/>
          <w:lang w:val="hr-HR"/>
        </w:rPr>
        <w:t>vrijeme</w:t>
      </w:r>
      <w:r w:rsidRPr="005F3120">
        <w:rPr>
          <w:rFonts w:asciiTheme="minorHAnsi" w:hAnsiTheme="minorHAnsi"/>
          <w:spacing w:val="-12"/>
          <w:lang w:val="hr-HR"/>
        </w:rPr>
        <w:t xml:space="preserve"> </w:t>
      </w:r>
      <w:r w:rsidRPr="005F3120">
        <w:rPr>
          <w:rFonts w:asciiTheme="minorHAnsi" w:hAnsiTheme="minorHAnsi"/>
          <w:lang w:val="hr-HR"/>
        </w:rPr>
        <w:t>roka</w:t>
      </w:r>
      <w:r w:rsidRPr="005F3120">
        <w:rPr>
          <w:rFonts w:asciiTheme="minorHAnsi" w:hAnsiTheme="minorHAnsi"/>
          <w:spacing w:val="-12"/>
          <w:lang w:val="hr-HR"/>
        </w:rPr>
        <w:t xml:space="preserve"> </w:t>
      </w:r>
      <w:r w:rsidRPr="005F3120">
        <w:rPr>
          <w:rFonts w:asciiTheme="minorHAnsi" w:hAnsiTheme="minorHAnsi"/>
          <w:lang w:val="hr-HR"/>
        </w:rPr>
        <w:t>za</w:t>
      </w:r>
      <w:r w:rsidRPr="005F3120">
        <w:rPr>
          <w:rFonts w:asciiTheme="minorHAnsi" w:hAnsiTheme="minorHAnsi"/>
          <w:spacing w:val="-12"/>
          <w:lang w:val="hr-HR"/>
        </w:rPr>
        <w:t xml:space="preserve"> </w:t>
      </w:r>
      <w:r w:rsidRPr="005F3120">
        <w:rPr>
          <w:rFonts w:asciiTheme="minorHAnsi" w:hAnsiTheme="minorHAnsi"/>
          <w:lang w:val="hr-HR"/>
        </w:rPr>
        <w:t>dostavu</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12"/>
          <w:lang w:val="hr-HR"/>
        </w:rPr>
        <w:t xml:space="preserve"> </w:t>
      </w:r>
      <w:r w:rsidRPr="005F3120">
        <w:rPr>
          <w:rFonts w:asciiTheme="minorHAnsi" w:hAnsiTheme="minorHAnsi"/>
          <w:lang w:val="hr-HR"/>
        </w:rPr>
        <w:t>gospodarski</w:t>
      </w:r>
      <w:r w:rsidRPr="005F3120">
        <w:rPr>
          <w:rFonts w:asciiTheme="minorHAnsi" w:hAnsiTheme="minorHAnsi"/>
          <w:spacing w:val="-10"/>
          <w:lang w:val="hr-HR"/>
        </w:rPr>
        <w:t xml:space="preserve"> </w:t>
      </w:r>
      <w:r w:rsidRPr="005F3120">
        <w:rPr>
          <w:rFonts w:asciiTheme="minorHAnsi" w:hAnsiTheme="minorHAnsi"/>
          <w:lang w:val="hr-HR"/>
        </w:rPr>
        <w:t>subjekti</w:t>
      </w:r>
      <w:r w:rsidRPr="005F3120">
        <w:rPr>
          <w:rFonts w:asciiTheme="minorHAnsi" w:hAnsiTheme="minorHAnsi"/>
          <w:spacing w:val="-10"/>
          <w:lang w:val="hr-HR"/>
        </w:rPr>
        <w:t xml:space="preserve"> </w:t>
      </w:r>
      <w:r w:rsidRPr="005F3120">
        <w:rPr>
          <w:rFonts w:asciiTheme="minorHAnsi" w:hAnsiTheme="minorHAnsi"/>
          <w:lang w:val="hr-HR"/>
        </w:rPr>
        <w:t>mogu</w:t>
      </w:r>
      <w:r w:rsidRPr="005F3120">
        <w:rPr>
          <w:rFonts w:asciiTheme="minorHAnsi" w:hAnsiTheme="minorHAnsi"/>
          <w:spacing w:val="-11"/>
          <w:lang w:val="hr-HR"/>
        </w:rPr>
        <w:t xml:space="preserve"> </w:t>
      </w:r>
      <w:r w:rsidRPr="005F3120">
        <w:rPr>
          <w:rFonts w:asciiTheme="minorHAnsi" w:hAnsiTheme="minorHAnsi"/>
          <w:lang w:val="hr-HR"/>
        </w:rPr>
        <w:t>zahtijevati</w:t>
      </w:r>
      <w:r w:rsidRPr="005F3120">
        <w:rPr>
          <w:rFonts w:asciiTheme="minorHAnsi" w:hAnsiTheme="minorHAnsi"/>
          <w:spacing w:val="-12"/>
          <w:lang w:val="hr-HR"/>
        </w:rPr>
        <w:t xml:space="preserve"> </w:t>
      </w:r>
      <w:r w:rsidRPr="005F3120">
        <w:rPr>
          <w:rFonts w:asciiTheme="minorHAnsi" w:hAnsiTheme="minorHAnsi"/>
          <w:lang w:val="hr-HR"/>
        </w:rPr>
        <w:t>dodatne</w:t>
      </w:r>
      <w:r w:rsidRPr="005F3120">
        <w:rPr>
          <w:rFonts w:asciiTheme="minorHAnsi" w:hAnsiTheme="minorHAnsi"/>
          <w:spacing w:val="-11"/>
          <w:lang w:val="hr-HR"/>
        </w:rPr>
        <w:t xml:space="preserve"> </w:t>
      </w:r>
      <w:r w:rsidRPr="005F3120">
        <w:rPr>
          <w:rFonts w:asciiTheme="minorHAnsi" w:hAnsiTheme="minorHAnsi"/>
          <w:lang w:val="hr-HR"/>
        </w:rPr>
        <w:t xml:space="preserve">informacije vezane za dokumentaciju za nadmetanje, a Naručitelj će odgovor staviti na raspolaganje na istim mjestima (medijima) na kojima je objavljena Obavijest o nabavi i Dokumentacija za nadmetanje </w:t>
      </w:r>
      <w:r w:rsidRPr="00401B70">
        <w:rPr>
          <w:rFonts w:asciiTheme="minorHAnsi" w:hAnsiTheme="minorHAnsi"/>
          <w:lang w:val="hr-HR"/>
        </w:rPr>
        <w:t>bez otkrivanja identiteta gospodarskog</w:t>
      </w:r>
      <w:r w:rsidRPr="00401B70">
        <w:rPr>
          <w:rFonts w:asciiTheme="minorHAnsi" w:hAnsiTheme="minorHAnsi"/>
          <w:spacing w:val="-3"/>
          <w:lang w:val="hr-HR"/>
        </w:rPr>
        <w:t xml:space="preserve"> </w:t>
      </w:r>
      <w:r w:rsidRPr="00401B70">
        <w:rPr>
          <w:rFonts w:asciiTheme="minorHAnsi" w:hAnsiTheme="minorHAnsi"/>
          <w:lang w:val="hr-HR"/>
        </w:rPr>
        <w:t>subjekta.</w:t>
      </w:r>
    </w:p>
    <w:p w14:paraId="1FDDD756" w14:textId="77777777" w:rsidR="007165D2" w:rsidRDefault="007165D2" w:rsidP="007165D2">
      <w:pPr>
        <w:pStyle w:val="Tijeloteksta"/>
        <w:spacing w:before="39" w:line="259" w:lineRule="auto"/>
        <w:ind w:right="-46"/>
        <w:jc w:val="both"/>
        <w:rPr>
          <w:rFonts w:asciiTheme="minorHAnsi" w:hAnsiTheme="minorHAnsi"/>
          <w:lang w:val="hr-HR"/>
        </w:rPr>
      </w:pPr>
    </w:p>
    <w:p w14:paraId="1C9AD10A" w14:textId="5BDC1DC6" w:rsidR="007165D2" w:rsidRPr="005149DE" w:rsidRDefault="007165D2" w:rsidP="006857E4">
      <w:pPr>
        <w:pStyle w:val="Tijeloteksta"/>
        <w:spacing w:before="39" w:line="259" w:lineRule="auto"/>
        <w:ind w:left="0" w:right="-46"/>
        <w:jc w:val="both"/>
        <w:rPr>
          <w:rFonts w:asciiTheme="minorHAnsi" w:hAnsiTheme="minorHAnsi"/>
          <w:lang w:val="hr-HR"/>
        </w:rPr>
      </w:pPr>
      <w:r w:rsidRPr="005149DE">
        <w:rPr>
          <w:rFonts w:asciiTheme="minorHAnsi" w:hAnsiTheme="minorHAnsi"/>
          <w:lang w:val="hr-HR"/>
        </w:rPr>
        <w:t xml:space="preserve">Pod uvjetom da je zahtjev dostavljen pravodobno, Naručitelj je obvezan odgovor staviti na raspolaganje najkasnije tijekom </w:t>
      </w:r>
      <w:r w:rsidR="00DF7D88">
        <w:rPr>
          <w:rFonts w:asciiTheme="minorHAnsi" w:hAnsiTheme="minorHAnsi"/>
          <w:lang w:val="hr-HR"/>
        </w:rPr>
        <w:t>petog</w:t>
      </w:r>
      <w:r w:rsidRPr="005149DE">
        <w:rPr>
          <w:rFonts w:asciiTheme="minorHAnsi" w:hAnsiTheme="minorHAnsi"/>
          <w:lang w:val="hr-HR"/>
        </w:rPr>
        <w:t xml:space="preserve"> (</w:t>
      </w:r>
      <w:r w:rsidR="00DF7D88">
        <w:rPr>
          <w:rFonts w:asciiTheme="minorHAnsi" w:hAnsiTheme="minorHAnsi"/>
          <w:lang w:val="hr-HR"/>
        </w:rPr>
        <w:t>5</w:t>
      </w:r>
      <w:r w:rsidRPr="005149DE">
        <w:rPr>
          <w:rFonts w:asciiTheme="minorHAnsi" w:hAnsiTheme="minorHAnsi"/>
          <w:lang w:val="hr-HR"/>
        </w:rPr>
        <w:t>.) dana prije dana u kojem ističe rok za dostavu ponuda.</w:t>
      </w:r>
    </w:p>
    <w:p w14:paraId="7A523B74" w14:textId="77777777"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 xml:space="preserve">Zahtjev je pravodoban ako je dostavljen Naručitelju najkasnije tijekom </w:t>
      </w:r>
      <w:r>
        <w:rPr>
          <w:rFonts w:asciiTheme="minorHAnsi" w:hAnsiTheme="minorHAnsi"/>
          <w:lang w:val="hr-HR"/>
        </w:rPr>
        <w:t>5</w:t>
      </w:r>
      <w:r w:rsidRPr="005149DE">
        <w:rPr>
          <w:rFonts w:asciiTheme="minorHAnsi" w:hAnsiTheme="minorHAnsi"/>
          <w:lang w:val="hr-HR"/>
        </w:rPr>
        <w:t xml:space="preserve"> dana prije dana u kojem ističe rok za dostavu ponuda.</w:t>
      </w:r>
    </w:p>
    <w:p w14:paraId="3FBFD4A4" w14:textId="77777777" w:rsidR="007165D2" w:rsidRPr="005149DE" w:rsidRDefault="007165D2" w:rsidP="007165D2">
      <w:pPr>
        <w:pStyle w:val="Tijeloteksta"/>
        <w:spacing w:line="259" w:lineRule="auto"/>
        <w:ind w:right="-46"/>
        <w:jc w:val="both"/>
        <w:rPr>
          <w:rFonts w:asciiTheme="minorHAnsi" w:hAnsiTheme="minorHAnsi"/>
          <w:lang w:val="hr-HR"/>
        </w:rPr>
      </w:pPr>
    </w:p>
    <w:p w14:paraId="3D4D6907" w14:textId="7DB89F0C"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Ako</w:t>
      </w:r>
      <w:r w:rsidRPr="005149DE">
        <w:rPr>
          <w:rFonts w:asciiTheme="minorHAnsi" w:hAnsiTheme="minorHAnsi"/>
          <w:spacing w:val="-4"/>
          <w:lang w:val="hr-HR"/>
        </w:rPr>
        <w:t xml:space="preserve"> </w:t>
      </w:r>
      <w:r w:rsidRPr="005149DE">
        <w:rPr>
          <w:rFonts w:asciiTheme="minorHAnsi" w:hAnsiTheme="minorHAnsi"/>
          <w:lang w:val="hr-HR"/>
        </w:rPr>
        <w:t>iz</w:t>
      </w:r>
      <w:r w:rsidRPr="005149DE">
        <w:rPr>
          <w:rFonts w:asciiTheme="minorHAnsi" w:hAnsiTheme="minorHAnsi"/>
          <w:spacing w:val="-6"/>
          <w:lang w:val="hr-HR"/>
        </w:rPr>
        <w:t xml:space="preserve"> </w:t>
      </w:r>
      <w:r w:rsidRPr="005149DE">
        <w:rPr>
          <w:rFonts w:asciiTheme="minorHAnsi" w:hAnsiTheme="minorHAnsi"/>
          <w:lang w:val="hr-HR"/>
        </w:rPr>
        <w:t>bilo</w:t>
      </w:r>
      <w:r w:rsidRPr="005149DE">
        <w:rPr>
          <w:rFonts w:asciiTheme="minorHAnsi" w:hAnsiTheme="minorHAnsi"/>
          <w:spacing w:val="-4"/>
          <w:lang w:val="hr-HR"/>
        </w:rPr>
        <w:t xml:space="preserve"> </w:t>
      </w:r>
      <w:r w:rsidRPr="005149DE">
        <w:rPr>
          <w:rFonts w:asciiTheme="minorHAnsi" w:hAnsiTheme="minorHAnsi"/>
          <w:lang w:val="hr-HR"/>
        </w:rPr>
        <w:t>kojeg</w:t>
      </w:r>
      <w:r w:rsidRPr="005149DE">
        <w:rPr>
          <w:rFonts w:asciiTheme="minorHAnsi" w:hAnsiTheme="minorHAnsi"/>
          <w:spacing w:val="-7"/>
          <w:lang w:val="hr-HR"/>
        </w:rPr>
        <w:t xml:space="preserve"> </w:t>
      </w:r>
      <w:r w:rsidRPr="005149DE">
        <w:rPr>
          <w:rFonts w:asciiTheme="minorHAnsi" w:hAnsiTheme="minorHAnsi"/>
          <w:lang w:val="hr-HR"/>
        </w:rPr>
        <w:t>razloga</w:t>
      </w:r>
      <w:r w:rsidRPr="005149DE">
        <w:rPr>
          <w:rFonts w:asciiTheme="minorHAnsi" w:hAnsiTheme="minorHAnsi"/>
          <w:spacing w:val="-7"/>
          <w:lang w:val="hr-HR"/>
        </w:rPr>
        <w:t xml:space="preserve"> </w:t>
      </w:r>
      <w:r w:rsidRPr="005149DE">
        <w:rPr>
          <w:rFonts w:asciiTheme="minorHAnsi" w:hAnsiTheme="minorHAnsi"/>
          <w:lang w:val="hr-HR"/>
        </w:rPr>
        <w:t>pojašnjenje</w:t>
      </w:r>
      <w:r w:rsidRPr="005149DE">
        <w:rPr>
          <w:rFonts w:asciiTheme="minorHAnsi" w:hAnsiTheme="minorHAnsi"/>
          <w:spacing w:val="-7"/>
          <w:lang w:val="hr-HR"/>
        </w:rPr>
        <w:t xml:space="preserve"> </w:t>
      </w:r>
      <w:r w:rsidRPr="005149DE">
        <w:rPr>
          <w:rFonts w:asciiTheme="minorHAnsi" w:hAnsiTheme="minorHAnsi"/>
          <w:lang w:val="hr-HR"/>
        </w:rPr>
        <w:t>nije</w:t>
      </w:r>
      <w:r w:rsidRPr="005149DE">
        <w:rPr>
          <w:rFonts w:asciiTheme="minorHAnsi" w:hAnsiTheme="minorHAnsi"/>
          <w:spacing w:val="-7"/>
          <w:lang w:val="hr-HR"/>
        </w:rPr>
        <w:t xml:space="preserve"> </w:t>
      </w:r>
      <w:r w:rsidRPr="005149DE">
        <w:rPr>
          <w:rFonts w:asciiTheme="minorHAnsi" w:hAnsiTheme="minorHAnsi"/>
          <w:lang w:val="hr-HR"/>
        </w:rPr>
        <w:t>objavljeno</w:t>
      </w:r>
      <w:r w:rsidRPr="005149DE">
        <w:rPr>
          <w:rFonts w:asciiTheme="minorHAnsi" w:hAnsiTheme="minorHAnsi"/>
          <w:spacing w:val="-4"/>
          <w:lang w:val="hr-HR"/>
        </w:rPr>
        <w:t xml:space="preserve"> </w:t>
      </w:r>
      <w:r w:rsidRPr="005149DE">
        <w:rPr>
          <w:rFonts w:asciiTheme="minorHAnsi" w:hAnsiTheme="minorHAnsi"/>
          <w:lang w:val="hr-HR"/>
        </w:rPr>
        <w:t>najkasnije</w:t>
      </w:r>
      <w:r w:rsidRPr="005149DE">
        <w:rPr>
          <w:rFonts w:asciiTheme="minorHAnsi" w:hAnsiTheme="minorHAnsi"/>
          <w:spacing w:val="-7"/>
          <w:lang w:val="hr-HR"/>
        </w:rPr>
        <w:t xml:space="preserve"> </w:t>
      </w:r>
      <w:r w:rsidRPr="005149DE">
        <w:rPr>
          <w:rFonts w:asciiTheme="minorHAnsi" w:hAnsiTheme="minorHAnsi"/>
          <w:lang w:val="hr-HR"/>
        </w:rPr>
        <w:t>tijekom</w:t>
      </w:r>
      <w:r w:rsidRPr="005149DE">
        <w:rPr>
          <w:rFonts w:asciiTheme="minorHAnsi" w:hAnsiTheme="minorHAnsi"/>
          <w:spacing w:val="-7"/>
          <w:lang w:val="hr-HR"/>
        </w:rPr>
        <w:t xml:space="preserve"> </w:t>
      </w:r>
      <w:r w:rsidRPr="005149DE">
        <w:rPr>
          <w:rFonts w:asciiTheme="minorHAnsi" w:hAnsiTheme="minorHAnsi"/>
          <w:lang w:val="hr-HR"/>
        </w:rPr>
        <w:t>petog</w:t>
      </w:r>
      <w:r w:rsidRPr="005149DE">
        <w:rPr>
          <w:rFonts w:asciiTheme="minorHAnsi" w:hAnsiTheme="minorHAnsi"/>
          <w:spacing w:val="-5"/>
          <w:lang w:val="hr-HR"/>
        </w:rPr>
        <w:t xml:space="preserve"> </w:t>
      </w:r>
      <w:r w:rsidRPr="005149DE">
        <w:rPr>
          <w:rFonts w:asciiTheme="minorHAnsi" w:hAnsiTheme="minorHAnsi"/>
          <w:lang w:val="hr-HR"/>
        </w:rPr>
        <w:t>dana</w:t>
      </w:r>
      <w:r w:rsidRPr="005149DE">
        <w:rPr>
          <w:rFonts w:asciiTheme="minorHAnsi" w:hAnsiTheme="minorHAnsi"/>
          <w:spacing w:val="-5"/>
          <w:lang w:val="hr-HR"/>
        </w:rPr>
        <w:t xml:space="preserve"> </w:t>
      </w:r>
      <w:r w:rsidRPr="005149DE">
        <w:rPr>
          <w:rFonts w:asciiTheme="minorHAnsi" w:hAnsiTheme="minorHAnsi"/>
          <w:lang w:val="hr-HR"/>
        </w:rPr>
        <w:t>prije</w:t>
      </w:r>
      <w:r w:rsidRPr="005149DE">
        <w:rPr>
          <w:rFonts w:asciiTheme="minorHAnsi" w:hAnsiTheme="minorHAnsi"/>
          <w:spacing w:val="-4"/>
          <w:lang w:val="hr-HR"/>
        </w:rPr>
        <w:t xml:space="preserve"> </w:t>
      </w:r>
      <w:r w:rsidRPr="005149DE">
        <w:rPr>
          <w:rFonts w:asciiTheme="minorHAnsi" w:hAnsiTheme="minorHAnsi"/>
          <w:lang w:val="hr-HR"/>
        </w:rPr>
        <w:t>isteka roka</w:t>
      </w:r>
      <w:r w:rsidRPr="005149DE">
        <w:rPr>
          <w:rFonts w:asciiTheme="minorHAnsi" w:hAnsiTheme="minorHAnsi"/>
          <w:spacing w:val="-11"/>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5"/>
          <w:lang w:val="hr-HR"/>
        </w:rPr>
        <w:t xml:space="preserve"> </w:t>
      </w:r>
      <w:r w:rsidRPr="005149DE">
        <w:rPr>
          <w:rFonts w:asciiTheme="minorHAnsi" w:hAnsiTheme="minorHAnsi"/>
          <w:lang w:val="hr-HR"/>
        </w:rPr>
        <w:t>ponuda,</w:t>
      </w:r>
      <w:r w:rsidRPr="005149DE">
        <w:rPr>
          <w:rFonts w:asciiTheme="minorHAnsi" w:hAnsiTheme="minorHAnsi"/>
          <w:spacing w:val="-16"/>
          <w:lang w:val="hr-HR"/>
        </w:rPr>
        <w:t xml:space="preserve"> </w:t>
      </w:r>
      <w:r w:rsidRPr="005149DE">
        <w:rPr>
          <w:rFonts w:asciiTheme="minorHAnsi" w:hAnsiTheme="minorHAnsi"/>
          <w:lang w:val="hr-HR"/>
        </w:rPr>
        <w:t>Naručitelj</w:t>
      </w:r>
      <w:r w:rsidRPr="005149DE">
        <w:rPr>
          <w:rFonts w:asciiTheme="minorHAnsi" w:hAnsiTheme="minorHAnsi"/>
          <w:spacing w:val="-13"/>
          <w:lang w:val="hr-HR"/>
        </w:rPr>
        <w:t xml:space="preserve"> </w:t>
      </w:r>
      <w:r w:rsidRPr="005149DE">
        <w:rPr>
          <w:rFonts w:asciiTheme="minorHAnsi" w:hAnsiTheme="minorHAnsi"/>
          <w:lang w:val="hr-HR"/>
        </w:rPr>
        <w:t>je</w:t>
      </w:r>
      <w:r w:rsidRPr="005149DE">
        <w:rPr>
          <w:rFonts w:asciiTheme="minorHAnsi" w:hAnsiTheme="minorHAnsi"/>
          <w:spacing w:val="-13"/>
          <w:lang w:val="hr-HR"/>
        </w:rPr>
        <w:t xml:space="preserve"> </w:t>
      </w:r>
      <w:r w:rsidRPr="005149DE">
        <w:rPr>
          <w:rFonts w:asciiTheme="minorHAnsi" w:hAnsiTheme="minorHAnsi"/>
          <w:lang w:val="hr-HR"/>
        </w:rPr>
        <w:t>dužan</w:t>
      </w:r>
      <w:r w:rsidRPr="005149DE">
        <w:rPr>
          <w:rFonts w:asciiTheme="minorHAnsi" w:hAnsiTheme="minorHAnsi"/>
          <w:spacing w:val="-15"/>
          <w:lang w:val="hr-HR"/>
        </w:rPr>
        <w:t xml:space="preserve"> </w:t>
      </w:r>
      <w:r w:rsidRPr="005149DE">
        <w:rPr>
          <w:rFonts w:asciiTheme="minorHAnsi" w:hAnsiTheme="minorHAnsi"/>
          <w:lang w:val="hr-HR"/>
        </w:rPr>
        <w:t>produljiti</w:t>
      </w:r>
      <w:r w:rsidRPr="005149DE">
        <w:rPr>
          <w:rFonts w:asciiTheme="minorHAnsi" w:hAnsiTheme="minorHAnsi"/>
          <w:spacing w:val="-13"/>
          <w:lang w:val="hr-HR"/>
        </w:rPr>
        <w:t xml:space="preserve"> </w:t>
      </w:r>
      <w:r w:rsidRPr="005149DE">
        <w:rPr>
          <w:rFonts w:asciiTheme="minorHAnsi" w:hAnsiTheme="minorHAnsi"/>
          <w:lang w:val="hr-HR"/>
        </w:rPr>
        <w:t>rok</w:t>
      </w:r>
      <w:r w:rsidRPr="005149DE">
        <w:rPr>
          <w:rFonts w:asciiTheme="minorHAnsi" w:hAnsiTheme="minorHAnsi"/>
          <w:spacing w:val="-15"/>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3"/>
          <w:lang w:val="hr-HR"/>
        </w:rPr>
        <w:t xml:space="preserve"> </w:t>
      </w:r>
      <w:r w:rsidRPr="005149DE">
        <w:rPr>
          <w:rFonts w:asciiTheme="minorHAnsi" w:hAnsiTheme="minorHAnsi"/>
          <w:lang w:val="hr-HR"/>
        </w:rPr>
        <w:t>ponuda.</w:t>
      </w:r>
      <w:r w:rsidRPr="005149DE">
        <w:rPr>
          <w:rFonts w:asciiTheme="minorHAnsi" w:hAnsiTheme="minorHAnsi"/>
          <w:spacing w:val="-11"/>
          <w:lang w:val="hr-HR"/>
        </w:rPr>
        <w:t xml:space="preserve"> </w:t>
      </w:r>
    </w:p>
    <w:p w14:paraId="5DC2F607" w14:textId="77777777" w:rsidR="007165D2" w:rsidRPr="005F3120" w:rsidRDefault="007165D2" w:rsidP="007165D2">
      <w:pPr>
        <w:pStyle w:val="Tijeloteksta"/>
        <w:spacing w:before="9"/>
        <w:ind w:left="0" w:right="-46"/>
        <w:jc w:val="both"/>
        <w:rPr>
          <w:rFonts w:asciiTheme="minorHAnsi" w:hAnsiTheme="minorHAnsi"/>
          <w:lang w:val="hr-HR"/>
        </w:rPr>
      </w:pPr>
    </w:p>
    <w:p w14:paraId="1B654522" w14:textId="44E0678B" w:rsidR="007165D2" w:rsidRDefault="007165D2" w:rsidP="006857E4">
      <w:pPr>
        <w:pStyle w:val="Tijeloteksta"/>
        <w:spacing w:line="259" w:lineRule="auto"/>
        <w:ind w:left="0" w:right="-46"/>
        <w:jc w:val="both"/>
        <w:rPr>
          <w:rFonts w:asciiTheme="minorHAnsi" w:hAnsiTheme="minorHAnsi"/>
          <w:spacing w:val="-6"/>
          <w:lang w:val="hr-HR"/>
        </w:rPr>
      </w:pPr>
      <w:r w:rsidRPr="005F3120">
        <w:rPr>
          <w:rFonts w:asciiTheme="minorHAnsi" w:hAnsiTheme="minorHAnsi"/>
          <w:lang w:val="hr-HR"/>
        </w:rPr>
        <w:t>Ako Naručitelj za vrijeme roka za dostavu ponuda mijenja dokumentaciju, osigurat će dostupnost izmjena svim zainteresiranim gospodarskim subjektima na istim mjestima (medijima) na kojima je objavljena osnovna Obavijest o nabavi i Dokumentacija za nadmetanje.</w:t>
      </w:r>
      <w:r w:rsidRPr="005F3120">
        <w:rPr>
          <w:rFonts w:asciiTheme="minorHAnsi" w:hAnsiTheme="minorHAnsi"/>
          <w:spacing w:val="-6"/>
          <w:lang w:val="hr-HR"/>
        </w:rPr>
        <w:t xml:space="preserve"> </w:t>
      </w:r>
    </w:p>
    <w:p w14:paraId="6FF1210D" w14:textId="77777777" w:rsidR="003C6F3C" w:rsidRPr="005F3120" w:rsidRDefault="003C6F3C" w:rsidP="006857E4">
      <w:pPr>
        <w:pStyle w:val="Tijeloteksta"/>
        <w:spacing w:line="259" w:lineRule="auto"/>
        <w:ind w:left="0" w:right="-46"/>
        <w:jc w:val="both"/>
        <w:rPr>
          <w:rFonts w:asciiTheme="minorHAnsi" w:hAnsiTheme="minorHAnsi"/>
          <w:lang w:val="hr-HR"/>
        </w:rPr>
      </w:pPr>
    </w:p>
    <w:p w14:paraId="1719F3FC" w14:textId="19EDC1D0" w:rsidR="007165D2" w:rsidRDefault="007165D2" w:rsidP="007165D2">
      <w:pPr>
        <w:pStyle w:val="Tijeloteksta"/>
        <w:ind w:left="0" w:right="-46"/>
        <w:jc w:val="both"/>
        <w:rPr>
          <w:rFonts w:asciiTheme="minorHAnsi" w:hAnsiTheme="minorHAnsi"/>
          <w:lang w:val="hr-HR"/>
        </w:rPr>
      </w:pPr>
    </w:p>
    <w:p w14:paraId="51310C26" w14:textId="2B05E1B4" w:rsidR="00DE5F8B" w:rsidRDefault="00DE5F8B" w:rsidP="007165D2">
      <w:pPr>
        <w:pStyle w:val="Tijeloteksta"/>
        <w:ind w:left="0" w:right="-46"/>
        <w:jc w:val="both"/>
        <w:rPr>
          <w:rFonts w:asciiTheme="minorHAnsi" w:hAnsiTheme="minorHAnsi"/>
          <w:lang w:val="hr-HR"/>
        </w:rPr>
      </w:pPr>
    </w:p>
    <w:p w14:paraId="1BB0727C" w14:textId="5B24CC72" w:rsidR="00226263" w:rsidRDefault="00226263" w:rsidP="007165D2">
      <w:pPr>
        <w:pStyle w:val="Tijeloteksta"/>
        <w:ind w:left="0" w:right="-46"/>
        <w:jc w:val="both"/>
        <w:rPr>
          <w:rFonts w:asciiTheme="minorHAnsi" w:hAnsiTheme="minorHAnsi"/>
          <w:lang w:val="hr-HR"/>
        </w:rPr>
      </w:pPr>
    </w:p>
    <w:p w14:paraId="2DC4239B" w14:textId="5896C441" w:rsidR="00226263" w:rsidRDefault="00226263" w:rsidP="007165D2">
      <w:pPr>
        <w:pStyle w:val="Tijeloteksta"/>
        <w:ind w:left="0" w:right="-46"/>
        <w:jc w:val="both"/>
        <w:rPr>
          <w:rFonts w:asciiTheme="minorHAnsi" w:hAnsiTheme="minorHAnsi"/>
          <w:lang w:val="hr-HR"/>
        </w:rPr>
      </w:pPr>
    </w:p>
    <w:p w14:paraId="2AF3CE60" w14:textId="66410DC4" w:rsidR="00226263" w:rsidRDefault="00226263" w:rsidP="007165D2">
      <w:pPr>
        <w:pStyle w:val="Tijeloteksta"/>
        <w:ind w:left="0" w:right="-46"/>
        <w:jc w:val="both"/>
        <w:rPr>
          <w:rFonts w:asciiTheme="minorHAnsi" w:hAnsiTheme="minorHAnsi"/>
          <w:lang w:val="hr-HR"/>
        </w:rPr>
      </w:pPr>
      <w:r>
        <w:rPr>
          <w:rFonts w:asciiTheme="minorHAnsi" w:hAnsiTheme="minorHAnsi"/>
          <w:lang w:val="hr-HR"/>
        </w:rPr>
        <w:br/>
      </w:r>
    </w:p>
    <w:p w14:paraId="38FFFDC2" w14:textId="4FB6C6B5" w:rsidR="00033597" w:rsidRDefault="00033597" w:rsidP="007165D2">
      <w:pPr>
        <w:pStyle w:val="Tijeloteksta"/>
        <w:ind w:left="0" w:right="-46"/>
        <w:jc w:val="both"/>
        <w:rPr>
          <w:rFonts w:asciiTheme="minorHAnsi" w:hAnsiTheme="minorHAnsi"/>
          <w:lang w:val="hr-HR"/>
        </w:rPr>
      </w:pPr>
    </w:p>
    <w:p w14:paraId="59B1BAB9" w14:textId="77777777" w:rsidR="007165D2" w:rsidRPr="002C2B9D" w:rsidRDefault="007165D2" w:rsidP="007165D2">
      <w:pPr>
        <w:pStyle w:val="Tijeloteksta"/>
        <w:spacing w:before="5"/>
        <w:ind w:left="0" w:right="-46"/>
        <w:jc w:val="both"/>
        <w:rPr>
          <w:rFonts w:asciiTheme="minorHAnsi" w:hAnsiTheme="minorHAnsi"/>
          <w:u w:val="single"/>
          <w:lang w:val="hr-HR"/>
        </w:rPr>
      </w:pPr>
    </w:p>
    <w:p w14:paraId="1255438C" w14:textId="4FA91A5D" w:rsidR="007165D2" w:rsidRPr="005F3120" w:rsidRDefault="007165D2" w:rsidP="009A7570">
      <w:pPr>
        <w:pStyle w:val="Naslov2"/>
        <w:numPr>
          <w:ilvl w:val="0"/>
          <w:numId w:val="33"/>
        </w:numPr>
      </w:pPr>
      <w:bookmarkStart w:id="32" w:name="_bookmark8"/>
      <w:bookmarkStart w:id="33" w:name="_Toc510175953"/>
      <w:bookmarkStart w:id="34" w:name="_Toc41990938"/>
      <w:bookmarkEnd w:id="32"/>
      <w:r w:rsidRPr="002C2B9D">
        <w:lastRenderedPageBreak/>
        <w:t>PODACI O PREDMETU</w:t>
      </w:r>
      <w:r w:rsidRPr="002C2B9D">
        <w:rPr>
          <w:spacing w:val="-1"/>
        </w:rPr>
        <w:t xml:space="preserve"> </w:t>
      </w:r>
      <w:r w:rsidRPr="002C2B9D">
        <w:t>NABAVE</w:t>
      </w:r>
      <w:bookmarkEnd w:id="33"/>
      <w:bookmarkEnd w:id="34"/>
    </w:p>
    <w:p w14:paraId="6C0CFA65" w14:textId="77777777" w:rsidR="007165D2" w:rsidRPr="005F3120" w:rsidRDefault="007165D2" w:rsidP="007165D2">
      <w:pPr>
        <w:pStyle w:val="Tijeloteksta"/>
        <w:spacing w:before="6"/>
        <w:ind w:left="0" w:right="-46"/>
        <w:jc w:val="both"/>
        <w:rPr>
          <w:rFonts w:asciiTheme="minorHAnsi" w:hAnsiTheme="minorHAnsi"/>
          <w:b/>
          <w:lang w:val="hr-HR"/>
        </w:rPr>
      </w:pPr>
    </w:p>
    <w:p w14:paraId="48EED8CC" w14:textId="02799BCF" w:rsidR="007165D2" w:rsidRPr="00A25727" w:rsidRDefault="007165D2" w:rsidP="009A7570">
      <w:pPr>
        <w:pStyle w:val="Naslov3"/>
        <w:numPr>
          <w:ilvl w:val="1"/>
          <w:numId w:val="33"/>
        </w:numPr>
      </w:pPr>
      <w:bookmarkStart w:id="35" w:name="_bookmark9"/>
      <w:bookmarkStart w:id="36" w:name="_Toc510175954"/>
      <w:bookmarkStart w:id="37" w:name="_Toc41990939"/>
      <w:bookmarkEnd w:id="35"/>
      <w:r w:rsidRPr="00A25727">
        <w:t>Opis predmeta</w:t>
      </w:r>
      <w:r w:rsidRPr="00A25727">
        <w:rPr>
          <w:spacing w:val="-1"/>
        </w:rPr>
        <w:t xml:space="preserve"> </w:t>
      </w:r>
      <w:r w:rsidRPr="00A25727">
        <w:t>nabave</w:t>
      </w:r>
      <w:bookmarkEnd w:id="36"/>
      <w:bookmarkEnd w:id="37"/>
    </w:p>
    <w:p w14:paraId="0DFFD75D" w14:textId="77777777" w:rsidR="007165D2" w:rsidRDefault="007165D2" w:rsidP="007165D2">
      <w:pPr>
        <w:pStyle w:val="Tijeloteksta"/>
      </w:pPr>
    </w:p>
    <w:p w14:paraId="2176E549" w14:textId="451F0CC6" w:rsidR="007165D2" w:rsidRPr="00131BE1" w:rsidRDefault="00CB5A05" w:rsidP="00131BE1">
      <w:r w:rsidRPr="00CB5A05">
        <w:rPr>
          <w:rFonts w:asciiTheme="minorHAnsi" w:eastAsia="Calibri" w:hAnsiTheme="minorHAnsi" w:cstheme="minorHAnsi"/>
          <w:lang w:eastAsia="en-US"/>
        </w:rPr>
        <w:t xml:space="preserve">Predmet nabave je </w:t>
      </w:r>
      <w:r w:rsidR="00550765">
        <w:rPr>
          <w:rFonts w:asciiTheme="minorHAnsi" w:eastAsia="Calibri" w:hAnsiTheme="minorHAnsi" w:cstheme="minorHAnsi"/>
          <w:lang w:eastAsia="en-US"/>
        </w:rPr>
        <w:t>Nabava</w:t>
      </w:r>
      <w:r w:rsidRPr="00CB5A05">
        <w:rPr>
          <w:rFonts w:asciiTheme="minorHAnsi" w:eastAsia="Calibri" w:hAnsiTheme="minorHAnsi" w:cstheme="minorHAnsi"/>
          <w:lang w:eastAsia="en-US"/>
        </w:rPr>
        <w:t xml:space="preserve"> kombi vozila</w:t>
      </w:r>
      <w:r w:rsidR="00CC16BE">
        <w:rPr>
          <w:rFonts w:asciiTheme="minorHAnsi" w:eastAsia="Calibri" w:hAnsiTheme="minorHAnsi" w:cstheme="minorHAnsi"/>
          <w:lang w:eastAsia="en-US"/>
        </w:rPr>
        <w:t xml:space="preserve"> s rampom</w:t>
      </w:r>
      <w:r w:rsidRPr="00CB5A05">
        <w:rPr>
          <w:rFonts w:asciiTheme="minorHAnsi" w:eastAsia="Calibri" w:hAnsiTheme="minorHAnsi" w:cstheme="minorHAnsi"/>
          <w:lang w:eastAsia="en-US"/>
        </w:rPr>
        <w:t xml:space="preserve"> u vrijednosti do </w:t>
      </w:r>
      <w:r w:rsidR="003E65B2">
        <w:rPr>
          <w:rFonts w:asciiTheme="minorHAnsi" w:eastAsia="Calibri" w:hAnsiTheme="minorHAnsi" w:cstheme="minorHAnsi"/>
          <w:lang w:eastAsia="en-US"/>
        </w:rPr>
        <w:t>280</w:t>
      </w:r>
      <w:r w:rsidR="00F44F92">
        <w:rPr>
          <w:rFonts w:asciiTheme="minorHAnsi" w:eastAsia="Calibri" w:hAnsiTheme="minorHAnsi" w:cstheme="minorHAnsi"/>
          <w:lang w:eastAsia="en-US"/>
        </w:rPr>
        <w:t>.000,00</w:t>
      </w:r>
      <w:r w:rsidR="00131BE1">
        <w:rPr>
          <w:rFonts w:asciiTheme="minorHAnsi" w:eastAsia="Calibri" w:hAnsiTheme="minorHAnsi" w:cstheme="minorHAnsi"/>
          <w:lang w:eastAsia="en-US"/>
        </w:rPr>
        <w:t xml:space="preserve"> </w:t>
      </w:r>
      <w:r w:rsidRPr="00CB5A05">
        <w:rPr>
          <w:rFonts w:asciiTheme="minorHAnsi" w:eastAsia="Calibri" w:hAnsiTheme="minorHAnsi" w:cstheme="minorHAnsi"/>
          <w:lang w:eastAsia="en-US"/>
        </w:rPr>
        <w:t>HRK s PDV-om i ostalim trošarinama</w:t>
      </w:r>
      <w:r w:rsidR="003C6F3C">
        <w:rPr>
          <w:rFonts w:asciiTheme="minorHAnsi" w:eastAsia="Calibri" w:hAnsiTheme="minorHAnsi" w:cstheme="minorHAnsi"/>
          <w:lang w:eastAsia="en-US"/>
        </w:rPr>
        <w:t xml:space="preserve">, te </w:t>
      </w:r>
      <w:r w:rsidR="003C6F3C" w:rsidRPr="003C6F3C">
        <w:rPr>
          <w:rFonts w:asciiTheme="minorHAnsi" w:eastAsia="Calibri" w:hAnsiTheme="minorHAnsi" w:cstheme="minorHAnsi"/>
          <w:lang w:eastAsia="en-US"/>
        </w:rPr>
        <w:t>224.000,00  HRK bez PDV-a.</w:t>
      </w:r>
    </w:p>
    <w:p w14:paraId="5DB688B0" w14:textId="2B51672B" w:rsidR="007165D2" w:rsidRPr="00131BE1" w:rsidRDefault="007165D2" w:rsidP="00131BE1">
      <w:pPr>
        <w:pStyle w:val="Tijeloteksta"/>
        <w:ind w:left="0" w:right="-46"/>
        <w:jc w:val="both"/>
        <w:rPr>
          <w:rFonts w:asciiTheme="minorHAnsi" w:hAnsiTheme="minorHAnsi"/>
          <w:lang w:val="hr-HR"/>
        </w:rPr>
      </w:pPr>
      <w:r w:rsidRPr="00131BE1">
        <w:rPr>
          <w:rFonts w:asciiTheme="minorHAnsi" w:hAnsiTheme="minorHAnsi"/>
          <w:lang w:val="hr-HR"/>
        </w:rPr>
        <w:t>Detaljnije specifikacije predmeta nabave dane su u prilogu IV Tehničke specifikacije</w:t>
      </w:r>
      <w:r w:rsidR="00131BE1">
        <w:rPr>
          <w:rFonts w:asciiTheme="minorHAnsi" w:hAnsiTheme="minorHAnsi"/>
          <w:lang w:val="hr-HR"/>
        </w:rPr>
        <w:t>.</w:t>
      </w:r>
    </w:p>
    <w:p w14:paraId="3EA6A107" w14:textId="51A54C19" w:rsidR="007165D2" w:rsidRPr="00131BE1" w:rsidRDefault="007165D2" w:rsidP="006857E4">
      <w:pPr>
        <w:pStyle w:val="Tijeloteksta"/>
        <w:spacing w:before="21"/>
        <w:ind w:left="0" w:right="-46"/>
        <w:jc w:val="both"/>
        <w:rPr>
          <w:rFonts w:asciiTheme="minorHAnsi" w:hAnsiTheme="minorHAnsi"/>
          <w:lang w:val="hr-HR"/>
        </w:rPr>
      </w:pPr>
      <w:r w:rsidRPr="00131BE1">
        <w:rPr>
          <w:rFonts w:asciiTheme="minorHAnsi" w:hAnsiTheme="minorHAnsi"/>
          <w:lang w:val="hr-HR"/>
        </w:rPr>
        <w:t>Količina predmeta nabave</w:t>
      </w:r>
      <w:r w:rsidR="003C6F3C">
        <w:rPr>
          <w:rFonts w:asciiTheme="minorHAnsi" w:hAnsiTheme="minorHAnsi"/>
          <w:lang w:val="hr-HR"/>
        </w:rPr>
        <w:t xml:space="preserve"> je 1 (jedno) kombi vozilo s rampom, te je definirano i u </w:t>
      </w:r>
      <w:r w:rsidRPr="00131BE1">
        <w:rPr>
          <w:rFonts w:asciiTheme="minorHAnsi" w:hAnsiTheme="minorHAnsi"/>
          <w:lang w:val="hr-HR"/>
        </w:rPr>
        <w:t>prilogu V Troškovnik</w:t>
      </w:r>
      <w:r w:rsidR="00131BE1">
        <w:rPr>
          <w:rFonts w:asciiTheme="minorHAnsi" w:hAnsiTheme="minorHAnsi"/>
          <w:lang w:val="hr-HR"/>
        </w:rPr>
        <w:t>.</w:t>
      </w:r>
    </w:p>
    <w:p w14:paraId="197C6243" w14:textId="77777777" w:rsidR="007165D2" w:rsidRPr="00131BE1" w:rsidRDefault="007165D2" w:rsidP="00033597">
      <w:pPr>
        <w:pStyle w:val="Naslov3"/>
      </w:pPr>
    </w:p>
    <w:p w14:paraId="53D25A36" w14:textId="119B1638" w:rsidR="007165D2" w:rsidRPr="006A1104" w:rsidRDefault="007165D2" w:rsidP="009A7570">
      <w:pPr>
        <w:pStyle w:val="Naslov3"/>
        <w:numPr>
          <w:ilvl w:val="1"/>
          <w:numId w:val="33"/>
        </w:numPr>
      </w:pPr>
      <w:bookmarkStart w:id="38" w:name="_bookmark10"/>
      <w:bookmarkStart w:id="39" w:name="_Toc510175955"/>
      <w:bookmarkStart w:id="40" w:name="_Toc41990940"/>
      <w:bookmarkEnd w:id="38"/>
      <w:r w:rsidRPr="006A1104">
        <w:t>Opis i oznaka grupa predmeta</w:t>
      </w:r>
      <w:r w:rsidRPr="006A1104">
        <w:rPr>
          <w:spacing w:val="-4"/>
        </w:rPr>
        <w:t xml:space="preserve"> </w:t>
      </w:r>
      <w:r w:rsidRPr="006A1104">
        <w:t>nabave</w:t>
      </w:r>
      <w:bookmarkEnd w:id="39"/>
      <w:bookmarkEnd w:id="40"/>
    </w:p>
    <w:p w14:paraId="2DC47D59" w14:textId="6000650B" w:rsidR="007165D2" w:rsidRPr="005F3120" w:rsidRDefault="007165D2" w:rsidP="006857E4">
      <w:pPr>
        <w:pStyle w:val="Tijeloteksta"/>
        <w:spacing w:before="23"/>
        <w:ind w:left="0" w:right="-46"/>
        <w:jc w:val="both"/>
        <w:rPr>
          <w:rFonts w:asciiTheme="minorHAnsi" w:hAnsiTheme="minorHAnsi"/>
          <w:lang w:val="hr-HR"/>
        </w:rPr>
      </w:pPr>
      <w:bookmarkStart w:id="41" w:name="_Hlk535239315"/>
      <w:r w:rsidRPr="005F3120">
        <w:rPr>
          <w:rFonts w:asciiTheme="minorHAnsi" w:hAnsiTheme="minorHAnsi"/>
          <w:lang w:val="hr-HR"/>
        </w:rPr>
        <w:t xml:space="preserve">Predmet nabave </w:t>
      </w:r>
      <w:r w:rsidR="006857E4">
        <w:rPr>
          <w:rFonts w:asciiTheme="minorHAnsi" w:hAnsiTheme="minorHAnsi"/>
          <w:lang w:val="hr-HR"/>
        </w:rPr>
        <w:t>nije</w:t>
      </w:r>
      <w:r w:rsidRPr="005F3120">
        <w:rPr>
          <w:rFonts w:asciiTheme="minorHAnsi" w:hAnsiTheme="minorHAnsi"/>
          <w:lang w:val="hr-HR"/>
        </w:rPr>
        <w:t xml:space="preserve"> podijeljen na grupe nabave</w:t>
      </w:r>
      <w:r w:rsidR="006857E4">
        <w:rPr>
          <w:rFonts w:asciiTheme="minorHAnsi" w:hAnsiTheme="minorHAnsi"/>
          <w:lang w:val="hr-HR"/>
        </w:rPr>
        <w:t>.</w:t>
      </w:r>
      <w:bookmarkStart w:id="42" w:name="_Hlk535239937"/>
      <w:bookmarkEnd w:id="41"/>
    </w:p>
    <w:bookmarkEnd w:id="42"/>
    <w:p w14:paraId="6609817E" w14:textId="77777777" w:rsidR="007165D2" w:rsidRPr="005F3120" w:rsidRDefault="007165D2" w:rsidP="007165D2">
      <w:pPr>
        <w:pStyle w:val="Tijeloteksta"/>
        <w:spacing w:before="4"/>
        <w:ind w:left="0" w:right="-46"/>
        <w:jc w:val="both"/>
        <w:rPr>
          <w:rFonts w:asciiTheme="minorHAnsi" w:hAnsiTheme="minorHAnsi"/>
          <w:lang w:val="hr-HR"/>
        </w:rPr>
      </w:pPr>
    </w:p>
    <w:p w14:paraId="15B9A787" w14:textId="6AF0FAA2" w:rsidR="007165D2" w:rsidRPr="00A25727" w:rsidRDefault="007165D2" w:rsidP="009A7570">
      <w:pPr>
        <w:pStyle w:val="Naslov3"/>
        <w:numPr>
          <w:ilvl w:val="1"/>
          <w:numId w:val="33"/>
        </w:numPr>
      </w:pPr>
      <w:bookmarkStart w:id="43" w:name="_bookmark11"/>
      <w:bookmarkStart w:id="44" w:name="_Toc510175956"/>
      <w:bookmarkStart w:id="45" w:name="_Toc41990941"/>
      <w:bookmarkEnd w:id="43"/>
      <w:r w:rsidRPr="00A25727">
        <w:t>Količina predmeta</w:t>
      </w:r>
      <w:r w:rsidRPr="00A25727">
        <w:rPr>
          <w:spacing w:val="-4"/>
        </w:rPr>
        <w:t xml:space="preserve"> </w:t>
      </w:r>
      <w:r w:rsidRPr="00A25727">
        <w:t>nabave</w:t>
      </w:r>
      <w:bookmarkEnd w:id="44"/>
      <w:bookmarkEnd w:id="45"/>
    </w:p>
    <w:p w14:paraId="0E5C96F9" w14:textId="65A3AC88" w:rsidR="007165D2" w:rsidRDefault="007165D2" w:rsidP="006857E4">
      <w:pPr>
        <w:spacing w:before="23" w:line="259" w:lineRule="auto"/>
        <w:ind w:right="-46"/>
        <w:jc w:val="both"/>
        <w:rPr>
          <w:rFonts w:asciiTheme="minorHAnsi" w:hAnsiTheme="minorHAnsi"/>
        </w:rPr>
      </w:pPr>
      <w:r w:rsidRPr="005F3120">
        <w:rPr>
          <w:rFonts w:asciiTheme="minorHAnsi" w:hAnsiTheme="minorHAnsi"/>
        </w:rPr>
        <w:t>Količina predmeta nabave</w:t>
      </w:r>
      <w:r w:rsidR="003C6F3C">
        <w:rPr>
          <w:rFonts w:asciiTheme="minorHAnsi" w:hAnsiTheme="minorHAnsi"/>
        </w:rPr>
        <w:t xml:space="preserve"> </w:t>
      </w:r>
      <w:r w:rsidR="003C6F3C" w:rsidRPr="003C6F3C">
        <w:rPr>
          <w:rFonts w:asciiTheme="minorHAnsi" w:hAnsiTheme="minorHAnsi"/>
        </w:rPr>
        <w:t>1 (jed</w:t>
      </w:r>
      <w:r w:rsidR="003C6F3C">
        <w:rPr>
          <w:rFonts w:asciiTheme="minorHAnsi" w:hAnsiTheme="minorHAnsi"/>
        </w:rPr>
        <w:t>no</w:t>
      </w:r>
      <w:r w:rsidR="003C6F3C" w:rsidRPr="003C6F3C">
        <w:rPr>
          <w:rFonts w:asciiTheme="minorHAnsi" w:hAnsiTheme="minorHAnsi"/>
        </w:rPr>
        <w:t>)</w:t>
      </w:r>
      <w:r w:rsidR="003C6F3C">
        <w:rPr>
          <w:rFonts w:asciiTheme="minorHAnsi" w:hAnsiTheme="minorHAnsi"/>
        </w:rPr>
        <w:t xml:space="preserve"> kombi vozilo s rampom, a isto je definirano i u</w:t>
      </w:r>
      <w:r w:rsidRPr="005F3120">
        <w:rPr>
          <w:rFonts w:asciiTheme="minorHAnsi" w:hAnsiTheme="minorHAnsi"/>
        </w:rPr>
        <w:t xml:space="preserve"> troškovniku koji je sastavni dio Dokumentacije za nadmetanje (</w:t>
      </w:r>
      <w:r w:rsidRPr="005F3120">
        <w:rPr>
          <w:rFonts w:asciiTheme="minorHAnsi" w:hAnsiTheme="minorHAnsi"/>
          <w:b/>
        </w:rPr>
        <w:t>Prilog V Dokumentacije za nadmetanje</w:t>
      </w:r>
      <w:r w:rsidRPr="005F3120">
        <w:rPr>
          <w:rFonts w:asciiTheme="minorHAnsi" w:hAnsiTheme="minorHAnsi"/>
        </w:rPr>
        <w:t>). Stavke troškovnika ne smiju se mijenjati.</w:t>
      </w:r>
    </w:p>
    <w:p w14:paraId="11189963" w14:textId="77777777" w:rsidR="007165D2" w:rsidRPr="005F3120" w:rsidRDefault="007165D2" w:rsidP="007165D2">
      <w:pPr>
        <w:pStyle w:val="Tijeloteksta"/>
        <w:spacing w:before="8"/>
        <w:ind w:left="0" w:right="-46"/>
        <w:jc w:val="both"/>
        <w:rPr>
          <w:rFonts w:asciiTheme="minorHAnsi" w:hAnsiTheme="minorHAnsi"/>
          <w:lang w:val="hr-HR"/>
        </w:rPr>
      </w:pPr>
    </w:p>
    <w:p w14:paraId="117E64C4" w14:textId="02F30F95" w:rsidR="007165D2" w:rsidRPr="00A25727" w:rsidRDefault="007165D2" w:rsidP="009A7570">
      <w:pPr>
        <w:pStyle w:val="Naslov3"/>
        <w:numPr>
          <w:ilvl w:val="1"/>
          <w:numId w:val="33"/>
        </w:numPr>
      </w:pPr>
      <w:bookmarkStart w:id="46" w:name="_bookmark12"/>
      <w:bookmarkStart w:id="47" w:name="_bookmark13"/>
      <w:bookmarkStart w:id="48" w:name="_Toc510175958"/>
      <w:bookmarkStart w:id="49" w:name="_Toc41990942"/>
      <w:bookmarkEnd w:id="46"/>
      <w:bookmarkEnd w:id="47"/>
      <w:r w:rsidRPr="00A25727">
        <w:t>Mjesto isporuke predmeta</w:t>
      </w:r>
      <w:r w:rsidRPr="00A25727">
        <w:rPr>
          <w:spacing w:val="-1"/>
        </w:rPr>
        <w:t xml:space="preserve"> </w:t>
      </w:r>
      <w:r w:rsidRPr="00A25727">
        <w:t>nabave</w:t>
      </w:r>
      <w:bookmarkEnd w:id="48"/>
      <w:bookmarkEnd w:id="49"/>
    </w:p>
    <w:p w14:paraId="38EC7956" w14:textId="2B4D9818" w:rsidR="007165D2" w:rsidRPr="005F3120" w:rsidRDefault="006857E4" w:rsidP="006857E4">
      <w:pPr>
        <w:pStyle w:val="Tijeloteksta"/>
        <w:spacing w:before="23"/>
        <w:ind w:left="0" w:right="-46"/>
        <w:jc w:val="both"/>
        <w:rPr>
          <w:rFonts w:asciiTheme="minorHAnsi" w:hAnsiTheme="minorHAnsi"/>
          <w:lang w:val="hr-HR"/>
        </w:rPr>
      </w:pPr>
      <w:r>
        <w:rPr>
          <w:rFonts w:asciiTheme="minorHAnsi" w:hAnsiTheme="minorHAnsi"/>
          <w:lang w:val="hr-HR"/>
        </w:rPr>
        <w:t>Na lokaciji odabranog ponuditelja.</w:t>
      </w:r>
    </w:p>
    <w:p w14:paraId="62F7B2AE" w14:textId="77777777" w:rsidR="007165D2" w:rsidRDefault="007165D2" w:rsidP="007165D2">
      <w:pPr>
        <w:ind w:right="-46"/>
        <w:jc w:val="both"/>
        <w:rPr>
          <w:rFonts w:asciiTheme="minorHAnsi" w:hAnsiTheme="minorHAnsi"/>
        </w:rPr>
      </w:pPr>
    </w:p>
    <w:p w14:paraId="538EA044" w14:textId="2EFDED3E" w:rsidR="007165D2" w:rsidRPr="00A25727" w:rsidRDefault="007165D2" w:rsidP="009A7570">
      <w:pPr>
        <w:pStyle w:val="Naslov3"/>
        <w:numPr>
          <w:ilvl w:val="1"/>
          <w:numId w:val="33"/>
        </w:numPr>
      </w:pPr>
      <w:bookmarkStart w:id="50" w:name="_bookmark14"/>
      <w:bookmarkStart w:id="51" w:name="_Toc510175959"/>
      <w:bookmarkStart w:id="52" w:name="_Toc41990943"/>
      <w:bookmarkEnd w:id="50"/>
      <w:r w:rsidRPr="00A25727">
        <w:t>Rok izvršenja ugovornih</w:t>
      </w:r>
      <w:r w:rsidRPr="00A25727">
        <w:rPr>
          <w:spacing w:val="-5"/>
        </w:rPr>
        <w:t xml:space="preserve"> </w:t>
      </w:r>
      <w:r w:rsidRPr="00A25727">
        <w:t>obveza</w:t>
      </w:r>
      <w:bookmarkEnd w:id="51"/>
      <w:bookmarkEnd w:id="52"/>
    </w:p>
    <w:p w14:paraId="21A72F7D" w14:textId="60426768" w:rsidR="007165D2" w:rsidRDefault="007165D2" w:rsidP="006857E4">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Rok za</w:t>
      </w:r>
      <w:r w:rsidR="00CB5A05">
        <w:rPr>
          <w:rFonts w:asciiTheme="minorHAnsi" w:eastAsia="Times New Roman" w:hAnsiTheme="minorHAnsi" w:cs="Times New Roman"/>
          <w:lang w:val="hr-HR" w:eastAsia="hr-HR"/>
        </w:rPr>
        <w:t xml:space="preserve"> isporuku robe po</w:t>
      </w:r>
      <w:r w:rsidRPr="002E645F">
        <w:rPr>
          <w:rFonts w:asciiTheme="minorHAnsi" w:eastAsia="Times New Roman" w:hAnsiTheme="minorHAnsi" w:cs="Times New Roman"/>
          <w:lang w:val="hr-HR" w:eastAsia="hr-HR"/>
        </w:rPr>
        <w:t xml:space="preserve">činje teći od dana potpisa Ugovora s odabranim ponuditeljem, pri čemu rok za isporuku ne može biti </w:t>
      </w:r>
      <w:r w:rsidR="006857E4">
        <w:rPr>
          <w:rFonts w:asciiTheme="minorHAnsi" w:eastAsia="Times New Roman" w:hAnsiTheme="minorHAnsi" w:cs="Times New Roman"/>
          <w:lang w:val="hr-HR" w:eastAsia="hr-HR"/>
        </w:rPr>
        <w:t xml:space="preserve">dulji </w:t>
      </w:r>
      <w:r w:rsidR="006857E4" w:rsidRPr="00A14B30">
        <w:rPr>
          <w:rFonts w:asciiTheme="minorHAnsi" w:eastAsia="Times New Roman" w:hAnsiTheme="minorHAnsi" w:cs="Times New Roman"/>
          <w:lang w:val="hr-HR" w:eastAsia="hr-HR"/>
        </w:rPr>
        <w:t xml:space="preserve">od </w:t>
      </w:r>
      <w:r w:rsidR="00A27E3F">
        <w:rPr>
          <w:rFonts w:asciiTheme="minorHAnsi" w:eastAsia="Times New Roman" w:hAnsiTheme="minorHAnsi" w:cs="Times New Roman"/>
          <w:lang w:val="hr-HR" w:eastAsia="hr-HR"/>
        </w:rPr>
        <w:t>12</w:t>
      </w:r>
      <w:r w:rsidR="00D12C59" w:rsidRPr="00A14B30">
        <w:rPr>
          <w:rFonts w:asciiTheme="minorHAnsi" w:eastAsia="Times New Roman" w:hAnsiTheme="minorHAnsi" w:cs="Times New Roman"/>
          <w:lang w:val="hr-HR" w:eastAsia="hr-HR"/>
        </w:rPr>
        <w:t xml:space="preserve">0 </w:t>
      </w:r>
      <w:r w:rsidR="006857E4" w:rsidRPr="00A14B30">
        <w:rPr>
          <w:rFonts w:asciiTheme="minorHAnsi" w:eastAsia="Times New Roman" w:hAnsiTheme="minorHAnsi" w:cs="Times New Roman"/>
          <w:lang w:val="hr-HR" w:eastAsia="hr-HR"/>
        </w:rPr>
        <w:t xml:space="preserve">dana </w:t>
      </w:r>
      <w:r w:rsidR="006857E4">
        <w:rPr>
          <w:rFonts w:asciiTheme="minorHAnsi" w:eastAsia="Times New Roman" w:hAnsiTheme="minorHAnsi" w:cs="Times New Roman"/>
          <w:lang w:val="hr-HR" w:eastAsia="hr-HR"/>
        </w:rPr>
        <w:t>od dana potpisa Ugovora ili dana uplate avansa, ovisno o tome što je ranije nastupilo.</w:t>
      </w:r>
    </w:p>
    <w:p w14:paraId="25D59FA2" w14:textId="77777777" w:rsidR="007165D2" w:rsidRDefault="007165D2" w:rsidP="007165D2">
      <w:pPr>
        <w:pStyle w:val="Tijeloteksta"/>
        <w:spacing w:before="8"/>
        <w:ind w:right="-46"/>
        <w:jc w:val="both"/>
        <w:rPr>
          <w:rFonts w:asciiTheme="minorHAnsi" w:eastAsia="Times New Roman" w:hAnsiTheme="minorHAnsi" w:cs="Times New Roman"/>
          <w:lang w:val="hr-HR" w:eastAsia="hr-HR"/>
        </w:rPr>
      </w:pPr>
    </w:p>
    <w:p w14:paraId="0F59DFCC" w14:textId="73ACDCDD" w:rsidR="007165D2" w:rsidRDefault="007165D2" w:rsidP="004C1A88">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Završnim datumom i</w:t>
      </w:r>
      <w:r w:rsidR="00CB5A05">
        <w:rPr>
          <w:rFonts w:asciiTheme="minorHAnsi" w:eastAsia="Times New Roman" w:hAnsiTheme="minorHAnsi" w:cs="Times New Roman"/>
          <w:lang w:val="hr-HR" w:eastAsia="hr-HR"/>
        </w:rPr>
        <w:t>sporuk</w:t>
      </w:r>
      <w:r w:rsidR="008A44C1">
        <w:rPr>
          <w:rFonts w:asciiTheme="minorHAnsi" w:eastAsia="Times New Roman" w:hAnsiTheme="minorHAnsi" w:cs="Times New Roman"/>
          <w:lang w:val="hr-HR" w:eastAsia="hr-HR"/>
        </w:rPr>
        <w:t>e</w:t>
      </w:r>
      <w:r w:rsidR="00CB5A05">
        <w:rPr>
          <w:rFonts w:asciiTheme="minorHAnsi" w:eastAsia="Times New Roman" w:hAnsiTheme="minorHAnsi" w:cs="Times New Roman"/>
          <w:lang w:val="hr-HR" w:eastAsia="hr-HR"/>
        </w:rPr>
        <w:t xml:space="preserve"> robe s</w:t>
      </w:r>
      <w:r w:rsidRPr="002E645F">
        <w:rPr>
          <w:rFonts w:asciiTheme="minorHAnsi" w:eastAsia="Times New Roman" w:hAnsiTheme="minorHAnsi" w:cs="Times New Roman"/>
          <w:lang w:val="hr-HR" w:eastAsia="hr-HR"/>
        </w:rPr>
        <w:t xml:space="preserve">matra se datum ovjere </w:t>
      </w:r>
      <w:r w:rsidR="004C1A88">
        <w:rPr>
          <w:rFonts w:asciiTheme="minorHAnsi" w:eastAsia="Times New Roman" w:hAnsiTheme="minorHAnsi" w:cs="Times New Roman"/>
          <w:lang w:val="hr-HR" w:eastAsia="hr-HR"/>
        </w:rPr>
        <w:t xml:space="preserve">otpremnice </w:t>
      </w:r>
      <w:r w:rsidRPr="002E645F">
        <w:rPr>
          <w:rFonts w:asciiTheme="minorHAnsi" w:eastAsia="Times New Roman" w:hAnsiTheme="minorHAnsi" w:cs="Times New Roman"/>
          <w:lang w:val="hr-HR" w:eastAsia="hr-HR"/>
        </w:rPr>
        <w:t>Naručitelja</w:t>
      </w:r>
      <w:r w:rsidR="004C1A88">
        <w:rPr>
          <w:rFonts w:asciiTheme="minorHAnsi" w:eastAsia="Times New Roman" w:hAnsiTheme="minorHAnsi" w:cs="Times New Roman"/>
          <w:lang w:val="hr-HR" w:eastAsia="hr-HR"/>
        </w:rPr>
        <w:t>.</w:t>
      </w:r>
    </w:p>
    <w:p w14:paraId="05EB55B4" w14:textId="4EAE15D0" w:rsidR="007165D2" w:rsidRDefault="007165D2" w:rsidP="007165D2">
      <w:pPr>
        <w:pStyle w:val="Tijeloteksta"/>
        <w:spacing w:before="8"/>
        <w:ind w:right="-46"/>
        <w:jc w:val="both"/>
        <w:rPr>
          <w:rFonts w:asciiTheme="minorHAnsi" w:hAnsiTheme="minorHAnsi"/>
          <w:lang w:val="hr-HR"/>
        </w:rPr>
      </w:pPr>
    </w:p>
    <w:p w14:paraId="6F82F7C2" w14:textId="13B9AAC2" w:rsidR="00033597" w:rsidRDefault="00033597" w:rsidP="001E3D8C">
      <w:pPr>
        <w:pStyle w:val="Tijeloteksta"/>
        <w:spacing w:before="8"/>
        <w:ind w:left="0" w:right="-46"/>
        <w:jc w:val="both"/>
        <w:rPr>
          <w:rFonts w:asciiTheme="minorHAnsi" w:hAnsiTheme="minorHAnsi"/>
          <w:lang w:val="hr-HR"/>
        </w:rPr>
      </w:pPr>
    </w:p>
    <w:p w14:paraId="54D89A89" w14:textId="531EC5DB" w:rsidR="00453DB0" w:rsidRDefault="00453DB0" w:rsidP="001E3D8C">
      <w:pPr>
        <w:pStyle w:val="Tijeloteksta"/>
        <w:spacing w:before="8"/>
        <w:ind w:left="0" w:right="-46"/>
        <w:jc w:val="both"/>
        <w:rPr>
          <w:rFonts w:asciiTheme="minorHAnsi" w:hAnsiTheme="minorHAnsi"/>
          <w:lang w:val="hr-HR"/>
        </w:rPr>
      </w:pPr>
    </w:p>
    <w:p w14:paraId="5E994457" w14:textId="38DF9905" w:rsidR="003C6F3C" w:rsidRDefault="003C6F3C" w:rsidP="001E3D8C">
      <w:pPr>
        <w:pStyle w:val="Tijeloteksta"/>
        <w:spacing w:before="8"/>
        <w:ind w:left="0" w:right="-46"/>
        <w:jc w:val="both"/>
        <w:rPr>
          <w:rFonts w:asciiTheme="minorHAnsi" w:hAnsiTheme="minorHAnsi"/>
          <w:lang w:val="hr-HR"/>
        </w:rPr>
      </w:pPr>
    </w:p>
    <w:p w14:paraId="74FE1F5E" w14:textId="54064F16" w:rsidR="003C6F3C" w:rsidRDefault="003C6F3C" w:rsidP="001E3D8C">
      <w:pPr>
        <w:pStyle w:val="Tijeloteksta"/>
        <w:spacing w:before="8"/>
        <w:ind w:left="0" w:right="-46"/>
        <w:jc w:val="both"/>
        <w:rPr>
          <w:rFonts w:asciiTheme="minorHAnsi" w:hAnsiTheme="minorHAnsi"/>
          <w:lang w:val="hr-HR"/>
        </w:rPr>
      </w:pPr>
    </w:p>
    <w:p w14:paraId="1114D53D" w14:textId="67453B42" w:rsidR="003C6F3C" w:rsidRDefault="003C6F3C" w:rsidP="001E3D8C">
      <w:pPr>
        <w:pStyle w:val="Tijeloteksta"/>
        <w:spacing w:before="8"/>
        <w:ind w:left="0" w:right="-46"/>
        <w:jc w:val="both"/>
        <w:rPr>
          <w:rFonts w:asciiTheme="minorHAnsi" w:hAnsiTheme="minorHAnsi"/>
          <w:lang w:val="hr-HR"/>
        </w:rPr>
      </w:pPr>
    </w:p>
    <w:p w14:paraId="65FF325C" w14:textId="77777777" w:rsidR="003C6F3C" w:rsidRDefault="003C6F3C" w:rsidP="001E3D8C">
      <w:pPr>
        <w:pStyle w:val="Tijeloteksta"/>
        <w:spacing w:before="8"/>
        <w:ind w:left="0" w:right="-46"/>
        <w:jc w:val="both"/>
        <w:rPr>
          <w:rFonts w:asciiTheme="minorHAnsi" w:hAnsiTheme="minorHAnsi"/>
          <w:lang w:val="hr-HR"/>
        </w:rPr>
      </w:pPr>
    </w:p>
    <w:p w14:paraId="19F6C138" w14:textId="77777777" w:rsidR="00DE5F8B" w:rsidRDefault="00DE5F8B" w:rsidP="001E3D8C">
      <w:pPr>
        <w:pStyle w:val="Tijeloteksta"/>
        <w:spacing w:before="8"/>
        <w:ind w:left="0" w:right="-46"/>
        <w:jc w:val="both"/>
        <w:rPr>
          <w:rFonts w:asciiTheme="minorHAnsi" w:hAnsiTheme="minorHAnsi"/>
          <w:lang w:val="hr-HR"/>
        </w:rPr>
      </w:pPr>
    </w:p>
    <w:p w14:paraId="6F62C3FD" w14:textId="77777777" w:rsidR="00033597" w:rsidRPr="005F3120" w:rsidRDefault="00033597" w:rsidP="007165D2">
      <w:pPr>
        <w:pStyle w:val="Tijeloteksta"/>
        <w:spacing w:before="8"/>
        <w:ind w:right="-46"/>
        <w:jc w:val="both"/>
        <w:rPr>
          <w:rFonts w:asciiTheme="minorHAnsi" w:hAnsiTheme="minorHAnsi"/>
          <w:lang w:val="hr-HR"/>
        </w:rPr>
      </w:pPr>
    </w:p>
    <w:p w14:paraId="30437D89" w14:textId="652A42EE" w:rsidR="007165D2" w:rsidRDefault="007165D2" w:rsidP="009A7570">
      <w:pPr>
        <w:pStyle w:val="Naslov2"/>
        <w:numPr>
          <w:ilvl w:val="0"/>
          <w:numId w:val="33"/>
        </w:numPr>
      </w:pPr>
      <w:bookmarkStart w:id="53" w:name="_bookmark15"/>
      <w:bookmarkStart w:id="54" w:name="_Toc510175960"/>
      <w:bookmarkStart w:id="55" w:name="_Toc41990944"/>
      <w:bookmarkEnd w:id="53"/>
      <w:r w:rsidRPr="002C2B9D">
        <w:lastRenderedPageBreak/>
        <w:t>OBAVEZNI RAZLOZI ISKLJUČENJA PONUDITELJA</w:t>
      </w:r>
      <w:bookmarkEnd w:id="54"/>
      <w:bookmarkEnd w:id="55"/>
    </w:p>
    <w:p w14:paraId="65ED24D0" w14:textId="77777777" w:rsidR="002C2B9D" w:rsidRPr="002C2B9D" w:rsidRDefault="002C2B9D" w:rsidP="002C2B9D">
      <w:pPr>
        <w:pStyle w:val="Naslov1"/>
        <w:tabs>
          <w:tab w:val="left" w:pos="479"/>
        </w:tabs>
        <w:ind w:left="118" w:right="-46" w:firstLine="0"/>
        <w:jc w:val="both"/>
        <w:rPr>
          <w:rFonts w:asciiTheme="minorHAnsi" w:hAnsiTheme="minorHAnsi"/>
          <w:u w:val="single"/>
          <w:lang w:val="hr-HR"/>
        </w:rPr>
      </w:pPr>
    </w:p>
    <w:p w14:paraId="5B51DA57" w14:textId="61635778" w:rsidR="004C1A88" w:rsidRPr="00AA6E04" w:rsidRDefault="007165D2" w:rsidP="00AA6E04">
      <w:pPr>
        <w:tabs>
          <w:tab w:val="left" w:pos="685"/>
          <w:tab w:val="left" w:pos="686"/>
        </w:tabs>
        <w:spacing w:before="23"/>
        <w:ind w:right="-46"/>
        <w:jc w:val="both"/>
        <w:rPr>
          <w:rFonts w:asciiTheme="minorHAnsi" w:hAnsiTheme="minorHAnsi"/>
        </w:rPr>
      </w:pPr>
      <w:r w:rsidRPr="00AA6E04">
        <w:rPr>
          <w:rFonts w:asciiTheme="minorHAnsi" w:hAnsiTheme="minorHAnsi"/>
        </w:rPr>
        <w:t>Gospodarski subjekt biti će isključen iz postupka</w:t>
      </w:r>
      <w:r w:rsidRPr="00AA6E04">
        <w:rPr>
          <w:rFonts w:asciiTheme="minorHAnsi" w:hAnsiTheme="minorHAnsi"/>
          <w:spacing w:val="-6"/>
        </w:rPr>
        <w:t xml:space="preserve"> </w:t>
      </w:r>
      <w:r w:rsidRPr="00AA6E04">
        <w:rPr>
          <w:rFonts w:asciiTheme="minorHAnsi" w:hAnsiTheme="minorHAnsi"/>
        </w:rPr>
        <w:t>ukoliko:</w:t>
      </w:r>
    </w:p>
    <w:p w14:paraId="6E3225ED" w14:textId="5E455C65"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registriran za djelatnost koja je predmet nabave </w:t>
      </w:r>
    </w:p>
    <w:p w14:paraId="14E5EBA3" w14:textId="25F679B1"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on ili osoba ovlaštena za njegovo zakonsko zastupanje pravomoćno osuđena za kazneno djelo sudjelovanja u zločinačkoj organizaciji, korupcije, prijevare, terorizma, financiranja terorizma, pranja novca, dječjeg rada ili drugih oblika trgovanja ljudima, </w:t>
      </w:r>
    </w:p>
    <w:p w14:paraId="538D8D7A" w14:textId="7BA73D76"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ispunio obvezu plaćanja dospjelih poreznih obveza i obveza za mirovinsko i zdravstveno osiguranje, osim ako mu prema posebnom zakonu plaćanje tih obveza nije dopušteno ili je odobrena odgoda plaćanja, </w:t>
      </w:r>
    </w:p>
    <w:p w14:paraId="3D4C9D1E" w14:textId="05E9C640" w:rsidR="007165D2"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lažno predstavio ili pružio neistinite podatke u vezi s uvjetima koje je NOJN naveo kao razloge za isključenje ili uvjete kvalifikacije</w:t>
      </w:r>
      <w:r>
        <w:rPr>
          <w:rFonts w:asciiTheme="minorHAnsi" w:hAnsiTheme="minorHAnsi"/>
          <w:lang w:val="hr-HR"/>
        </w:rPr>
        <w:t>,</w:t>
      </w:r>
    </w:p>
    <w:p w14:paraId="36505F0E" w14:textId="77777777" w:rsidR="004C1A88" w:rsidRDefault="004C1A88" w:rsidP="00B11197">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46749A8" w14:textId="0BD61B7B" w:rsidR="004C1A88" w:rsidRDefault="004C1A88" w:rsidP="00B11197">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u posljednje dvije godine do početka postupka nabave učinio težak profesionalni propust koji NOJN može dokazati na bilo koji način</w:t>
      </w:r>
      <w:r>
        <w:rPr>
          <w:rFonts w:asciiTheme="minorHAnsi" w:hAnsiTheme="minorHAnsi"/>
          <w:lang w:val="hr-HR"/>
        </w:rPr>
        <w:t>.</w:t>
      </w:r>
    </w:p>
    <w:p w14:paraId="5BC166F1" w14:textId="2CED680E" w:rsidR="004C1A88" w:rsidRPr="004C1A88" w:rsidRDefault="004C1A88" w:rsidP="004C1A88">
      <w:pPr>
        <w:pStyle w:val="Tijeloteksta"/>
        <w:spacing w:before="9"/>
        <w:ind w:left="838" w:right="-46"/>
        <w:jc w:val="both"/>
        <w:rPr>
          <w:rFonts w:asciiTheme="minorHAnsi" w:hAnsiTheme="minorHAnsi"/>
          <w:lang w:val="hr-HR"/>
        </w:rPr>
      </w:pPr>
    </w:p>
    <w:p w14:paraId="3F344A6F" w14:textId="77777777" w:rsidR="007165D2" w:rsidRPr="005F3120" w:rsidRDefault="007165D2" w:rsidP="007165D2">
      <w:pPr>
        <w:spacing w:line="259" w:lineRule="auto"/>
        <w:ind w:left="118" w:right="-46"/>
        <w:jc w:val="both"/>
        <w:rPr>
          <w:rFonts w:asciiTheme="minorHAnsi" w:hAnsiTheme="minorHAnsi"/>
        </w:rPr>
      </w:pPr>
      <w:r w:rsidRPr="005F3120">
        <w:rPr>
          <w:rFonts w:asciiTheme="minorHAnsi" w:hAnsiTheme="minorHAnsi"/>
        </w:rPr>
        <w:t>Nepostojanje razloga za isključenje iz točke 3. ove Dokumentacije za nadmetanje ponuditelj će dokazati potpisanom izjavom koju dostavlja s ponudom (</w:t>
      </w:r>
      <w:r w:rsidRPr="005F3120">
        <w:rPr>
          <w:rFonts w:asciiTheme="minorHAnsi" w:hAnsiTheme="minorHAnsi"/>
          <w:b/>
        </w:rPr>
        <w:t>Prilog II ove Dokumentacije za nadmetanje</w:t>
      </w:r>
      <w:r w:rsidRPr="005F3120">
        <w:rPr>
          <w:rFonts w:asciiTheme="minorHAnsi" w:hAnsiTheme="minorHAnsi"/>
        </w:rPr>
        <w:t>).</w:t>
      </w:r>
    </w:p>
    <w:p w14:paraId="5418698D" w14:textId="77777777" w:rsidR="007165D2" w:rsidRDefault="007165D2" w:rsidP="007165D2">
      <w:pPr>
        <w:pStyle w:val="Tijeloteksta"/>
        <w:spacing w:before="158"/>
        <w:ind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jedan ili više dokumenata (potvrda, izvoda, i sl.) koji potvrđuju da se ponuditelj ne nalazi u situacijama navedenim u točki 3., a koje izdaju nadležna tijela. Ako ponuditelj</w:t>
      </w:r>
      <w:r w:rsidRPr="005F3120">
        <w:rPr>
          <w:rFonts w:asciiTheme="minorHAnsi" w:hAnsiTheme="minorHAnsi"/>
          <w:spacing w:val="-7"/>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5</w:t>
      </w:r>
      <w:r w:rsidRPr="005F3120">
        <w:rPr>
          <w:rFonts w:asciiTheme="minorHAnsi" w:hAnsiTheme="minorHAnsi"/>
          <w:spacing w:val="-4"/>
          <w:lang w:val="hr-HR"/>
        </w:rPr>
        <w:t xml:space="preserve"> </w:t>
      </w:r>
      <w:r w:rsidRPr="005F3120">
        <w:rPr>
          <w:rFonts w:asciiTheme="minorHAnsi" w:hAnsiTheme="minorHAnsi"/>
          <w:lang w:val="hr-HR"/>
        </w:rPr>
        <w:t>dana</w:t>
      </w:r>
      <w:r w:rsidRPr="005F3120">
        <w:rPr>
          <w:rFonts w:asciiTheme="minorHAnsi" w:hAnsiTheme="minorHAnsi"/>
          <w:spacing w:val="-5"/>
          <w:lang w:val="hr-HR"/>
        </w:rPr>
        <w:t xml:space="preserve"> </w:t>
      </w:r>
      <w:r w:rsidRPr="005F3120">
        <w:rPr>
          <w:rFonts w:asciiTheme="minorHAnsi" w:hAnsiTheme="minorHAnsi"/>
          <w:lang w:val="hr-HR"/>
        </w:rPr>
        <w:t>ne</w:t>
      </w:r>
      <w:r w:rsidRPr="005F3120">
        <w:rPr>
          <w:rFonts w:asciiTheme="minorHAnsi" w:hAnsiTheme="minorHAnsi"/>
          <w:spacing w:val="-7"/>
          <w:lang w:val="hr-HR"/>
        </w:rPr>
        <w:t xml:space="preserve"> </w:t>
      </w:r>
      <w:r w:rsidRPr="005F3120">
        <w:rPr>
          <w:rFonts w:asciiTheme="minorHAnsi" w:hAnsiTheme="minorHAnsi"/>
          <w:lang w:val="hr-HR"/>
        </w:rPr>
        <w:t>dostavi</w:t>
      </w:r>
      <w:r w:rsidRPr="005F3120">
        <w:rPr>
          <w:rFonts w:asciiTheme="minorHAnsi" w:hAnsiTheme="minorHAnsi"/>
          <w:spacing w:val="-5"/>
          <w:lang w:val="hr-HR"/>
        </w:rPr>
        <w:t xml:space="preserve"> </w:t>
      </w:r>
      <w:r w:rsidRPr="005F3120">
        <w:rPr>
          <w:rFonts w:asciiTheme="minorHAnsi" w:hAnsiTheme="minorHAnsi"/>
          <w:lang w:val="hr-HR"/>
        </w:rPr>
        <w:t>sve</w:t>
      </w:r>
      <w:r w:rsidRPr="005F3120">
        <w:rPr>
          <w:rFonts w:asciiTheme="minorHAnsi" w:hAnsiTheme="minorHAnsi"/>
          <w:spacing w:val="-8"/>
          <w:lang w:val="hr-HR"/>
        </w:rPr>
        <w:t xml:space="preserve"> </w:t>
      </w:r>
      <w:r w:rsidRPr="005F3120">
        <w:rPr>
          <w:rFonts w:asciiTheme="minorHAnsi" w:hAnsiTheme="minorHAnsi"/>
          <w:lang w:val="hr-HR"/>
        </w:rPr>
        <w:t>tražene</w:t>
      </w:r>
      <w:r w:rsidRPr="005F3120">
        <w:rPr>
          <w:rFonts w:asciiTheme="minorHAnsi" w:hAnsiTheme="minorHAnsi"/>
          <w:spacing w:val="-4"/>
          <w:lang w:val="hr-HR"/>
        </w:rPr>
        <w:t xml:space="preserve"> </w:t>
      </w:r>
      <w:r w:rsidRPr="005F3120">
        <w:rPr>
          <w:rFonts w:asciiTheme="minorHAnsi" w:hAnsiTheme="minorHAnsi"/>
          <w:lang w:val="hr-HR"/>
        </w:rPr>
        <w:t>izvornike</w:t>
      </w:r>
      <w:r w:rsidRPr="005F3120">
        <w:rPr>
          <w:rFonts w:asciiTheme="minorHAnsi" w:hAnsiTheme="minorHAnsi"/>
          <w:spacing w:val="-4"/>
          <w:lang w:val="hr-HR"/>
        </w:rPr>
        <w:t xml:space="preserve"> </w:t>
      </w:r>
      <w:r w:rsidRPr="005F3120">
        <w:rPr>
          <w:rFonts w:asciiTheme="minorHAnsi" w:hAnsiTheme="minorHAnsi"/>
          <w:lang w:val="hr-HR"/>
        </w:rPr>
        <w:t>ili</w:t>
      </w:r>
      <w:r w:rsidRPr="005F3120">
        <w:rPr>
          <w:rFonts w:asciiTheme="minorHAnsi" w:hAnsiTheme="minorHAnsi"/>
          <w:spacing w:val="-5"/>
          <w:lang w:val="hr-HR"/>
        </w:rPr>
        <w:t xml:space="preserve"> </w:t>
      </w:r>
      <w:r w:rsidRPr="005F3120">
        <w:rPr>
          <w:rFonts w:asciiTheme="minorHAnsi" w:hAnsiTheme="minorHAnsi"/>
          <w:lang w:val="hr-HR"/>
        </w:rPr>
        <w:t>ovjerene</w:t>
      </w:r>
      <w:r w:rsidRPr="005F3120">
        <w:rPr>
          <w:rFonts w:asciiTheme="minorHAnsi" w:hAnsiTheme="minorHAnsi"/>
          <w:spacing w:val="-4"/>
          <w:lang w:val="hr-HR"/>
        </w:rPr>
        <w:t xml:space="preserve"> </w:t>
      </w:r>
      <w:r w:rsidRPr="005F3120">
        <w:rPr>
          <w:rFonts w:asciiTheme="minorHAnsi" w:hAnsiTheme="minorHAnsi"/>
          <w:lang w:val="hr-HR"/>
        </w:rPr>
        <w:t>preslike</w:t>
      </w:r>
      <w:r w:rsidRPr="005F3120">
        <w:rPr>
          <w:rFonts w:asciiTheme="minorHAnsi" w:hAnsiTheme="minorHAnsi"/>
          <w:spacing w:val="-4"/>
          <w:lang w:val="hr-HR"/>
        </w:rPr>
        <w:t xml:space="preserve"> </w:t>
      </w:r>
      <w:r w:rsidRPr="005F3120">
        <w:rPr>
          <w:rFonts w:asciiTheme="minorHAnsi" w:hAnsiTheme="minorHAnsi"/>
          <w:lang w:val="hr-HR"/>
        </w:rPr>
        <w:t>dokumenata i/ili ne</w:t>
      </w:r>
      <w:r>
        <w:rPr>
          <w:rFonts w:asciiTheme="minorHAnsi" w:hAnsiTheme="minorHAnsi"/>
          <w:lang w:val="hr-HR"/>
        </w:rPr>
        <w:t xml:space="preserve"> </w:t>
      </w:r>
      <w:r w:rsidRPr="005F3120">
        <w:rPr>
          <w:rFonts w:asciiTheme="minorHAnsi" w:hAnsiTheme="minorHAnsi"/>
          <w:lang w:val="hr-HR"/>
        </w:rPr>
        <w:t>dokaže da i dalje ispunjava uvjete koje je odredio Naručitelj, Naručitelj će isključiti takvog ponuditelja odnosno odbiti njegovu ponudu te izvršiti ponovo rangiranje pristiglih ponuda.</w:t>
      </w:r>
    </w:p>
    <w:p w14:paraId="47962F46" w14:textId="77777777" w:rsidR="007165D2" w:rsidRPr="005F3120" w:rsidRDefault="007165D2" w:rsidP="007165D2">
      <w:pPr>
        <w:pStyle w:val="Tijeloteksta"/>
        <w:spacing w:before="158"/>
        <w:ind w:right="-46"/>
        <w:jc w:val="both"/>
        <w:rPr>
          <w:rFonts w:asciiTheme="minorHAnsi" w:hAnsiTheme="minorHAnsi"/>
          <w:lang w:val="hr-HR"/>
        </w:rPr>
      </w:pPr>
    </w:p>
    <w:p w14:paraId="38B7238E" w14:textId="77777777" w:rsidR="004C1A88" w:rsidRDefault="004C1A88">
      <w:pPr>
        <w:spacing w:after="160" w:line="259" w:lineRule="auto"/>
        <w:rPr>
          <w:rFonts w:asciiTheme="minorHAnsi" w:eastAsia="Calibri" w:hAnsiTheme="minorHAnsi" w:cs="Calibri"/>
          <w:b/>
          <w:bCs/>
          <w:lang w:eastAsia="en-US"/>
        </w:rPr>
      </w:pPr>
      <w:bookmarkStart w:id="56" w:name="_bookmark16"/>
      <w:bookmarkStart w:id="57" w:name="_Toc510175961"/>
      <w:bookmarkEnd w:id="56"/>
      <w:r>
        <w:rPr>
          <w:rFonts w:asciiTheme="minorHAnsi" w:hAnsiTheme="minorHAnsi"/>
        </w:rPr>
        <w:br w:type="page"/>
      </w:r>
    </w:p>
    <w:p w14:paraId="67A05D3B" w14:textId="5E6CB37D" w:rsidR="007165D2" w:rsidRPr="002C2B9D" w:rsidRDefault="007165D2" w:rsidP="009A7570">
      <w:pPr>
        <w:pStyle w:val="Naslov2"/>
        <w:numPr>
          <w:ilvl w:val="0"/>
          <w:numId w:val="33"/>
        </w:numPr>
      </w:pPr>
      <w:bookmarkStart w:id="58" w:name="_Toc41990945"/>
      <w:r w:rsidRPr="002C2B9D">
        <w:lastRenderedPageBreak/>
        <w:t>UVJETI I DOKAZI SPOSOBNOSTI</w:t>
      </w:r>
      <w:r w:rsidRPr="002C2B9D">
        <w:rPr>
          <w:spacing w:val="-1"/>
        </w:rPr>
        <w:t xml:space="preserve"> </w:t>
      </w:r>
      <w:r w:rsidRPr="002C2B9D">
        <w:t>PONUDITELJA</w:t>
      </w:r>
      <w:bookmarkEnd w:id="57"/>
      <w:bookmarkEnd w:id="58"/>
    </w:p>
    <w:p w14:paraId="0E25813F" w14:textId="77777777" w:rsidR="007165D2" w:rsidRDefault="007165D2" w:rsidP="007165D2">
      <w:pPr>
        <w:pStyle w:val="Tijeloteksta"/>
        <w:spacing w:before="23" w:line="259" w:lineRule="auto"/>
        <w:ind w:right="-46"/>
        <w:jc w:val="both"/>
        <w:rPr>
          <w:rFonts w:asciiTheme="minorHAnsi" w:hAnsiTheme="minorHAnsi"/>
          <w:lang w:val="hr-HR"/>
        </w:rPr>
      </w:pPr>
    </w:p>
    <w:p w14:paraId="4FDBF513" w14:textId="3ECBCB73" w:rsidR="007165D2" w:rsidRDefault="007165D2" w:rsidP="004C1A88">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Ponuditelj je dužan u svojoj ponudi priložiti dokumente kojima dokazuje svoju profesionalnu sposobnost</w:t>
      </w:r>
      <w:r w:rsidR="00CB5A05">
        <w:rPr>
          <w:rFonts w:asciiTheme="minorHAnsi" w:hAnsiTheme="minorHAnsi"/>
          <w:lang w:val="hr-HR"/>
        </w:rPr>
        <w:t>.</w:t>
      </w:r>
      <w:r w:rsidRPr="005F3120">
        <w:rPr>
          <w:rFonts w:asciiTheme="minorHAnsi" w:hAnsiTheme="minorHAnsi"/>
          <w:lang w:val="hr-HR"/>
        </w:rPr>
        <w:t xml:space="preserve"> Dokumenti kojima se dokazuje sposobnost ponuditelja moraju biti na hrvatskom jeziku i latiničnom pismu. </w:t>
      </w:r>
      <w:r>
        <w:rPr>
          <w:rFonts w:asciiTheme="minorHAnsi" w:hAnsiTheme="minorHAnsi"/>
          <w:lang w:val="hr-HR"/>
        </w:rPr>
        <w:t>Ako</w:t>
      </w:r>
      <w:r w:rsidRPr="005F3120">
        <w:rPr>
          <w:rFonts w:asciiTheme="minorHAnsi" w:hAnsiTheme="minorHAnsi"/>
          <w:lang w:val="hr-HR"/>
        </w:rPr>
        <w:t xml:space="preserve"> je ponuditelj registriran izvan Republike Hrvatske ili je dokument za dokazivanje sposobnosti na stranom jeziku, ponuditelj je dužan uz svaki dokument priložiti i prijevod ovlaštenog sudskog tumača za hrvatski jezik.</w:t>
      </w:r>
    </w:p>
    <w:p w14:paraId="4455B3AB" w14:textId="77777777" w:rsidR="007165D2" w:rsidRPr="005F3120" w:rsidRDefault="007165D2" w:rsidP="007165D2">
      <w:pPr>
        <w:pStyle w:val="Tijeloteksta"/>
        <w:spacing w:before="23" w:line="259" w:lineRule="auto"/>
        <w:ind w:right="-46"/>
        <w:jc w:val="both"/>
        <w:rPr>
          <w:rFonts w:asciiTheme="minorHAnsi" w:hAnsiTheme="minorHAnsi"/>
          <w:lang w:val="hr-HR"/>
        </w:rPr>
      </w:pPr>
    </w:p>
    <w:p w14:paraId="26DA71D4" w14:textId="5478E584" w:rsidR="007165D2" w:rsidRPr="00A25727" w:rsidRDefault="007165D2" w:rsidP="009A7570">
      <w:pPr>
        <w:pStyle w:val="Naslov3"/>
        <w:numPr>
          <w:ilvl w:val="1"/>
          <w:numId w:val="33"/>
        </w:numPr>
      </w:pPr>
      <w:bookmarkStart w:id="59" w:name="_bookmark17"/>
      <w:bookmarkStart w:id="60" w:name="_Toc510175962"/>
      <w:bookmarkStart w:id="61" w:name="_Toc41990946"/>
      <w:bookmarkEnd w:id="59"/>
      <w:r w:rsidRPr="00A25727">
        <w:t>Profesionalna sposobnost</w:t>
      </w:r>
      <w:bookmarkEnd w:id="60"/>
      <w:bookmarkEnd w:id="61"/>
    </w:p>
    <w:p w14:paraId="254D892A" w14:textId="77777777" w:rsidR="007165D2" w:rsidRDefault="007165D2" w:rsidP="007165D2">
      <w:pPr>
        <w:pStyle w:val="Tijeloteksta"/>
        <w:spacing w:before="26"/>
        <w:ind w:right="-46"/>
        <w:jc w:val="both"/>
        <w:rPr>
          <w:rFonts w:asciiTheme="minorHAnsi" w:hAnsiTheme="minorHAnsi"/>
          <w:lang w:val="hr-HR"/>
        </w:rPr>
      </w:pPr>
    </w:p>
    <w:p w14:paraId="2A93DE1C" w14:textId="77777777" w:rsidR="007165D2" w:rsidRPr="005F3120" w:rsidRDefault="007165D2" w:rsidP="004C1A88">
      <w:pPr>
        <w:pStyle w:val="Tijeloteksta"/>
        <w:spacing w:before="26"/>
        <w:ind w:left="0" w:right="-46"/>
        <w:jc w:val="both"/>
        <w:rPr>
          <w:rFonts w:asciiTheme="minorHAnsi" w:hAnsiTheme="minorHAnsi"/>
          <w:lang w:val="hr-HR"/>
        </w:rPr>
      </w:pPr>
      <w:r w:rsidRPr="005F3120">
        <w:rPr>
          <w:rFonts w:asciiTheme="minorHAnsi" w:hAnsiTheme="minorHAnsi"/>
          <w:lang w:val="hr-HR"/>
        </w:rPr>
        <w:t>Svaki ponuditelj mora biti pravno i poslovno sposoban.</w:t>
      </w:r>
    </w:p>
    <w:p w14:paraId="05BCA773" w14:textId="77777777" w:rsidR="007165D2" w:rsidRPr="005F3120" w:rsidRDefault="007165D2" w:rsidP="004C1A88">
      <w:pPr>
        <w:pStyle w:val="Tijeloteksta"/>
        <w:spacing w:before="181"/>
        <w:ind w:left="0" w:right="-46"/>
        <w:jc w:val="both"/>
        <w:rPr>
          <w:rFonts w:asciiTheme="minorHAnsi" w:hAnsiTheme="minorHAnsi"/>
          <w:lang w:val="hr-HR"/>
        </w:rPr>
      </w:pPr>
      <w:r w:rsidRPr="005F3120">
        <w:rPr>
          <w:rFonts w:asciiTheme="minorHAnsi" w:hAnsiTheme="minorHAnsi"/>
          <w:lang w:val="hr-HR"/>
        </w:rPr>
        <w:t>Kao dokaz ispunjenja ovog uvjeta, ponuditelj dostavlja izjavu osobe ovlaštene za zastupanje</w:t>
      </w:r>
      <w:r>
        <w:rPr>
          <w:rFonts w:asciiTheme="minorHAnsi" w:hAnsiTheme="minorHAnsi"/>
          <w:lang w:val="hr-HR"/>
        </w:rPr>
        <w:t xml:space="preserve"> </w:t>
      </w:r>
      <w:r w:rsidRPr="005F3120">
        <w:rPr>
          <w:rFonts w:asciiTheme="minorHAnsi" w:hAnsiTheme="minorHAnsi"/>
          <w:lang w:val="hr-HR"/>
        </w:rPr>
        <w:t>gospodarskog subjekta (</w:t>
      </w:r>
      <w:r w:rsidRPr="005F3120">
        <w:rPr>
          <w:rFonts w:asciiTheme="minorHAnsi" w:hAnsiTheme="minorHAnsi"/>
          <w:b/>
          <w:lang w:val="hr-HR"/>
        </w:rPr>
        <w:t>Prilog III ove Dokumentacije za nadmetanje</w:t>
      </w:r>
      <w:r w:rsidRPr="005F3120">
        <w:rPr>
          <w:rFonts w:asciiTheme="minorHAnsi" w:hAnsiTheme="minorHAnsi"/>
          <w:lang w:val="hr-HR"/>
        </w:rPr>
        <w:t>).</w:t>
      </w:r>
    </w:p>
    <w:p w14:paraId="3170A0FF" w14:textId="77777777" w:rsidR="007165D2" w:rsidRPr="005F3120" w:rsidRDefault="007165D2" w:rsidP="004C1A88">
      <w:pPr>
        <w:pStyle w:val="Tijeloteksta"/>
        <w:spacing w:before="182" w:line="259" w:lineRule="auto"/>
        <w:ind w:left="0"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izvod iz sudskog, obrtnog, strukturnog ili drugog odgovarajućeg registra države sjedišta ponuditelja, ne stariji od tri mjeseca računajući od dana početka postupka nabave (u slučaju dostave izvoda na stranom jeziku, isti dokument mora biti dostavljen uz priloženi prijevod na hrvatski</w:t>
      </w:r>
      <w:r w:rsidRPr="005F3120">
        <w:rPr>
          <w:rFonts w:asciiTheme="minorHAnsi" w:hAnsiTheme="minorHAnsi"/>
          <w:spacing w:val="-8"/>
          <w:lang w:val="hr-HR"/>
        </w:rPr>
        <w:t xml:space="preserve"> </w:t>
      </w:r>
      <w:r w:rsidRPr="005F3120">
        <w:rPr>
          <w:rFonts w:asciiTheme="minorHAnsi" w:hAnsiTheme="minorHAnsi"/>
          <w:lang w:val="hr-HR"/>
        </w:rPr>
        <w:t>jezik).</w:t>
      </w:r>
    </w:p>
    <w:p w14:paraId="48DD35A5" w14:textId="77777777" w:rsidR="007165D2" w:rsidRPr="00CC0EBF" w:rsidRDefault="007165D2" w:rsidP="007165D2">
      <w:pPr>
        <w:pStyle w:val="Tijeloteksta"/>
        <w:spacing w:before="5"/>
        <w:ind w:left="0" w:right="-46"/>
        <w:jc w:val="both"/>
        <w:rPr>
          <w:rFonts w:asciiTheme="minorHAnsi" w:hAnsiTheme="minorHAnsi"/>
          <w:b/>
          <w:lang w:val="hr-HR"/>
        </w:rPr>
      </w:pPr>
    </w:p>
    <w:p w14:paraId="1844691C" w14:textId="20C0D178" w:rsidR="007165D2" w:rsidRPr="00A25727" w:rsidRDefault="007165D2" w:rsidP="009A7570">
      <w:pPr>
        <w:pStyle w:val="Naslov3"/>
        <w:numPr>
          <w:ilvl w:val="1"/>
          <w:numId w:val="33"/>
        </w:numPr>
      </w:pPr>
      <w:bookmarkStart w:id="62" w:name="_bookmark18"/>
      <w:bookmarkStart w:id="63" w:name="_Toc510175964"/>
      <w:bookmarkStart w:id="64" w:name="_Toc41990947"/>
      <w:bookmarkEnd w:id="62"/>
      <w:r w:rsidRPr="00A25727">
        <w:t>Pravila dostavljanja</w:t>
      </w:r>
      <w:r w:rsidRPr="00A25727">
        <w:rPr>
          <w:spacing w:val="-3"/>
        </w:rPr>
        <w:t xml:space="preserve"> </w:t>
      </w:r>
      <w:r w:rsidRPr="00A25727">
        <w:t>dokumenata</w:t>
      </w:r>
      <w:bookmarkEnd w:id="63"/>
      <w:bookmarkEnd w:id="64"/>
    </w:p>
    <w:p w14:paraId="13812134" w14:textId="77777777" w:rsidR="007165D2" w:rsidRDefault="007165D2" w:rsidP="007165D2">
      <w:pPr>
        <w:pStyle w:val="Tijeloteksta"/>
        <w:spacing w:before="23"/>
        <w:ind w:right="-46"/>
        <w:jc w:val="both"/>
        <w:rPr>
          <w:rFonts w:asciiTheme="minorHAnsi" w:hAnsiTheme="minorHAnsi"/>
          <w:lang w:val="hr-HR"/>
        </w:rPr>
      </w:pPr>
    </w:p>
    <w:p w14:paraId="5BE38D0C" w14:textId="77777777" w:rsidR="007165D2" w:rsidRPr="005F3120" w:rsidRDefault="007165D2" w:rsidP="004C1A88">
      <w:pPr>
        <w:pStyle w:val="Tijeloteksta"/>
        <w:spacing w:before="23"/>
        <w:ind w:left="0" w:right="-46"/>
        <w:jc w:val="both"/>
        <w:rPr>
          <w:rFonts w:asciiTheme="minorHAnsi" w:hAnsiTheme="minorHAnsi"/>
          <w:lang w:val="hr-HR"/>
        </w:rPr>
      </w:pPr>
      <w:r w:rsidRPr="005F3120">
        <w:rPr>
          <w:rFonts w:asciiTheme="minorHAnsi" w:hAnsiTheme="minorHAnsi"/>
          <w:lang w:val="hr-HR"/>
        </w:rPr>
        <w:t>Sve dokumente koje naručitelj zahtijeva sukladno točkama 3 i 4 ove dokumentacije za nadmetanje</w:t>
      </w:r>
      <w:r w:rsidRPr="005F3120">
        <w:rPr>
          <w:rFonts w:asciiTheme="minorHAnsi" w:hAnsiTheme="minorHAnsi"/>
          <w:spacing w:val="-12"/>
          <w:lang w:val="hr-HR"/>
        </w:rPr>
        <w:t xml:space="preserve"> </w:t>
      </w:r>
      <w:r w:rsidRPr="005F3120">
        <w:rPr>
          <w:rFonts w:asciiTheme="minorHAnsi" w:hAnsiTheme="minorHAnsi"/>
          <w:lang w:val="hr-HR"/>
        </w:rPr>
        <w:t>ponuditelji</w:t>
      </w:r>
      <w:r w:rsidRPr="005F3120">
        <w:rPr>
          <w:rFonts w:asciiTheme="minorHAnsi" w:hAnsiTheme="minorHAnsi"/>
          <w:spacing w:val="-15"/>
          <w:lang w:val="hr-HR"/>
        </w:rPr>
        <w:t xml:space="preserve"> </w:t>
      </w:r>
      <w:r w:rsidRPr="005F3120">
        <w:rPr>
          <w:rFonts w:asciiTheme="minorHAnsi" w:hAnsiTheme="minorHAnsi"/>
          <w:lang w:val="hr-HR"/>
        </w:rPr>
        <w:t>mogu</w:t>
      </w:r>
      <w:r w:rsidRPr="005F3120">
        <w:rPr>
          <w:rFonts w:asciiTheme="minorHAnsi" w:hAnsiTheme="minorHAnsi"/>
          <w:spacing w:val="-12"/>
          <w:lang w:val="hr-HR"/>
        </w:rPr>
        <w:t xml:space="preserve"> </w:t>
      </w:r>
      <w:r w:rsidRPr="005F3120">
        <w:rPr>
          <w:rFonts w:asciiTheme="minorHAnsi" w:hAnsiTheme="minorHAnsi"/>
          <w:lang w:val="hr-HR"/>
        </w:rPr>
        <w:t>dostaviti</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neovjerenoj</w:t>
      </w:r>
      <w:r w:rsidRPr="005F3120">
        <w:rPr>
          <w:rFonts w:asciiTheme="minorHAnsi" w:hAnsiTheme="minorHAnsi"/>
          <w:spacing w:val="-12"/>
          <w:lang w:val="hr-HR"/>
        </w:rPr>
        <w:t xml:space="preserve"> </w:t>
      </w:r>
      <w:r w:rsidRPr="005F3120">
        <w:rPr>
          <w:rFonts w:asciiTheme="minorHAnsi" w:hAnsiTheme="minorHAnsi"/>
          <w:lang w:val="hr-HR"/>
        </w:rPr>
        <w:t>preslici.</w:t>
      </w:r>
      <w:r w:rsidRPr="005F3120">
        <w:rPr>
          <w:rFonts w:asciiTheme="minorHAnsi" w:hAnsiTheme="minorHAnsi"/>
          <w:spacing w:val="-13"/>
          <w:lang w:val="hr-HR"/>
        </w:rPr>
        <w:t xml:space="preserve"> </w:t>
      </w:r>
      <w:r w:rsidRPr="005F3120">
        <w:rPr>
          <w:rFonts w:asciiTheme="minorHAnsi" w:hAnsiTheme="minorHAnsi"/>
          <w:lang w:val="hr-HR"/>
        </w:rPr>
        <w:t>Neovjerenom</w:t>
      </w:r>
      <w:r w:rsidRPr="005F3120">
        <w:rPr>
          <w:rFonts w:asciiTheme="minorHAnsi" w:hAnsiTheme="minorHAnsi"/>
          <w:spacing w:val="-10"/>
          <w:lang w:val="hr-HR"/>
        </w:rPr>
        <w:t xml:space="preserve"> </w:t>
      </w:r>
      <w:r w:rsidRPr="005F3120">
        <w:rPr>
          <w:rFonts w:asciiTheme="minorHAnsi" w:hAnsiTheme="minorHAnsi"/>
          <w:lang w:val="hr-HR"/>
        </w:rPr>
        <w:t>preslikom</w:t>
      </w:r>
      <w:r w:rsidRPr="005F3120">
        <w:rPr>
          <w:rFonts w:asciiTheme="minorHAnsi" w:hAnsiTheme="minorHAnsi"/>
          <w:spacing w:val="-12"/>
          <w:lang w:val="hr-HR"/>
        </w:rPr>
        <w:t xml:space="preserve"> </w:t>
      </w:r>
      <w:r w:rsidRPr="005F3120">
        <w:rPr>
          <w:rFonts w:asciiTheme="minorHAnsi" w:hAnsiTheme="minorHAnsi"/>
          <w:lang w:val="hr-HR"/>
        </w:rPr>
        <w:t>smatra se i neovjereni ispis elektroničke isprave.</w:t>
      </w:r>
    </w:p>
    <w:p w14:paraId="43A6F84D" w14:textId="77777777" w:rsidR="007165D2" w:rsidRDefault="007165D2" w:rsidP="007165D2">
      <w:pPr>
        <w:pStyle w:val="Tijeloteksta"/>
        <w:spacing w:before="39"/>
        <w:ind w:right="-46"/>
        <w:jc w:val="both"/>
        <w:rPr>
          <w:rFonts w:asciiTheme="minorHAnsi" w:hAnsiTheme="minorHAnsi"/>
          <w:lang w:val="hr-HR"/>
        </w:rPr>
      </w:pPr>
    </w:p>
    <w:p w14:paraId="77906DDF" w14:textId="77777777" w:rsidR="007165D2" w:rsidRPr="005F3120" w:rsidRDefault="007165D2" w:rsidP="004C1A88">
      <w:pPr>
        <w:pStyle w:val="Tijeloteksta"/>
        <w:spacing w:before="39"/>
        <w:ind w:left="0" w:right="-46"/>
        <w:jc w:val="both"/>
        <w:rPr>
          <w:rFonts w:asciiTheme="minorHAnsi" w:hAnsiTheme="minorHAnsi"/>
          <w:lang w:val="hr-HR"/>
        </w:rPr>
      </w:pPr>
      <w:r w:rsidRPr="005F3120">
        <w:rPr>
          <w:rFonts w:asciiTheme="minorHAnsi" w:hAnsiTheme="minorHAnsi"/>
          <w:lang w:val="hr-HR"/>
        </w:rPr>
        <w:t>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nadležna tijela. Ako je gospodarski subjekt već u ponudi dostavio određene dokumente u izvorniku ili ovjerenoj preslici, nije ih dužan ponovo dostavljati.</w:t>
      </w:r>
    </w:p>
    <w:p w14:paraId="7AD40449" w14:textId="77777777" w:rsidR="007165D2" w:rsidRPr="005F3120" w:rsidRDefault="007165D2" w:rsidP="007165D2">
      <w:pPr>
        <w:pStyle w:val="Tijeloteksta"/>
        <w:ind w:left="0" w:right="-46"/>
        <w:jc w:val="both"/>
        <w:rPr>
          <w:rFonts w:asciiTheme="minorHAnsi" w:hAnsiTheme="minorHAnsi"/>
          <w:lang w:val="hr-HR"/>
        </w:rPr>
      </w:pPr>
    </w:p>
    <w:p w14:paraId="32B56386" w14:textId="77777777" w:rsidR="007165D2" w:rsidRPr="005F3120" w:rsidRDefault="007165D2" w:rsidP="007165D2">
      <w:pPr>
        <w:pStyle w:val="Tijeloteksta"/>
        <w:spacing w:before="6"/>
        <w:ind w:left="0" w:right="-46"/>
        <w:jc w:val="both"/>
        <w:rPr>
          <w:rFonts w:asciiTheme="minorHAnsi" w:hAnsiTheme="minorHAnsi"/>
          <w:lang w:val="hr-HR"/>
        </w:rPr>
      </w:pPr>
    </w:p>
    <w:p w14:paraId="773FE893" w14:textId="77777777" w:rsidR="004C1A88" w:rsidRDefault="004C1A88">
      <w:pPr>
        <w:spacing w:after="160" w:line="259" w:lineRule="auto"/>
        <w:rPr>
          <w:rFonts w:asciiTheme="minorHAnsi" w:eastAsia="Calibri" w:hAnsiTheme="minorHAnsi" w:cs="Calibri"/>
          <w:b/>
          <w:bCs/>
          <w:lang w:eastAsia="en-US"/>
        </w:rPr>
      </w:pPr>
      <w:bookmarkStart w:id="65" w:name="_bookmark20"/>
      <w:bookmarkStart w:id="66" w:name="_Toc510175965"/>
      <w:bookmarkEnd w:id="65"/>
      <w:r>
        <w:rPr>
          <w:rFonts w:asciiTheme="minorHAnsi" w:hAnsiTheme="minorHAnsi"/>
        </w:rPr>
        <w:br w:type="page"/>
      </w:r>
    </w:p>
    <w:p w14:paraId="73B7E105" w14:textId="56AECE41" w:rsidR="007165D2" w:rsidRPr="009824F7" w:rsidRDefault="007165D2" w:rsidP="009A7570">
      <w:pPr>
        <w:pStyle w:val="Naslov2"/>
        <w:numPr>
          <w:ilvl w:val="0"/>
          <w:numId w:val="33"/>
        </w:numPr>
      </w:pPr>
      <w:bookmarkStart w:id="67" w:name="_Toc41990948"/>
      <w:r w:rsidRPr="009824F7">
        <w:lastRenderedPageBreak/>
        <w:t>PONUDA</w:t>
      </w:r>
      <w:bookmarkEnd w:id="66"/>
      <w:bookmarkEnd w:id="67"/>
    </w:p>
    <w:p w14:paraId="704078BF" w14:textId="77777777" w:rsidR="007165D2" w:rsidRPr="005F3120" w:rsidRDefault="007165D2" w:rsidP="007165D2">
      <w:pPr>
        <w:pStyle w:val="Tijeloteksta"/>
        <w:spacing w:before="7"/>
        <w:ind w:left="0" w:right="-46"/>
        <w:jc w:val="both"/>
        <w:rPr>
          <w:rFonts w:asciiTheme="minorHAnsi" w:hAnsiTheme="minorHAnsi"/>
          <w:b/>
          <w:lang w:val="hr-HR"/>
        </w:rPr>
      </w:pPr>
    </w:p>
    <w:p w14:paraId="74652202" w14:textId="45794EDA" w:rsidR="007165D2" w:rsidRPr="00A25727" w:rsidRDefault="007165D2" w:rsidP="009A7570">
      <w:pPr>
        <w:pStyle w:val="Naslov3"/>
        <w:numPr>
          <w:ilvl w:val="1"/>
          <w:numId w:val="33"/>
        </w:numPr>
      </w:pPr>
      <w:bookmarkStart w:id="68" w:name="_bookmark21"/>
      <w:bookmarkStart w:id="69" w:name="_Toc510175966"/>
      <w:bookmarkStart w:id="70" w:name="_Toc41990949"/>
      <w:bookmarkEnd w:id="68"/>
      <w:r w:rsidRPr="00A25727">
        <w:t>Sadržaj ponude</w:t>
      </w:r>
      <w:r w:rsidRPr="00A25727">
        <w:rPr>
          <w:spacing w:val="-2"/>
        </w:rPr>
        <w:t xml:space="preserve"> </w:t>
      </w:r>
      <w:r w:rsidRPr="00A25727">
        <w:t>:</w:t>
      </w:r>
      <w:bookmarkEnd w:id="69"/>
      <w:bookmarkEnd w:id="70"/>
    </w:p>
    <w:p w14:paraId="66D692D9" w14:textId="77777777" w:rsidR="007165D2" w:rsidRPr="005F3120" w:rsidRDefault="007165D2" w:rsidP="007165D2">
      <w:pPr>
        <w:pStyle w:val="Tijeloteksta"/>
        <w:spacing w:before="4"/>
        <w:ind w:left="0" w:right="-46"/>
        <w:jc w:val="both"/>
        <w:rPr>
          <w:rFonts w:asciiTheme="minorHAnsi" w:hAnsiTheme="minorHAnsi"/>
          <w:b/>
          <w:lang w:val="hr-HR"/>
        </w:rPr>
      </w:pPr>
    </w:p>
    <w:p w14:paraId="50CC6CDE" w14:textId="77777777" w:rsidR="007165D2" w:rsidRPr="008E7CC2" w:rsidRDefault="007165D2" w:rsidP="007165D2">
      <w:pPr>
        <w:pStyle w:val="Odlomakpopisa"/>
        <w:numPr>
          <w:ilvl w:val="0"/>
          <w:numId w:val="10"/>
        </w:numPr>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ponudbeni list (</w:t>
      </w:r>
      <w:r w:rsidRPr="008E7CC2">
        <w:rPr>
          <w:rFonts w:asciiTheme="minorHAnsi" w:hAnsiTheme="minorHAnsi"/>
          <w:b/>
          <w:sz w:val="24"/>
          <w:szCs w:val="24"/>
          <w:lang w:val="hr-HR"/>
        </w:rPr>
        <w:t>Prilog I Dokumentacije za</w:t>
      </w:r>
      <w:r w:rsidRPr="008E7CC2">
        <w:rPr>
          <w:rFonts w:asciiTheme="minorHAnsi" w:hAnsiTheme="minorHAnsi"/>
          <w:b/>
          <w:spacing w:val="-11"/>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D7958EA"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Izjava o nepostojanju razloga isključenja (</w:t>
      </w:r>
      <w:r w:rsidRPr="008E7CC2">
        <w:rPr>
          <w:rFonts w:asciiTheme="minorHAnsi" w:hAnsiTheme="minorHAnsi"/>
          <w:b/>
          <w:sz w:val="24"/>
          <w:szCs w:val="24"/>
          <w:lang w:val="hr-HR"/>
        </w:rPr>
        <w:t>Prilog II Dokumentacije za</w:t>
      </w:r>
      <w:r w:rsidRPr="008E7CC2">
        <w:rPr>
          <w:rFonts w:asciiTheme="minorHAnsi" w:hAnsiTheme="minorHAnsi"/>
          <w:b/>
          <w:spacing w:val="-16"/>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354E1CC" w14:textId="5F7E92AF" w:rsidR="007165D2" w:rsidRDefault="007165D2"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8E7CC2">
        <w:rPr>
          <w:rFonts w:asciiTheme="minorHAnsi" w:hAnsiTheme="minorHAnsi"/>
          <w:sz w:val="24"/>
          <w:szCs w:val="24"/>
          <w:lang w:val="hr-HR"/>
        </w:rPr>
        <w:t>Izjava o ispunjenju uvjeta profesionalne sposobnosti (</w:t>
      </w:r>
      <w:r w:rsidRPr="008E7CC2">
        <w:rPr>
          <w:rFonts w:asciiTheme="minorHAnsi" w:hAnsiTheme="minorHAnsi"/>
          <w:b/>
          <w:sz w:val="24"/>
          <w:szCs w:val="24"/>
          <w:lang w:val="hr-HR"/>
        </w:rPr>
        <w:t>Prilog III Dokumentacije za nadmetanje)</w:t>
      </w:r>
    </w:p>
    <w:p w14:paraId="15CE3DA3" w14:textId="411054B3" w:rsidR="003C6F3C" w:rsidRPr="003C6F3C" w:rsidRDefault="003C6F3C" w:rsidP="003C6F3C">
      <w:pPr>
        <w:pStyle w:val="Odlomakpopisa"/>
        <w:numPr>
          <w:ilvl w:val="0"/>
          <w:numId w:val="10"/>
        </w:numPr>
        <w:rPr>
          <w:rFonts w:asciiTheme="minorHAnsi" w:hAnsiTheme="minorHAnsi"/>
          <w:b/>
          <w:sz w:val="24"/>
          <w:szCs w:val="24"/>
          <w:lang w:val="hr-HR"/>
        </w:rPr>
      </w:pPr>
      <w:r w:rsidRPr="003C6F3C">
        <w:rPr>
          <w:rFonts w:asciiTheme="minorHAnsi" w:hAnsiTheme="minorHAnsi"/>
          <w:bCs/>
          <w:sz w:val="24"/>
          <w:szCs w:val="24"/>
          <w:lang w:val="hr-HR"/>
        </w:rPr>
        <w:t>Popunjene Tehničke specifikacije/opis poslova</w:t>
      </w:r>
      <w:r>
        <w:rPr>
          <w:rFonts w:asciiTheme="minorHAnsi" w:hAnsiTheme="minorHAnsi"/>
          <w:b/>
          <w:sz w:val="24"/>
          <w:szCs w:val="24"/>
          <w:lang w:val="hr-HR"/>
        </w:rPr>
        <w:t xml:space="preserve"> </w:t>
      </w:r>
      <w:r w:rsidRPr="003C6F3C">
        <w:rPr>
          <w:rFonts w:asciiTheme="minorHAnsi" w:hAnsiTheme="minorHAnsi"/>
          <w:b/>
          <w:sz w:val="24"/>
          <w:szCs w:val="24"/>
          <w:lang w:val="hr-HR"/>
        </w:rPr>
        <w:t xml:space="preserve">(Prilog </w:t>
      </w:r>
      <w:r>
        <w:rPr>
          <w:rFonts w:asciiTheme="minorHAnsi" w:hAnsiTheme="minorHAnsi"/>
          <w:b/>
          <w:sz w:val="24"/>
          <w:szCs w:val="24"/>
          <w:lang w:val="hr-HR"/>
        </w:rPr>
        <w:t>I</w:t>
      </w:r>
      <w:r w:rsidRPr="003C6F3C">
        <w:rPr>
          <w:rFonts w:asciiTheme="minorHAnsi" w:hAnsiTheme="minorHAnsi"/>
          <w:b/>
          <w:sz w:val="24"/>
          <w:szCs w:val="24"/>
          <w:lang w:val="hr-HR"/>
        </w:rPr>
        <w:t>V Dokumentacije za nadmetanje)</w:t>
      </w:r>
    </w:p>
    <w:p w14:paraId="2A673251"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Troškovnik (</w:t>
      </w:r>
      <w:r w:rsidRPr="008E7CC2">
        <w:rPr>
          <w:rFonts w:asciiTheme="minorHAnsi" w:hAnsiTheme="minorHAnsi"/>
          <w:b/>
          <w:sz w:val="24"/>
          <w:szCs w:val="24"/>
          <w:lang w:val="hr-HR"/>
        </w:rPr>
        <w:t>Prilog V Dokumentacije za</w:t>
      </w:r>
      <w:r w:rsidRPr="008E7CC2">
        <w:rPr>
          <w:rFonts w:asciiTheme="minorHAnsi" w:hAnsiTheme="minorHAnsi"/>
          <w:b/>
          <w:spacing w:val="-5"/>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540213C8"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podaci o podizvoditeljima (</w:t>
      </w:r>
      <w:r w:rsidRPr="008E7CC2">
        <w:rPr>
          <w:rFonts w:asciiTheme="minorHAnsi" w:hAnsiTheme="minorHAnsi"/>
          <w:b/>
          <w:sz w:val="24"/>
          <w:szCs w:val="24"/>
          <w:lang w:val="hr-HR"/>
        </w:rPr>
        <w:t>Prilog VI Dokumentacije za</w:t>
      </w:r>
      <w:r w:rsidRPr="008E7CC2">
        <w:rPr>
          <w:rFonts w:asciiTheme="minorHAnsi" w:hAnsiTheme="minorHAnsi"/>
          <w:b/>
          <w:spacing w:val="-13"/>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 ukoliko postoje</w:t>
      </w:r>
    </w:p>
    <w:p w14:paraId="430ADD26" w14:textId="77777777" w:rsidR="007165D2" w:rsidRPr="005F3120" w:rsidRDefault="007165D2" w:rsidP="007165D2">
      <w:pPr>
        <w:pStyle w:val="Tijeloteksta"/>
        <w:spacing w:before="4"/>
        <w:ind w:left="0" w:right="-46"/>
        <w:jc w:val="both"/>
        <w:rPr>
          <w:rFonts w:asciiTheme="minorHAnsi" w:hAnsiTheme="minorHAnsi"/>
          <w:lang w:val="hr-HR"/>
        </w:rPr>
      </w:pPr>
    </w:p>
    <w:p w14:paraId="12D2CC2E" w14:textId="49D32F23" w:rsidR="007165D2" w:rsidRPr="00A25727" w:rsidRDefault="007165D2" w:rsidP="009A7570">
      <w:pPr>
        <w:pStyle w:val="Naslov3"/>
        <w:numPr>
          <w:ilvl w:val="1"/>
          <w:numId w:val="33"/>
        </w:numPr>
      </w:pPr>
      <w:bookmarkStart w:id="71" w:name="_bookmark22"/>
      <w:bookmarkStart w:id="72" w:name="_Toc510175967"/>
      <w:bookmarkStart w:id="73" w:name="_Toc41990950"/>
      <w:bookmarkEnd w:id="71"/>
      <w:r w:rsidRPr="00A25727">
        <w:t>Način izrade</w:t>
      </w:r>
      <w:r w:rsidRPr="00A25727">
        <w:rPr>
          <w:spacing w:val="-5"/>
        </w:rPr>
        <w:t xml:space="preserve"> </w:t>
      </w:r>
      <w:r w:rsidRPr="00A25727">
        <w:t>ponude</w:t>
      </w:r>
      <w:bookmarkEnd w:id="72"/>
      <w:bookmarkEnd w:id="73"/>
    </w:p>
    <w:p w14:paraId="3BEFBE3A" w14:textId="77777777" w:rsidR="007165D2" w:rsidRDefault="007165D2" w:rsidP="007165D2">
      <w:pPr>
        <w:pStyle w:val="Tijeloteksta"/>
        <w:spacing w:before="24"/>
        <w:ind w:right="-46"/>
        <w:jc w:val="both"/>
        <w:rPr>
          <w:rFonts w:asciiTheme="minorHAnsi" w:hAnsiTheme="minorHAnsi"/>
          <w:lang w:val="hr-HR"/>
        </w:rPr>
      </w:pPr>
    </w:p>
    <w:p w14:paraId="776195C7" w14:textId="3CA91F10" w:rsidR="007165D2" w:rsidRDefault="007165D2" w:rsidP="004C1A88">
      <w:pPr>
        <w:pStyle w:val="Tijeloteksta"/>
        <w:spacing w:before="24"/>
        <w:ind w:left="0" w:right="-46"/>
        <w:jc w:val="both"/>
        <w:rPr>
          <w:rFonts w:asciiTheme="minorHAnsi" w:hAnsiTheme="minorHAnsi"/>
          <w:lang w:val="hr-HR"/>
        </w:rPr>
      </w:pPr>
      <w:r w:rsidRPr="009C13A7">
        <w:rPr>
          <w:rFonts w:asciiTheme="minorHAnsi" w:hAnsiTheme="minorHAnsi"/>
          <w:b/>
          <w:lang w:val="hr-HR"/>
        </w:rPr>
        <w:t>Ponuda se izrađuje na način da čini cjelinu</w:t>
      </w:r>
      <w:r w:rsidRPr="005F3120">
        <w:rPr>
          <w:rFonts w:asciiTheme="minorHAnsi" w:hAnsiTheme="minorHAnsi"/>
          <w:lang w:val="hr-HR"/>
        </w:rPr>
        <w:t>. Ako zbog opsega ili drugih objektivnih okolnosti ponuda ne može biti izrađena na način da čini cjelinu, onda se izrađuje u dva ili više dijelova. Ponuda se uvezuje na način da se onemogući naknadno vađenje ili umetanje listova (npr.</w:t>
      </w:r>
      <w:r>
        <w:rPr>
          <w:rFonts w:asciiTheme="minorHAnsi" w:hAnsiTheme="minorHAnsi"/>
          <w:lang w:val="hr-HR"/>
        </w:rPr>
        <w:t xml:space="preserve"> </w:t>
      </w:r>
      <w:r w:rsidRPr="005F3120">
        <w:rPr>
          <w:rFonts w:asciiTheme="minorHAnsi" w:hAnsiTheme="minorHAnsi"/>
          <w:lang w:val="hr-HR"/>
        </w:rPr>
        <w:t>Jamstvenikom–vrpcom čija su oba kraja na posljednjoj strani pričvršćena naljepnicom ili utisnutim žigom</w:t>
      </w:r>
      <w:r>
        <w:rPr>
          <w:rFonts w:asciiTheme="minorHAnsi" w:hAnsiTheme="minorHAnsi"/>
          <w:lang w:val="hr-HR"/>
        </w:rPr>
        <w:t>, ili termo uvezom</w:t>
      </w:r>
      <w:r w:rsidRPr="005F3120">
        <w:rPr>
          <w:rFonts w:asciiTheme="minorHAnsi" w:hAnsiTheme="minorHAnsi"/>
          <w:lang w:val="hr-HR"/>
        </w:rPr>
        <w:t>)</w:t>
      </w:r>
      <w:r w:rsidR="00725ECE">
        <w:rPr>
          <w:rFonts w:asciiTheme="minorHAnsi" w:hAnsiTheme="minorHAnsi"/>
          <w:lang w:val="hr-HR"/>
        </w:rPr>
        <w:t>.</w:t>
      </w:r>
    </w:p>
    <w:p w14:paraId="75BBE3E8" w14:textId="77777777" w:rsidR="007165D2" w:rsidRPr="005F3120" w:rsidRDefault="007165D2" w:rsidP="007165D2">
      <w:pPr>
        <w:pStyle w:val="Tijeloteksta"/>
        <w:spacing w:before="24"/>
        <w:ind w:right="-46"/>
        <w:jc w:val="both"/>
        <w:rPr>
          <w:rFonts w:asciiTheme="minorHAnsi" w:hAnsiTheme="minorHAnsi"/>
          <w:lang w:val="hr-HR"/>
        </w:rPr>
      </w:pPr>
    </w:p>
    <w:p w14:paraId="44233BC9" w14:textId="5012221C"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u dva ili više dijelova, svaki dio se uvezuje na način da se onemogući naknadno vađenje ili umetanje listova. Dijelove ponude kao što su katalozi, mediji za pohranjivanje</w:t>
      </w:r>
      <w:r w:rsidRPr="005F3120">
        <w:rPr>
          <w:rFonts w:asciiTheme="minorHAnsi" w:hAnsiTheme="minorHAnsi"/>
          <w:spacing w:val="-6"/>
          <w:lang w:val="hr-HR"/>
        </w:rPr>
        <w:t xml:space="preserve"> </w:t>
      </w:r>
      <w:r w:rsidRPr="005F3120">
        <w:rPr>
          <w:rFonts w:asciiTheme="minorHAnsi" w:hAnsiTheme="minorHAnsi"/>
          <w:lang w:val="hr-HR"/>
        </w:rPr>
        <w:t>podataka</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6"/>
          <w:lang w:val="hr-HR"/>
        </w:rPr>
        <w:t xml:space="preserve"> </w:t>
      </w:r>
      <w:r w:rsidRPr="005F3120">
        <w:rPr>
          <w:rFonts w:asciiTheme="minorHAnsi" w:hAnsiTheme="minorHAnsi"/>
          <w:lang w:val="hr-HR"/>
        </w:rPr>
        <w:t>sl.</w:t>
      </w:r>
      <w:r w:rsidRPr="005F3120">
        <w:rPr>
          <w:rFonts w:asciiTheme="minorHAnsi" w:hAnsiTheme="minorHAnsi"/>
          <w:spacing w:val="-5"/>
          <w:lang w:val="hr-HR"/>
        </w:rPr>
        <w:t xml:space="preserve"> </w:t>
      </w:r>
      <w:r w:rsidRPr="005F3120">
        <w:rPr>
          <w:rFonts w:asciiTheme="minorHAnsi" w:hAnsiTheme="minorHAnsi"/>
          <w:lang w:val="hr-HR"/>
        </w:rPr>
        <w:t>koji</w:t>
      </w:r>
      <w:r w:rsidRPr="005F3120">
        <w:rPr>
          <w:rFonts w:asciiTheme="minorHAnsi" w:hAnsiTheme="minorHAnsi"/>
          <w:spacing w:val="-9"/>
          <w:lang w:val="hr-HR"/>
        </w:rPr>
        <w:t xml:space="preserve"> </w:t>
      </w:r>
      <w:r w:rsidRPr="005F3120">
        <w:rPr>
          <w:rFonts w:asciiTheme="minorHAnsi" w:hAnsiTheme="minorHAnsi"/>
          <w:lang w:val="hr-HR"/>
        </w:rPr>
        <w:t>ne</w:t>
      </w:r>
      <w:r w:rsidRPr="005F3120">
        <w:rPr>
          <w:rFonts w:asciiTheme="minorHAnsi" w:hAnsiTheme="minorHAnsi"/>
          <w:spacing w:val="-6"/>
          <w:lang w:val="hr-HR"/>
        </w:rPr>
        <w:t xml:space="preserve"> </w:t>
      </w:r>
      <w:r w:rsidRPr="005F3120">
        <w:rPr>
          <w:rFonts w:asciiTheme="minorHAnsi" w:hAnsiTheme="minorHAnsi"/>
          <w:lang w:val="hr-HR"/>
        </w:rPr>
        <w:t>mogu</w:t>
      </w:r>
      <w:r w:rsidRPr="005F3120">
        <w:rPr>
          <w:rFonts w:asciiTheme="minorHAnsi" w:hAnsiTheme="minorHAnsi"/>
          <w:spacing w:val="-8"/>
          <w:lang w:val="hr-HR"/>
        </w:rPr>
        <w:t xml:space="preserve"> </w:t>
      </w:r>
      <w:r w:rsidRPr="005F3120">
        <w:rPr>
          <w:rFonts w:asciiTheme="minorHAnsi" w:hAnsiTheme="minorHAnsi"/>
          <w:lang w:val="hr-HR"/>
        </w:rPr>
        <w:t>biti</w:t>
      </w:r>
      <w:r w:rsidRPr="005F3120">
        <w:rPr>
          <w:rFonts w:asciiTheme="minorHAnsi" w:hAnsiTheme="minorHAnsi"/>
          <w:spacing w:val="-9"/>
          <w:lang w:val="hr-HR"/>
        </w:rPr>
        <w:t xml:space="preserve"> </w:t>
      </w:r>
      <w:r w:rsidRPr="005F3120">
        <w:rPr>
          <w:rFonts w:asciiTheme="minorHAnsi" w:hAnsiTheme="minorHAnsi"/>
          <w:lang w:val="hr-HR"/>
        </w:rPr>
        <w:t>uvezani</w:t>
      </w:r>
      <w:r w:rsidRPr="005F3120">
        <w:rPr>
          <w:rFonts w:asciiTheme="minorHAnsi" w:hAnsiTheme="minorHAnsi"/>
          <w:spacing w:val="-6"/>
          <w:lang w:val="hr-HR"/>
        </w:rPr>
        <w:t xml:space="preserve"> </w:t>
      </w:r>
      <w:r w:rsidRPr="005F3120">
        <w:rPr>
          <w:rFonts w:asciiTheme="minorHAnsi" w:hAnsiTheme="minorHAnsi"/>
          <w:lang w:val="hr-HR"/>
        </w:rPr>
        <w:t>ponuditelj</w:t>
      </w:r>
      <w:r w:rsidRPr="005F3120">
        <w:rPr>
          <w:rFonts w:asciiTheme="minorHAnsi" w:hAnsiTheme="minorHAnsi"/>
          <w:spacing w:val="-8"/>
          <w:lang w:val="hr-HR"/>
        </w:rPr>
        <w:t xml:space="preserve"> </w:t>
      </w:r>
      <w:r w:rsidRPr="005F3120">
        <w:rPr>
          <w:rFonts w:asciiTheme="minorHAnsi" w:hAnsiTheme="minorHAnsi"/>
          <w:lang w:val="hr-HR"/>
        </w:rPr>
        <w:t>obilježava</w:t>
      </w:r>
      <w:r w:rsidRPr="005F3120">
        <w:rPr>
          <w:rFonts w:asciiTheme="minorHAnsi" w:hAnsiTheme="minorHAnsi"/>
          <w:spacing w:val="-9"/>
          <w:lang w:val="hr-HR"/>
        </w:rPr>
        <w:t xml:space="preserve"> </w:t>
      </w:r>
      <w:r w:rsidRPr="005F3120">
        <w:rPr>
          <w:rFonts w:asciiTheme="minorHAnsi" w:hAnsiTheme="minorHAnsi"/>
          <w:lang w:val="hr-HR"/>
        </w:rPr>
        <w:t>nazivom</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9"/>
          <w:lang w:val="hr-HR"/>
        </w:rPr>
        <w:t xml:space="preserve"> </w:t>
      </w:r>
      <w:r w:rsidRPr="005F3120">
        <w:rPr>
          <w:rFonts w:asciiTheme="minorHAnsi" w:hAnsiTheme="minorHAnsi"/>
          <w:lang w:val="hr-HR"/>
        </w:rPr>
        <w:t>navodi</w:t>
      </w:r>
      <w:r w:rsidRPr="005F3120">
        <w:rPr>
          <w:rFonts w:asciiTheme="minorHAnsi" w:hAnsiTheme="minorHAnsi"/>
          <w:spacing w:val="-9"/>
          <w:lang w:val="hr-HR"/>
        </w:rPr>
        <w:t xml:space="preserve"> </w:t>
      </w:r>
      <w:r w:rsidRPr="005F3120">
        <w:rPr>
          <w:rFonts w:asciiTheme="minorHAnsi" w:hAnsiTheme="minorHAnsi"/>
          <w:lang w:val="hr-HR"/>
        </w:rPr>
        <w:t>u sadržaju ponude kao dio</w:t>
      </w:r>
      <w:r w:rsidRPr="005F3120">
        <w:rPr>
          <w:rFonts w:asciiTheme="minorHAnsi" w:hAnsiTheme="minorHAnsi"/>
          <w:spacing w:val="-6"/>
          <w:lang w:val="hr-HR"/>
        </w:rPr>
        <w:t xml:space="preserve"> </w:t>
      </w:r>
      <w:r w:rsidRPr="005F3120">
        <w:rPr>
          <w:rFonts w:asciiTheme="minorHAnsi" w:hAnsiTheme="minorHAnsi"/>
          <w:lang w:val="hr-HR"/>
        </w:rPr>
        <w:t>ponude.</w:t>
      </w:r>
    </w:p>
    <w:p w14:paraId="16B95547" w14:textId="77777777" w:rsidR="007165D2" w:rsidRPr="005F3120" w:rsidRDefault="007165D2" w:rsidP="007165D2">
      <w:pPr>
        <w:pStyle w:val="Tijeloteksta"/>
        <w:ind w:right="-46"/>
        <w:jc w:val="both"/>
        <w:rPr>
          <w:rFonts w:asciiTheme="minorHAnsi" w:hAnsiTheme="minorHAnsi"/>
          <w:lang w:val="hr-HR"/>
        </w:rPr>
      </w:pPr>
    </w:p>
    <w:p w14:paraId="5F0954A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od više dijelova ponuditelj mora u sadržaju ponude navesti od koliko</w:t>
      </w:r>
      <w:r>
        <w:rPr>
          <w:rFonts w:asciiTheme="minorHAnsi" w:hAnsiTheme="minorHAnsi"/>
          <w:lang w:val="hr-HR"/>
        </w:rPr>
        <w:t xml:space="preserve"> </w:t>
      </w:r>
      <w:r w:rsidRPr="005F3120">
        <w:rPr>
          <w:rFonts w:asciiTheme="minorHAnsi" w:hAnsiTheme="minorHAnsi"/>
          <w:lang w:val="hr-HR"/>
        </w:rPr>
        <w:t>se dijelova ponuda sastoji.</w:t>
      </w:r>
    </w:p>
    <w:p w14:paraId="0401EFBA" w14:textId="77777777" w:rsidR="007165D2" w:rsidRPr="005F3120" w:rsidRDefault="007165D2" w:rsidP="007165D2">
      <w:pPr>
        <w:pStyle w:val="Tijeloteksta"/>
        <w:ind w:right="-46"/>
        <w:jc w:val="both"/>
        <w:rPr>
          <w:rFonts w:asciiTheme="minorHAnsi" w:hAnsiTheme="minorHAnsi"/>
          <w:lang w:val="hr-HR"/>
        </w:rPr>
      </w:pPr>
    </w:p>
    <w:p w14:paraId="5956709C" w14:textId="77777777" w:rsidR="007165D2" w:rsidRDefault="007165D2" w:rsidP="009C13A7">
      <w:pPr>
        <w:pStyle w:val="Tijeloteksta"/>
        <w:ind w:left="0" w:right="-46"/>
        <w:jc w:val="both"/>
        <w:rPr>
          <w:rFonts w:asciiTheme="minorHAnsi" w:hAnsiTheme="minorHAnsi"/>
          <w:lang w:val="hr-HR"/>
        </w:rPr>
      </w:pPr>
      <w:r w:rsidRPr="009C13A7">
        <w:rPr>
          <w:rFonts w:asciiTheme="minorHAnsi" w:hAnsiTheme="minorHAnsi"/>
          <w:b/>
          <w:lang w:val="hr-HR"/>
        </w:rPr>
        <w:t>Stranice ponude se označavaju brojem na način da je vidljiv redni broj stranice i ukupan broj stranica</w:t>
      </w:r>
      <w:r w:rsidRPr="009C13A7">
        <w:rPr>
          <w:rFonts w:asciiTheme="minorHAnsi" w:hAnsiTheme="minorHAnsi"/>
          <w:b/>
          <w:spacing w:val="-6"/>
          <w:lang w:val="hr-HR"/>
        </w:rPr>
        <w:t xml:space="preserve"> </w:t>
      </w:r>
      <w:r w:rsidRPr="009C13A7">
        <w:rPr>
          <w:rFonts w:asciiTheme="minorHAnsi" w:hAnsiTheme="minorHAnsi"/>
          <w:b/>
          <w:lang w:val="hr-HR"/>
        </w:rPr>
        <w:t>ponude</w:t>
      </w:r>
      <w:r w:rsidRPr="005F3120">
        <w:rPr>
          <w:rFonts w:asciiTheme="minorHAnsi" w:hAnsiTheme="minorHAnsi"/>
          <w:lang w:val="hr-HR"/>
        </w:rPr>
        <w:t>.</w:t>
      </w:r>
      <w:r w:rsidRPr="005F3120">
        <w:rPr>
          <w:rFonts w:asciiTheme="minorHAnsi" w:hAnsiTheme="minorHAnsi"/>
          <w:spacing w:val="-6"/>
          <w:lang w:val="hr-HR"/>
        </w:rPr>
        <w:t xml:space="preserve"> </w:t>
      </w:r>
      <w:r w:rsidRPr="005F3120">
        <w:rPr>
          <w:rFonts w:asciiTheme="minorHAnsi" w:hAnsiTheme="minorHAnsi"/>
          <w:lang w:val="hr-HR"/>
        </w:rPr>
        <w:t>Kada</w:t>
      </w:r>
      <w:r w:rsidRPr="005F3120">
        <w:rPr>
          <w:rFonts w:asciiTheme="minorHAnsi" w:hAnsiTheme="minorHAnsi"/>
          <w:spacing w:val="-6"/>
          <w:lang w:val="hr-HR"/>
        </w:rPr>
        <w:t xml:space="preserve"> </w:t>
      </w:r>
      <w:r w:rsidRPr="005F3120">
        <w:rPr>
          <w:rFonts w:asciiTheme="minorHAnsi" w:hAnsiTheme="minorHAnsi"/>
          <w:lang w:val="hr-HR"/>
        </w:rPr>
        <w:t>je</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6"/>
          <w:lang w:val="hr-HR"/>
        </w:rPr>
        <w:t xml:space="preserve"> </w:t>
      </w:r>
      <w:r w:rsidRPr="005F3120">
        <w:rPr>
          <w:rFonts w:asciiTheme="minorHAnsi" w:hAnsiTheme="minorHAnsi"/>
          <w:lang w:val="hr-HR"/>
        </w:rPr>
        <w:t>izrađena</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5"/>
          <w:lang w:val="hr-HR"/>
        </w:rPr>
        <w:t xml:space="preserve"> </w:t>
      </w:r>
      <w:r w:rsidRPr="005F3120">
        <w:rPr>
          <w:rFonts w:asciiTheme="minorHAnsi" w:hAnsiTheme="minorHAnsi"/>
          <w:lang w:val="hr-HR"/>
        </w:rPr>
        <w:t>više</w:t>
      </w:r>
      <w:r w:rsidRPr="005F3120">
        <w:rPr>
          <w:rFonts w:asciiTheme="minorHAnsi" w:hAnsiTheme="minorHAnsi"/>
          <w:spacing w:val="-8"/>
          <w:lang w:val="hr-HR"/>
        </w:rPr>
        <w:t xml:space="preserve"> </w:t>
      </w:r>
      <w:r w:rsidRPr="005F3120">
        <w:rPr>
          <w:rFonts w:asciiTheme="minorHAnsi" w:hAnsiTheme="minorHAnsi"/>
          <w:lang w:val="hr-HR"/>
        </w:rPr>
        <w:t>dijelova,</w:t>
      </w:r>
      <w:r w:rsidRPr="005F3120">
        <w:rPr>
          <w:rFonts w:asciiTheme="minorHAnsi" w:hAnsiTheme="minorHAnsi"/>
          <w:spacing w:val="-6"/>
          <w:lang w:val="hr-HR"/>
        </w:rPr>
        <w:t xml:space="preserve"> </w:t>
      </w:r>
      <w:r w:rsidRPr="005F3120">
        <w:rPr>
          <w:rFonts w:asciiTheme="minorHAnsi" w:hAnsiTheme="minorHAnsi"/>
          <w:lang w:val="hr-HR"/>
        </w:rPr>
        <w:t>stranice</w:t>
      </w:r>
      <w:r w:rsidRPr="005F3120">
        <w:rPr>
          <w:rFonts w:asciiTheme="minorHAnsi" w:hAnsiTheme="minorHAnsi"/>
          <w:spacing w:val="-6"/>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označavaju</w:t>
      </w:r>
      <w:r w:rsidRPr="005F3120">
        <w:rPr>
          <w:rFonts w:asciiTheme="minorHAnsi" w:hAnsiTheme="minorHAnsi"/>
          <w:spacing w:val="-5"/>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7"/>
          <w:lang w:val="hr-HR"/>
        </w:rPr>
        <w:t xml:space="preserve"> </w:t>
      </w:r>
      <w:r w:rsidRPr="005F3120">
        <w:rPr>
          <w:rFonts w:asciiTheme="minorHAnsi" w:hAnsiTheme="minorHAnsi"/>
          <w:lang w:val="hr-HR"/>
        </w:rPr>
        <w:t>da svaki slijedeći dio započinje rednim brojem koji se nastavlja na redni broj stranice kojim završava prethodni dio. Ako je dio ponude izvorno numeriran (primjerice katalozi), ponuditelj ne mora taj dio ponude ponovno</w:t>
      </w:r>
      <w:r w:rsidRPr="005F3120">
        <w:rPr>
          <w:rFonts w:asciiTheme="minorHAnsi" w:hAnsiTheme="minorHAnsi"/>
          <w:spacing w:val="-6"/>
          <w:lang w:val="hr-HR"/>
        </w:rPr>
        <w:t xml:space="preserve"> </w:t>
      </w:r>
      <w:r w:rsidRPr="005F3120">
        <w:rPr>
          <w:rFonts w:asciiTheme="minorHAnsi" w:hAnsiTheme="minorHAnsi"/>
          <w:lang w:val="hr-HR"/>
        </w:rPr>
        <w:t>numerirati.</w:t>
      </w:r>
    </w:p>
    <w:p w14:paraId="642AF9CB" w14:textId="77777777" w:rsidR="007165D2" w:rsidRPr="005F3120" w:rsidRDefault="007165D2" w:rsidP="007165D2">
      <w:pPr>
        <w:pStyle w:val="Tijeloteksta"/>
        <w:ind w:right="-46"/>
        <w:jc w:val="both"/>
        <w:rPr>
          <w:rFonts w:asciiTheme="minorHAnsi" w:hAnsiTheme="minorHAnsi"/>
          <w:lang w:val="hr-HR"/>
        </w:rPr>
      </w:pPr>
    </w:p>
    <w:p w14:paraId="5FBDDAE1" w14:textId="140A27DE"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3"/>
          <w:lang w:val="hr-HR"/>
        </w:rPr>
        <w:t xml:space="preserve"> </w:t>
      </w:r>
      <w:r w:rsidRPr="005F3120">
        <w:rPr>
          <w:rFonts w:asciiTheme="minorHAnsi" w:hAnsiTheme="minorHAnsi"/>
          <w:lang w:val="hr-HR"/>
        </w:rPr>
        <w:t>ponudi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4"/>
          <w:lang w:val="hr-HR"/>
        </w:rPr>
        <w:t xml:space="preserve"> </w:t>
      </w:r>
      <w:r w:rsidRPr="005F3120">
        <w:rPr>
          <w:rFonts w:asciiTheme="minorHAnsi" w:hAnsiTheme="minorHAnsi"/>
          <w:lang w:val="hr-HR"/>
        </w:rPr>
        <w:t>izrađeni</w:t>
      </w:r>
      <w:r w:rsidRPr="005F3120">
        <w:rPr>
          <w:rFonts w:asciiTheme="minorHAnsi" w:hAnsiTheme="minorHAnsi"/>
          <w:spacing w:val="-4"/>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6"/>
          <w:lang w:val="hr-HR"/>
        </w:rPr>
        <w:t xml:space="preserve"> </w:t>
      </w:r>
      <w:r w:rsidRPr="005F3120">
        <w:rPr>
          <w:rFonts w:asciiTheme="minorHAnsi" w:hAnsiTheme="minorHAnsi"/>
          <w:lang w:val="hr-HR"/>
        </w:rPr>
        <w:t>da</w:t>
      </w:r>
      <w:r w:rsidRPr="005F3120">
        <w:rPr>
          <w:rFonts w:asciiTheme="minorHAnsi" w:hAnsiTheme="minorHAnsi"/>
          <w:spacing w:val="-6"/>
          <w:lang w:val="hr-HR"/>
        </w:rPr>
        <w:t xml:space="preserve"> </w:t>
      </w:r>
      <w:r w:rsidRPr="005F3120">
        <w:rPr>
          <w:rFonts w:asciiTheme="minorHAnsi" w:hAnsiTheme="minorHAnsi"/>
          <w:lang w:val="hr-HR"/>
        </w:rPr>
        <w:t>su</w:t>
      </w:r>
      <w:r w:rsidRPr="005F3120">
        <w:rPr>
          <w:rFonts w:asciiTheme="minorHAnsi" w:hAnsiTheme="minorHAnsi"/>
          <w:spacing w:val="-3"/>
          <w:lang w:val="hr-HR"/>
        </w:rPr>
        <w:t xml:space="preserve"> </w:t>
      </w:r>
      <w:r w:rsidRPr="005F3120">
        <w:rPr>
          <w:rFonts w:asciiTheme="minorHAnsi" w:hAnsiTheme="minorHAnsi"/>
          <w:lang w:val="hr-HR"/>
        </w:rPr>
        <w:t>vidljivi.</w:t>
      </w:r>
      <w:r w:rsidRPr="005F3120">
        <w:rPr>
          <w:rFonts w:asciiTheme="minorHAnsi" w:hAnsiTheme="minorHAnsi"/>
          <w:spacing w:val="-5"/>
          <w:lang w:val="hr-HR"/>
        </w:rPr>
        <w:t xml:space="preserve"> </w:t>
      </w: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3"/>
          <w:lang w:val="hr-HR"/>
        </w:rPr>
        <w:t xml:space="preserve"> </w:t>
      </w:r>
      <w:r w:rsidRPr="005F3120">
        <w:rPr>
          <w:rFonts w:asciiTheme="minorHAnsi" w:hAnsiTheme="minorHAnsi"/>
          <w:lang w:val="hr-HR"/>
        </w:rPr>
        <w:t>uz</w:t>
      </w:r>
      <w:r w:rsidRPr="005F3120">
        <w:rPr>
          <w:rFonts w:asciiTheme="minorHAnsi" w:hAnsiTheme="minorHAnsi"/>
          <w:spacing w:val="-3"/>
          <w:lang w:val="hr-HR"/>
        </w:rPr>
        <w:t xml:space="preserve"> </w:t>
      </w:r>
      <w:r w:rsidRPr="005F3120">
        <w:rPr>
          <w:rFonts w:asciiTheme="minorHAnsi" w:hAnsiTheme="minorHAnsi"/>
          <w:lang w:val="hr-HR"/>
        </w:rPr>
        <w:t>navod</w:t>
      </w:r>
      <w:r w:rsidRPr="005F3120">
        <w:rPr>
          <w:rFonts w:asciiTheme="minorHAnsi" w:hAnsiTheme="minorHAnsi"/>
          <w:spacing w:val="-3"/>
          <w:lang w:val="hr-HR"/>
        </w:rPr>
        <w:t xml:space="preserve"> </w:t>
      </w:r>
      <w:r w:rsidRPr="005F3120">
        <w:rPr>
          <w:rFonts w:asciiTheme="minorHAnsi" w:hAnsiTheme="minorHAnsi"/>
          <w:lang w:val="hr-HR"/>
        </w:rPr>
        <w:t>datuma ispravka biti potvrđeni potpisom</w:t>
      </w:r>
      <w:r w:rsidRPr="005F3120">
        <w:rPr>
          <w:rFonts w:asciiTheme="minorHAnsi" w:hAnsiTheme="minorHAnsi"/>
          <w:spacing w:val="-2"/>
          <w:lang w:val="hr-HR"/>
        </w:rPr>
        <w:t xml:space="preserve"> </w:t>
      </w:r>
      <w:r w:rsidRPr="005F3120">
        <w:rPr>
          <w:rFonts w:asciiTheme="minorHAnsi" w:hAnsiTheme="minorHAnsi"/>
          <w:lang w:val="hr-HR"/>
        </w:rPr>
        <w:t>ponuditelja.</w:t>
      </w:r>
    </w:p>
    <w:p w14:paraId="64A818DB" w14:textId="2A5F5364" w:rsidR="00550765" w:rsidRDefault="00550765" w:rsidP="009C13A7">
      <w:pPr>
        <w:pStyle w:val="Tijeloteksta"/>
        <w:ind w:left="0" w:right="-46"/>
        <w:jc w:val="both"/>
        <w:rPr>
          <w:rFonts w:asciiTheme="minorHAnsi" w:hAnsiTheme="minorHAnsi"/>
          <w:lang w:val="hr-HR"/>
        </w:rPr>
      </w:pPr>
    </w:p>
    <w:p w14:paraId="260EF933" w14:textId="77777777" w:rsidR="00DE5F8B" w:rsidRPr="005F3120" w:rsidRDefault="00DE5F8B" w:rsidP="009C13A7">
      <w:pPr>
        <w:pStyle w:val="Tijeloteksta"/>
        <w:ind w:left="0" w:right="-46"/>
        <w:jc w:val="both"/>
        <w:rPr>
          <w:rFonts w:asciiTheme="minorHAnsi" w:hAnsiTheme="minorHAnsi"/>
          <w:lang w:val="hr-HR"/>
        </w:rPr>
      </w:pPr>
    </w:p>
    <w:p w14:paraId="1182C66E" w14:textId="77777777" w:rsidR="007165D2" w:rsidRDefault="007165D2" w:rsidP="007165D2">
      <w:pPr>
        <w:ind w:right="-46"/>
        <w:jc w:val="both"/>
        <w:rPr>
          <w:rFonts w:asciiTheme="minorHAnsi" w:hAnsiTheme="minorHAnsi"/>
        </w:rPr>
      </w:pPr>
    </w:p>
    <w:p w14:paraId="61031185" w14:textId="0B27462B" w:rsidR="007165D2" w:rsidRPr="00725ECE" w:rsidRDefault="007165D2" w:rsidP="009A7570">
      <w:pPr>
        <w:pStyle w:val="Naslov3"/>
        <w:numPr>
          <w:ilvl w:val="1"/>
          <w:numId w:val="33"/>
        </w:numPr>
      </w:pPr>
      <w:bookmarkStart w:id="74" w:name="_bookmark23"/>
      <w:bookmarkStart w:id="75" w:name="_Toc510175968"/>
      <w:bookmarkStart w:id="76" w:name="_Toc41990951"/>
      <w:bookmarkEnd w:id="74"/>
      <w:r w:rsidRPr="00725ECE">
        <w:t>Način određivanja cijene</w:t>
      </w:r>
      <w:r w:rsidRPr="00725ECE">
        <w:rPr>
          <w:spacing w:val="-4"/>
        </w:rPr>
        <w:t xml:space="preserve"> </w:t>
      </w:r>
      <w:r w:rsidRPr="00725ECE">
        <w:t>ponude</w:t>
      </w:r>
      <w:bookmarkEnd w:id="75"/>
      <w:bookmarkEnd w:id="76"/>
    </w:p>
    <w:p w14:paraId="4DC417EC" w14:textId="77777777" w:rsidR="007165D2" w:rsidRDefault="007165D2" w:rsidP="007165D2">
      <w:pPr>
        <w:pStyle w:val="Tijeloteksta"/>
        <w:spacing w:before="23"/>
        <w:ind w:right="-46"/>
        <w:jc w:val="both"/>
        <w:rPr>
          <w:rFonts w:asciiTheme="minorHAnsi" w:hAnsiTheme="minorHAnsi"/>
          <w:lang w:val="hr-HR"/>
        </w:rPr>
      </w:pPr>
    </w:p>
    <w:p w14:paraId="76D69531" w14:textId="7777777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Ponuditelj dostavlja ponudu s cijenom u kunama (HRK). Cijena ponude piše se brojkama. Ponuditelj je dužan ponuditi, tj. upisati cijenu (zaokruženu na dvije decimale) za svaku stavku Troškovnika te cijenu ponude, na način kako je to određeno Troškovnikom, kao i upisati cijenu ponude, na način kako je to određeno u Ponudbenom listu. Cijena ponude je nepromjenjiva tijekom trajanja ugovora o nabavi. U cijenu ponude moraju biti uračunati svi troškovi i popusti.</w:t>
      </w:r>
    </w:p>
    <w:p w14:paraId="2BBB9EF0" w14:textId="77777777" w:rsidR="009C13A7" w:rsidRDefault="009C13A7" w:rsidP="009C13A7">
      <w:pPr>
        <w:pStyle w:val="Tijeloteksta"/>
        <w:ind w:left="0" w:right="-46"/>
        <w:jc w:val="both"/>
        <w:rPr>
          <w:rFonts w:asciiTheme="minorHAnsi" w:hAnsiTheme="minorHAnsi"/>
          <w:lang w:val="hr-HR"/>
        </w:rPr>
      </w:pPr>
    </w:p>
    <w:p w14:paraId="21267E8D" w14:textId="2528DD39"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je obvezan prije dostavljanja ponude proučiti kompletnu dokumentaciju za nadmetanje temeljem koje će ponuditi predmet nabave.</w:t>
      </w:r>
    </w:p>
    <w:p w14:paraId="5CD1A38A" w14:textId="77777777" w:rsidR="007165D2" w:rsidRPr="005F3120" w:rsidRDefault="007165D2" w:rsidP="007165D2">
      <w:pPr>
        <w:pStyle w:val="Tijeloteksta"/>
        <w:spacing w:before="9"/>
        <w:ind w:left="0" w:right="-46"/>
        <w:jc w:val="both"/>
        <w:rPr>
          <w:rFonts w:asciiTheme="minorHAnsi" w:hAnsiTheme="minorHAnsi"/>
          <w:lang w:val="hr-HR"/>
        </w:rPr>
      </w:pPr>
    </w:p>
    <w:p w14:paraId="717BC770" w14:textId="793046EC" w:rsidR="007165D2" w:rsidRPr="00042400" w:rsidRDefault="007165D2" w:rsidP="009A7570">
      <w:pPr>
        <w:pStyle w:val="Naslov3"/>
        <w:numPr>
          <w:ilvl w:val="1"/>
          <w:numId w:val="33"/>
        </w:numPr>
      </w:pPr>
      <w:bookmarkStart w:id="77" w:name="_bookmark24"/>
      <w:bookmarkStart w:id="78" w:name="_Toc510175969"/>
      <w:bookmarkStart w:id="79" w:name="_Toc41990952"/>
      <w:bookmarkEnd w:id="77"/>
      <w:r w:rsidRPr="00042400">
        <w:t>Kriterij za odabir ponude</w:t>
      </w:r>
      <w:bookmarkEnd w:id="78"/>
      <w:bookmarkEnd w:id="79"/>
    </w:p>
    <w:p w14:paraId="349EF984" w14:textId="77777777" w:rsidR="007165D2" w:rsidRDefault="007165D2" w:rsidP="007165D2">
      <w:pPr>
        <w:pStyle w:val="Tijeloteksta"/>
        <w:spacing w:before="23"/>
        <w:ind w:left="0" w:right="-46"/>
        <w:jc w:val="both"/>
        <w:rPr>
          <w:rFonts w:asciiTheme="minorHAnsi" w:hAnsiTheme="minorHAnsi"/>
          <w:lang w:val="hr-HR"/>
        </w:rPr>
      </w:pPr>
    </w:p>
    <w:p w14:paraId="51D71119" w14:textId="1B47CCE2"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Kriterij za odabir ponude je</w:t>
      </w:r>
      <w:r w:rsidR="009C13A7">
        <w:rPr>
          <w:rFonts w:asciiTheme="minorHAnsi" w:hAnsiTheme="minorHAnsi"/>
          <w:lang w:val="hr-HR"/>
        </w:rPr>
        <w:t xml:space="preserve"> najniža cijena.</w:t>
      </w:r>
    </w:p>
    <w:p w14:paraId="08E1B229" w14:textId="77777777" w:rsidR="009C13A7" w:rsidRDefault="009C13A7" w:rsidP="009C13A7">
      <w:pPr>
        <w:pStyle w:val="Tijeloteksta"/>
        <w:ind w:left="0" w:right="-46"/>
        <w:jc w:val="both"/>
        <w:rPr>
          <w:rFonts w:asciiTheme="minorHAnsi" w:hAnsiTheme="minorHAnsi"/>
          <w:lang w:val="hr-HR"/>
        </w:rPr>
      </w:pPr>
    </w:p>
    <w:p w14:paraId="04B80BB6" w14:textId="2C8BC3C2"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23A60149" w14:textId="77777777" w:rsidR="007165D2" w:rsidRPr="005F3120" w:rsidRDefault="007165D2" w:rsidP="007165D2">
      <w:pPr>
        <w:pStyle w:val="Tijeloteksta"/>
        <w:spacing w:before="11"/>
        <w:ind w:left="0" w:right="-46"/>
        <w:jc w:val="both"/>
        <w:rPr>
          <w:rFonts w:asciiTheme="minorHAnsi" w:hAnsiTheme="minorHAnsi"/>
          <w:lang w:val="hr-HR"/>
        </w:rPr>
      </w:pPr>
    </w:p>
    <w:p w14:paraId="328C21E4" w14:textId="2361DFF6" w:rsidR="007165D2" w:rsidRPr="00042400" w:rsidRDefault="007165D2" w:rsidP="009A7570">
      <w:pPr>
        <w:pStyle w:val="Naslov3"/>
        <w:numPr>
          <w:ilvl w:val="1"/>
          <w:numId w:val="33"/>
        </w:numPr>
      </w:pPr>
      <w:bookmarkStart w:id="80" w:name="_bookmark25"/>
      <w:bookmarkStart w:id="81" w:name="_Toc510175970"/>
      <w:bookmarkStart w:id="82" w:name="_Toc41990953"/>
      <w:bookmarkEnd w:id="80"/>
      <w:r w:rsidRPr="00042400">
        <w:t>Jezik i pismo</w:t>
      </w:r>
      <w:r w:rsidRPr="00042400">
        <w:rPr>
          <w:spacing w:val="-4"/>
        </w:rPr>
        <w:t xml:space="preserve"> </w:t>
      </w:r>
      <w:r w:rsidRPr="00042400">
        <w:t>ponude</w:t>
      </w:r>
      <w:bookmarkEnd w:id="81"/>
      <w:bookmarkEnd w:id="82"/>
    </w:p>
    <w:p w14:paraId="25BBFB83" w14:textId="77777777" w:rsidR="009C13A7" w:rsidRDefault="009C13A7" w:rsidP="009C13A7">
      <w:pPr>
        <w:pStyle w:val="Tijeloteksta"/>
        <w:spacing w:before="23"/>
        <w:ind w:left="0" w:right="-46"/>
        <w:jc w:val="both"/>
        <w:rPr>
          <w:rFonts w:asciiTheme="minorHAnsi" w:hAnsiTheme="minorHAnsi"/>
          <w:lang w:val="hr-HR"/>
        </w:rPr>
      </w:pPr>
    </w:p>
    <w:p w14:paraId="72F9B353" w14:textId="7DA6FE7D" w:rsidR="009C13A7" w:rsidRDefault="007165D2" w:rsidP="00CC3961">
      <w:pPr>
        <w:pStyle w:val="Tijeloteksta"/>
        <w:spacing w:before="23"/>
        <w:ind w:left="0" w:right="-46"/>
        <w:jc w:val="both"/>
        <w:rPr>
          <w:rFonts w:asciiTheme="minorHAnsi" w:hAnsiTheme="minorHAnsi"/>
          <w:lang w:val="hr-HR"/>
        </w:rPr>
      </w:pPr>
      <w:r w:rsidRPr="005F3120">
        <w:rPr>
          <w:rFonts w:asciiTheme="minorHAnsi" w:hAnsiTheme="minorHAnsi"/>
          <w:lang w:val="hr-HR"/>
        </w:rPr>
        <w:t>Ponuda se zajedno s pripadajućom dokumentacijom izrađuje na hrvatskom jeziku i latiničnom</w:t>
      </w:r>
      <w:r>
        <w:rPr>
          <w:rFonts w:asciiTheme="minorHAnsi" w:hAnsiTheme="minorHAnsi"/>
          <w:lang w:val="hr-HR"/>
        </w:rPr>
        <w:t xml:space="preserve"> </w:t>
      </w:r>
      <w:r w:rsidRPr="005F3120">
        <w:rPr>
          <w:rFonts w:asciiTheme="minorHAnsi" w:hAnsiTheme="minorHAnsi"/>
          <w:lang w:val="hr-HR"/>
        </w:rPr>
        <w:t>pismu.</w:t>
      </w:r>
    </w:p>
    <w:p w14:paraId="1E390ADF" w14:textId="37AC95C0"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Ukoliko</w:t>
      </w:r>
      <w:r w:rsidRPr="005F3120">
        <w:rPr>
          <w:rFonts w:asciiTheme="minorHAnsi" w:hAnsiTheme="minorHAnsi"/>
          <w:spacing w:val="-14"/>
          <w:lang w:val="hr-HR"/>
        </w:rPr>
        <w:t xml:space="preserve"> </w:t>
      </w:r>
      <w:r w:rsidRPr="005F3120">
        <w:rPr>
          <w:rFonts w:asciiTheme="minorHAnsi" w:hAnsiTheme="minorHAnsi"/>
          <w:lang w:val="hr-HR"/>
        </w:rPr>
        <w:t>je</w:t>
      </w:r>
      <w:r w:rsidRPr="005F3120">
        <w:rPr>
          <w:rFonts w:asciiTheme="minorHAnsi" w:hAnsiTheme="minorHAnsi"/>
          <w:spacing w:val="-14"/>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koji</w:t>
      </w:r>
      <w:r w:rsidRPr="005F3120">
        <w:rPr>
          <w:rFonts w:asciiTheme="minorHAnsi" w:hAnsiTheme="minorHAnsi"/>
          <w:spacing w:val="-17"/>
          <w:lang w:val="hr-HR"/>
        </w:rPr>
        <w:t xml:space="preserve"> </w:t>
      </w:r>
      <w:r w:rsidRPr="005F3120">
        <w:rPr>
          <w:rFonts w:asciiTheme="minorHAnsi" w:hAnsiTheme="minorHAnsi"/>
          <w:lang w:val="hr-HR"/>
        </w:rPr>
        <w:t>dokument</w:t>
      </w:r>
      <w:r w:rsidRPr="005F3120">
        <w:rPr>
          <w:rFonts w:asciiTheme="minorHAnsi" w:hAnsiTheme="minorHAnsi"/>
          <w:spacing w:val="-16"/>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izdan</w:t>
      </w:r>
      <w:r w:rsidRPr="005F3120">
        <w:rPr>
          <w:rFonts w:asciiTheme="minorHAnsi" w:hAnsiTheme="minorHAnsi"/>
          <w:spacing w:val="-16"/>
          <w:lang w:val="hr-HR"/>
        </w:rPr>
        <w:t xml:space="preserve"> </w:t>
      </w:r>
      <w:r w:rsidRPr="005F3120">
        <w:rPr>
          <w:rFonts w:asciiTheme="minorHAnsi" w:hAnsiTheme="minorHAnsi"/>
          <w:lang w:val="hr-HR"/>
        </w:rPr>
        <w:t>na</w:t>
      </w:r>
      <w:r w:rsidRPr="005F3120">
        <w:rPr>
          <w:rFonts w:asciiTheme="minorHAnsi" w:hAnsiTheme="minorHAnsi"/>
          <w:spacing w:val="-14"/>
          <w:lang w:val="hr-HR"/>
        </w:rPr>
        <w:t xml:space="preserve"> </w:t>
      </w:r>
      <w:r w:rsidRPr="005F3120">
        <w:rPr>
          <w:rFonts w:asciiTheme="minorHAnsi" w:hAnsiTheme="minorHAnsi"/>
          <w:lang w:val="hr-HR"/>
        </w:rPr>
        <w:t>stranom</w:t>
      </w:r>
      <w:r w:rsidRPr="005F3120">
        <w:rPr>
          <w:rFonts w:asciiTheme="minorHAnsi" w:hAnsiTheme="minorHAnsi"/>
          <w:spacing w:val="-16"/>
          <w:lang w:val="hr-HR"/>
        </w:rPr>
        <w:t xml:space="preserve"> </w:t>
      </w:r>
      <w:r w:rsidRPr="005F3120">
        <w:rPr>
          <w:rFonts w:asciiTheme="minorHAnsi" w:hAnsiTheme="minorHAnsi"/>
          <w:lang w:val="hr-HR"/>
        </w:rPr>
        <w:t>jeziku</w:t>
      </w:r>
      <w:r w:rsidRPr="005F3120">
        <w:rPr>
          <w:rFonts w:asciiTheme="minorHAnsi" w:hAnsiTheme="minorHAnsi"/>
          <w:spacing w:val="-16"/>
          <w:lang w:val="hr-HR"/>
        </w:rPr>
        <w:t xml:space="preserve"> </w:t>
      </w:r>
      <w:r w:rsidRPr="005F3120">
        <w:rPr>
          <w:rFonts w:asciiTheme="minorHAnsi" w:hAnsiTheme="minorHAnsi"/>
          <w:lang w:val="hr-HR"/>
        </w:rPr>
        <w:t>ponuditelj</w:t>
      </w:r>
      <w:r w:rsidRPr="005F3120">
        <w:rPr>
          <w:rFonts w:asciiTheme="minorHAnsi" w:hAnsiTheme="minorHAnsi"/>
          <w:spacing w:val="-14"/>
          <w:lang w:val="hr-HR"/>
        </w:rPr>
        <w:t xml:space="preserve"> </w:t>
      </w:r>
      <w:r w:rsidRPr="005F3120">
        <w:rPr>
          <w:rFonts w:asciiTheme="minorHAnsi" w:hAnsiTheme="minorHAnsi"/>
          <w:lang w:val="hr-HR"/>
        </w:rPr>
        <w:t>ga</w:t>
      </w:r>
      <w:r w:rsidRPr="005F3120">
        <w:rPr>
          <w:rFonts w:asciiTheme="minorHAnsi" w:hAnsiTheme="minorHAnsi"/>
          <w:spacing w:val="-17"/>
          <w:lang w:val="hr-HR"/>
        </w:rPr>
        <w:t xml:space="preserve"> </w:t>
      </w:r>
      <w:r w:rsidRPr="005F3120">
        <w:rPr>
          <w:rFonts w:asciiTheme="minorHAnsi" w:hAnsiTheme="minorHAnsi"/>
          <w:lang w:val="hr-HR"/>
        </w:rPr>
        <w:t>mora</w:t>
      </w:r>
      <w:r w:rsidRPr="005F3120">
        <w:rPr>
          <w:rFonts w:asciiTheme="minorHAnsi" w:hAnsiTheme="minorHAnsi"/>
          <w:spacing w:val="-16"/>
          <w:lang w:val="hr-HR"/>
        </w:rPr>
        <w:t xml:space="preserve"> </w:t>
      </w:r>
      <w:r w:rsidRPr="005F3120">
        <w:rPr>
          <w:rFonts w:asciiTheme="minorHAnsi" w:hAnsiTheme="minorHAnsi"/>
          <w:lang w:val="hr-HR"/>
        </w:rPr>
        <w:t>dostaviti zajedno s ovjerenim prijevodom na hrvatski jezik od strane ovlaštenog sudskog tumača. U slučaju ne ispunjenja navedenog uvjeta, Naručitelj zadržava pravo isključivanja Ponuditelja iz postupka.</w:t>
      </w:r>
    </w:p>
    <w:p w14:paraId="0D62E102" w14:textId="77777777" w:rsidR="007165D2" w:rsidRDefault="007165D2" w:rsidP="007165D2">
      <w:pPr>
        <w:pStyle w:val="Tijeloteksta"/>
        <w:ind w:right="-46"/>
        <w:jc w:val="both"/>
        <w:rPr>
          <w:rFonts w:asciiTheme="minorHAnsi" w:hAnsiTheme="minorHAnsi"/>
          <w:lang w:val="hr-HR"/>
        </w:rPr>
      </w:pPr>
    </w:p>
    <w:p w14:paraId="255ED4F5" w14:textId="5BE4C6D3" w:rsidR="007165D2" w:rsidRPr="00042400" w:rsidRDefault="007165D2" w:rsidP="009A7570">
      <w:pPr>
        <w:pStyle w:val="Naslov3"/>
        <w:numPr>
          <w:ilvl w:val="1"/>
          <w:numId w:val="33"/>
        </w:numPr>
      </w:pPr>
      <w:bookmarkStart w:id="83" w:name="_bookmark26"/>
      <w:bookmarkStart w:id="84" w:name="_Toc510175971"/>
      <w:bookmarkStart w:id="85" w:name="_Toc41990954"/>
      <w:bookmarkEnd w:id="83"/>
      <w:r w:rsidRPr="00042400">
        <w:t>Rok valjanosti ponude</w:t>
      </w:r>
      <w:bookmarkEnd w:id="84"/>
      <w:bookmarkEnd w:id="85"/>
    </w:p>
    <w:p w14:paraId="641607DC" w14:textId="77777777" w:rsidR="009C13A7" w:rsidRDefault="009C13A7" w:rsidP="009C13A7">
      <w:pPr>
        <w:pStyle w:val="Tijeloteksta"/>
        <w:spacing w:before="23"/>
        <w:ind w:left="0" w:right="-46"/>
        <w:jc w:val="both"/>
        <w:rPr>
          <w:rFonts w:asciiTheme="minorHAnsi" w:hAnsiTheme="minorHAnsi"/>
          <w:lang w:val="hr-HR"/>
        </w:rPr>
      </w:pPr>
    </w:p>
    <w:p w14:paraId="59E39E0A" w14:textId="6AFFCC3F"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Rok valjanosti ponude je </w:t>
      </w:r>
      <w:r w:rsidRPr="006B443E">
        <w:rPr>
          <w:rFonts w:asciiTheme="minorHAnsi" w:hAnsiTheme="minorHAnsi"/>
          <w:lang w:val="hr-HR"/>
        </w:rPr>
        <w:t>najmanj</w:t>
      </w:r>
      <w:r w:rsidR="00CB5A05" w:rsidRPr="006B443E">
        <w:rPr>
          <w:rFonts w:asciiTheme="minorHAnsi" w:hAnsiTheme="minorHAnsi"/>
          <w:lang w:val="hr-HR"/>
        </w:rPr>
        <w:t xml:space="preserve">e 45 dana </w:t>
      </w:r>
      <w:r w:rsidR="00CB5A05">
        <w:rPr>
          <w:rFonts w:asciiTheme="minorHAnsi" w:hAnsiTheme="minorHAnsi"/>
          <w:lang w:val="hr-HR"/>
        </w:rPr>
        <w:t>o</w:t>
      </w:r>
      <w:r w:rsidRPr="005F3120">
        <w:rPr>
          <w:rFonts w:asciiTheme="minorHAnsi" w:hAnsiTheme="minorHAnsi"/>
          <w:lang w:val="hr-HR"/>
        </w:rPr>
        <w:t>d isteka roka za dostavu ponuda.</w:t>
      </w:r>
    </w:p>
    <w:p w14:paraId="0C32DDE5" w14:textId="77777777" w:rsidR="007165D2" w:rsidRDefault="007165D2" w:rsidP="007165D2">
      <w:pPr>
        <w:ind w:right="-46"/>
        <w:jc w:val="both"/>
        <w:rPr>
          <w:rFonts w:asciiTheme="minorHAnsi" w:hAnsiTheme="minorHAnsi"/>
        </w:rPr>
      </w:pPr>
    </w:p>
    <w:p w14:paraId="16776220" w14:textId="2823C45C" w:rsidR="007165D2" w:rsidRPr="009824F7" w:rsidRDefault="007165D2" w:rsidP="009A7570">
      <w:pPr>
        <w:pStyle w:val="Naslov2"/>
        <w:numPr>
          <w:ilvl w:val="0"/>
          <w:numId w:val="33"/>
        </w:numPr>
      </w:pPr>
      <w:bookmarkStart w:id="86" w:name="_bookmark27"/>
      <w:bookmarkStart w:id="87" w:name="_Toc510175972"/>
      <w:bookmarkStart w:id="88" w:name="_Toc41990955"/>
      <w:bookmarkEnd w:id="86"/>
      <w:r w:rsidRPr="009824F7">
        <w:t>OSTALE</w:t>
      </w:r>
      <w:r w:rsidRPr="009824F7">
        <w:rPr>
          <w:spacing w:val="-2"/>
        </w:rPr>
        <w:t xml:space="preserve"> </w:t>
      </w:r>
      <w:r w:rsidRPr="009824F7">
        <w:t>ODREDBE</w:t>
      </w:r>
      <w:bookmarkEnd w:id="87"/>
      <w:bookmarkEnd w:id="88"/>
    </w:p>
    <w:p w14:paraId="7CFC277C" w14:textId="77777777" w:rsidR="007165D2" w:rsidRPr="005F3120" w:rsidRDefault="007165D2" w:rsidP="007165D2">
      <w:pPr>
        <w:pStyle w:val="Tijeloteksta"/>
        <w:spacing w:before="10"/>
        <w:ind w:left="0" w:right="-46"/>
        <w:jc w:val="both"/>
        <w:rPr>
          <w:rFonts w:asciiTheme="minorHAnsi" w:hAnsiTheme="minorHAnsi"/>
          <w:b/>
          <w:lang w:val="hr-HR"/>
        </w:rPr>
      </w:pPr>
    </w:p>
    <w:p w14:paraId="7083B349" w14:textId="0A70D623" w:rsidR="007165D2" w:rsidRPr="00042400" w:rsidRDefault="007165D2" w:rsidP="009A7570">
      <w:pPr>
        <w:pStyle w:val="Naslov3"/>
        <w:numPr>
          <w:ilvl w:val="1"/>
          <w:numId w:val="33"/>
        </w:numPr>
      </w:pPr>
      <w:bookmarkStart w:id="89" w:name="_bookmark28"/>
      <w:bookmarkStart w:id="90" w:name="_Toc510175973"/>
      <w:bookmarkStart w:id="91" w:name="_Toc41990956"/>
      <w:bookmarkEnd w:id="89"/>
      <w:r w:rsidRPr="00042400">
        <w:t>Zajednica</w:t>
      </w:r>
      <w:r w:rsidRPr="00042400">
        <w:rPr>
          <w:spacing w:val="-4"/>
        </w:rPr>
        <w:t xml:space="preserve"> </w:t>
      </w:r>
      <w:r w:rsidRPr="00042400">
        <w:t>ponuditelja</w:t>
      </w:r>
      <w:bookmarkEnd w:id="90"/>
      <w:bookmarkEnd w:id="91"/>
    </w:p>
    <w:p w14:paraId="0781DF73" w14:textId="77777777" w:rsidR="007165D2" w:rsidRDefault="007165D2" w:rsidP="007165D2">
      <w:pPr>
        <w:pStyle w:val="Tijeloteksta"/>
        <w:spacing w:before="21"/>
        <w:ind w:right="-46"/>
        <w:jc w:val="both"/>
        <w:rPr>
          <w:rFonts w:asciiTheme="minorHAnsi" w:hAnsiTheme="minorHAnsi"/>
          <w:lang w:val="hr-HR"/>
        </w:rPr>
      </w:pPr>
    </w:p>
    <w:p w14:paraId="1C65EFDC"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Nije primjenjivo za predmet nabave.</w:t>
      </w:r>
    </w:p>
    <w:p w14:paraId="0DAF7D6D" w14:textId="77777777" w:rsidR="007165D2" w:rsidRPr="00A32B77" w:rsidRDefault="007165D2" w:rsidP="007165D2">
      <w:pPr>
        <w:pStyle w:val="Tijeloteksta"/>
        <w:spacing w:before="7"/>
        <w:ind w:left="0" w:right="-46"/>
        <w:jc w:val="both"/>
        <w:rPr>
          <w:rFonts w:asciiTheme="minorHAnsi" w:hAnsiTheme="minorHAnsi"/>
        </w:rPr>
      </w:pPr>
    </w:p>
    <w:p w14:paraId="206B8269" w14:textId="152C4844" w:rsidR="007165D2" w:rsidRPr="00042400" w:rsidRDefault="007165D2" w:rsidP="009A7570">
      <w:pPr>
        <w:pStyle w:val="Naslov3"/>
        <w:numPr>
          <w:ilvl w:val="1"/>
          <w:numId w:val="33"/>
        </w:numPr>
      </w:pPr>
      <w:bookmarkStart w:id="92" w:name="_bookmark29"/>
      <w:bookmarkStart w:id="93" w:name="_Toc510175974"/>
      <w:bookmarkStart w:id="94" w:name="_Toc41990957"/>
      <w:bookmarkEnd w:id="92"/>
      <w:r w:rsidRPr="00042400">
        <w:t>Datum, vrijeme i mjesto dostave</w:t>
      </w:r>
      <w:r w:rsidRPr="00042400">
        <w:rPr>
          <w:spacing w:val="-5"/>
        </w:rPr>
        <w:t xml:space="preserve"> </w:t>
      </w:r>
      <w:r w:rsidRPr="00042400">
        <w:t>ponude</w:t>
      </w:r>
      <w:bookmarkEnd w:id="93"/>
      <w:bookmarkEnd w:id="94"/>
    </w:p>
    <w:p w14:paraId="5A129886" w14:textId="77777777" w:rsidR="009C13A7" w:rsidRDefault="009C13A7" w:rsidP="009C13A7">
      <w:pPr>
        <w:pStyle w:val="Tijeloteksta"/>
        <w:spacing w:before="23"/>
        <w:ind w:left="0" w:right="-46"/>
        <w:jc w:val="both"/>
        <w:rPr>
          <w:rFonts w:asciiTheme="minorHAnsi" w:hAnsiTheme="minorHAnsi"/>
          <w:lang w:val="hr-HR"/>
        </w:rPr>
      </w:pPr>
    </w:p>
    <w:p w14:paraId="008C50F6" w14:textId="1D33F83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Ponuda mora biti </w:t>
      </w:r>
      <w:r w:rsidRPr="00401B70">
        <w:rPr>
          <w:rFonts w:asciiTheme="minorHAnsi" w:hAnsiTheme="minorHAnsi"/>
          <w:lang w:val="hr-HR"/>
        </w:rPr>
        <w:t xml:space="preserve">poslana isključivo putem pošte </w:t>
      </w:r>
      <w:r w:rsidR="003C6F3C">
        <w:rPr>
          <w:rFonts w:asciiTheme="minorHAnsi" w:hAnsiTheme="minorHAnsi"/>
          <w:lang w:val="hr-HR"/>
        </w:rPr>
        <w:t>preporučeno</w:t>
      </w:r>
      <w:r w:rsidRPr="00401B70">
        <w:rPr>
          <w:rFonts w:asciiTheme="minorHAnsi" w:hAnsiTheme="minorHAnsi"/>
          <w:lang w:val="hr-HR"/>
        </w:rPr>
        <w:t xml:space="preserve"> na adresu iz točke </w:t>
      </w:r>
      <w:r>
        <w:rPr>
          <w:rFonts w:asciiTheme="minorHAnsi" w:hAnsiTheme="minorHAnsi"/>
          <w:lang w:val="hr-HR"/>
        </w:rPr>
        <w:t>6</w:t>
      </w:r>
      <w:r w:rsidRPr="005F3120">
        <w:rPr>
          <w:rFonts w:asciiTheme="minorHAnsi" w:hAnsiTheme="minorHAnsi"/>
          <w:lang w:val="hr-HR"/>
        </w:rPr>
        <w:t>.</w:t>
      </w:r>
      <w:r>
        <w:rPr>
          <w:rFonts w:asciiTheme="minorHAnsi" w:hAnsiTheme="minorHAnsi"/>
          <w:lang w:val="hr-HR"/>
        </w:rPr>
        <w:t>3</w:t>
      </w:r>
      <w:r w:rsidRPr="005F3120">
        <w:rPr>
          <w:rFonts w:asciiTheme="minorHAnsi" w:hAnsiTheme="minorHAnsi"/>
          <w:lang w:val="hr-HR"/>
        </w:rPr>
        <w:t>. ove Dokumentacije,</w:t>
      </w:r>
      <w:r>
        <w:rPr>
          <w:rFonts w:asciiTheme="minorHAnsi" w:hAnsiTheme="minorHAnsi"/>
          <w:lang w:val="hr-HR"/>
        </w:rPr>
        <w:t xml:space="preserve"> </w:t>
      </w:r>
      <w:r w:rsidRPr="005F3120">
        <w:rPr>
          <w:rFonts w:asciiTheme="minorHAnsi" w:hAnsiTheme="minorHAnsi"/>
          <w:lang w:val="hr-HR"/>
        </w:rPr>
        <w:t xml:space="preserve">najkasnije </w:t>
      </w:r>
      <w:r w:rsidRPr="00CC3961">
        <w:rPr>
          <w:rFonts w:asciiTheme="minorHAnsi" w:hAnsiTheme="minorHAnsi"/>
          <w:lang w:val="hr-HR"/>
        </w:rPr>
        <w:t>do</w:t>
      </w:r>
      <w:r w:rsidR="003C6F3C">
        <w:rPr>
          <w:rFonts w:asciiTheme="minorHAnsi" w:hAnsiTheme="minorHAnsi"/>
          <w:lang w:val="hr-HR"/>
        </w:rPr>
        <w:t xml:space="preserve"> roka za dostavu ponuda</w:t>
      </w:r>
      <w:r w:rsidRPr="00CC3961">
        <w:rPr>
          <w:rFonts w:asciiTheme="minorHAnsi" w:hAnsiTheme="minorHAnsi"/>
          <w:color w:val="FF0000"/>
          <w:lang w:val="hr-HR"/>
        </w:rPr>
        <w:t xml:space="preserve"> </w:t>
      </w:r>
      <w:r w:rsidR="003C6F3C" w:rsidRPr="006B443E">
        <w:rPr>
          <w:rFonts w:asciiTheme="minorHAnsi" w:hAnsiTheme="minorHAnsi"/>
          <w:b/>
          <w:lang w:val="hr-HR"/>
        </w:rPr>
        <w:t>1</w:t>
      </w:r>
      <w:r w:rsidR="006B443E" w:rsidRPr="006B443E">
        <w:rPr>
          <w:rFonts w:asciiTheme="minorHAnsi" w:hAnsiTheme="minorHAnsi"/>
          <w:b/>
          <w:lang w:val="hr-HR"/>
        </w:rPr>
        <w:t>6</w:t>
      </w:r>
      <w:r w:rsidRPr="006B443E">
        <w:rPr>
          <w:rFonts w:asciiTheme="minorHAnsi" w:hAnsiTheme="minorHAnsi"/>
          <w:b/>
          <w:lang w:val="hr-HR"/>
        </w:rPr>
        <w:t>.0</w:t>
      </w:r>
      <w:r w:rsidR="006B443E" w:rsidRPr="006B443E">
        <w:rPr>
          <w:rFonts w:asciiTheme="minorHAnsi" w:hAnsiTheme="minorHAnsi"/>
          <w:b/>
          <w:lang w:val="hr-HR"/>
        </w:rPr>
        <w:t>6</w:t>
      </w:r>
      <w:r w:rsidRPr="006B443E">
        <w:rPr>
          <w:rFonts w:asciiTheme="minorHAnsi" w:hAnsiTheme="minorHAnsi"/>
          <w:b/>
          <w:lang w:val="hr-HR"/>
        </w:rPr>
        <w:t>.20</w:t>
      </w:r>
      <w:r w:rsidR="00042400" w:rsidRPr="006B443E">
        <w:rPr>
          <w:rFonts w:asciiTheme="minorHAnsi" w:hAnsiTheme="minorHAnsi"/>
          <w:b/>
          <w:lang w:val="hr-HR"/>
        </w:rPr>
        <w:t>20</w:t>
      </w:r>
      <w:r w:rsidRPr="006B443E">
        <w:rPr>
          <w:rFonts w:asciiTheme="minorHAnsi" w:hAnsiTheme="minorHAnsi"/>
          <w:b/>
          <w:lang w:val="hr-HR"/>
        </w:rPr>
        <w:t>. u 16:00</w:t>
      </w:r>
      <w:r w:rsidRPr="00CC3961">
        <w:rPr>
          <w:rFonts w:asciiTheme="minorHAnsi" w:hAnsiTheme="minorHAnsi"/>
          <w:b/>
          <w:color w:val="FF0000"/>
          <w:lang w:val="hr-HR"/>
        </w:rPr>
        <w:t xml:space="preserve"> </w:t>
      </w:r>
      <w:r w:rsidRPr="005F3120">
        <w:rPr>
          <w:rFonts w:asciiTheme="minorHAnsi" w:hAnsiTheme="minorHAnsi"/>
          <w:lang w:val="hr-HR"/>
        </w:rPr>
        <w:t>sati po lokalnom vremenu.</w:t>
      </w:r>
    </w:p>
    <w:p w14:paraId="220A9A2D" w14:textId="77777777" w:rsidR="007165D2" w:rsidRDefault="007165D2" w:rsidP="007165D2">
      <w:pPr>
        <w:pStyle w:val="Tijeloteksta"/>
        <w:spacing w:before="21"/>
        <w:ind w:right="-46"/>
        <w:jc w:val="both"/>
        <w:rPr>
          <w:rFonts w:asciiTheme="minorHAnsi" w:hAnsiTheme="minorHAnsi"/>
          <w:lang w:val="hr-HR"/>
        </w:rPr>
      </w:pPr>
    </w:p>
    <w:p w14:paraId="0BC97BA8"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Ponuditelj sam snosi rizik eventualnog gubitka</w:t>
      </w:r>
      <w:r>
        <w:rPr>
          <w:rFonts w:asciiTheme="minorHAnsi" w:hAnsiTheme="minorHAnsi"/>
          <w:lang w:val="hr-HR"/>
        </w:rPr>
        <w:t xml:space="preserve"> </w:t>
      </w:r>
      <w:r w:rsidRPr="005F3120">
        <w:rPr>
          <w:rFonts w:asciiTheme="minorHAnsi" w:hAnsiTheme="minorHAnsi"/>
          <w:lang w:val="hr-HR"/>
        </w:rPr>
        <w:t>odnosno nepravovremene dostave ponude.</w:t>
      </w:r>
    </w:p>
    <w:p w14:paraId="4B9989B3" w14:textId="77777777" w:rsidR="007165D2" w:rsidRDefault="007165D2" w:rsidP="007165D2">
      <w:pPr>
        <w:pStyle w:val="Tijeloteksta"/>
        <w:ind w:right="-46"/>
        <w:jc w:val="both"/>
        <w:rPr>
          <w:rFonts w:asciiTheme="minorHAnsi" w:hAnsiTheme="minorHAnsi"/>
          <w:lang w:val="hr-HR"/>
        </w:rPr>
      </w:pPr>
    </w:p>
    <w:p w14:paraId="56200813" w14:textId="24BB948E" w:rsidR="00CC3961" w:rsidRDefault="007165D2" w:rsidP="00B342A7">
      <w:pPr>
        <w:pStyle w:val="Tijeloteksta"/>
        <w:ind w:left="0" w:right="-46"/>
        <w:jc w:val="both"/>
        <w:rPr>
          <w:rFonts w:asciiTheme="minorHAnsi" w:hAnsiTheme="minorHAnsi"/>
          <w:lang w:val="hr-HR"/>
        </w:rPr>
      </w:pPr>
      <w:r w:rsidRPr="005F3120">
        <w:rPr>
          <w:rFonts w:asciiTheme="minorHAnsi" w:hAnsiTheme="minorHAnsi"/>
          <w:lang w:val="hr-HR"/>
        </w:rPr>
        <w:t>Kada ponuditelj neposredno dostavlja ponudu, izmjenu i/ili dopunu ponude, odnosno pisanu izjavu o odustajanju od dostavljene ponude</w:t>
      </w:r>
      <w:r>
        <w:rPr>
          <w:rFonts w:asciiTheme="minorHAnsi" w:hAnsiTheme="minorHAnsi"/>
          <w:lang w:val="hr-HR"/>
        </w:rPr>
        <w:t>, svu dokumentaciju šalje preporučeno poštom na isti način kao i ponudu</w:t>
      </w:r>
      <w:r w:rsidRPr="005F3120">
        <w:rPr>
          <w:rFonts w:asciiTheme="minorHAnsi" w:hAnsiTheme="minorHAnsi"/>
          <w:lang w:val="hr-HR"/>
        </w:rPr>
        <w:t>. Ponude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papirnatom</w:t>
      </w:r>
      <w:r w:rsidRPr="005F3120">
        <w:rPr>
          <w:rFonts w:asciiTheme="minorHAnsi" w:hAnsiTheme="minorHAnsi"/>
          <w:spacing w:val="-16"/>
          <w:lang w:val="hr-HR"/>
        </w:rPr>
        <w:t xml:space="preserve"> </w:t>
      </w:r>
      <w:r w:rsidRPr="005F3120">
        <w:rPr>
          <w:rFonts w:asciiTheme="minorHAnsi" w:hAnsiTheme="minorHAnsi"/>
          <w:lang w:val="hr-HR"/>
        </w:rPr>
        <w:t>obliku</w:t>
      </w:r>
      <w:r w:rsidRPr="005F3120">
        <w:rPr>
          <w:rFonts w:asciiTheme="minorHAnsi" w:hAnsiTheme="minorHAnsi"/>
          <w:spacing w:val="-14"/>
          <w:lang w:val="hr-HR"/>
        </w:rPr>
        <w:t xml:space="preserve"> </w:t>
      </w:r>
      <w:r w:rsidRPr="005F3120">
        <w:rPr>
          <w:rFonts w:asciiTheme="minorHAnsi" w:hAnsiTheme="minorHAnsi"/>
          <w:lang w:val="hr-HR"/>
        </w:rPr>
        <w:t>koje</w:t>
      </w:r>
      <w:r w:rsidRPr="005F3120">
        <w:rPr>
          <w:rFonts w:asciiTheme="minorHAnsi" w:hAnsiTheme="minorHAnsi"/>
          <w:spacing w:val="-14"/>
          <w:lang w:val="hr-HR"/>
        </w:rPr>
        <w:t xml:space="preserve"> </w:t>
      </w:r>
      <w:r w:rsidRPr="005F3120">
        <w:rPr>
          <w:rFonts w:asciiTheme="minorHAnsi" w:hAnsiTheme="minorHAnsi"/>
          <w:lang w:val="hr-HR"/>
        </w:rPr>
        <w:t>nisu</w:t>
      </w:r>
      <w:r w:rsidRPr="005F3120">
        <w:rPr>
          <w:rFonts w:asciiTheme="minorHAnsi" w:hAnsiTheme="minorHAnsi"/>
          <w:spacing w:val="-16"/>
          <w:lang w:val="hr-HR"/>
        </w:rPr>
        <w:t xml:space="preserve"> </w:t>
      </w:r>
      <w:r w:rsidRPr="005F3120">
        <w:rPr>
          <w:rFonts w:asciiTheme="minorHAnsi" w:hAnsiTheme="minorHAnsi"/>
          <w:lang w:val="hr-HR"/>
        </w:rPr>
        <w:t>zaprimljene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4"/>
          <w:lang w:val="hr-HR"/>
        </w:rPr>
        <w:t xml:space="preserve"> </w:t>
      </w:r>
      <w:r w:rsidRPr="005F3120">
        <w:rPr>
          <w:rFonts w:asciiTheme="minorHAnsi" w:hAnsiTheme="minorHAnsi"/>
          <w:lang w:val="hr-HR"/>
        </w:rPr>
        <w:t>propisanom</w:t>
      </w:r>
      <w:r w:rsidRPr="005F3120">
        <w:rPr>
          <w:rFonts w:asciiTheme="minorHAnsi" w:hAnsiTheme="minorHAnsi"/>
          <w:spacing w:val="-16"/>
          <w:lang w:val="hr-HR"/>
        </w:rPr>
        <w:t xml:space="preserve"> </w:t>
      </w:r>
      <w:r w:rsidRPr="005F3120">
        <w:rPr>
          <w:rFonts w:asciiTheme="minorHAnsi" w:hAnsiTheme="minorHAnsi"/>
          <w:lang w:val="hr-HR"/>
        </w:rPr>
        <w:t>roku</w:t>
      </w:r>
      <w:r w:rsidRPr="005F3120">
        <w:rPr>
          <w:rFonts w:asciiTheme="minorHAnsi" w:hAnsiTheme="minorHAnsi"/>
          <w:spacing w:val="-16"/>
          <w:lang w:val="hr-HR"/>
        </w:rPr>
        <w:t xml:space="preserve"> </w:t>
      </w:r>
      <w:r w:rsidRPr="005F3120">
        <w:rPr>
          <w:rFonts w:asciiTheme="minorHAnsi" w:hAnsiTheme="minorHAnsi"/>
          <w:lang w:val="hr-HR"/>
        </w:rPr>
        <w:t>za</w:t>
      </w:r>
      <w:r w:rsidRPr="005F3120">
        <w:rPr>
          <w:rFonts w:asciiTheme="minorHAnsi" w:hAnsiTheme="minorHAnsi"/>
          <w:spacing w:val="-17"/>
          <w:lang w:val="hr-HR"/>
        </w:rPr>
        <w:t xml:space="preserve"> </w:t>
      </w:r>
      <w:r w:rsidRPr="005F3120">
        <w:rPr>
          <w:rFonts w:asciiTheme="minorHAnsi" w:hAnsiTheme="minorHAnsi"/>
          <w:lang w:val="hr-HR"/>
        </w:rPr>
        <w:t>dostavu</w:t>
      </w:r>
      <w:r w:rsidRPr="005F3120">
        <w:rPr>
          <w:rFonts w:asciiTheme="minorHAnsi" w:hAnsiTheme="minorHAnsi"/>
          <w:spacing w:val="-16"/>
          <w:lang w:val="hr-HR"/>
        </w:rPr>
        <w:t xml:space="preserve"> </w:t>
      </w:r>
      <w:r w:rsidRPr="005F3120">
        <w:rPr>
          <w:rFonts w:asciiTheme="minorHAnsi" w:hAnsiTheme="minorHAnsi"/>
          <w:lang w:val="hr-HR"/>
        </w:rPr>
        <w:t>ponude</w:t>
      </w:r>
      <w:r w:rsidRPr="005F3120">
        <w:rPr>
          <w:rFonts w:asciiTheme="minorHAnsi" w:hAnsiTheme="minorHAnsi"/>
          <w:spacing w:val="-16"/>
          <w:lang w:val="hr-HR"/>
        </w:rPr>
        <w:t xml:space="preserve"> </w:t>
      </w:r>
      <w:r w:rsidRPr="005F3120">
        <w:rPr>
          <w:rFonts w:asciiTheme="minorHAnsi" w:hAnsiTheme="minorHAnsi"/>
          <w:lang w:val="hr-HR"/>
        </w:rPr>
        <w:t>neće se otvarati i vraćaju se ponuditelju</w:t>
      </w:r>
      <w:r w:rsidRPr="005F3120">
        <w:rPr>
          <w:rFonts w:asciiTheme="minorHAnsi" w:hAnsiTheme="minorHAnsi"/>
          <w:spacing w:val="-8"/>
          <w:lang w:val="hr-HR"/>
        </w:rPr>
        <w:t xml:space="preserve"> </w:t>
      </w:r>
      <w:r w:rsidRPr="005F3120">
        <w:rPr>
          <w:rFonts w:asciiTheme="minorHAnsi" w:hAnsiTheme="minorHAnsi"/>
          <w:lang w:val="hr-HR"/>
        </w:rPr>
        <w:t>neotvorene.</w:t>
      </w:r>
    </w:p>
    <w:p w14:paraId="242C9EF9" w14:textId="77777777" w:rsidR="00CC3961" w:rsidRPr="005F3120" w:rsidRDefault="00CC3961" w:rsidP="007165D2">
      <w:pPr>
        <w:pStyle w:val="Tijeloteksta"/>
        <w:spacing w:before="4"/>
        <w:ind w:left="0" w:right="-46"/>
        <w:jc w:val="both"/>
        <w:rPr>
          <w:rFonts w:asciiTheme="minorHAnsi" w:hAnsiTheme="minorHAnsi"/>
          <w:lang w:val="hr-HR"/>
        </w:rPr>
      </w:pPr>
    </w:p>
    <w:p w14:paraId="68D7C15C" w14:textId="27AF2BB3" w:rsidR="007165D2" w:rsidRPr="00B342A7" w:rsidRDefault="007165D2" w:rsidP="009A7570">
      <w:pPr>
        <w:pStyle w:val="Naslov3"/>
        <w:numPr>
          <w:ilvl w:val="1"/>
          <w:numId w:val="33"/>
        </w:numPr>
      </w:pPr>
      <w:bookmarkStart w:id="95" w:name="_bookmark30"/>
      <w:bookmarkStart w:id="96" w:name="_Toc510175975"/>
      <w:bookmarkStart w:id="97" w:name="_Toc41990958"/>
      <w:bookmarkEnd w:id="95"/>
      <w:r w:rsidRPr="00B342A7">
        <w:t>Način dostave</w:t>
      </w:r>
      <w:r w:rsidRPr="00B342A7">
        <w:rPr>
          <w:spacing w:val="-1"/>
        </w:rPr>
        <w:t xml:space="preserve"> </w:t>
      </w:r>
      <w:r w:rsidRPr="00B342A7">
        <w:t>ponude</w:t>
      </w:r>
      <w:bookmarkEnd w:id="96"/>
      <w:bookmarkEnd w:id="97"/>
    </w:p>
    <w:p w14:paraId="3821C7AE" w14:textId="77777777" w:rsidR="007165D2" w:rsidRDefault="007165D2" w:rsidP="007165D2">
      <w:pPr>
        <w:pStyle w:val="Tijeloteksta"/>
        <w:spacing w:before="23"/>
        <w:ind w:right="-46"/>
        <w:jc w:val="both"/>
        <w:rPr>
          <w:rFonts w:asciiTheme="minorHAnsi" w:hAnsiTheme="minorHAnsi"/>
          <w:lang w:val="hr-HR"/>
        </w:rPr>
      </w:pPr>
    </w:p>
    <w:p w14:paraId="02F62F36" w14:textId="709E551E" w:rsidR="007165D2"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Ponude </w:t>
      </w:r>
      <w:r>
        <w:rPr>
          <w:rFonts w:asciiTheme="minorHAnsi" w:hAnsiTheme="minorHAnsi"/>
          <w:lang w:val="hr-HR"/>
        </w:rPr>
        <w:t>šalju isključivo putem</w:t>
      </w:r>
      <w:r w:rsidRPr="005F3120">
        <w:rPr>
          <w:rFonts w:asciiTheme="minorHAnsi" w:hAnsiTheme="minorHAnsi"/>
          <w:lang w:val="hr-HR"/>
        </w:rPr>
        <w:t xml:space="preserve"> pošte preporučenom pošiljkom</w:t>
      </w:r>
      <w:r w:rsidR="002A0A0A">
        <w:rPr>
          <w:rFonts w:asciiTheme="minorHAnsi" w:hAnsiTheme="minorHAnsi"/>
          <w:lang w:val="hr-HR"/>
        </w:rPr>
        <w:t xml:space="preserve"> s povratnicom</w:t>
      </w:r>
      <w:r w:rsidRPr="005F3120">
        <w:rPr>
          <w:rFonts w:asciiTheme="minorHAnsi" w:hAnsiTheme="minorHAnsi"/>
          <w:lang w:val="hr-HR"/>
        </w:rPr>
        <w:t xml:space="preserve"> na</w:t>
      </w:r>
      <w:r>
        <w:rPr>
          <w:rFonts w:asciiTheme="minorHAnsi" w:hAnsiTheme="minorHAnsi"/>
          <w:lang w:val="hr-HR"/>
        </w:rPr>
        <w:t xml:space="preserve"> </w:t>
      </w:r>
      <w:r w:rsidRPr="005F3120">
        <w:rPr>
          <w:rFonts w:asciiTheme="minorHAnsi" w:hAnsiTheme="minorHAnsi"/>
          <w:lang w:val="hr-HR"/>
        </w:rPr>
        <w:t>adresu naručitelja, u zatvorenoj omotnici na kojoj je naziv i adresa naručitelja i naziv i adresa</w:t>
      </w:r>
      <w:r>
        <w:rPr>
          <w:rFonts w:asciiTheme="minorHAnsi" w:hAnsiTheme="minorHAnsi"/>
          <w:lang w:val="hr-HR"/>
        </w:rPr>
        <w:t xml:space="preserve"> </w:t>
      </w:r>
      <w:r w:rsidRPr="005F3120">
        <w:rPr>
          <w:rFonts w:asciiTheme="minorHAnsi" w:hAnsiTheme="minorHAnsi"/>
          <w:lang w:val="hr-HR"/>
        </w:rPr>
        <w:t>ponuditelja.</w:t>
      </w:r>
    </w:p>
    <w:p w14:paraId="397DEBA8" w14:textId="77777777" w:rsidR="007165D2" w:rsidRPr="005F3120" w:rsidRDefault="007165D2" w:rsidP="007165D2">
      <w:pPr>
        <w:pStyle w:val="Tijeloteksta"/>
        <w:spacing w:before="23"/>
        <w:ind w:right="-46"/>
        <w:jc w:val="both"/>
        <w:rPr>
          <w:rFonts w:asciiTheme="minorHAnsi" w:hAnsiTheme="minorHAnsi"/>
          <w:lang w:val="hr-HR"/>
        </w:rPr>
      </w:pPr>
    </w:p>
    <w:p w14:paraId="2EC658FC"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podnosi svoju ponudu o vlastitom trošku bez prava potraživanja nadoknade od Naručitelja po bilo kojoj osnovi.</w:t>
      </w:r>
    </w:p>
    <w:p w14:paraId="0A509AEF" w14:textId="77777777" w:rsidR="007165D2" w:rsidRPr="005F3120" w:rsidRDefault="007165D2" w:rsidP="007165D2">
      <w:pPr>
        <w:pStyle w:val="Tijeloteksta"/>
        <w:ind w:right="-46"/>
        <w:jc w:val="both"/>
        <w:rPr>
          <w:rFonts w:asciiTheme="minorHAnsi" w:hAnsiTheme="minorHAnsi"/>
          <w:lang w:val="hr-HR"/>
        </w:rPr>
      </w:pPr>
    </w:p>
    <w:p w14:paraId="51547F11" w14:textId="77777777" w:rsidR="007165D2" w:rsidRDefault="007165D2" w:rsidP="009C13A7">
      <w:pPr>
        <w:pStyle w:val="Tijeloteksta"/>
        <w:spacing w:line="242" w:lineRule="auto"/>
        <w:ind w:left="0" w:right="-46"/>
        <w:jc w:val="both"/>
        <w:rPr>
          <w:rFonts w:asciiTheme="minorHAnsi" w:hAnsiTheme="minorHAnsi"/>
          <w:lang w:val="hr-HR"/>
        </w:rPr>
      </w:pPr>
      <w:r w:rsidRPr="005F3120">
        <w:rPr>
          <w:rFonts w:asciiTheme="minorHAnsi" w:hAnsiTheme="minorHAnsi"/>
          <w:lang w:val="hr-HR"/>
        </w:rPr>
        <w:t>Ponuditelj snosi rizik gubitka ili nepravovremenog dostavljanja ponude. Na omotnici treba navesti adresu:</w:t>
      </w:r>
    </w:p>
    <w:p w14:paraId="371DAD8A" w14:textId="3F6796D4" w:rsidR="007165D2" w:rsidRPr="005F3120" w:rsidRDefault="007165D2" w:rsidP="007165D2">
      <w:pPr>
        <w:pStyle w:val="Tijeloteksta"/>
        <w:ind w:left="0" w:right="-46"/>
        <w:jc w:val="both"/>
        <w:rPr>
          <w:rFonts w:asciiTheme="minorHAnsi" w:hAnsiTheme="minorHAnsi"/>
          <w:lang w:val="hr-HR"/>
        </w:rPr>
      </w:pPr>
    </w:p>
    <w:p w14:paraId="00CF576C" w14:textId="77777777" w:rsidR="00131BE1" w:rsidRPr="007A5C0C" w:rsidRDefault="00131BE1" w:rsidP="00E80CB6">
      <w:pPr>
        <w:pBdr>
          <w:top w:val="single" w:sz="12" w:space="1" w:color="FFD966" w:themeColor="accent4" w:themeTint="99"/>
          <w:left w:val="single" w:sz="12" w:space="4" w:color="FFD966" w:themeColor="accent4" w:themeTint="99"/>
          <w:bottom w:val="single" w:sz="12" w:space="1" w:color="FFD966" w:themeColor="accent4" w:themeTint="99"/>
          <w:right w:val="single" w:sz="12" w:space="4" w:color="FFD966" w:themeColor="accent4" w:themeTint="99"/>
        </w:pBdr>
        <w:spacing w:line="360" w:lineRule="auto"/>
        <w:jc w:val="both"/>
      </w:pPr>
    </w:p>
    <w:p w14:paraId="1C610251" w14:textId="0E652F4F" w:rsidR="00131BE1" w:rsidRPr="00E80CB6" w:rsidRDefault="00E80CB6" w:rsidP="00E80CB6">
      <w:pPr>
        <w:pBdr>
          <w:top w:val="single" w:sz="12" w:space="1" w:color="FFD966" w:themeColor="accent4" w:themeTint="99"/>
          <w:left w:val="single" w:sz="12" w:space="4" w:color="FFD966" w:themeColor="accent4" w:themeTint="99"/>
          <w:bottom w:val="single" w:sz="12" w:space="1" w:color="FFD966" w:themeColor="accent4" w:themeTint="99"/>
          <w:right w:val="single" w:sz="12" w:space="4" w:color="FFD966" w:themeColor="accent4" w:themeTint="99"/>
        </w:pBdr>
        <w:spacing w:line="360" w:lineRule="auto"/>
        <w:jc w:val="center"/>
      </w:pPr>
      <w:bookmarkStart w:id="98" w:name="_gjdgxs" w:colFirst="0" w:colLast="0"/>
      <w:bookmarkEnd w:id="98"/>
      <w:r w:rsidRPr="00E80CB6">
        <w:t>UDRUGA HRVATSKIH VOJNIH INVALIDA DOMOVINSKOG RATA SPLIT</w:t>
      </w:r>
      <w:r w:rsidR="00131BE1" w:rsidRPr="00E80CB6">
        <w:t>,</w:t>
      </w:r>
    </w:p>
    <w:p w14:paraId="044FF473" w14:textId="6725F1FB" w:rsidR="00131BE1" w:rsidRPr="00E80CB6" w:rsidRDefault="00E80CB6" w:rsidP="00E80CB6">
      <w:pPr>
        <w:pBdr>
          <w:top w:val="single" w:sz="12" w:space="1" w:color="FFD966" w:themeColor="accent4" w:themeTint="99"/>
          <w:left w:val="single" w:sz="12" w:space="4" w:color="FFD966" w:themeColor="accent4" w:themeTint="99"/>
          <w:bottom w:val="single" w:sz="12" w:space="1" w:color="FFD966" w:themeColor="accent4" w:themeTint="99"/>
          <w:right w:val="single" w:sz="12" w:space="4" w:color="FFD966" w:themeColor="accent4" w:themeTint="99"/>
        </w:pBdr>
        <w:spacing w:line="360" w:lineRule="auto"/>
        <w:jc w:val="center"/>
      </w:pPr>
      <w:r w:rsidRPr="00E80CB6">
        <w:t>Plančićeva 10</w:t>
      </w:r>
      <w:r w:rsidR="00131BE1" w:rsidRPr="00E80CB6">
        <w:t xml:space="preserve">, </w:t>
      </w:r>
      <w:r w:rsidRPr="00E80CB6">
        <w:t>21</w:t>
      </w:r>
      <w:r w:rsidR="00131BE1" w:rsidRPr="00E80CB6">
        <w:t xml:space="preserve">000 </w:t>
      </w:r>
      <w:r w:rsidRPr="00E80CB6">
        <w:t>Split</w:t>
      </w:r>
    </w:p>
    <w:p w14:paraId="5BBA31FD" w14:textId="0D0CFD0F" w:rsidR="00131BE1" w:rsidRPr="00E80CB6" w:rsidRDefault="00E80CB6" w:rsidP="00E80CB6">
      <w:pPr>
        <w:pBdr>
          <w:top w:val="single" w:sz="12" w:space="1" w:color="FFD966" w:themeColor="accent4" w:themeTint="99"/>
          <w:left w:val="single" w:sz="12" w:space="4" w:color="FFD966" w:themeColor="accent4" w:themeTint="99"/>
          <w:bottom w:val="single" w:sz="12" w:space="1" w:color="FFD966" w:themeColor="accent4" w:themeTint="99"/>
          <w:right w:val="single" w:sz="12" w:space="4" w:color="FFD966" w:themeColor="accent4" w:themeTint="99"/>
        </w:pBdr>
        <w:spacing w:line="360" w:lineRule="auto"/>
        <w:jc w:val="center"/>
      </w:pPr>
      <w:r w:rsidRPr="00E80CB6">
        <w:t>„</w:t>
      </w:r>
      <w:r w:rsidR="00131BE1" w:rsidRPr="00E80CB6">
        <w:t xml:space="preserve">Nabava </w:t>
      </w:r>
      <w:r w:rsidR="00D84933" w:rsidRPr="00E80CB6">
        <w:t xml:space="preserve"> kombi vozila </w:t>
      </w:r>
      <w:r w:rsidRPr="00E80CB6">
        <w:t>s rampom</w:t>
      </w:r>
      <w:r w:rsidR="00131BE1" w:rsidRPr="00E80CB6">
        <w:t>“</w:t>
      </w:r>
    </w:p>
    <w:p w14:paraId="111CA6D2" w14:textId="6316FCA6" w:rsidR="00131BE1" w:rsidRDefault="00131BE1" w:rsidP="00E80CB6">
      <w:pPr>
        <w:pBdr>
          <w:top w:val="single" w:sz="12" w:space="1" w:color="FFD966" w:themeColor="accent4" w:themeTint="99"/>
          <w:left w:val="single" w:sz="12" w:space="4" w:color="FFD966" w:themeColor="accent4" w:themeTint="99"/>
          <w:bottom w:val="single" w:sz="12" w:space="1" w:color="FFD966" w:themeColor="accent4" w:themeTint="99"/>
          <w:right w:val="single" w:sz="12" w:space="4" w:color="FFD966" w:themeColor="accent4" w:themeTint="99"/>
        </w:pBdr>
        <w:spacing w:line="360" w:lineRule="auto"/>
        <w:jc w:val="center"/>
      </w:pPr>
      <w:r w:rsidRPr="00E80CB6">
        <w:t>Naznaka »Ne otvaraj – ponuda za nadmetanje«.</w:t>
      </w:r>
    </w:p>
    <w:p w14:paraId="03E7489F" w14:textId="77777777" w:rsidR="00E80CB6" w:rsidRPr="00E80CB6" w:rsidRDefault="00E80CB6" w:rsidP="00E80CB6">
      <w:pPr>
        <w:pBdr>
          <w:top w:val="single" w:sz="12" w:space="1" w:color="FFD966" w:themeColor="accent4" w:themeTint="99"/>
          <w:left w:val="single" w:sz="12" w:space="4" w:color="FFD966" w:themeColor="accent4" w:themeTint="99"/>
          <w:bottom w:val="single" w:sz="12" w:space="1" w:color="FFD966" w:themeColor="accent4" w:themeTint="99"/>
          <w:right w:val="single" w:sz="12" w:space="4" w:color="FFD966" w:themeColor="accent4" w:themeTint="99"/>
        </w:pBdr>
        <w:spacing w:line="360" w:lineRule="auto"/>
        <w:jc w:val="center"/>
      </w:pPr>
    </w:p>
    <w:p w14:paraId="3AEED951" w14:textId="77777777" w:rsidR="000C567C" w:rsidRDefault="000C567C" w:rsidP="009C13A7">
      <w:pPr>
        <w:pStyle w:val="Tijeloteksta"/>
        <w:spacing w:line="259" w:lineRule="auto"/>
        <w:ind w:left="0" w:right="-46"/>
        <w:jc w:val="both"/>
        <w:rPr>
          <w:rFonts w:asciiTheme="minorHAnsi" w:hAnsiTheme="minorHAnsi"/>
          <w:lang w:val="hr-HR"/>
        </w:rPr>
      </w:pPr>
    </w:p>
    <w:p w14:paraId="6DF680E4" w14:textId="77777777" w:rsidR="00B342A7" w:rsidRDefault="00B342A7" w:rsidP="009C13A7">
      <w:pPr>
        <w:pStyle w:val="Tijeloteksta"/>
        <w:spacing w:line="259" w:lineRule="auto"/>
        <w:ind w:left="0" w:right="-46"/>
        <w:jc w:val="both"/>
        <w:rPr>
          <w:rFonts w:asciiTheme="minorHAnsi" w:hAnsiTheme="minorHAnsi"/>
          <w:lang w:val="hr-HR"/>
        </w:rPr>
      </w:pPr>
    </w:p>
    <w:p w14:paraId="08975AD5" w14:textId="2FD73419"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ponuda dostaviti izmjenu i/ili dopunu ponude. Izmjena i/ili dopuna ponude dostavlja se na isti način kao i osnovna ponuda s obveznom naznakom</w:t>
      </w:r>
      <w:r w:rsidRPr="005F3120">
        <w:rPr>
          <w:rFonts w:asciiTheme="minorHAnsi" w:hAnsiTheme="minorHAnsi"/>
          <w:spacing w:val="-12"/>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radi</w:t>
      </w:r>
      <w:r w:rsidRPr="005F3120">
        <w:rPr>
          <w:rFonts w:asciiTheme="minorHAnsi" w:hAnsiTheme="minorHAnsi"/>
          <w:spacing w:val="-12"/>
          <w:lang w:val="hr-HR"/>
        </w:rPr>
        <w:t xml:space="preserve"> </w:t>
      </w:r>
      <w:r w:rsidRPr="005F3120">
        <w:rPr>
          <w:rFonts w:asciiTheme="minorHAnsi" w:hAnsiTheme="minorHAnsi"/>
          <w:lang w:val="hr-HR"/>
        </w:rPr>
        <w:t>o</w:t>
      </w:r>
      <w:r w:rsidRPr="005F3120">
        <w:rPr>
          <w:rFonts w:asciiTheme="minorHAnsi" w:hAnsiTheme="minorHAnsi"/>
          <w:spacing w:val="-12"/>
          <w:lang w:val="hr-HR"/>
        </w:rPr>
        <w:t xml:space="preserve"> </w:t>
      </w:r>
      <w:r w:rsidRPr="005F3120">
        <w:rPr>
          <w:rFonts w:asciiTheme="minorHAnsi" w:hAnsiTheme="minorHAnsi"/>
          <w:lang w:val="hr-HR"/>
        </w:rPr>
        <w:t>izmjeni</w:t>
      </w:r>
      <w:r w:rsidRPr="005F3120">
        <w:rPr>
          <w:rFonts w:asciiTheme="minorHAnsi" w:hAnsiTheme="minorHAnsi"/>
          <w:spacing w:val="-12"/>
          <w:lang w:val="hr-HR"/>
        </w:rPr>
        <w:t xml:space="preserve"> </w:t>
      </w:r>
      <w:r w:rsidRPr="005F3120">
        <w:rPr>
          <w:rFonts w:asciiTheme="minorHAnsi" w:hAnsiTheme="minorHAnsi"/>
          <w:lang w:val="hr-HR"/>
        </w:rPr>
        <w:t>i/ili</w:t>
      </w:r>
      <w:r w:rsidRPr="005F3120">
        <w:rPr>
          <w:rFonts w:asciiTheme="minorHAnsi" w:hAnsiTheme="minorHAnsi"/>
          <w:spacing w:val="-12"/>
          <w:lang w:val="hr-HR"/>
        </w:rPr>
        <w:t xml:space="preserve"> </w:t>
      </w:r>
      <w:r w:rsidRPr="005F3120">
        <w:rPr>
          <w:rFonts w:asciiTheme="minorHAnsi" w:hAnsiTheme="minorHAnsi"/>
          <w:lang w:val="hr-HR"/>
        </w:rPr>
        <w:t>dopuni</w:t>
      </w:r>
      <w:r w:rsidRPr="005F3120">
        <w:rPr>
          <w:rFonts w:asciiTheme="minorHAnsi" w:hAnsiTheme="minorHAnsi"/>
          <w:spacing w:val="-14"/>
          <w:lang w:val="hr-HR"/>
        </w:rPr>
        <w:t xml:space="preserve"> </w:t>
      </w:r>
      <w:r w:rsidRPr="005F3120">
        <w:rPr>
          <w:rFonts w:asciiTheme="minorHAnsi" w:hAnsiTheme="minorHAnsi"/>
          <w:lang w:val="hr-HR"/>
        </w:rPr>
        <w:t>ponude.</w:t>
      </w:r>
      <w:r w:rsidRPr="005F3120">
        <w:rPr>
          <w:rFonts w:asciiTheme="minorHAnsi" w:hAnsiTheme="minorHAnsi"/>
          <w:spacing w:val="-10"/>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tom</w:t>
      </w:r>
      <w:r w:rsidRPr="005F3120">
        <w:rPr>
          <w:rFonts w:asciiTheme="minorHAnsi" w:hAnsiTheme="minorHAnsi"/>
          <w:spacing w:val="-12"/>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slučaju</w:t>
      </w:r>
      <w:r w:rsidRPr="005F3120">
        <w:rPr>
          <w:rFonts w:asciiTheme="minorHAnsi" w:hAnsiTheme="minorHAnsi"/>
          <w:spacing w:val="-13"/>
          <w:lang w:val="hr-HR"/>
        </w:rPr>
        <w:t xml:space="preserve"> </w:t>
      </w:r>
      <w:r w:rsidRPr="005F3120">
        <w:rPr>
          <w:rFonts w:asciiTheme="minorHAnsi" w:hAnsiTheme="minorHAnsi"/>
          <w:lang w:val="hr-HR"/>
        </w:rPr>
        <w:t>ponude</w:t>
      </w:r>
      <w:r w:rsidRPr="005F3120">
        <w:rPr>
          <w:rFonts w:asciiTheme="minorHAnsi" w:hAnsiTheme="minorHAnsi"/>
          <w:spacing w:val="-11"/>
          <w:lang w:val="hr-HR"/>
        </w:rPr>
        <w:t xml:space="preserve"> </w:t>
      </w:r>
      <w:r w:rsidRPr="005F3120">
        <w:rPr>
          <w:rFonts w:asciiTheme="minorHAnsi" w:hAnsiTheme="minorHAnsi"/>
          <w:lang w:val="hr-HR"/>
        </w:rPr>
        <w:t>otvaraju</w:t>
      </w:r>
      <w:r w:rsidRPr="005F3120">
        <w:rPr>
          <w:rFonts w:asciiTheme="minorHAnsi" w:hAnsiTheme="minorHAnsi"/>
          <w:spacing w:val="-11"/>
          <w:lang w:val="hr-HR"/>
        </w:rPr>
        <w:t xml:space="preserve"> </w:t>
      </w:r>
      <w:r w:rsidRPr="005F3120">
        <w:rPr>
          <w:rFonts w:asciiTheme="minorHAnsi" w:hAnsiTheme="minorHAnsi"/>
          <w:lang w:val="hr-HR"/>
        </w:rPr>
        <w:t xml:space="preserve">obrnutim redoslijedom zaprimanja, a </w:t>
      </w:r>
      <w:r w:rsidRPr="005F3120">
        <w:rPr>
          <w:rFonts w:asciiTheme="minorHAnsi" w:hAnsiTheme="minorHAnsi"/>
          <w:lang w:val="hr-HR"/>
        </w:rPr>
        <w:lastRenderedPageBreak/>
        <w:t>vremenom zaprimanja smatra se dostava posljednje verzije izmjene</w:t>
      </w:r>
      <w:r w:rsidRPr="005F3120">
        <w:rPr>
          <w:rFonts w:asciiTheme="minorHAnsi" w:hAnsiTheme="minorHAnsi"/>
          <w:spacing w:val="-2"/>
          <w:lang w:val="hr-HR"/>
        </w:rPr>
        <w:t xml:space="preserve"> </w:t>
      </w:r>
      <w:r w:rsidRPr="005F3120">
        <w:rPr>
          <w:rFonts w:asciiTheme="minorHAnsi" w:hAnsiTheme="minorHAnsi"/>
          <w:lang w:val="hr-HR"/>
        </w:rPr>
        <w:t>ponude.</w:t>
      </w:r>
    </w:p>
    <w:p w14:paraId="31844CBC" w14:textId="77777777" w:rsidR="007165D2" w:rsidRPr="005F3120" w:rsidRDefault="007165D2" w:rsidP="009C13A7">
      <w:pPr>
        <w:pStyle w:val="Tijeloteksta"/>
        <w:spacing w:before="159"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FADF7D6" w14:textId="7D3BB06F" w:rsidR="007165D2" w:rsidRPr="005F3120" w:rsidRDefault="007165D2" w:rsidP="00B342A7">
      <w:pPr>
        <w:pStyle w:val="Tijeloteksta"/>
        <w:spacing w:before="158"/>
        <w:ind w:left="0" w:right="-46"/>
        <w:jc w:val="both"/>
        <w:rPr>
          <w:rFonts w:asciiTheme="minorHAnsi" w:hAnsiTheme="minorHAnsi"/>
          <w:lang w:val="hr-HR"/>
        </w:rPr>
      </w:pPr>
      <w:r w:rsidRPr="005F3120">
        <w:rPr>
          <w:rFonts w:asciiTheme="minorHAnsi" w:hAnsiTheme="minorHAnsi"/>
          <w:lang w:val="hr-HR"/>
        </w:rPr>
        <w:t>Ako omotnica nije zatvorena i označena kako je navedeno naručitelj ne snosi</w:t>
      </w:r>
      <w:r>
        <w:rPr>
          <w:rFonts w:asciiTheme="minorHAnsi" w:hAnsiTheme="minorHAnsi"/>
          <w:lang w:val="hr-HR"/>
        </w:rPr>
        <w:t xml:space="preserve"> </w:t>
      </w:r>
      <w:r w:rsidRPr="005F3120">
        <w:rPr>
          <w:rFonts w:asciiTheme="minorHAnsi" w:hAnsiTheme="minorHAnsi"/>
          <w:lang w:val="hr-HR"/>
        </w:rPr>
        <w:t>nikakvu odgovornost ako se ponuda prerano otvori.</w:t>
      </w:r>
    </w:p>
    <w:p w14:paraId="6009ACB9" w14:textId="75EC9512" w:rsidR="007165D2" w:rsidRDefault="007165D2" w:rsidP="009C13A7">
      <w:pPr>
        <w:ind w:right="-46"/>
        <w:jc w:val="both"/>
        <w:rPr>
          <w:rFonts w:asciiTheme="minorHAnsi" w:hAnsiTheme="minorHAnsi"/>
        </w:rPr>
      </w:pPr>
      <w:r w:rsidRPr="005F3120">
        <w:rPr>
          <w:rFonts w:asciiTheme="minorHAnsi" w:hAnsiTheme="minorHAnsi"/>
        </w:rPr>
        <w:t>Elektronička dostava ponuda nije dopuštena.</w:t>
      </w:r>
    </w:p>
    <w:p w14:paraId="6E342932" w14:textId="4B3ECA73" w:rsidR="007165D2" w:rsidRDefault="007165D2" w:rsidP="007165D2">
      <w:pPr>
        <w:ind w:right="-46"/>
        <w:jc w:val="both"/>
        <w:rPr>
          <w:rFonts w:asciiTheme="minorHAnsi" w:hAnsiTheme="minorHAnsi"/>
        </w:rPr>
      </w:pPr>
    </w:p>
    <w:p w14:paraId="42E986D4" w14:textId="77777777" w:rsidR="00B342A7" w:rsidRDefault="00B342A7" w:rsidP="007165D2">
      <w:pPr>
        <w:ind w:right="-46"/>
        <w:jc w:val="both"/>
        <w:rPr>
          <w:rFonts w:asciiTheme="minorHAnsi" w:hAnsiTheme="minorHAnsi"/>
        </w:rPr>
      </w:pPr>
    </w:p>
    <w:p w14:paraId="621D43E5" w14:textId="7B14F450" w:rsidR="007165D2" w:rsidRPr="00B342A7" w:rsidRDefault="007165D2" w:rsidP="009A7570">
      <w:pPr>
        <w:pStyle w:val="Naslov3"/>
        <w:numPr>
          <w:ilvl w:val="1"/>
          <w:numId w:val="33"/>
        </w:numPr>
      </w:pPr>
      <w:bookmarkStart w:id="99" w:name="_bookmark31"/>
      <w:bookmarkStart w:id="100" w:name="_Toc510175976"/>
      <w:bookmarkStart w:id="101" w:name="_Toc41990959"/>
      <w:bookmarkEnd w:id="99"/>
      <w:r w:rsidRPr="00B342A7">
        <w:t>Pregled i ocjena ponuda</w:t>
      </w:r>
      <w:bookmarkEnd w:id="100"/>
      <w:bookmarkEnd w:id="101"/>
    </w:p>
    <w:p w14:paraId="17C29537" w14:textId="77777777" w:rsidR="007165D2" w:rsidRDefault="007165D2" w:rsidP="007165D2">
      <w:pPr>
        <w:pStyle w:val="Tijeloteksta"/>
        <w:spacing w:before="26"/>
        <w:ind w:right="-46"/>
        <w:jc w:val="both"/>
        <w:rPr>
          <w:rFonts w:asciiTheme="minorHAnsi" w:hAnsiTheme="minorHAnsi"/>
          <w:lang w:val="hr-HR"/>
        </w:rPr>
      </w:pPr>
    </w:p>
    <w:p w14:paraId="1EE31D79" w14:textId="77777777" w:rsidR="007165D2" w:rsidRPr="005F3120" w:rsidRDefault="007165D2" w:rsidP="009C13A7">
      <w:pPr>
        <w:pStyle w:val="Tijeloteksta"/>
        <w:spacing w:before="26"/>
        <w:ind w:left="0" w:right="-46"/>
        <w:jc w:val="both"/>
        <w:rPr>
          <w:rFonts w:asciiTheme="minorHAnsi" w:hAnsiTheme="minorHAnsi"/>
          <w:lang w:val="hr-HR"/>
        </w:rPr>
      </w:pPr>
      <w:r w:rsidRPr="005F3120">
        <w:rPr>
          <w:rFonts w:asciiTheme="minorHAnsi" w:hAnsiTheme="minorHAnsi"/>
          <w:lang w:val="hr-HR"/>
        </w:rPr>
        <w:t>Odbor za nabavu nakon isteka roka za dostavu ponuda pregledava i ocjenjuje sadržaj</w:t>
      </w:r>
      <w:r>
        <w:rPr>
          <w:rFonts w:asciiTheme="minorHAnsi" w:hAnsiTheme="minorHAnsi"/>
          <w:lang w:val="hr-HR"/>
        </w:rPr>
        <w:t xml:space="preserve"> </w:t>
      </w:r>
      <w:r w:rsidRPr="005F3120">
        <w:rPr>
          <w:rFonts w:asciiTheme="minorHAnsi" w:hAnsiTheme="minorHAnsi"/>
          <w:lang w:val="hr-HR"/>
        </w:rPr>
        <w:t>podnesenih ponuda u odnosu na uvjete iz Dokumentacije za nadmetanje.</w:t>
      </w:r>
    </w:p>
    <w:p w14:paraId="09EE712B" w14:textId="77777777" w:rsidR="007165D2" w:rsidRPr="005F3120" w:rsidRDefault="007165D2" w:rsidP="009C13A7">
      <w:pPr>
        <w:pStyle w:val="Tijeloteksta"/>
        <w:spacing w:before="184"/>
        <w:ind w:left="0" w:right="-46"/>
        <w:jc w:val="both"/>
        <w:rPr>
          <w:rFonts w:asciiTheme="minorHAnsi" w:hAnsiTheme="minorHAnsi"/>
          <w:lang w:val="hr-HR"/>
        </w:rPr>
      </w:pPr>
      <w:r w:rsidRPr="005F3120">
        <w:rPr>
          <w:rFonts w:asciiTheme="minorHAnsi" w:hAnsiTheme="minorHAnsi"/>
          <w:lang w:val="hr-HR"/>
        </w:rPr>
        <w:t>U postupku pregleda i ocjene ponuda Naručitelj vrši:</w:t>
      </w:r>
    </w:p>
    <w:p w14:paraId="1B7839AB" w14:textId="77777777" w:rsidR="007165D2" w:rsidRPr="005F3120" w:rsidRDefault="007165D2" w:rsidP="007165D2">
      <w:pPr>
        <w:pStyle w:val="Odlomakpopisa"/>
        <w:numPr>
          <w:ilvl w:val="0"/>
          <w:numId w:val="18"/>
        </w:numPr>
        <w:tabs>
          <w:tab w:val="left" w:pos="700"/>
        </w:tabs>
        <w:spacing w:before="181"/>
        <w:ind w:right="-46"/>
        <w:jc w:val="both"/>
        <w:rPr>
          <w:rFonts w:asciiTheme="minorHAnsi" w:hAnsiTheme="minorHAnsi"/>
          <w:sz w:val="24"/>
          <w:szCs w:val="24"/>
          <w:lang w:val="hr-HR"/>
        </w:rPr>
      </w:pPr>
      <w:r w:rsidRPr="005F3120">
        <w:rPr>
          <w:rFonts w:asciiTheme="minorHAnsi" w:hAnsiTheme="minorHAnsi"/>
          <w:sz w:val="24"/>
          <w:szCs w:val="24"/>
          <w:lang w:val="hr-HR"/>
        </w:rPr>
        <w:t>provjeru formalne</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sukladnosti</w:t>
      </w:r>
    </w:p>
    <w:p w14:paraId="6E490DB1"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postojanja razloga isključenja i ispunjenja uvjeta</w:t>
      </w:r>
      <w:r w:rsidRPr="005F3120">
        <w:rPr>
          <w:rFonts w:asciiTheme="minorHAnsi" w:hAnsiTheme="minorHAnsi"/>
          <w:spacing w:val="-9"/>
          <w:sz w:val="24"/>
          <w:szCs w:val="24"/>
          <w:lang w:val="hr-HR"/>
        </w:rPr>
        <w:t xml:space="preserve"> </w:t>
      </w:r>
      <w:r w:rsidRPr="005F3120">
        <w:rPr>
          <w:rFonts w:asciiTheme="minorHAnsi" w:hAnsiTheme="minorHAnsi"/>
          <w:sz w:val="24"/>
          <w:szCs w:val="24"/>
          <w:lang w:val="hr-HR"/>
        </w:rPr>
        <w:t>kvalifikacije</w:t>
      </w:r>
    </w:p>
    <w:p w14:paraId="039F1E77"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tehničke i materijalne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sukladnosti</w:t>
      </w:r>
    </w:p>
    <w:p w14:paraId="2EB7FC1F" w14:textId="4849AD98" w:rsidR="007165D2" w:rsidRDefault="007165D2" w:rsidP="00CC3961">
      <w:pPr>
        <w:pStyle w:val="Odlomakpopisa"/>
        <w:numPr>
          <w:ilvl w:val="0"/>
          <w:numId w:val="18"/>
        </w:numPr>
        <w:tabs>
          <w:tab w:val="left" w:pos="700"/>
        </w:tabs>
        <w:spacing w:before="21"/>
        <w:ind w:right="-46"/>
        <w:jc w:val="both"/>
        <w:rPr>
          <w:rFonts w:asciiTheme="minorHAnsi" w:hAnsiTheme="minorHAnsi"/>
          <w:sz w:val="24"/>
          <w:szCs w:val="24"/>
          <w:lang w:val="hr-HR"/>
        </w:rPr>
      </w:pPr>
      <w:r w:rsidRPr="005F3120">
        <w:rPr>
          <w:rFonts w:asciiTheme="minorHAnsi" w:hAnsiTheme="minorHAnsi"/>
          <w:sz w:val="24"/>
          <w:szCs w:val="24"/>
          <w:lang w:val="hr-HR"/>
        </w:rPr>
        <w:t>evaluaciju ponuda na temelju prethodno objavljenih kriterija za</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odabir</w:t>
      </w:r>
    </w:p>
    <w:p w14:paraId="4D95769C" w14:textId="77777777" w:rsidR="009824F7" w:rsidRPr="00CC3961" w:rsidRDefault="009824F7" w:rsidP="009824F7">
      <w:pPr>
        <w:pStyle w:val="Odlomakpopisa"/>
        <w:tabs>
          <w:tab w:val="left" w:pos="700"/>
        </w:tabs>
        <w:spacing w:before="21"/>
        <w:ind w:left="699" w:right="-46" w:firstLine="0"/>
        <w:jc w:val="both"/>
        <w:rPr>
          <w:rFonts w:asciiTheme="minorHAnsi" w:hAnsiTheme="minorHAnsi"/>
          <w:sz w:val="24"/>
          <w:szCs w:val="24"/>
          <w:lang w:val="hr-HR"/>
        </w:rPr>
      </w:pPr>
    </w:p>
    <w:p w14:paraId="634FEB7B" w14:textId="1BB05BE6" w:rsidR="007165D2" w:rsidRPr="00B342A7" w:rsidRDefault="007165D2" w:rsidP="009A7570">
      <w:pPr>
        <w:pStyle w:val="Naslov3"/>
        <w:numPr>
          <w:ilvl w:val="1"/>
          <w:numId w:val="33"/>
        </w:numPr>
      </w:pPr>
      <w:bookmarkStart w:id="102" w:name="_bookmark32"/>
      <w:bookmarkStart w:id="103" w:name="_Toc510175977"/>
      <w:bookmarkStart w:id="104" w:name="_Toc41990960"/>
      <w:bookmarkEnd w:id="102"/>
      <w:r w:rsidRPr="00B342A7">
        <w:t>Pojašnjenje i</w:t>
      </w:r>
      <w:r w:rsidRPr="00B342A7">
        <w:rPr>
          <w:spacing w:val="-5"/>
        </w:rPr>
        <w:t xml:space="preserve"> </w:t>
      </w:r>
      <w:r w:rsidRPr="00B342A7">
        <w:t>upotpunjavanje</w:t>
      </w:r>
      <w:bookmarkEnd w:id="103"/>
      <w:bookmarkEnd w:id="104"/>
    </w:p>
    <w:p w14:paraId="0C09ACB2" w14:textId="77777777" w:rsidR="007165D2" w:rsidRDefault="007165D2" w:rsidP="007165D2">
      <w:pPr>
        <w:pStyle w:val="Tijeloteksta"/>
        <w:spacing w:before="23" w:line="259" w:lineRule="auto"/>
        <w:ind w:right="-46"/>
        <w:jc w:val="both"/>
        <w:rPr>
          <w:rFonts w:asciiTheme="minorHAnsi" w:hAnsiTheme="minorHAnsi"/>
          <w:lang w:val="hr-HR"/>
        </w:rPr>
      </w:pPr>
    </w:p>
    <w:p w14:paraId="6A32E86D" w14:textId="77777777" w:rsidR="007165D2" w:rsidRPr="005F3120" w:rsidRDefault="007165D2" w:rsidP="009C13A7">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5"/>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podaci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dokumentacija</w:t>
      </w:r>
      <w:r w:rsidRPr="005F3120">
        <w:rPr>
          <w:rFonts w:asciiTheme="minorHAnsi" w:hAnsiTheme="minorHAnsi"/>
          <w:spacing w:val="-6"/>
          <w:lang w:val="hr-HR"/>
        </w:rPr>
        <w:t xml:space="preserve"> </w:t>
      </w:r>
      <w:r w:rsidRPr="005F3120">
        <w:rPr>
          <w:rFonts w:asciiTheme="minorHAnsi" w:hAnsiTheme="minorHAnsi"/>
          <w:lang w:val="hr-HR"/>
        </w:rPr>
        <w:t>koju</w:t>
      </w:r>
      <w:r w:rsidRPr="005F3120">
        <w:rPr>
          <w:rFonts w:asciiTheme="minorHAnsi" w:hAnsiTheme="minorHAnsi"/>
          <w:spacing w:val="-5"/>
          <w:lang w:val="hr-HR"/>
        </w:rPr>
        <w:t xml:space="preserve"> </w:t>
      </w:r>
      <w:r w:rsidRPr="005F3120">
        <w:rPr>
          <w:rFonts w:asciiTheme="minorHAnsi" w:hAnsiTheme="minorHAnsi"/>
          <w:lang w:val="hr-HR"/>
        </w:rPr>
        <w:t>je</w:t>
      </w:r>
      <w:r w:rsidRPr="005F3120">
        <w:rPr>
          <w:rFonts w:asciiTheme="minorHAnsi" w:hAnsiTheme="minorHAnsi"/>
          <w:spacing w:val="-7"/>
          <w:lang w:val="hr-HR"/>
        </w:rPr>
        <w:t xml:space="preserve"> </w:t>
      </w:r>
      <w:r w:rsidRPr="005F3120">
        <w:rPr>
          <w:rFonts w:asciiTheme="minorHAnsi" w:hAnsiTheme="minorHAnsi"/>
          <w:lang w:val="hr-HR"/>
        </w:rPr>
        <w:t>trebao</w:t>
      </w:r>
      <w:r w:rsidRPr="005F3120">
        <w:rPr>
          <w:rFonts w:asciiTheme="minorHAnsi" w:hAnsiTheme="minorHAnsi"/>
          <w:spacing w:val="-6"/>
          <w:lang w:val="hr-HR"/>
        </w:rPr>
        <w:t xml:space="preserve"> </w:t>
      </w:r>
      <w:r w:rsidRPr="005F3120">
        <w:rPr>
          <w:rFonts w:asciiTheme="minorHAnsi" w:hAnsiTheme="minorHAnsi"/>
          <w:lang w:val="hr-HR"/>
        </w:rPr>
        <w:t>podnijeti</w:t>
      </w:r>
      <w:r w:rsidRPr="005F3120">
        <w:rPr>
          <w:rFonts w:asciiTheme="minorHAnsi" w:hAnsiTheme="minorHAnsi"/>
          <w:spacing w:val="-7"/>
          <w:lang w:val="hr-HR"/>
        </w:rPr>
        <w:t xml:space="preserve"> </w:t>
      </w:r>
      <w:r w:rsidRPr="005F3120">
        <w:rPr>
          <w:rFonts w:asciiTheme="minorHAnsi" w:hAnsiTheme="minorHAnsi"/>
          <w:lang w:val="hr-HR"/>
        </w:rPr>
        <w:t>ponuditelj</w:t>
      </w:r>
      <w:r w:rsidRPr="005F3120">
        <w:rPr>
          <w:rFonts w:asciiTheme="minorHAnsi" w:hAnsiTheme="minorHAnsi"/>
          <w:spacing w:val="-5"/>
          <w:lang w:val="hr-HR"/>
        </w:rPr>
        <w:t xml:space="preserve"> </w:t>
      </w:r>
      <w:r w:rsidRPr="005F3120">
        <w:rPr>
          <w:rFonts w:asciiTheme="minorHAnsi" w:hAnsiTheme="minorHAnsi"/>
          <w:lang w:val="hr-HR"/>
        </w:rPr>
        <w:t>čine</w:t>
      </w:r>
      <w:r w:rsidRPr="005F3120">
        <w:rPr>
          <w:rFonts w:asciiTheme="minorHAnsi" w:hAnsiTheme="minorHAnsi"/>
          <w:spacing w:val="-7"/>
          <w:lang w:val="hr-HR"/>
        </w:rPr>
        <w:t xml:space="preserve"> </w:t>
      </w:r>
      <w:r w:rsidRPr="005F3120">
        <w:rPr>
          <w:rFonts w:asciiTheme="minorHAnsi" w:hAnsiTheme="minorHAnsi"/>
          <w:lang w:val="hr-HR"/>
        </w:rPr>
        <w:t>nepotpuni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1"/>
          <w:lang w:val="hr-HR"/>
        </w:rPr>
        <w:t xml:space="preserve"> </w:t>
      </w:r>
      <w:r w:rsidRPr="005F3120">
        <w:rPr>
          <w:rFonts w:asciiTheme="minorHAnsi" w:hAnsiTheme="minorHAnsi"/>
          <w:lang w:val="hr-HR"/>
        </w:rPr>
        <w:t>pogrešni ili ako nedostaju određeni dokumenti, NOJN može tijekom pregleda i ocjene prijava i ponuda zahtijevati od tih kandidata ili ponuditelja da podnesu, dopune, pojasne ili upotpune nužne podatke</w:t>
      </w:r>
      <w:r w:rsidRPr="005F3120">
        <w:rPr>
          <w:rFonts w:asciiTheme="minorHAnsi" w:hAnsiTheme="minorHAnsi"/>
          <w:spacing w:val="-2"/>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dokumentaciju</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primjerenom</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4"/>
          <w:lang w:val="hr-HR"/>
        </w:rPr>
        <w:t xml:space="preserve"> </w:t>
      </w:r>
      <w:r w:rsidRPr="005F3120">
        <w:rPr>
          <w:rFonts w:asciiTheme="minorHAnsi" w:hAnsiTheme="minorHAnsi"/>
          <w:lang w:val="hr-HR"/>
        </w:rPr>
        <w:t>koji</w:t>
      </w:r>
      <w:r w:rsidRPr="005F3120">
        <w:rPr>
          <w:rFonts w:asciiTheme="minorHAnsi" w:hAnsiTheme="minorHAnsi"/>
          <w:spacing w:val="-3"/>
          <w:lang w:val="hr-HR"/>
        </w:rPr>
        <w:t xml:space="preserve"> </w:t>
      </w:r>
      <w:r w:rsidRPr="005F3120">
        <w:rPr>
          <w:rFonts w:asciiTheme="minorHAnsi" w:hAnsiTheme="minorHAnsi"/>
          <w:lang w:val="hr-HR"/>
        </w:rPr>
        <w:t>ne</w:t>
      </w:r>
      <w:r w:rsidRPr="005F3120">
        <w:rPr>
          <w:rFonts w:asciiTheme="minorHAnsi" w:hAnsiTheme="minorHAnsi"/>
          <w:spacing w:val="-2"/>
          <w:lang w:val="hr-HR"/>
        </w:rPr>
        <w:t xml:space="preserve"> </w:t>
      </w:r>
      <w:r w:rsidRPr="005F3120">
        <w:rPr>
          <w:rFonts w:asciiTheme="minorHAnsi" w:hAnsiTheme="minorHAnsi"/>
          <w:lang w:val="hr-HR"/>
        </w:rPr>
        <w:t>smije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2"/>
          <w:lang w:val="hr-HR"/>
        </w:rPr>
        <w:t xml:space="preserve"> </w:t>
      </w:r>
      <w:r w:rsidRPr="005F3120">
        <w:rPr>
          <w:rFonts w:asciiTheme="minorHAnsi" w:hAnsiTheme="minorHAnsi"/>
          <w:lang w:val="hr-HR"/>
        </w:rPr>
        <w:t>kraći</w:t>
      </w:r>
      <w:r w:rsidRPr="005F3120">
        <w:rPr>
          <w:rFonts w:asciiTheme="minorHAnsi" w:hAnsiTheme="minorHAnsi"/>
          <w:spacing w:val="-5"/>
          <w:lang w:val="hr-HR"/>
        </w:rPr>
        <w:t xml:space="preserve"> </w:t>
      </w:r>
      <w:r w:rsidRPr="005F3120">
        <w:rPr>
          <w:rFonts w:asciiTheme="minorHAnsi" w:hAnsiTheme="minorHAnsi"/>
          <w:lang w:val="hr-HR"/>
        </w:rPr>
        <w:t>od</w:t>
      </w:r>
      <w:r w:rsidRPr="005F3120">
        <w:rPr>
          <w:rFonts w:asciiTheme="minorHAnsi" w:hAnsiTheme="minorHAnsi"/>
          <w:spacing w:val="-4"/>
          <w:lang w:val="hr-HR"/>
        </w:rPr>
        <w:t xml:space="preserve"> </w:t>
      </w:r>
      <w:r w:rsidRPr="005F3120">
        <w:rPr>
          <w:rFonts w:asciiTheme="minorHAnsi" w:hAnsiTheme="minorHAnsi"/>
          <w:lang w:val="hr-HR"/>
        </w:rPr>
        <w:t>5</w:t>
      </w:r>
      <w:r w:rsidRPr="005F3120">
        <w:rPr>
          <w:rFonts w:asciiTheme="minorHAnsi" w:hAnsiTheme="minorHAnsi"/>
          <w:spacing w:val="-6"/>
          <w:lang w:val="hr-HR"/>
        </w:rPr>
        <w:t xml:space="preserve"> </w:t>
      </w:r>
      <w:r w:rsidRPr="005F3120">
        <w:rPr>
          <w:rFonts w:asciiTheme="minorHAnsi" w:hAnsiTheme="minorHAnsi"/>
          <w:lang w:val="hr-HR"/>
        </w:rPr>
        <w:t>kalendarskih</w:t>
      </w:r>
      <w:r w:rsidRPr="005F3120">
        <w:rPr>
          <w:rFonts w:asciiTheme="minorHAnsi" w:hAnsiTheme="minorHAnsi"/>
          <w:spacing w:val="-4"/>
          <w:lang w:val="hr-HR"/>
        </w:rPr>
        <w:t xml:space="preserve"> </w:t>
      </w:r>
      <w:r w:rsidRPr="005F3120">
        <w:rPr>
          <w:rFonts w:asciiTheme="minorHAnsi" w:hAnsiTheme="minorHAnsi"/>
          <w:lang w:val="hr-HR"/>
        </w:rPr>
        <w:t>dana.</w:t>
      </w:r>
    </w:p>
    <w:p w14:paraId="3E0B8D8A" w14:textId="77777777" w:rsidR="007165D2" w:rsidRPr="005F3120" w:rsidRDefault="007165D2" w:rsidP="007165D2">
      <w:pPr>
        <w:pStyle w:val="Tijeloteksta"/>
        <w:spacing w:before="9"/>
        <w:ind w:left="0" w:right="-46"/>
        <w:jc w:val="both"/>
        <w:rPr>
          <w:rFonts w:asciiTheme="minorHAnsi" w:hAnsiTheme="minorHAnsi"/>
          <w:lang w:val="hr-HR"/>
        </w:rPr>
      </w:pPr>
    </w:p>
    <w:p w14:paraId="5C41CF35"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Podnošenje, dopunjavanje, pojašnjenje ili upotpunjavanje u vezi s dokumentima traženim u svrhu procjene postojanja razloga isključenja i ispunjenja uvjeta kvalifikacije ne smatra se izmjenom ponude.</w:t>
      </w:r>
    </w:p>
    <w:p w14:paraId="63B7098E" w14:textId="77777777" w:rsidR="007165D2" w:rsidRPr="005F3120" w:rsidRDefault="007165D2" w:rsidP="007165D2">
      <w:pPr>
        <w:pStyle w:val="Tijeloteksta"/>
        <w:spacing w:before="11"/>
        <w:ind w:left="0" w:right="-46"/>
        <w:jc w:val="both"/>
        <w:rPr>
          <w:rFonts w:asciiTheme="minorHAnsi" w:hAnsiTheme="minorHAnsi"/>
          <w:lang w:val="hr-HR"/>
        </w:rPr>
      </w:pPr>
    </w:p>
    <w:p w14:paraId="7FF67C9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može tražiti i pojašnjenja u vezi s dokumentima traženim u dijelu koji se odnosi na ponuđeni predmet nabave, pri čemu pojašnjenje ne smije rezultirati izmjenom ponude.</w:t>
      </w:r>
    </w:p>
    <w:p w14:paraId="2E170EFE" w14:textId="77777777" w:rsidR="007165D2" w:rsidRDefault="007165D2" w:rsidP="007165D2">
      <w:pPr>
        <w:pStyle w:val="Tijeloteksta"/>
        <w:ind w:right="-46"/>
        <w:jc w:val="both"/>
        <w:rPr>
          <w:rFonts w:asciiTheme="minorHAnsi" w:hAnsiTheme="minorHAnsi"/>
          <w:lang w:val="hr-HR"/>
        </w:rPr>
      </w:pPr>
    </w:p>
    <w:p w14:paraId="45A6E13E" w14:textId="20AC2CCF" w:rsidR="007165D2" w:rsidRPr="005F3120" w:rsidRDefault="007165D2" w:rsidP="009C13A7">
      <w:pPr>
        <w:pStyle w:val="Tijeloteksta"/>
        <w:ind w:left="0" w:right="-46"/>
        <w:jc w:val="both"/>
        <w:rPr>
          <w:rFonts w:asciiTheme="minorHAnsi" w:hAnsiTheme="minorHAnsi"/>
          <w:lang w:val="hr-HR"/>
        </w:rPr>
      </w:pPr>
      <w:r>
        <w:rPr>
          <w:rFonts w:asciiTheme="minorHAnsi" w:hAnsiTheme="minorHAnsi"/>
          <w:lang w:val="hr-HR"/>
        </w:rPr>
        <w:t xml:space="preserve">Naručitelj može zahtijevati dodatne dokaze i objašnjenja stavki koje je ponuditelj dostavio u </w:t>
      </w:r>
      <w:r w:rsidR="001F2118">
        <w:rPr>
          <w:rFonts w:asciiTheme="minorHAnsi" w:hAnsiTheme="minorHAnsi"/>
          <w:lang w:val="hr-HR"/>
        </w:rPr>
        <w:t>naknadno traženoj dokumentaciji</w:t>
      </w:r>
      <w:r>
        <w:rPr>
          <w:rFonts w:asciiTheme="minorHAnsi" w:hAnsiTheme="minorHAnsi"/>
          <w:lang w:val="hr-HR"/>
        </w:rPr>
        <w:t>.</w:t>
      </w:r>
    </w:p>
    <w:p w14:paraId="2E1BDF7E" w14:textId="77777777" w:rsidR="007165D2" w:rsidRPr="005F3120" w:rsidRDefault="007165D2" w:rsidP="007165D2">
      <w:pPr>
        <w:pStyle w:val="Tijeloteksta"/>
        <w:spacing w:before="10"/>
        <w:ind w:left="0" w:right="-46"/>
        <w:jc w:val="both"/>
        <w:rPr>
          <w:rFonts w:asciiTheme="minorHAnsi" w:hAnsiTheme="minorHAnsi"/>
          <w:lang w:val="hr-HR"/>
        </w:rPr>
      </w:pPr>
    </w:p>
    <w:p w14:paraId="4F9CD0A0" w14:textId="68298F83"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lastRenderedPageBreak/>
        <w:t>Postupanje NOJN-a vezano uz pojašnjenje i upotpunjavanje prijava i ponuda, odnosno zahtjevi</w:t>
      </w:r>
      <w:r w:rsidR="009C13A7">
        <w:rPr>
          <w:rFonts w:asciiTheme="minorHAnsi" w:hAnsiTheme="minorHAnsi"/>
          <w:lang w:val="hr-HR"/>
        </w:rPr>
        <w:t xml:space="preserve"> </w:t>
      </w:r>
      <w:r w:rsidRPr="005F3120">
        <w:rPr>
          <w:rFonts w:asciiTheme="minorHAnsi" w:hAnsiTheme="minorHAnsi"/>
          <w:lang w:val="hr-HR"/>
        </w:rPr>
        <w:t>i postupanje NOJN-a, moraju biti u skladu s načelima jednakog tretmana i transparentnosti.</w:t>
      </w:r>
    </w:p>
    <w:p w14:paraId="16CD9D7B" w14:textId="77777777" w:rsidR="00194665" w:rsidRPr="005F3120" w:rsidRDefault="00194665" w:rsidP="007165D2">
      <w:pPr>
        <w:pStyle w:val="Tijeloteksta"/>
        <w:ind w:left="0" w:right="-46"/>
        <w:jc w:val="both"/>
        <w:rPr>
          <w:rFonts w:asciiTheme="minorHAnsi" w:hAnsiTheme="minorHAnsi"/>
          <w:lang w:val="hr-HR"/>
        </w:rPr>
      </w:pPr>
    </w:p>
    <w:p w14:paraId="692EAE66" w14:textId="77777777" w:rsidR="007165D2" w:rsidRDefault="007165D2" w:rsidP="007165D2">
      <w:pPr>
        <w:pStyle w:val="Tijeloteksta"/>
        <w:spacing w:before="6"/>
        <w:ind w:left="0" w:right="-46"/>
        <w:jc w:val="both"/>
        <w:rPr>
          <w:rFonts w:asciiTheme="minorHAnsi" w:hAnsiTheme="minorHAnsi"/>
          <w:lang w:val="hr-HR"/>
        </w:rPr>
      </w:pPr>
    </w:p>
    <w:p w14:paraId="3EE55B71" w14:textId="0B0B0880" w:rsidR="007165D2" w:rsidRPr="00B342A7" w:rsidRDefault="007165D2" w:rsidP="009A7570">
      <w:pPr>
        <w:pStyle w:val="Naslov3"/>
        <w:numPr>
          <w:ilvl w:val="1"/>
          <w:numId w:val="33"/>
        </w:numPr>
      </w:pPr>
      <w:bookmarkStart w:id="105" w:name="_bookmark33"/>
      <w:bookmarkStart w:id="106" w:name="_Toc510175978"/>
      <w:bookmarkStart w:id="107" w:name="_Toc41990961"/>
      <w:bookmarkEnd w:id="105"/>
      <w:r w:rsidRPr="00B342A7">
        <w:t>Odluka o odabiru ili</w:t>
      </w:r>
      <w:r w:rsidRPr="00B342A7">
        <w:rPr>
          <w:spacing w:val="-3"/>
        </w:rPr>
        <w:t xml:space="preserve"> </w:t>
      </w:r>
      <w:r w:rsidRPr="00B342A7">
        <w:t>poništenju</w:t>
      </w:r>
      <w:bookmarkEnd w:id="106"/>
      <w:bookmarkEnd w:id="107"/>
    </w:p>
    <w:p w14:paraId="7FF1D676" w14:textId="77777777" w:rsidR="007165D2" w:rsidRPr="005F3120" w:rsidRDefault="007165D2" w:rsidP="007165D2">
      <w:pPr>
        <w:pStyle w:val="Tijeloteksta"/>
        <w:spacing w:before="8"/>
        <w:ind w:left="0" w:right="-46"/>
        <w:jc w:val="both"/>
        <w:rPr>
          <w:rFonts w:asciiTheme="minorHAnsi" w:hAnsiTheme="minorHAnsi"/>
          <w:b/>
          <w:lang w:val="hr-HR"/>
        </w:rPr>
      </w:pPr>
    </w:p>
    <w:p w14:paraId="7BBD79F4"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(NOJN) je obvezan na temelju rezultata pregleda i ocjene prijava ili ponuda odbiti:</w:t>
      </w:r>
    </w:p>
    <w:p w14:paraId="2EFC870B" w14:textId="77777777" w:rsidR="007165D2" w:rsidRPr="005F3120" w:rsidRDefault="007165D2" w:rsidP="007165D2">
      <w:pPr>
        <w:pStyle w:val="Odlomakpopisa"/>
        <w:numPr>
          <w:ilvl w:val="0"/>
          <w:numId w:val="6"/>
        </w:numPr>
        <w:tabs>
          <w:tab w:val="left" w:pos="970"/>
          <w:tab w:val="left" w:pos="971"/>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ponudu koja je stigla nakon roka za</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dostavu,</w:t>
      </w:r>
    </w:p>
    <w:p w14:paraId="28D57F26"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na drugom jeziku nego je navedeno u OoN i Dokumentaciji za nadmetanje,</w:t>
      </w:r>
    </w:p>
    <w:p w14:paraId="1DC005F5" w14:textId="77777777" w:rsidR="007165D2" w:rsidRPr="001F2118" w:rsidRDefault="007165D2" w:rsidP="001F2118">
      <w:pPr>
        <w:tabs>
          <w:tab w:val="left" w:pos="970"/>
          <w:tab w:val="left" w:pos="971"/>
        </w:tabs>
        <w:ind w:left="610" w:right="-46"/>
        <w:jc w:val="both"/>
        <w:rPr>
          <w:rFonts w:asciiTheme="minorHAnsi" w:hAnsiTheme="minorHAnsi"/>
        </w:rPr>
      </w:pPr>
      <w:r w:rsidRPr="001F2118">
        <w:rPr>
          <w:rFonts w:asciiTheme="minorHAnsi" w:hAnsiTheme="minorHAnsi"/>
        </w:rPr>
        <w:t>ponudu ponuditelja koji nije dokazao uvjete kvalifikacije u skladu s Dokumentacijom za</w:t>
      </w:r>
      <w:r w:rsidRPr="001F2118">
        <w:rPr>
          <w:rFonts w:asciiTheme="minorHAnsi" w:hAnsiTheme="minorHAnsi"/>
          <w:spacing w:val="-1"/>
        </w:rPr>
        <w:t xml:space="preserve"> </w:t>
      </w:r>
      <w:r w:rsidRPr="001F2118">
        <w:rPr>
          <w:rFonts w:asciiTheme="minorHAnsi" w:hAnsiTheme="minorHAnsi"/>
        </w:rPr>
        <w:t>nadmetanje,</w:t>
      </w:r>
    </w:p>
    <w:p w14:paraId="6AB14225" w14:textId="77777777" w:rsidR="007165D2" w:rsidRPr="005F3120" w:rsidRDefault="007165D2" w:rsidP="007165D2">
      <w:pPr>
        <w:pStyle w:val="Odlomakpopisa"/>
        <w:numPr>
          <w:ilvl w:val="0"/>
          <w:numId w:val="6"/>
        </w:numPr>
        <w:tabs>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nije cjelovita tj. ne sadrži sve elemente navedene u članku 5.1. ovog dokumenta</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te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koju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nije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moguće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razumnom</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roku,</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ne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kraćem</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od</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5</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kalendarskih</w:t>
      </w:r>
      <w:r w:rsidRPr="005F3120">
        <w:rPr>
          <w:rFonts w:asciiTheme="minorHAnsi" w:hAnsiTheme="minorHAnsi"/>
          <w:spacing w:val="-14"/>
          <w:sz w:val="24"/>
          <w:szCs w:val="24"/>
          <w:lang w:val="hr-HR"/>
        </w:rPr>
        <w:t xml:space="preserve"> </w:t>
      </w:r>
      <w:r w:rsidRPr="005F3120">
        <w:rPr>
          <w:rFonts w:asciiTheme="minorHAnsi" w:hAnsiTheme="minorHAnsi"/>
          <w:sz w:val="24"/>
          <w:szCs w:val="24"/>
          <w:lang w:val="hr-HR"/>
        </w:rPr>
        <w:t>dana, upotpuniti nužnim podacima ili dokumentacijom koja nedostaje u skladu s načelima jednakog tretmana i transparentnosti ponudu koja sadrži pogreške, nedostatke odnosno nejasnoće ako pogreške, nedostaci odnosno nejasnoće nisu</w:t>
      </w:r>
      <w:r w:rsidRPr="005F3120">
        <w:rPr>
          <w:rFonts w:asciiTheme="minorHAnsi" w:hAnsiTheme="minorHAnsi"/>
          <w:spacing w:val="-25"/>
          <w:sz w:val="24"/>
          <w:szCs w:val="24"/>
          <w:lang w:val="hr-HR"/>
        </w:rPr>
        <w:t xml:space="preserve"> </w:t>
      </w:r>
      <w:r w:rsidRPr="005F3120">
        <w:rPr>
          <w:rFonts w:asciiTheme="minorHAnsi" w:hAnsiTheme="minorHAnsi"/>
          <w:sz w:val="24"/>
          <w:szCs w:val="24"/>
          <w:lang w:val="hr-HR"/>
        </w:rPr>
        <w:t>uklonjive,</w:t>
      </w:r>
    </w:p>
    <w:p w14:paraId="2D4383D9"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suprotna odredbama Dokumentacije za</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nadmetanje,</w:t>
      </w:r>
    </w:p>
    <w:p w14:paraId="1225DFB8" w14:textId="77777777" w:rsidR="007165D2" w:rsidRPr="005F3120" w:rsidRDefault="007165D2" w:rsidP="007165D2">
      <w:pPr>
        <w:pStyle w:val="Odlomakpopisa"/>
        <w:numPr>
          <w:ilvl w:val="0"/>
          <w:numId w:val="6"/>
        </w:numPr>
        <w:tabs>
          <w:tab w:val="left" w:pos="970"/>
          <w:tab w:val="left" w:pos="971"/>
        </w:tabs>
        <w:spacing w:line="293" w:lineRule="exact"/>
        <w:ind w:right="-46"/>
        <w:jc w:val="both"/>
        <w:rPr>
          <w:rFonts w:asciiTheme="minorHAnsi" w:hAnsiTheme="minorHAnsi"/>
          <w:sz w:val="24"/>
          <w:szCs w:val="24"/>
          <w:lang w:val="hr-HR"/>
        </w:rPr>
      </w:pPr>
      <w:r w:rsidRPr="005F3120">
        <w:rPr>
          <w:rFonts w:asciiTheme="minorHAnsi" w:hAnsiTheme="minorHAnsi"/>
          <w:sz w:val="24"/>
          <w:szCs w:val="24"/>
          <w:lang w:val="hr-HR"/>
        </w:rPr>
        <w:t>ponudu u kojoj cijena nije iskazana u apsolutnom</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iznosu,</w:t>
      </w:r>
    </w:p>
    <w:p w14:paraId="52045F0C"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u kojoj pojašnjenjem ili upotpunjavanjem sukladno ovoj dokumentaciji za nadmetanje nije uklonjena pogreška, nedostatak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nejasnoća,</w:t>
      </w:r>
    </w:p>
    <w:p w14:paraId="0CBF3AF6" w14:textId="77777777" w:rsidR="007165D2" w:rsidRPr="005A47F9" w:rsidRDefault="007165D2" w:rsidP="007165D2">
      <w:pPr>
        <w:pStyle w:val="Odlomakpopisa"/>
        <w:numPr>
          <w:ilvl w:val="0"/>
          <w:numId w:val="6"/>
        </w:numPr>
        <w:tabs>
          <w:tab w:val="left" w:pos="970"/>
          <w:tab w:val="left" w:pos="971"/>
        </w:tabs>
        <w:ind w:right="-46"/>
        <w:jc w:val="both"/>
        <w:rPr>
          <w:rFonts w:asciiTheme="minorHAnsi" w:hAnsiTheme="minorHAnsi"/>
          <w:lang w:val="hr-HR"/>
        </w:rPr>
      </w:pPr>
      <w:r w:rsidRPr="005A47F9">
        <w:rPr>
          <w:rFonts w:asciiTheme="minorHAnsi" w:hAnsiTheme="minorHAnsi"/>
          <w:sz w:val="24"/>
          <w:szCs w:val="24"/>
          <w:lang w:val="hr-HR"/>
        </w:rPr>
        <w:t>ponudu koja ne ispunjava obvezne tehničke specifikacije određene u</w:t>
      </w:r>
      <w:r w:rsidRPr="005A47F9">
        <w:rPr>
          <w:rFonts w:asciiTheme="minorHAnsi" w:hAnsiTheme="minorHAnsi"/>
          <w:spacing w:val="35"/>
          <w:sz w:val="24"/>
          <w:szCs w:val="24"/>
          <w:lang w:val="hr-HR"/>
        </w:rPr>
        <w:t xml:space="preserve"> </w:t>
      </w:r>
      <w:r w:rsidRPr="005A47F9">
        <w:rPr>
          <w:rFonts w:asciiTheme="minorHAnsi" w:hAnsiTheme="minorHAnsi"/>
          <w:sz w:val="24"/>
          <w:szCs w:val="24"/>
          <w:lang w:val="hr-HR"/>
        </w:rPr>
        <w:t xml:space="preserve">Dokumentaciji </w:t>
      </w:r>
      <w:r w:rsidRPr="005A47F9">
        <w:rPr>
          <w:rFonts w:asciiTheme="minorHAnsi" w:hAnsiTheme="minorHAnsi"/>
          <w:lang w:val="hr-HR"/>
        </w:rPr>
        <w:t>za nadmetanje,</w:t>
      </w:r>
    </w:p>
    <w:p w14:paraId="1F459C8D"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za koju ponuditelj nije pisanim putem prihvatio ispravak računske</w:t>
      </w:r>
      <w:r w:rsidRPr="005F3120">
        <w:rPr>
          <w:rFonts w:asciiTheme="minorHAnsi" w:hAnsiTheme="minorHAnsi"/>
          <w:spacing w:val="-30"/>
          <w:sz w:val="24"/>
          <w:szCs w:val="24"/>
          <w:lang w:val="hr-HR"/>
        </w:rPr>
        <w:t xml:space="preserve"> </w:t>
      </w:r>
      <w:r w:rsidRPr="005F3120">
        <w:rPr>
          <w:rFonts w:asciiTheme="minorHAnsi" w:hAnsiTheme="minorHAnsi"/>
          <w:sz w:val="24"/>
          <w:szCs w:val="24"/>
          <w:lang w:val="hr-HR"/>
        </w:rPr>
        <w:t>pogreške,</w:t>
      </w:r>
    </w:p>
    <w:p w14:paraId="54C821A7" w14:textId="77777777" w:rsidR="007165D2" w:rsidRPr="005F3120" w:rsidRDefault="007165D2" w:rsidP="009C13A7">
      <w:pPr>
        <w:pStyle w:val="Tijeloteksta"/>
        <w:spacing w:before="161"/>
        <w:ind w:left="0" w:right="-46"/>
        <w:jc w:val="both"/>
        <w:rPr>
          <w:rFonts w:asciiTheme="minorHAnsi" w:hAnsiTheme="minorHAnsi"/>
          <w:lang w:val="hr-HR"/>
        </w:rPr>
      </w:pPr>
      <w:r w:rsidRPr="005F3120">
        <w:rPr>
          <w:rFonts w:asciiTheme="minorHAnsi" w:hAnsiTheme="minorHAnsi"/>
          <w:lang w:val="hr-HR"/>
        </w:rPr>
        <w:t xml:space="preserve">NOJN donosi odluku o odabiru najbolje ponude u roku </w:t>
      </w:r>
      <w:r>
        <w:rPr>
          <w:rFonts w:asciiTheme="minorHAnsi" w:hAnsiTheme="minorHAnsi"/>
          <w:lang w:val="hr-HR"/>
        </w:rPr>
        <w:t>1</w:t>
      </w:r>
      <w:r w:rsidRPr="005F3120">
        <w:rPr>
          <w:rFonts w:asciiTheme="minorHAnsi" w:hAnsiTheme="minorHAnsi"/>
          <w:lang w:val="hr-HR"/>
        </w:rPr>
        <w:t>0 dana</w:t>
      </w:r>
      <w:r>
        <w:rPr>
          <w:rFonts w:asciiTheme="minorHAnsi" w:hAnsiTheme="minorHAnsi"/>
          <w:lang w:val="hr-HR"/>
        </w:rPr>
        <w:t xml:space="preserve"> od dana pregleda i ocjene ponuda, a </w:t>
      </w:r>
      <w:r w:rsidRPr="005F3120">
        <w:rPr>
          <w:rFonts w:asciiTheme="minorHAnsi" w:hAnsiTheme="minorHAnsi"/>
          <w:lang w:val="hr-HR"/>
        </w:rPr>
        <w:t xml:space="preserve"> koja će minimalno sadržavati naziv i adresu odabranog ponuditelja, ukupnu vrijednost odabrane ponude, sa i bez PDV-a te datum donošenja i potpis odgovorne osobe.</w:t>
      </w:r>
    </w:p>
    <w:p w14:paraId="1CBFD8CA" w14:textId="77777777" w:rsidR="007165D2" w:rsidRPr="005F3120" w:rsidRDefault="007165D2" w:rsidP="007165D2">
      <w:pPr>
        <w:pStyle w:val="Tijeloteksta"/>
        <w:spacing w:before="11"/>
        <w:ind w:left="0" w:right="-46"/>
        <w:jc w:val="both"/>
        <w:rPr>
          <w:rFonts w:asciiTheme="minorHAnsi" w:hAnsiTheme="minorHAnsi"/>
          <w:lang w:val="hr-HR"/>
        </w:rPr>
      </w:pPr>
    </w:p>
    <w:p w14:paraId="06EC7E0D" w14:textId="77777777"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NOJN će poništiti postupak nabave ako :</w:t>
      </w:r>
    </w:p>
    <w:p w14:paraId="39AC62D5"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pristigla niti jedna prijava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ponuda;</w:t>
      </w:r>
    </w:p>
    <w:p w14:paraId="2558625E"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zaprimio niti jednu valjanu prijavu ili</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r>
        <w:rPr>
          <w:rFonts w:asciiTheme="minorHAnsi" w:hAnsiTheme="minorHAnsi"/>
          <w:sz w:val="24"/>
          <w:szCs w:val="24"/>
          <w:lang w:val="hr-HR"/>
        </w:rPr>
        <w:t>.</w:t>
      </w:r>
    </w:p>
    <w:p w14:paraId="4AC27395" w14:textId="77777777" w:rsidR="007165D2" w:rsidRPr="005F3120" w:rsidRDefault="007165D2" w:rsidP="007165D2">
      <w:pPr>
        <w:pStyle w:val="Tijeloteksta"/>
        <w:spacing w:before="11"/>
        <w:ind w:left="0" w:right="-46"/>
        <w:jc w:val="both"/>
        <w:rPr>
          <w:rFonts w:asciiTheme="minorHAnsi" w:hAnsiTheme="minorHAnsi"/>
          <w:lang w:val="hr-HR"/>
        </w:rPr>
      </w:pPr>
    </w:p>
    <w:p w14:paraId="40F80036" w14:textId="7722196E" w:rsidR="007165D2" w:rsidRPr="001F2118" w:rsidRDefault="007165D2" w:rsidP="001F2118">
      <w:pPr>
        <w:pStyle w:val="Tijeloteksta"/>
        <w:spacing w:before="1"/>
        <w:ind w:left="0" w:right="-46"/>
        <w:jc w:val="both"/>
        <w:rPr>
          <w:rFonts w:asciiTheme="minorHAnsi" w:hAnsiTheme="minorHAnsi"/>
          <w:lang w:val="hr-HR"/>
        </w:rPr>
      </w:pPr>
      <w:r w:rsidRPr="005F3120">
        <w:rPr>
          <w:rFonts w:asciiTheme="minorHAnsi" w:hAnsiTheme="minorHAnsi"/>
          <w:lang w:val="hr-HR"/>
        </w:rPr>
        <w:t>NOJN može poništiti postupak nabave ako:</w:t>
      </w:r>
    </w:p>
    <w:p w14:paraId="052CE8EB" w14:textId="77777777" w:rsidR="007165D2" w:rsidRPr="000900B2" w:rsidRDefault="007165D2" w:rsidP="007165D2">
      <w:pPr>
        <w:pStyle w:val="Odlomakpopisa"/>
        <w:numPr>
          <w:ilvl w:val="0"/>
          <w:numId w:val="4"/>
        </w:numPr>
        <w:tabs>
          <w:tab w:val="left" w:pos="971"/>
        </w:tabs>
        <w:ind w:right="-46"/>
        <w:jc w:val="both"/>
        <w:rPr>
          <w:rFonts w:asciiTheme="minorHAnsi" w:hAnsiTheme="minorHAnsi"/>
          <w:sz w:val="24"/>
          <w:szCs w:val="24"/>
          <w:lang w:val="hr-HR"/>
        </w:rPr>
      </w:pPr>
      <w:r w:rsidRPr="000900B2">
        <w:rPr>
          <w:rFonts w:asciiTheme="minorHAnsi" w:hAnsiTheme="minorHAnsi"/>
          <w:sz w:val="24"/>
          <w:szCs w:val="24"/>
          <w:lang w:val="hr-HR"/>
        </w:rPr>
        <w:t>se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tijekom</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postupka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utvrdi</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dokumentacija</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za</w:t>
      </w:r>
      <w:r w:rsidRPr="000900B2">
        <w:rPr>
          <w:rFonts w:asciiTheme="minorHAnsi" w:hAnsiTheme="minorHAnsi"/>
          <w:spacing w:val="-17"/>
          <w:sz w:val="24"/>
          <w:szCs w:val="24"/>
          <w:lang w:val="hr-HR"/>
        </w:rPr>
        <w:t xml:space="preserve"> </w:t>
      </w:r>
      <w:r w:rsidRPr="000900B2">
        <w:rPr>
          <w:rFonts w:asciiTheme="minorHAnsi" w:hAnsiTheme="minorHAnsi"/>
          <w:sz w:val="24"/>
          <w:szCs w:val="24"/>
          <w:lang w:val="hr-HR"/>
        </w:rPr>
        <w:t>nadmetanje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manjkava</w:t>
      </w:r>
      <w:r w:rsidRPr="000900B2">
        <w:rPr>
          <w:rFonts w:asciiTheme="minorHAnsi" w:hAnsiTheme="minorHAnsi"/>
          <w:spacing w:val="-15"/>
          <w:sz w:val="24"/>
          <w:szCs w:val="24"/>
          <w:lang w:val="hr-HR"/>
        </w:rPr>
        <w:t xml:space="preserve"> </w:t>
      </w:r>
      <w:r w:rsidRPr="000900B2">
        <w:rPr>
          <w:rFonts w:asciiTheme="minorHAnsi" w:hAnsiTheme="minorHAnsi"/>
          <w:sz w:val="24"/>
          <w:szCs w:val="24"/>
          <w:lang w:val="hr-HR"/>
        </w:rPr>
        <w:t>te</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kao</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 xml:space="preserve">takva ne omogućava učinkovito sklapanje ugovora (primjerice, u dokumentaciji </w:t>
      </w:r>
      <w:r w:rsidRPr="000900B2">
        <w:rPr>
          <w:rFonts w:asciiTheme="minorHAnsi" w:hAnsiTheme="minorHAnsi"/>
          <w:spacing w:val="-3"/>
          <w:sz w:val="24"/>
          <w:szCs w:val="24"/>
          <w:lang w:val="hr-HR"/>
        </w:rPr>
        <w:t xml:space="preserve">su  </w:t>
      </w:r>
      <w:r w:rsidRPr="000900B2">
        <w:rPr>
          <w:rFonts w:asciiTheme="minorHAnsi" w:hAnsiTheme="minorHAnsi"/>
          <w:sz w:val="24"/>
          <w:szCs w:val="24"/>
          <w:lang w:val="hr-HR"/>
        </w:rPr>
        <w:t>navedene pogrešne količine predmeta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nabave);</w:t>
      </w:r>
    </w:p>
    <w:p w14:paraId="26F035EC" w14:textId="77777777" w:rsidR="007165D2" w:rsidRPr="005F3120" w:rsidRDefault="007165D2" w:rsidP="007165D2">
      <w:pPr>
        <w:pStyle w:val="Odlomakpopisa"/>
        <w:numPr>
          <w:ilvl w:val="0"/>
          <w:numId w:val="4"/>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su nastale značajne nove okolnosti vezane uz projekt za koji se provodi</w:t>
      </w:r>
      <w:r w:rsidRPr="005F3120">
        <w:rPr>
          <w:rFonts w:asciiTheme="minorHAnsi" w:hAnsiTheme="minorHAnsi"/>
          <w:spacing w:val="-27"/>
          <w:sz w:val="24"/>
          <w:szCs w:val="24"/>
          <w:lang w:val="hr-HR"/>
        </w:rPr>
        <w:t xml:space="preserve"> </w:t>
      </w:r>
      <w:r w:rsidRPr="005F3120">
        <w:rPr>
          <w:rFonts w:asciiTheme="minorHAnsi" w:hAnsiTheme="minorHAnsi"/>
          <w:sz w:val="24"/>
          <w:szCs w:val="24"/>
          <w:lang w:val="hr-HR"/>
        </w:rPr>
        <w:t>nabava</w:t>
      </w:r>
      <w:r>
        <w:rPr>
          <w:rFonts w:asciiTheme="minorHAnsi" w:hAnsiTheme="minorHAnsi"/>
          <w:sz w:val="24"/>
          <w:szCs w:val="24"/>
          <w:lang w:val="hr-HR"/>
        </w:rPr>
        <w:t>.</w:t>
      </w:r>
    </w:p>
    <w:p w14:paraId="68515B33" w14:textId="77777777" w:rsidR="007165D2" w:rsidRPr="005F3120" w:rsidRDefault="007165D2" w:rsidP="009C13A7">
      <w:pPr>
        <w:pStyle w:val="Tijeloteksta"/>
        <w:spacing w:before="243"/>
        <w:ind w:left="0" w:right="-46"/>
        <w:jc w:val="both"/>
        <w:rPr>
          <w:rFonts w:asciiTheme="minorHAnsi" w:hAnsiTheme="minorHAnsi"/>
          <w:lang w:val="hr-HR"/>
        </w:rPr>
      </w:pPr>
      <w:r w:rsidRPr="005F3120">
        <w:rPr>
          <w:rFonts w:asciiTheme="minorHAnsi" w:hAnsiTheme="minorHAnsi"/>
          <w:lang w:val="hr-HR"/>
        </w:rPr>
        <w:t>U</w:t>
      </w:r>
      <w:r w:rsidRPr="005F3120">
        <w:rPr>
          <w:rFonts w:asciiTheme="minorHAnsi" w:hAnsiTheme="minorHAnsi"/>
          <w:spacing w:val="-15"/>
          <w:lang w:val="hr-HR"/>
        </w:rPr>
        <w:t xml:space="preserve"> </w:t>
      </w:r>
      <w:r w:rsidRPr="005F3120">
        <w:rPr>
          <w:rFonts w:asciiTheme="minorHAnsi" w:hAnsiTheme="minorHAnsi"/>
          <w:lang w:val="hr-HR"/>
        </w:rPr>
        <w:t>slučaju</w:t>
      </w:r>
      <w:r w:rsidRPr="005F3120">
        <w:rPr>
          <w:rFonts w:asciiTheme="minorHAnsi" w:hAnsiTheme="minorHAnsi"/>
          <w:spacing w:val="-16"/>
          <w:lang w:val="hr-HR"/>
        </w:rPr>
        <w:t xml:space="preserve"> </w:t>
      </w:r>
      <w:r w:rsidRPr="005F3120">
        <w:rPr>
          <w:rFonts w:asciiTheme="minorHAnsi" w:hAnsiTheme="minorHAnsi"/>
          <w:lang w:val="hr-HR"/>
        </w:rPr>
        <w:t>poništenja</w:t>
      </w:r>
      <w:r w:rsidRPr="005F3120">
        <w:rPr>
          <w:rFonts w:asciiTheme="minorHAnsi" w:hAnsiTheme="minorHAnsi"/>
          <w:spacing w:val="-14"/>
          <w:lang w:val="hr-HR"/>
        </w:rPr>
        <w:t xml:space="preserve"> </w:t>
      </w:r>
      <w:r w:rsidRPr="005F3120">
        <w:rPr>
          <w:rFonts w:asciiTheme="minorHAnsi" w:hAnsiTheme="minorHAnsi"/>
          <w:lang w:val="hr-HR"/>
        </w:rPr>
        <w:t>postupka</w:t>
      </w:r>
      <w:r w:rsidRPr="005F3120">
        <w:rPr>
          <w:rFonts w:asciiTheme="minorHAnsi" w:hAnsiTheme="minorHAnsi"/>
          <w:spacing w:val="-17"/>
          <w:lang w:val="hr-HR"/>
        </w:rPr>
        <w:t xml:space="preserve"> </w:t>
      </w:r>
      <w:r w:rsidRPr="005F3120">
        <w:rPr>
          <w:rFonts w:asciiTheme="minorHAnsi" w:hAnsiTheme="minorHAnsi"/>
          <w:lang w:val="hr-HR"/>
        </w:rPr>
        <w:t>nabave,</w:t>
      </w:r>
      <w:r w:rsidRPr="005F3120">
        <w:rPr>
          <w:rFonts w:asciiTheme="minorHAnsi" w:hAnsiTheme="minorHAnsi"/>
          <w:spacing w:val="-17"/>
          <w:lang w:val="hr-HR"/>
        </w:rPr>
        <w:t xml:space="preserve"> </w:t>
      </w:r>
      <w:r w:rsidRPr="005F3120">
        <w:rPr>
          <w:rFonts w:asciiTheme="minorHAnsi" w:hAnsiTheme="minorHAnsi"/>
          <w:lang w:val="hr-HR"/>
        </w:rPr>
        <w:t>NOJN</w:t>
      </w:r>
      <w:r w:rsidRPr="005F3120">
        <w:rPr>
          <w:rFonts w:asciiTheme="minorHAnsi" w:hAnsiTheme="minorHAnsi"/>
          <w:spacing w:val="-16"/>
          <w:lang w:val="hr-HR"/>
        </w:rPr>
        <w:t xml:space="preserve"> </w:t>
      </w:r>
      <w:r w:rsidRPr="005F3120">
        <w:rPr>
          <w:rFonts w:asciiTheme="minorHAnsi" w:hAnsiTheme="minorHAnsi"/>
          <w:lang w:val="hr-HR"/>
        </w:rPr>
        <w:t>donosi</w:t>
      </w:r>
      <w:r w:rsidRPr="005F3120">
        <w:rPr>
          <w:rFonts w:asciiTheme="minorHAnsi" w:hAnsiTheme="minorHAnsi"/>
          <w:spacing w:val="-14"/>
          <w:lang w:val="hr-HR"/>
        </w:rPr>
        <w:t xml:space="preserve"> </w:t>
      </w:r>
      <w:r w:rsidRPr="005F3120">
        <w:rPr>
          <w:rFonts w:asciiTheme="minorHAnsi" w:hAnsiTheme="minorHAnsi"/>
          <w:lang w:val="hr-HR"/>
        </w:rPr>
        <w:t>Odluku</w:t>
      </w:r>
      <w:r w:rsidRPr="005F3120">
        <w:rPr>
          <w:rFonts w:asciiTheme="minorHAnsi" w:hAnsiTheme="minorHAnsi"/>
          <w:spacing w:val="-16"/>
          <w:lang w:val="hr-HR"/>
        </w:rPr>
        <w:t xml:space="preserve"> </w:t>
      </w:r>
      <w:r w:rsidRPr="005F3120">
        <w:rPr>
          <w:rFonts w:asciiTheme="minorHAnsi" w:hAnsiTheme="minorHAnsi"/>
          <w:lang w:val="hr-HR"/>
        </w:rPr>
        <w:t>o</w:t>
      </w:r>
      <w:r w:rsidRPr="005F3120">
        <w:rPr>
          <w:rFonts w:asciiTheme="minorHAnsi" w:hAnsiTheme="minorHAnsi"/>
          <w:spacing w:val="-14"/>
          <w:lang w:val="hr-HR"/>
        </w:rPr>
        <w:t xml:space="preserve"> </w:t>
      </w:r>
      <w:r w:rsidRPr="005F3120">
        <w:rPr>
          <w:rFonts w:asciiTheme="minorHAnsi" w:hAnsiTheme="minorHAnsi"/>
          <w:lang w:val="hr-HR"/>
        </w:rPr>
        <w:t>poništenju</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kojoj</w:t>
      </w:r>
      <w:r w:rsidRPr="005F3120">
        <w:rPr>
          <w:rFonts w:asciiTheme="minorHAnsi" w:hAnsiTheme="minorHAnsi"/>
          <w:spacing w:val="-14"/>
          <w:lang w:val="hr-HR"/>
        </w:rPr>
        <w:t xml:space="preserve"> </w:t>
      </w:r>
      <w:r w:rsidRPr="005F3120">
        <w:rPr>
          <w:rFonts w:asciiTheme="minorHAnsi" w:hAnsiTheme="minorHAnsi"/>
          <w:lang w:val="hr-HR"/>
        </w:rPr>
        <w:t>će</w:t>
      </w:r>
      <w:r w:rsidRPr="005F3120">
        <w:rPr>
          <w:rFonts w:asciiTheme="minorHAnsi" w:hAnsiTheme="minorHAnsi"/>
          <w:spacing w:val="-14"/>
          <w:lang w:val="hr-HR"/>
        </w:rPr>
        <w:t xml:space="preserve"> </w:t>
      </w:r>
      <w:r w:rsidRPr="005F3120">
        <w:rPr>
          <w:rFonts w:asciiTheme="minorHAnsi" w:hAnsiTheme="minorHAnsi"/>
          <w:lang w:val="hr-HR"/>
        </w:rPr>
        <w:t xml:space="preserve">minimalno navesti predmet nabave za kojeg se donosi odluka o poništenju, obrazloženje razloga poništenja, rok u </w:t>
      </w:r>
      <w:r w:rsidRPr="005F3120">
        <w:rPr>
          <w:rFonts w:asciiTheme="minorHAnsi" w:hAnsiTheme="minorHAnsi"/>
          <w:lang w:val="hr-HR"/>
        </w:rPr>
        <w:lastRenderedPageBreak/>
        <w:t>kojem će pokrenuti novi postupak za isti ili sličan predmet nabave, ako je primjenjivo te datum donošenja i potpis odgovorne</w:t>
      </w:r>
      <w:r w:rsidRPr="005F3120">
        <w:rPr>
          <w:rFonts w:asciiTheme="minorHAnsi" w:hAnsiTheme="minorHAnsi"/>
          <w:spacing w:val="-11"/>
          <w:lang w:val="hr-HR"/>
        </w:rPr>
        <w:t xml:space="preserve"> </w:t>
      </w:r>
      <w:r w:rsidRPr="005F3120">
        <w:rPr>
          <w:rFonts w:asciiTheme="minorHAnsi" w:hAnsiTheme="minorHAnsi"/>
          <w:lang w:val="hr-HR"/>
        </w:rPr>
        <w:t>osobe.</w:t>
      </w:r>
    </w:p>
    <w:p w14:paraId="1424A3C6" w14:textId="77777777" w:rsidR="007165D2" w:rsidRPr="005F3120" w:rsidRDefault="007165D2" w:rsidP="007165D2">
      <w:pPr>
        <w:pStyle w:val="Tijeloteksta"/>
        <w:spacing w:before="11"/>
        <w:ind w:left="0" w:right="-46"/>
        <w:jc w:val="both"/>
        <w:rPr>
          <w:rFonts w:asciiTheme="minorHAnsi" w:hAnsiTheme="minorHAnsi"/>
          <w:lang w:val="hr-HR"/>
        </w:rPr>
      </w:pPr>
    </w:p>
    <w:p w14:paraId="5CAB9A27" w14:textId="77777777"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NOJN će sve ponuditelje obavijestiti o konačnom odabiru, i to dostavom Odluke o odabiru najbolje ponude ili Odluke o poništenju na način koji je moguće dokazati: slanjem telefaksom i/ili poštom i/ili elektroničkim putem ili kombinacijom tih sredstava.</w:t>
      </w:r>
    </w:p>
    <w:p w14:paraId="3E459EFD" w14:textId="77777777" w:rsidR="007165D2" w:rsidRPr="005F3120" w:rsidRDefault="007165D2" w:rsidP="009C13A7">
      <w:pPr>
        <w:pStyle w:val="Tijeloteksta"/>
        <w:spacing w:before="160"/>
        <w:ind w:left="0" w:right="-46"/>
        <w:jc w:val="both"/>
        <w:rPr>
          <w:rFonts w:asciiTheme="minorHAnsi" w:hAnsiTheme="minorHAnsi"/>
          <w:lang w:val="hr-HR"/>
        </w:rPr>
      </w:pPr>
      <w:r w:rsidRPr="005F3120">
        <w:rPr>
          <w:rFonts w:asciiTheme="minorHAnsi" w:hAnsiTheme="minorHAnsi"/>
          <w:lang w:val="hr-HR"/>
        </w:rPr>
        <w:t>Istodobno s Odlukom o odabiru ili Odlukom o poništenju Naručitelj će zasebno dostaviti</w:t>
      </w:r>
      <w:r>
        <w:rPr>
          <w:rFonts w:asciiTheme="minorHAnsi" w:hAnsiTheme="minorHAnsi"/>
          <w:lang w:val="hr-HR"/>
        </w:rPr>
        <w:t xml:space="preserve"> </w:t>
      </w:r>
      <w:r w:rsidRPr="005F3120">
        <w:rPr>
          <w:rFonts w:asciiTheme="minorHAnsi" w:hAnsiTheme="minorHAnsi"/>
          <w:lang w:val="hr-HR"/>
        </w:rPr>
        <w:t>svakom pojedinom:</w:t>
      </w:r>
    </w:p>
    <w:p w14:paraId="0FF11B11" w14:textId="77777777" w:rsidR="007165D2" w:rsidRPr="005F3120" w:rsidRDefault="007165D2" w:rsidP="007165D2">
      <w:pPr>
        <w:pStyle w:val="Odlomakpopisa"/>
        <w:numPr>
          <w:ilvl w:val="0"/>
          <w:numId w:val="19"/>
        </w:numPr>
        <w:tabs>
          <w:tab w:val="left" w:pos="547"/>
        </w:tabs>
        <w:spacing w:before="182" w:line="259" w:lineRule="auto"/>
        <w:ind w:right="-46"/>
        <w:jc w:val="both"/>
        <w:rPr>
          <w:rFonts w:asciiTheme="minorHAnsi" w:hAnsiTheme="minorHAnsi"/>
          <w:sz w:val="24"/>
          <w:szCs w:val="24"/>
          <w:lang w:val="hr-HR"/>
        </w:rPr>
      </w:pPr>
      <w:r w:rsidRPr="005F3120">
        <w:rPr>
          <w:rFonts w:asciiTheme="minorHAnsi" w:hAnsiTheme="minorHAnsi"/>
          <w:sz w:val="24"/>
          <w:szCs w:val="24"/>
          <w:lang w:val="hr-HR"/>
        </w:rPr>
        <w:t>neuspješnom ponuditelju: obavijest o razlozima za njegovo isključenje ili odbijanje njegove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ponude;</w:t>
      </w:r>
    </w:p>
    <w:p w14:paraId="2FA815C5" w14:textId="77777777" w:rsidR="007165D2" w:rsidRPr="005F3120" w:rsidRDefault="007165D2" w:rsidP="007165D2">
      <w:pPr>
        <w:pStyle w:val="Odlomakpopisa"/>
        <w:numPr>
          <w:ilvl w:val="0"/>
          <w:numId w:val="19"/>
        </w:numPr>
        <w:tabs>
          <w:tab w:val="left" w:pos="547"/>
        </w:tabs>
        <w:spacing w:line="259" w:lineRule="auto"/>
        <w:ind w:right="-46"/>
        <w:jc w:val="both"/>
        <w:rPr>
          <w:rFonts w:asciiTheme="minorHAnsi" w:hAnsiTheme="minorHAnsi"/>
          <w:color w:val="333333"/>
          <w:sz w:val="24"/>
          <w:szCs w:val="24"/>
          <w:lang w:val="hr-HR"/>
        </w:rPr>
      </w:pPr>
      <w:r w:rsidRPr="005F3120">
        <w:rPr>
          <w:rFonts w:asciiTheme="minorHAnsi" w:hAnsiTheme="minorHAnsi"/>
          <w:sz w:val="24"/>
          <w:szCs w:val="24"/>
          <w:lang w:val="hr-HR"/>
        </w:rPr>
        <w:t>ponuditelju koji je dostavio prihvatljivu ponudu: obavijest o svojstvima i relativnim prednostima odabrane ponude u odnosu na njegovu</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p>
    <w:p w14:paraId="5E58020D" w14:textId="77777777" w:rsidR="007165D2" w:rsidRPr="005F3120" w:rsidRDefault="007165D2" w:rsidP="007165D2">
      <w:pPr>
        <w:pStyle w:val="Tijeloteksta"/>
        <w:ind w:left="0" w:right="-46"/>
        <w:jc w:val="both"/>
        <w:rPr>
          <w:rFonts w:asciiTheme="minorHAnsi" w:hAnsiTheme="minorHAnsi"/>
          <w:lang w:val="hr-HR"/>
        </w:rPr>
      </w:pPr>
    </w:p>
    <w:p w14:paraId="73CA1C51" w14:textId="77777777" w:rsidR="009C13A7" w:rsidRDefault="009C13A7">
      <w:pPr>
        <w:spacing w:after="160" w:line="259" w:lineRule="auto"/>
        <w:rPr>
          <w:rFonts w:asciiTheme="minorHAnsi" w:eastAsia="Calibri" w:hAnsiTheme="minorHAnsi" w:cs="Calibri"/>
          <w:b/>
          <w:bCs/>
          <w:lang w:eastAsia="en-US"/>
        </w:rPr>
      </w:pPr>
      <w:bookmarkStart w:id="108" w:name="_bookmark34"/>
      <w:bookmarkStart w:id="109" w:name="_Toc510175979"/>
      <w:bookmarkEnd w:id="108"/>
      <w:r>
        <w:rPr>
          <w:rFonts w:asciiTheme="minorHAnsi" w:hAnsiTheme="minorHAnsi"/>
        </w:rPr>
        <w:br w:type="page"/>
      </w:r>
    </w:p>
    <w:p w14:paraId="7153A49B" w14:textId="1CFE4B63" w:rsidR="007165D2" w:rsidRPr="009824F7" w:rsidRDefault="007165D2" w:rsidP="009A7570">
      <w:pPr>
        <w:pStyle w:val="Naslov2"/>
        <w:numPr>
          <w:ilvl w:val="0"/>
          <w:numId w:val="33"/>
        </w:numPr>
      </w:pPr>
      <w:bookmarkStart w:id="110" w:name="_Toc41990962"/>
      <w:r w:rsidRPr="009824F7">
        <w:lastRenderedPageBreak/>
        <w:t>ODREDBE KOJE SE ODNOSE NA</w:t>
      </w:r>
      <w:r w:rsidRPr="009824F7">
        <w:rPr>
          <w:spacing w:val="-4"/>
        </w:rPr>
        <w:t xml:space="preserve"> </w:t>
      </w:r>
      <w:r w:rsidRPr="009824F7">
        <w:t>PODIZVODITELJE</w:t>
      </w:r>
      <w:bookmarkEnd w:id="109"/>
      <w:bookmarkEnd w:id="110"/>
    </w:p>
    <w:p w14:paraId="30DEC020" w14:textId="77777777" w:rsidR="007165D2" w:rsidRDefault="007165D2" w:rsidP="007165D2">
      <w:pPr>
        <w:pStyle w:val="Tijeloteksta"/>
        <w:spacing w:before="21"/>
        <w:ind w:right="-46"/>
        <w:jc w:val="both"/>
        <w:rPr>
          <w:rFonts w:asciiTheme="minorHAnsi" w:hAnsiTheme="minorHAnsi"/>
          <w:lang w:val="hr-HR"/>
        </w:rPr>
      </w:pPr>
    </w:p>
    <w:p w14:paraId="6C7D622A" w14:textId="77777777" w:rsidR="007165D2" w:rsidRPr="005F3120" w:rsidRDefault="007165D2" w:rsidP="007165D2">
      <w:pPr>
        <w:pStyle w:val="Tijeloteksta"/>
        <w:spacing w:before="21"/>
        <w:ind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14"/>
          <w:lang w:val="hr-HR"/>
        </w:rPr>
        <w:t xml:space="preserve"> </w:t>
      </w:r>
      <w:r w:rsidRPr="005F3120">
        <w:rPr>
          <w:rFonts w:asciiTheme="minorHAnsi" w:hAnsiTheme="minorHAnsi"/>
          <w:lang w:val="hr-HR"/>
        </w:rPr>
        <w:t>ponuditelj</w:t>
      </w:r>
      <w:r w:rsidRPr="005F3120">
        <w:rPr>
          <w:rFonts w:asciiTheme="minorHAnsi" w:hAnsiTheme="minorHAnsi"/>
          <w:spacing w:val="-16"/>
          <w:lang w:val="hr-HR"/>
        </w:rPr>
        <w:t xml:space="preserve"> </w:t>
      </w:r>
      <w:r w:rsidRPr="005F3120">
        <w:rPr>
          <w:rFonts w:asciiTheme="minorHAnsi" w:hAnsiTheme="minorHAnsi"/>
          <w:lang w:val="hr-HR"/>
        </w:rPr>
        <w:t>namjerava</w:t>
      </w:r>
      <w:r w:rsidRPr="005F3120">
        <w:rPr>
          <w:rFonts w:asciiTheme="minorHAnsi" w:hAnsiTheme="minorHAnsi"/>
          <w:spacing w:val="-14"/>
          <w:lang w:val="hr-HR"/>
        </w:rPr>
        <w:t xml:space="preserve"> </w:t>
      </w:r>
      <w:r w:rsidRPr="005F3120">
        <w:rPr>
          <w:rFonts w:asciiTheme="minorHAnsi" w:hAnsiTheme="minorHAnsi"/>
          <w:lang w:val="hr-HR"/>
        </w:rPr>
        <w:t>dio</w:t>
      </w:r>
      <w:r w:rsidRPr="005F3120">
        <w:rPr>
          <w:rFonts w:asciiTheme="minorHAnsi" w:hAnsiTheme="minorHAnsi"/>
          <w:spacing w:val="-14"/>
          <w:lang w:val="hr-HR"/>
        </w:rPr>
        <w:t xml:space="preserve"> </w:t>
      </w:r>
      <w:r w:rsidRPr="005F3120">
        <w:rPr>
          <w:rFonts w:asciiTheme="minorHAnsi" w:hAnsiTheme="minorHAnsi"/>
          <w:lang w:val="hr-HR"/>
        </w:rPr>
        <w:t>ugovora</w:t>
      </w:r>
      <w:r w:rsidRPr="005F3120">
        <w:rPr>
          <w:rFonts w:asciiTheme="minorHAnsi" w:hAnsiTheme="minorHAnsi"/>
          <w:spacing w:val="-14"/>
          <w:lang w:val="hr-HR"/>
        </w:rPr>
        <w:t xml:space="preserve"> </w:t>
      </w:r>
      <w:r w:rsidRPr="005F3120">
        <w:rPr>
          <w:rFonts w:asciiTheme="minorHAnsi" w:hAnsiTheme="minorHAnsi"/>
          <w:lang w:val="hr-HR"/>
        </w:rPr>
        <w:t>o</w:t>
      </w:r>
      <w:r w:rsidRPr="005F3120">
        <w:rPr>
          <w:rFonts w:asciiTheme="minorHAnsi" w:hAnsiTheme="minorHAnsi"/>
          <w:spacing w:val="-16"/>
          <w:lang w:val="hr-HR"/>
        </w:rPr>
        <w:t xml:space="preserve"> </w:t>
      </w:r>
      <w:r w:rsidRPr="005F3120">
        <w:rPr>
          <w:rFonts w:asciiTheme="minorHAnsi" w:hAnsiTheme="minorHAnsi"/>
          <w:lang w:val="hr-HR"/>
        </w:rPr>
        <w:t>nabavi</w:t>
      </w:r>
      <w:r w:rsidRPr="005F3120">
        <w:rPr>
          <w:rFonts w:asciiTheme="minorHAnsi" w:hAnsiTheme="minorHAnsi"/>
          <w:spacing w:val="-17"/>
          <w:lang w:val="hr-HR"/>
        </w:rPr>
        <w:t xml:space="preserve"> </w:t>
      </w:r>
      <w:r w:rsidRPr="005F3120">
        <w:rPr>
          <w:rFonts w:asciiTheme="minorHAnsi" w:hAnsiTheme="minorHAnsi"/>
          <w:lang w:val="hr-HR"/>
        </w:rPr>
        <w:t>dati</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podugovor</w:t>
      </w:r>
      <w:r w:rsidRPr="005F3120">
        <w:rPr>
          <w:rFonts w:asciiTheme="minorHAnsi" w:hAnsiTheme="minorHAnsi"/>
          <w:spacing w:val="-14"/>
          <w:lang w:val="hr-HR"/>
        </w:rPr>
        <w:t xml:space="preserve"> </w:t>
      </w:r>
      <w:r w:rsidRPr="005F3120">
        <w:rPr>
          <w:rFonts w:asciiTheme="minorHAnsi" w:hAnsiTheme="minorHAnsi"/>
          <w:lang w:val="hr-HR"/>
        </w:rPr>
        <w:t>jednom</w:t>
      </w:r>
      <w:r w:rsidRPr="005F3120">
        <w:rPr>
          <w:rFonts w:asciiTheme="minorHAnsi" w:hAnsiTheme="minorHAnsi"/>
          <w:spacing w:val="-14"/>
          <w:lang w:val="hr-HR"/>
        </w:rPr>
        <w:t xml:space="preserve"> </w:t>
      </w:r>
      <w:r w:rsidRPr="005F3120">
        <w:rPr>
          <w:rFonts w:asciiTheme="minorHAnsi" w:hAnsiTheme="minorHAnsi"/>
          <w:lang w:val="hr-HR"/>
        </w:rPr>
        <w:t>ili</w:t>
      </w:r>
      <w:r w:rsidRPr="005F3120">
        <w:rPr>
          <w:rFonts w:asciiTheme="minorHAnsi" w:hAnsiTheme="minorHAnsi"/>
          <w:spacing w:val="-17"/>
          <w:lang w:val="hr-HR"/>
        </w:rPr>
        <w:t xml:space="preserve"> </w:t>
      </w:r>
      <w:r w:rsidRPr="005F3120">
        <w:rPr>
          <w:rFonts w:asciiTheme="minorHAnsi" w:hAnsiTheme="minorHAnsi"/>
          <w:lang w:val="hr-HR"/>
        </w:rPr>
        <w:t>više</w:t>
      </w:r>
      <w:r w:rsidRPr="005F3120">
        <w:rPr>
          <w:rFonts w:asciiTheme="minorHAnsi" w:hAnsiTheme="minorHAnsi"/>
          <w:spacing w:val="-14"/>
          <w:lang w:val="hr-HR"/>
        </w:rPr>
        <w:t xml:space="preserve"> </w:t>
      </w:r>
      <w:r w:rsidRPr="005F3120">
        <w:rPr>
          <w:rFonts w:asciiTheme="minorHAnsi" w:hAnsiTheme="minorHAnsi"/>
          <w:lang w:val="hr-HR"/>
        </w:rPr>
        <w:t xml:space="preserve">podizvoditelja dužan je za podizvoditelja dostaviti Izjavu iz Priloga 2 Dokumentacije da se ne nalazi ni u jednom od slučajeva isključenja (Poglavlje 3. Dokumentacije) te popuniti </w:t>
      </w:r>
      <w:r w:rsidRPr="005F3120">
        <w:rPr>
          <w:rFonts w:asciiTheme="minorHAnsi" w:hAnsiTheme="minorHAnsi"/>
          <w:b/>
          <w:lang w:val="hr-HR"/>
        </w:rPr>
        <w:t>Prilog V</w:t>
      </w:r>
      <w:r>
        <w:rPr>
          <w:rFonts w:asciiTheme="minorHAnsi" w:hAnsiTheme="minorHAnsi"/>
          <w:b/>
          <w:lang w:val="hr-HR"/>
        </w:rPr>
        <w:t>I</w:t>
      </w:r>
      <w:r w:rsidRPr="005F3120">
        <w:rPr>
          <w:rFonts w:asciiTheme="minorHAnsi" w:hAnsiTheme="minorHAnsi"/>
          <w:b/>
          <w:lang w:val="hr-HR"/>
        </w:rPr>
        <w:t xml:space="preserve"> Dokumentacije za nadmetanje</w:t>
      </w:r>
      <w:r w:rsidRPr="005F3120">
        <w:rPr>
          <w:rFonts w:asciiTheme="minorHAnsi" w:hAnsiTheme="minorHAnsi"/>
          <w:lang w:val="hr-HR"/>
        </w:rPr>
        <w:t>, odnosno u ponudi mora navesti podatke o dijelu ugovora o nabavi koji namjerava dati u</w:t>
      </w:r>
      <w:r w:rsidRPr="005F3120">
        <w:rPr>
          <w:rFonts w:asciiTheme="minorHAnsi" w:hAnsiTheme="minorHAnsi"/>
          <w:spacing w:val="-6"/>
          <w:lang w:val="hr-HR"/>
        </w:rPr>
        <w:t xml:space="preserve"> </w:t>
      </w:r>
      <w:r w:rsidRPr="005F3120">
        <w:rPr>
          <w:rFonts w:asciiTheme="minorHAnsi" w:hAnsiTheme="minorHAnsi"/>
          <w:lang w:val="hr-HR"/>
        </w:rPr>
        <w:t>podugovor.</w:t>
      </w:r>
    </w:p>
    <w:p w14:paraId="212BDD98" w14:textId="77777777" w:rsidR="007165D2" w:rsidRDefault="007165D2" w:rsidP="007165D2">
      <w:pPr>
        <w:pStyle w:val="Tijeloteksta"/>
        <w:spacing w:line="293" w:lineRule="exact"/>
        <w:ind w:right="-46"/>
        <w:jc w:val="both"/>
        <w:rPr>
          <w:rFonts w:asciiTheme="minorHAnsi" w:hAnsiTheme="minorHAnsi"/>
          <w:lang w:val="hr-HR"/>
        </w:rPr>
      </w:pPr>
    </w:p>
    <w:p w14:paraId="0FE225BF" w14:textId="2EFD9177" w:rsidR="007165D2" w:rsidRPr="005F3120" w:rsidRDefault="007165D2" w:rsidP="009C13A7">
      <w:pPr>
        <w:pStyle w:val="Tijeloteksta"/>
        <w:spacing w:line="293" w:lineRule="exact"/>
        <w:ind w:right="-46"/>
        <w:jc w:val="both"/>
        <w:rPr>
          <w:rFonts w:asciiTheme="minorHAnsi" w:hAnsiTheme="minorHAnsi"/>
          <w:lang w:val="hr-HR"/>
        </w:rPr>
      </w:pPr>
      <w:r w:rsidRPr="005F3120">
        <w:rPr>
          <w:rFonts w:asciiTheme="minorHAnsi" w:hAnsiTheme="minorHAnsi"/>
          <w:lang w:val="hr-HR"/>
        </w:rPr>
        <w:t>Sudjelovanje podizvoditelja ne utječe na odgovornost ponuditelja za izvršenje ugovora o</w:t>
      </w:r>
      <w:r>
        <w:rPr>
          <w:rFonts w:asciiTheme="minorHAnsi" w:hAnsiTheme="minorHAnsi"/>
          <w:lang w:val="hr-HR"/>
        </w:rPr>
        <w:t xml:space="preserve"> </w:t>
      </w:r>
      <w:r w:rsidRPr="005F3120">
        <w:rPr>
          <w:rFonts w:asciiTheme="minorHAnsi" w:hAnsiTheme="minorHAnsi"/>
          <w:lang w:val="hr-HR"/>
        </w:rPr>
        <w:t>nabavi.</w:t>
      </w:r>
      <w:r w:rsidR="009C13A7">
        <w:rPr>
          <w:rFonts w:asciiTheme="minorHAnsi" w:hAnsiTheme="minorHAnsi"/>
          <w:lang w:val="hr-HR"/>
        </w:rPr>
        <w:t xml:space="preserve"> </w:t>
      </w:r>
      <w:r>
        <w:rPr>
          <w:rFonts w:asciiTheme="minorHAnsi" w:hAnsiTheme="minorHAnsi"/>
          <w:lang w:val="hr-HR"/>
        </w:rPr>
        <w:t>A</w:t>
      </w:r>
      <w:r w:rsidRPr="005F3120">
        <w:rPr>
          <w:rFonts w:asciiTheme="minorHAnsi" w:hAnsiTheme="minorHAnsi"/>
          <w:lang w:val="hr-HR"/>
        </w:rPr>
        <w:t>ko ponuditelj ne dostavi podatke o podizvoditelju/podizvoditeljima, smatra se da će cjelokupni predmet nabave izvršiti samostalno.</w:t>
      </w:r>
    </w:p>
    <w:p w14:paraId="71CED565" w14:textId="77777777" w:rsidR="007165D2" w:rsidRPr="005F3120" w:rsidRDefault="007165D2" w:rsidP="007165D2">
      <w:pPr>
        <w:pStyle w:val="Tijeloteksta"/>
        <w:spacing w:before="7"/>
        <w:ind w:left="0" w:right="-46"/>
        <w:jc w:val="both"/>
        <w:rPr>
          <w:rFonts w:asciiTheme="minorHAnsi" w:hAnsiTheme="minorHAnsi"/>
          <w:lang w:val="hr-HR"/>
        </w:rPr>
      </w:pPr>
    </w:p>
    <w:p w14:paraId="26DD68B2" w14:textId="35E5BA1D" w:rsidR="007165D2" w:rsidRPr="009824F7" w:rsidRDefault="007165D2" w:rsidP="009A7570">
      <w:pPr>
        <w:pStyle w:val="Naslov2"/>
        <w:numPr>
          <w:ilvl w:val="0"/>
          <w:numId w:val="33"/>
        </w:numPr>
      </w:pPr>
      <w:bookmarkStart w:id="111" w:name="_bookmark35"/>
      <w:bookmarkStart w:id="112" w:name="_Toc510175980"/>
      <w:bookmarkStart w:id="113" w:name="_Toc41990963"/>
      <w:bookmarkEnd w:id="111"/>
      <w:r w:rsidRPr="009824F7">
        <w:t>ROK, NAČIN I UVJETI PLAĆANJA</w:t>
      </w:r>
      <w:bookmarkEnd w:id="112"/>
      <w:bookmarkEnd w:id="113"/>
    </w:p>
    <w:p w14:paraId="170648D0" w14:textId="77777777" w:rsidR="007165D2" w:rsidRPr="005F3120" w:rsidRDefault="007165D2" w:rsidP="007165D2">
      <w:pPr>
        <w:pStyle w:val="Tijeloteksta"/>
        <w:spacing w:before="10"/>
        <w:ind w:left="0" w:right="-46"/>
        <w:jc w:val="both"/>
        <w:rPr>
          <w:rFonts w:asciiTheme="minorHAnsi" w:hAnsiTheme="minorHAnsi"/>
          <w:b/>
          <w:lang w:val="hr-HR"/>
        </w:rPr>
      </w:pPr>
    </w:p>
    <w:p w14:paraId="24837973" w14:textId="77777777" w:rsidR="009C13A7" w:rsidRDefault="007165D2"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 xml:space="preserve">plaćanje </w:t>
      </w:r>
      <w:r w:rsidR="009C13A7">
        <w:rPr>
          <w:rFonts w:asciiTheme="minorHAnsi" w:hAnsiTheme="minorHAnsi"/>
          <w:sz w:val="24"/>
          <w:szCs w:val="24"/>
          <w:lang w:val="hr-HR"/>
        </w:rPr>
        <w:t>avansom do 30%</w:t>
      </w:r>
      <w:r>
        <w:rPr>
          <w:rFonts w:asciiTheme="minorHAnsi" w:hAnsiTheme="minorHAnsi"/>
          <w:sz w:val="24"/>
          <w:szCs w:val="24"/>
          <w:lang w:val="hr-HR"/>
        </w:rPr>
        <w:t>,</w:t>
      </w:r>
    </w:p>
    <w:p w14:paraId="6724065D" w14:textId="6C43D35B" w:rsidR="007165D2" w:rsidRDefault="009C13A7"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ostatak po isporuci.</w:t>
      </w:r>
      <w:r w:rsidR="007165D2">
        <w:rPr>
          <w:rFonts w:asciiTheme="minorHAnsi" w:hAnsiTheme="minorHAnsi"/>
          <w:sz w:val="24"/>
          <w:szCs w:val="24"/>
          <w:lang w:val="hr-HR"/>
        </w:rPr>
        <w:t xml:space="preserve"> </w:t>
      </w:r>
    </w:p>
    <w:p w14:paraId="26F05CF9" w14:textId="77777777" w:rsidR="007165D2" w:rsidRPr="005F3120" w:rsidRDefault="007165D2" w:rsidP="007165D2">
      <w:pPr>
        <w:pStyle w:val="Tijeloteksta"/>
        <w:spacing w:before="10"/>
        <w:ind w:left="0" w:right="-46"/>
        <w:jc w:val="both"/>
        <w:rPr>
          <w:rFonts w:asciiTheme="minorHAnsi" w:hAnsiTheme="minorHAnsi"/>
          <w:lang w:val="hr-HR"/>
        </w:rPr>
      </w:pPr>
    </w:p>
    <w:p w14:paraId="6E2B819D" w14:textId="64BE2009" w:rsidR="007165D2" w:rsidRPr="009824F7" w:rsidRDefault="007165D2" w:rsidP="009A7570">
      <w:pPr>
        <w:pStyle w:val="Naslov2"/>
        <w:numPr>
          <w:ilvl w:val="0"/>
          <w:numId w:val="33"/>
        </w:numPr>
      </w:pPr>
      <w:bookmarkStart w:id="114" w:name="_bookmark36"/>
      <w:bookmarkStart w:id="115" w:name="_Toc510175981"/>
      <w:bookmarkStart w:id="116" w:name="_Toc41990964"/>
      <w:bookmarkEnd w:id="114"/>
      <w:r w:rsidRPr="009824F7">
        <w:t>PREDSTAVKE</w:t>
      </w:r>
      <w:bookmarkEnd w:id="115"/>
      <w:bookmarkEnd w:id="116"/>
    </w:p>
    <w:p w14:paraId="161856FA" w14:textId="77777777" w:rsidR="007165D2" w:rsidRDefault="007165D2" w:rsidP="007165D2">
      <w:pPr>
        <w:pStyle w:val="Tijeloteksta"/>
        <w:spacing w:before="21" w:line="259" w:lineRule="auto"/>
        <w:ind w:right="-46"/>
        <w:jc w:val="both"/>
        <w:rPr>
          <w:rFonts w:asciiTheme="minorHAnsi" w:hAnsiTheme="minorHAnsi"/>
          <w:lang w:val="hr-HR"/>
        </w:rPr>
      </w:pPr>
    </w:p>
    <w:p w14:paraId="3ECD80DF" w14:textId="77777777" w:rsidR="007165D2" w:rsidRPr="005F3120" w:rsidRDefault="007165D2" w:rsidP="007165D2">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Svaki kandidat ili ponuditelj može podnijeti predstavku ako smatra da je njegova ponuda trebala biti odabrana kao najbolja, ali je to onemogućeno zbog postupanja Naručitelja protivno odredbama ove Dokumentacije za nadmetanje zbog kojeg je:</w:t>
      </w:r>
    </w:p>
    <w:p w14:paraId="6CD5D2DC" w14:textId="77777777" w:rsidR="007165D2" w:rsidRPr="000900B2" w:rsidRDefault="007165D2" w:rsidP="007165D2">
      <w:pPr>
        <w:pStyle w:val="Odlomakpopisa"/>
        <w:numPr>
          <w:ilvl w:val="0"/>
          <w:numId w:val="20"/>
        </w:numPr>
        <w:tabs>
          <w:tab w:val="left" w:pos="249"/>
        </w:tabs>
        <w:ind w:right="-46"/>
        <w:jc w:val="both"/>
        <w:rPr>
          <w:rFonts w:asciiTheme="minorHAnsi" w:hAnsiTheme="minorHAnsi"/>
          <w:sz w:val="24"/>
          <w:szCs w:val="24"/>
          <w:lang w:val="hr-HR"/>
        </w:rPr>
      </w:pPr>
      <w:r w:rsidRPr="000900B2">
        <w:rPr>
          <w:rFonts w:asciiTheme="minorHAnsi" w:hAnsiTheme="minorHAnsi"/>
          <w:sz w:val="24"/>
          <w:szCs w:val="24"/>
          <w:lang w:val="hr-HR"/>
        </w:rPr>
        <w:t>neopravdano isključen iz postupka nabave,</w:t>
      </w:r>
    </w:p>
    <w:p w14:paraId="620738AE" w14:textId="77777777" w:rsidR="007165D2" w:rsidRPr="000900B2" w:rsidRDefault="007165D2" w:rsidP="007165D2">
      <w:pPr>
        <w:pStyle w:val="Odlomakpopisa"/>
        <w:numPr>
          <w:ilvl w:val="0"/>
          <w:numId w:val="20"/>
        </w:numPr>
        <w:tabs>
          <w:tab w:val="left" w:pos="249"/>
        </w:tabs>
        <w:spacing w:before="21"/>
        <w:ind w:right="-46"/>
        <w:jc w:val="both"/>
        <w:rPr>
          <w:rFonts w:asciiTheme="minorHAnsi" w:hAnsiTheme="minorHAnsi"/>
          <w:sz w:val="24"/>
          <w:szCs w:val="24"/>
          <w:lang w:val="hr-HR"/>
        </w:rPr>
      </w:pPr>
      <w:r w:rsidRPr="000900B2">
        <w:rPr>
          <w:rFonts w:asciiTheme="minorHAnsi" w:hAnsiTheme="minorHAnsi"/>
          <w:sz w:val="24"/>
          <w:szCs w:val="24"/>
          <w:lang w:val="hr-HR"/>
        </w:rPr>
        <w:t>njegova prijava ili ponuda neopravdano odbijena,</w:t>
      </w:r>
      <w:r w:rsidRPr="000900B2">
        <w:rPr>
          <w:rFonts w:asciiTheme="minorHAnsi" w:hAnsiTheme="minorHAnsi"/>
          <w:spacing w:val="-5"/>
          <w:sz w:val="24"/>
          <w:szCs w:val="24"/>
          <w:lang w:val="hr-HR"/>
        </w:rPr>
        <w:t xml:space="preserve"> </w:t>
      </w:r>
      <w:r w:rsidRPr="000900B2">
        <w:rPr>
          <w:rFonts w:asciiTheme="minorHAnsi" w:hAnsiTheme="minorHAnsi"/>
          <w:sz w:val="24"/>
          <w:szCs w:val="24"/>
          <w:lang w:val="hr-HR"/>
        </w:rPr>
        <w:t>ili</w:t>
      </w:r>
    </w:p>
    <w:p w14:paraId="4A1667AB" w14:textId="77777777" w:rsidR="007165D2" w:rsidRPr="000900B2" w:rsidRDefault="007165D2" w:rsidP="007165D2">
      <w:pPr>
        <w:pStyle w:val="Odlomakpopisa"/>
        <w:numPr>
          <w:ilvl w:val="0"/>
          <w:numId w:val="20"/>
        </w:numPr>
        <w:tabs>
          <w:tab w:val="left" w:pos="249"/>
        </w:tabs>
        <w:spacing w:before="24" w:line="259" w:lineRule="auto"/>
        <w:ind w:right="-46"/>
        <w:jc w:val="both"/>
        <w:rPr>
          <w:rFonts w:asciiTheme="minorHAnsi" w:hAnsiTheme="minorHAnsi"/>
          <w:sz w:val="24"/>
          <w:szCs w:val="24"/>
          <w:lang w:val="hr-HR"/>
        </w:rPr>
      </w:pPr>
      <w:r w:rsidRPr="000900B2">
        <w:rPr>
          <w:rFonts w:asciiTheme="minorHAnsi" w:hAnsiTheme="minorHAnsi"/>
          <w:sz w:val="24"/>
          <w:szCs w:val="24"/>
          <w:lang w:val="hr-HR"/>
        </w:rPr>
        <w:t>evaluacija prijave ili ponude protivna uvjetima i kriterijima dokumentacije za nadmetanje i odredbama ovoga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Priloga.</w:t>
      </w:r>
    </w:p>
    <w:p w14:paraId="5893D9A5" w14:textId="77777777" w:rsidR="007165D2" w:rsidRDefault="007165D2" w:rsidP="007165D2">
      <w:pPr>
        <w:pStyle w:val="Tijeloteksta"/>
        <w:spacing w:line="259" w:lineRule="auto"/>
        <w:ind w:right="-46"/>
        <w:jc w:val="both"/>
        <w:rPr>
          <w:rFonts w:asciiTheme="minorHAnsi" w:hAnsiTheme="minorHAnsi"/>
          <w:lang w:val="hr-HR"/>
        </w:rPr>
      </w:pPr>
    </w:p>
    <w:p w14:paraId="3B117691" w14:textId="774DD10C" w:rsidR="007165D2"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 xml:space="preserve">Predstavka se podnosi u pisanom obliku u roku </w:t>
      </w:r>
      <w:r w:rsidR="002A7185">
        <w:rPr>
          <w:rFonts w:asciiTheme="minorHAnsi" w:hAnsiTheme="minorHAnsi"/>
          <w:lang w:val="hr-HR"/>
        </w:rPr>
        <w:t>5</w:t>
      </w:r>
      <w:r w:rsidRPr="005F3120">
        <w:rPr>
          <w:rFonts w:asciiTheme="minorHAnsi" w:hAnsiTheme="minorHAnsi"/>
          <w:lang w:val="hr-HR"/>
        </w:rPr>
        <w:t xml:space="preserve"> dana od dana primitka Odluke o odabiru ili Odluke o poništenju i obavijesti, a presliku predstavke mora se dostaviti i NOJN-u. </w:t>
      </w:r>
    </w:p>
    <w:p w14:paraId="27FE7A89" w14:textId="77777777" w:rsidR="007165D2" w:rsidRDefault="007165D2" w:rsidP="007165D2">
      <w:pPr>
        <w:pStyle w:val="Tijeloteksta"/>
        <w:spacing w:line="259" w:lineRule="auto"/>
        <w:ind w:right="-46"/>
        <w:jc w:val="both"/>
        <w:rPr>
          <w:rFonts w:asciiTheme="minorHAnsi" w:hAnsiTheme="minorHAnsi"/>
          <w:lang w:val="hr-HR"/>
        </w:rPr>
      </w:pPr>
    </w:p>
    <w:p w14:paraId="68AF95C9" w14:textId="77777777" w:rsidR="007165D2" w:rsidRPr="005F3120"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Adresa na koju se podnosi predstavka je:</w:t>
      </w:r>
    </w:p>
    <w:p w14:paraId="3D061CAF" w14:textId="77777777" w:rsidR="00165E3D" w:rsidRDefault="00165E3D" w:rsidP="00165E3D">
      <w:pPr>
        <w:pStyle w:val="Tijeloteksta"/>
        <w:spacing w:before="2" w:line="259" w:lineRule="auto"/>
        <w:ind w:left="0" w:right="-46"/>
        <w:jc w:val="both"/>
        <w:rPr>
          <w:rFonts w:asciiTheme="minorHAnsi" w:hAnsiTheme="minorHAnsi"/>
          <w:lang w:val="hr-HR"/>
        </w:rPr>
      </w:pPr>
    </w:p>
    <w:p w14:paraId="46E82667" w14:textId="329A2C78" w:rsidR="00A25B8F" w:rsidRPr="00EC2C8A" w:rsidRDefault="00EC2C8A" w:rsidP="00165E3D">
      <w:pPr>
        <w:pStyle w:val="Tijeloteksta"/>
        <w:spacing w:before="2" w:line="259" w:lineRule="auto"/>
        <w:ind w:left="0" w:right="-46"/>
        <w:jc w:val="both"/>
        <w:rPr>
          <w:rFonts w:asciiTheme="minorHAnsi" w:hAnsiTheme="minorHAnsi"/>
        </w:rPr>
      </w:pPr>
      <w:r w:rsidRPr="00EC2C8A">
        <w:rPr>
          <w:rFonts w:asciiTheme="minorHAnsi" w:hAnsiTheme="minorHAnsi"/>
        </w:rPr>
        <w:t>Udruga hrvatskih vojnih invalida Domovinskog rata Split, Plančićeva 10, 21000 Split.</w:t>
      </w:r>
    </w:p>
    <w:p w14:paraId="5FA8B3FC" w14:textId="77777777" w:rsidR="00EC2C8A" w:rsidRDefault="00EC2C8A" w:rsidP="00165E3D">
      <w:pPr>
        <w:pStyle w:val="Tijeloteksta"/>
        <w:spacing w:before="2" w:line="259" w:lineRule="auto"/>
        <w:ind w:left="0" w:right="-46"/>
        <w:jc w:val="both"/>
        <w:rPr>
          <w:rFonts w:asciiTheme="minorHAnsi" w:hAnsiTheme="minorHAnsi"/>
          <w:lang w:val="hr-HR"/>
        </w:rPr>
      </w:pPr>
    </w:p>
    <w:p w14:paraId="5B4E1DDF" w14:textId="4A3AA566" w:rsidR="007165D2" w:rsidRPr="005F3120" w:rsidRDefault="007165D2" w:rsidP="00165E3D">
      <w:pPr>
        <w:pStyle w:val="Tijeloteksta"/>
        <w:spacing w:before="2" w:line="259" w:lineRule="auto"/>
        <w:ind w:left="0" w:right="-46"/>
        <w:jc w:val="both"/>
        <w:rPr>
          <w:rFonts w:asciiTheme="minorHAnsi" w:hAnsiTheme="minorHAnsi"/>
          <w:lang w:val="hr-HR"/>
        </w:rPr>
      </w:pPr>
      <w:r w:rsidRPr="005F3120">
        <w:rPr>
          <w:rFonts w:asciiTheme="minorHAnsi" w:hAnsiTheme="minorHAnsi"/>
          <w:lang w:val="hr-HR"/>
        </w:rPr>
        <w:t>Podnositelj mora presliku predstavke dostaviti NOJN-u istovremeno sa slanjem predstavk</w:t>
      </w:r>
      <w:r>
        <w:rPr>
          <w:rFonts w:asciiTheme="minorHAnsi" w:hAnsiTheme="minorHAnsi"/>
          <w:lang w:val="hr-HR"/>
        </w:rPr>
        <w:t>e</w:t>
      </w:r>
      <w:r w:rsidRPr="005F3120">
        <w:rPr>
          <w:rFonts w:asciiTheme="minorHAnsi" w:hAnsiTheme="minorHAnsi"/>
          <w:lang w:val="hr-HR"/>
        </w:rPr>
        <w:t>.</w:t>
      </w:r>
    </w:p>
    <w:p w14:paraId="5EDCECF2" w14:textId="77777777" w:rsidR="007165D2" w:rsidRDefault="007165D2" w:rsidP="007165D2">
      <w:pPr>
        <w:pStyle w:val="Tijeloteksta"/>
        <w:ind w:right="-46"/>
        <w:jc w:val="both"/>
        <w:rPr>
          <w:rFonts w:asciiTheme="minorHAnsi" w:hAnsiTheme="minorHAnsi"/>
          <w:lang w:val="hr-HR"/>
        </w:rPr>
      </w:pPr>
    </w:p>
    <w:p w14:paraId="5C7AE032" w14:textId="77777777" w:rsidR="007165D2" w:rsidRPr="005F3120" w:rsidRDefault="007165D2" w:rsidP="007165D2">
      <w:pPr>
        <w:pStyle w:val="Tijeloteksta"/>
        <w:ind w:left="0" w:right="-46"/>
        <w:jc w:val="both"/>
        <w:rPr>
          <w:rFonts w:asciiTheme="minorHAnsi" w:hAnsiTheme="minorHAnsi"/>
          <w:lang w:val="hr-HR"/>
        </w:rPr>
      </w:pPr>
      <w:r w:rsidRPr="005F3120">
        <w:rPr>
          <w:rFonts w:asciiTheme="minorHAnsi" w:hAnsiTheme="minorHAnsi"/>
          <w:lang w:val="hr-HR"/>
        </w:rPr>
        <w:t>Podnositelj mora u predstavci obrazložiti svoje navode.</w:t>
      </w:r>
    </w:p>
    <w:p w14:paraId="70F7C7A9" w14:textId="77777777" w:rsidR="007165D2" w:rsidRDefault="007165D2" w:rsidP="007165D2">
      <w:pPr>
        <w:pStyle w:val="Tijeloteksta"/>
        <w:spacing w:before="23"/>
        <w:ind w:right="-46"/>
        <w:jc w:val="both"/>
        <w:rPr>
          <w:rFonts w:asciiTheme="minorHAnsi" w:hAnsiTheme="minorHAnsi"/>
          <w:lang w:val="hr-HR"/>
        </w:rPr>
      </w:pPr>
    </w:p>
    <w:p w14:paraId="6CB39501" w14:textId="1F8D9E75"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lastRenderedPageBreak/>
        <w:t>Podnošenje predstavke zaustavlja sklapanje ugovora o nabavi.</w:t>
      </w:r>
    </w:p>
    <w:p w14:paraId="406835E2" w14:textId="77777777" w:rsidR="007165D2" w:rsidRDefault="007165D2" w:rsidP="007165D2">
      <w:pPr>
        <w:pStyle w:val="Tijeloteksta"/>
        <w:spacing w:before="20" w:line="259" w:lineRule="auto"/>
        <w:ind w:right="-46"/>
        <w:jc w:val="both"/>
        <w:rPr>
          <w:rFonts w:asciiTheme="minorHAnsi" w:hAnsiTheme="minorHAnsi"/>
          <w:lang w:val="hr-HR"/>
        </w:rPr>
      </w:pPr>
    </w:p>
    <w:p w14:paraId="75D30C65" w14:textId="77777777" w:rsidR="007165D2" w:rsidRDefault="007165D2" w:rsidP="007165D2">
      <w:pPr>
        <w:spacing w:line="259" w:lineRule="auto"/>
        <w:ind w:right="-46"/>
        <w:jc w:val="both"/>
        <w:rPr>
          <w:rFonts w:asciiTheme="minorHAnsi" w:hAnsiTheme="minorHAnsi"/>
        </w:rPr>
      </w:pPr>
    </w:p>
    <w:p w14:paraId="3C8F639F" w14:textId="5B351F46" w:rsidR="007165D2" w:rsidRPr="009824F7" w:rsidRDefault="007165D2" w:rsidP="009A7570">
      <w:pPr>
        <w:pStyle w:val="Naslov2"/>
        <w:numPr>
          <w:ilvl w:val="0"/>
          <w:numId w:val="33"/>
        </w:numPr>
      </w:pPr>
      <w:bookmarkStart w:id="117" w:name="_Toc510175982"/>
      <w:bookmarkStart w:id="118" w:name="_Toc41990965"/>
      <w:r w:rsidRPr="009824F7">
        <w:t>VRSTA, SREDSTVO I UVJETI JAMSTVA</w:t>
      </w:r>
      <w:bookmarkEnd w:id="117"/>
      <w:bookmarkEnd w:id="118"/>
    </w:p>
    <w:p w14:paraId="63ED9803" w14:textId="77777777" w:rsidR="007165D2" w:rsidRDefault="007165D2" w:rsidP="007165D2">
      <w:pPr>
        <w:spacing w:line="259" w:lineRule="auto"/>
        <w:ind w:right="-46"/>
        <w:jc w:val="both"/>
        <w:rPr>
          <w:rFonts w:asciiTheme="minorHAnsi" w:hAnsiTheme="minorHAnsi"/>
        </w:rPr>
      </w:pPr>
    </w:p>
    <w:p w14:paraId="2CED8F58" w14:textId="77777777" w:rsidR="007165D2" w:rsidRDefault="007165D2" w:rsidP="007165D2">
      <w:pPr>
        <w:spacing w:line="259" w:lineRule="auto"/>
        <w:ind w:right="-46"/>
        <w:jc w:val="both"/>
        <w:rPr>
          <w:rFonts w:asciiTheme="minorHAnsi" w:hAnsiTheme="minorHAnsi"/>
        </w:rPr>
      </w:pPr>
      <w:r>
        <w:rPr>
          <w:rFonts w:asciiTheme="minorHAnsi" w:hAnsiTheme="minorHAnsi"/>
        </w:rPr>
        <w:t>D</w:t>
      </w:r>
      <w:r w:rsidRPr="00D932D5">
        <w:rPr>
          <w:rFonts w:asciiTheme="minorHAnsi" w:hAnsiTheme="minorHAnsi"/>
        </w:rPr>
        <w:t>ostav</w:t>
      </w:r>
      <w:r>
        <w:rPr>
          <w:rFonts w:asciiTheme="minorHAnsi" w:hAnsiTheme="minorHAnsi"/>
        </w:rPr>
        <w:t>a</w:t>
      </w:r>
      <w:r w:rsidRPr="00D932D5">
        <w:rPr>
          <w:rFonts w:asciiTheme="minorHAnsi" w:hAnsiTheme="minorHAnsi"/>
        </w:rPr>
        <w:t xml:space="preserve"> jamstva za ozbiljnost ponude </w:t>
      </w:r>
      <w:r>
        <w:rPr>
          <w:rFonts w:asciiTheme="minorHAnsi" w:hAnsiTheme="minorHAnsi"/>
        </w:rPr>
        <w:t xml:space="preserve">nije tražena. </w:t>
      </w:r>
    </w:p>
    <w:p w14:paraId="30A0FE28" w14:textId="77777777" w:rsidR="007165D2" w:rsidRDefault="007165D2" w:rsidP="007165D2">
      <w:pPr>
        <w:spacing w:line="259" w:lineRule="auto"/>
        <w:ind w:right="-46"/>
        <w:jc w:val="both"/>
        <w:rPr>
          <w:rFonts w:asciiTheme="minorHAnsi" w:hAnsiTheme="minorHAnsi"/>
        </w:rPr>
      </w:pPr>
    </w:p>
    <w:p w14:paraId="2B43208B" w14:textId="77777777" w:rsidR="007165D2" w:rsidRDefault="007165D2" w:rsidP="007165D2">
      <w:pPr>
        <w:spacing w:line="259" w:lineRule="auto"/>
        <w:ind w:right="-46"/>
        <w:jc w:val="both"/>
        <w:rPr>
          <w:rFonts w:asciiTheme="minorHAnsi" w:hAnsiTheme="minorHAnsi"/>
          <w:b/>
          <w:bCs/>
        </w:rPr>
      </w:pPr>
      <w:r w:rsidRPr="00117671">
        <w:rPr>
          <w:rFonts w:asciiTheme="minorHAnsi" w:hAnsiTheme="minorHAnsi"/>
        </w:rPr>
        <w:t xml:space="preserve">Odabrani ponuditelj </w:t>
      </w:r>
      <w:r>
        <w:rPr>
          <w:rFonts w:asciiTheme="minorHAnsi" w:hAnsiTheme="minorHAnsi"/>
        </w:rPr>
        <w:t xml:space="preserve">nije </w:t>
      </w:r>
      <w:r w:rsidRPr="00117671">
        <w:rPr>
          <w:rFonts w:asciiTheme="minorHAnsi" w:hAnsiTheme="minorHAnsi"/>
        </w:rPr>
        <w:t xml:space="preserve">obvezan prilikom potpisa ugovora </w:t>
      </w:r>
      <w:r>
        <w:rPr>
          <w:rFonts w:asciiTheme="minorHAnsi" w:hAnsiTheme="minorHAnsi"/>
        </w:rPr>
        <w:t>o</w:t>
      </w:r>
      <w:r w:rsidRPr="00117671">
        <w:rPr>
          <w:rFonts w:asciiTheme="minorHAnsi" w:hAnsiTheme="minorHAnsi"/>
        </w:rPr>
        <w:t xml:space="preserve"> nabavi dostaviti jamstvo za uredno ispunjenje ugovora</w:t>
      </w:r>
      <w:r>
        <w:rPr>
          <w:rFonts w:asciiTheme="minorHAnsi" w:hAnsiTheme="minorHAnsi"/>
        </w:rPr>
        <w:t xml:space="preserve"> u obliku bankarske garancije ili bjanko zadužnice ili novčanog pologa u korist Naručitelja.</w:t>
      </w:r>
      <w:r>
        <w:rPr>
          <w:rFonts w:asciiTheme="minorHAnsi" w:hAnsiTheme="minorHAnsi"/>
        </w:rPr>
        <w:br w:type="page"/>
      </w:r>
    </w:p>
    <w:p w14:paraId="4944506F" w14:textId="32F50915" w:rsidR="007165D2" w:rsidRPr="00117671" w:rsidRDefault="007165D2" w:rsidP="009A7570">
      <w:pPr>
        <w:pStyle w:val="Naslov2"/>
        <w:numPr>
          <w:ilvl w:val="0"/>
          <w:numId w:val="33"/>
        </w:numPr>
      </w:pPr>
      <w:bookmarkStart w:id="119" w:name="_Toc510175983"/>
      <w:bookmarkStart w:id="120" w:name="_Toc41990966"/>
      <w:r w:rsidRPr="00117671">
        <w:lastRenderedPageBreak/>
        <w:t>PRILOZI:</w:t>
      </w:r>
      <w:bookmarkEnd w:id="119"/>
      <w:bookmarkEnd w:id="120"/>
    </w:p>
    <w:p w14:paraId="5CCE874B" w14:textId="77777777" w:rsidR="007165D2" w:rsidRPr="005F3120" w:rsidRDefault="007165D2" w:rsidP="007165D2">
      <w:pPr>
        <w:pStyle w:val="Naslov1"/>
        <w:spacing w:before="39"/>
        <w:ind w:left="0" w:right="-46" w:firstLine="0"/>
        <w:jc w:val="both"/>
        <w:rPr>
          <w:rFonts w:asciiTheme="minorHAnsi" w:hAnsiTheme="minorHAnsi"/>
          <w:lang w:val="hr-HR"/>
        </w:rPr>
      </w:pPr>
    </w:p>
    <w:p w14:paraId="7A292155" w14:textId="77777777" w:rsidR="007165D2" w:rsidRPr="00F95D11" w:rsidRDefault="007165D2" w:rsidP="007165D2">
      <w:pPr>
        <w:spacing w:before="23"/>
        <w:ind w:left="118" w:right="-46"/>
        <w:jc w:val="both"/>
        <w:rPr>
          <w:rFonts w:asciiTheme="minorHAnsi" w:hAnsiTheme="minorHAnsi" w:cstheme="minorHAnsi"/>
        </w:rPr>
      </w:pPr>
      <w:r w:rsidRPr="00F95D11">
        <w:rPr>
          <w:rFonts w:asciiTheme="minorHAnsi" w:hAnsiTheme="minorHAnsi" w:cstheme="minorHAnsi"/>
          <w:b/>
        </w:rPr>
        <w:t xml:space="preserve">PRILOG I </w:t>
      </w:r>
      <w:r w:rsidRPr="00F95D11">
        <w:rPr>
          <w:rFonts w:asciiTheme="minorHAnsi" w:hAnsiTheme="minorHAnsi" w:cstheme="minorHAnsi"/>
        </w:rPr>
        <w:t>– Ponudbeni list</w:t>
      </w:r>
    </w:p>
    <w:p w14:paraId="16F0B8F6" w14:textId="77777777" w:rsidR="007165D2" w:rsidRPr="00F95D11" w:rsidRDefault="007165D2" w:rsidP="007165D2">
      <w:pPr>
        <w:pStyle w:val="Tijeloteksta"/>
        <w:spacing w:before="20"/>
        <w:ind w:right="-46"/>
        <w:jc w:val="both"/>
        <w:rPr>
          <w:rFonts w:asciiTheme="minorHAnsi" w:hAnsiTheme="minorHAnsi" w:cstheme="minorHAnsi"/>
          <w:lang w:val="hr-HR"/>
        </w:rPr>
      </w:pPr>
      <w:r w:rsidRPr="00F95D11">
        <w:rPr>
          <w:rFonts w:asciiTheme="minorHAnsi" w:hAnsiTheme="minorHAnsi" w:cstheme="minorHAnsi"/>
          <w:b/>
          <w:lang w:val="hr-HR"/>
        </w:rPr>
        <w:t xml:space="preserve">PRILOG II </w:t>
      </w:r>
      <w:r w:rsidRPr="00F95D11">
        <w:rPr>
          <w:rFonts w:asciiTheme="minorHAnsi" w:hAnsiTheme="minorHAnsi" w:cstheme="minorHAnsi"/>
          <w:lang w:val="hr-HR"/>
        </w:rPr>
        <w:t>– Izjava o nepostojanju razloga isključenja</w:t>
      </w:r>
    </w:p>
    <w:p w14:paraId="2BF46B3E" w14:textId="77777777" w:rsidR="007165D2" w:rsidRPr="00F95D11" w:rsidRDefault="007165D2" w:rsidP="007165D2">
      <w:pPr>
        <w:pStyle w:val="Tijeloteksta"/>
        <w:spacing w:before="23" w:line="259" w:lineRule="auto"/>
        <w:ind w:right="-46"/>
        <w:jc w:val="both"/>
        <w:rPr>
          <w:rFonts w:asciiTheme="minorHAnsi" w:hAnsiTheme="minorHAnsi" w:cstheme="minorHAnsi"/>
          <w:lang w:val="hr-HR"/>
        </w:rPr>
      </w:pPr>
      <w:r w:rsidRPr="00F95D11">
        <w:rPr>
          <w:rFonts w:asciiTheme="minorHAnsi" w:hAnsiTheme="minorHAnsi" w:cstheme="minorHAnsi"/>
          <w:b/>
          <w:lang w:val="hr-HR"/>
        </w:rPr>
        <w:t xml:space="preserve">PRILOG III </w:t>
      </w:r>
      <w:r w:rsidRPr="00F95D11">
        <w:rPr>
          <w:rFonts w:asciiTheme="minorHAnsi" w:hAnsiTheme="minorHAnsi" w:cstheme="minorHAnsi"/>
          <w:lang w:val="hr-HR"/>
        </w:rPr>
        <w:t xml:space="preserve">– Izjava o ispunjenju uvjeta profesionalne sposobnosti </w:t>
      </w:r>
    </w:p>
    <w:p w14:paraId="5AC2F400" w14:textId="79C7C7B4" w:rsidR="007165D2" w:rsidRPr="00F95D11" w:rsidRDefault="007165D2" w:rsidP="007165D2">
      <w:pPr>
        <w:spacing w:line="291" w:lineRule="exact"/>
        <w:ind w:left="118" w:right="-46"/>
        <w:jc w:val="both"/>
        <w:rPr>
          <w:rFonts w:asciiTheme="minorHAnsi" w:hAnsiTheme="minorHAnsi" w:cstheme="minorHAnsi"/>
        </w:rPr>
      </w:pPr>
      <w:r w:rsidRPr="00F95D11">
        <w:rPr>
          <w:rFonts w:asciiTheme="minorHAnsi" w:hAnsiTheme="minorHAnsi" w:cstheme="minorHAnsi"/>
          <w:b/>
        </w:rPr>
        <w:t xml:space="preserve">PRILOG IV </w:t>
      </w:r>
      <w:r w:rsidRPr="00F95D11">
        <w:rPr>
          <w:rFonts w:asciiTheme="minorHAnsi" w:hAnsiTheme="minorHAnsi" w:cstheme="minorHAnsi"/>
        </w:rPr>
        <w:t xml:space="preserve">– </w:t>
      </w:r>
      <w:r w:rsidR="001F2118">
        <w:rPr>
          <w:rFonts w:asciiTheme="minorHAnsi" w:hAnsiTheme="minorHAnsi" w:cstheme="minorHAnsi"/>
        </w:rPr>
        <w:t>Tehničke specifikacije/opis poslova</w:t>
      </w:r>
    </w:p>
    <w:p w14:paraId="041792F9" w14:textId="77777777" w:rsidR="007165D2" w:rsidRPr="00F95D11" w:rsidRDefault="007165D2" w:rsidP="007165D2">
      <w:pPr>
        <w:spacing w:before="24"/>
        <w:ind w:left="118" w:right="-46"/>
        <w:jc w:val="both"/>
        <w:rPr>
          <w:rFonts w:asciiTheme="minorHAnsi" w:hAnsiTheme="minorHAnsi" w:cstheme="minorHAnsi"/>
        </w:rPr>
      </w:pPr>
      <w:r w:rsidRPr="00F95D11">
        <w:rPr>
          <w:rFonts w:asciiTheme="minorHAnsi" w:hAnsiTheme="minorHAnsi" w:cstheme="minorHAnsi"/>
          <w:b/>
        </w:rPr>
        <w:t xml:space="preserve">PRILOG V </w:t>
      </w:r>
      <w:r w:rsidRPr="00F95D11">
        <w:rPr>
          <w:rFonts w:asciiTheme="minorHAnsi" w:hAnsiTheme="minorHAnsi" w:cstheme="minorHAnsi"/>
        </w:rPr>
        <w:t>– Troškovnik</w:t>
      </w:r>
    </w:p>
    <w:p w14:paraId="176E0E4F" w14:textId="0924CA86" w:rsidR="007165D2" w:rsidRDefault="007165D2" w:rsidP="007165D2">
      <w:pPr>
        <w:rPr>
          <w:rFonts w:asciiTheme="minorHAnsi" w:hAnsiTheme="minorHAnsi" w:cstheme="minorHAnsi"/>
        </w:rPr>
      </w:pPr>
      <w:bookmarkStart w:id="121" w:name="_Hlk41990846"/>
      <w:r w:rsidRPr="00F95D11">
        <w:rPr>
          <w:rFonts w:asciiTheme="minorHAnsi" w:hAnsiTheme="minorHAnsi" w:cstheme="minorHAnsi"/>
          <w:b/>
        </w:rPr>
        <w:t xml:space="preserve">  PRILOG VI </w:t>
      </w:r>
      <w:r w:rsidRPr="00F95D11">
        <w:rPr>
          <w:rFonts w:asciiTheme="minorHAnsi" w:hAnsiTheme="minorHAnsi" w:cstheme="minorHAnsi"/>
        </w:rPr>
        <w:t>– Podaci o podizvodi</w:t>
      </w:r>
      <w:r w:rsidR="00C52EC0">
        <w:rPr>
          <w:rFonts w:asciiTheme="minorHAnsi" w:hAnsiTheme="minorHAnsi" w:cstheme="minorHAnsi"/>
        </w:rPr>
        <w:t>t</w:t>
      </w:r>
      <w:r w:rsidRPr="00F95D11">
        <w:rPr>
          <w:rFonts w:asciiTheme="minorHAnsi" w:hAnsiTheme="minorHAnsi" w:cstheme="minorHAnsi"/>
        </w:rPr>
        <w:t>eljima</w:t>
      </w:r>
      <w:r w:rsidR="00C52EC0">
        <w:rPr>
          <w:rFonts w:asciiTheme="minorHAnsi" w:hAnsiTheme="minorHAnsi" w:cstheme="minorHAnsi"/>
        </w:rPr>
        <w:t xml:space="preserve"> </w:t>
      </w:r>
      <w:r w:rsidR="00C52EC0">
        <w:rPr>
          <w:rFonts w:asciiTheme="minorHAnsi" w:hAnsiTheme="minorHAnsi" w:cstheme="minorHAnsi"/>
        </w:rPr>
        <w:tab/>
      </w:r>
    </w:p>
    <w:bookmarkEnd w:id="121"/>
    <w:p w14:paraId="637A3611" w14:textId="615D6681" w:rsidR="00106201" w:rsidRDefault="00106201" w:rsidP="007165D2">
      <w:pPr>
        <w:rPr>
          <w:rFonts w:asciiTheme="minorHAnsi" w:hAnsiTheme="minorHAnsi" w:cstheme="minorHAnsi"/>
        </w:rPr>
      </w:pPr>
      <w:r w:rsidRPr="00106201">
        <w:rPr>
          <w:rFonts w:asciiTheme="minorHAnsi" w:hAnsiTheme="minorHAnsi" w:cstheme="minorHAnsi"/>
          <w:b/>
          <w:bCs/>
        </w:rPr>
        <w:t xml:space="preserve">  PRILOG VII</w:t>
      </w:r>
      <w:r w:rsidRPr="00106201">
        <w:rPr>
          <w:rFonts w:asciiTheme="minorHAnsi" w:hAnsiTheme="minorHAnsi" w:cstheme="minorHAnsi"/>
        </w:rPr>
        <w:t xml:space="preserve"> – </w:t>
      </w:r>
      <w:r>
        <w:rPr>
          <w:rFonts w:asciiTheme="minorHAnsi" w:hAnsiTheme="minorHAnsi" w:cstheme="minorHAnsi"/>
        </w:rPr>
        <w:t>Prijedlog ugovora</w:t>
      </w:r>
      <w:r w:rsidRPr="00106201">
        <w:rPr>
          <w:rFonts w:asciiTheme="minorHAnsi" w:hAnsiTheme="minorHAnsi" w:cstheme="minorHAnsi"/>
        </w:rPr>
        <w:t xml:space="preserve"> </w:t>
      </w:r>
      <w:r w:rsidRPr="00106201">
        <w:rPr>
          <w:rFonts w:asciiTheme="minorHAnsi" w:hAnsiTheme="minorHAnsi" w:cstheme="minorHAnsi"/>
        </w:rPr>
        <w:tab/>
      </w:r>
    </w:p>
    <w:p w14:paraId="01E97074" w14:textId="77777777" w:rsidR="009451CE" w:rsidRPr="001F6E8A" w:rsidRDefault="009451CE">
      <w:pPr>
        <w:rPr>
          <w:color w:val="000000" w:themeColor="text1"/>
        </w:rPr>
      </w:pPr>
    </w:p>
    <w:sectPr w:rsidR="009451CE" w:rsidRPr="001F6E8A" w:rsidSect="009C13A7">
      <w:headerReference w:type="default" r:id="rId13"/>
      <w:footerReference w:type="default" r:id="rId14"/>
      <w:pgSz w:w="11906" w:h="16838"/>
      <w:pgMar w:top="1668" w:right="1080" w:bottom="2127" w:left="108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23BFC" w14:textId="77777777" w:rsidR="00423919" w:rsidRDefault="00423919" w:rsidP="00347B03">
      <w:r>
        <w:separator/>
      </w:r>
    </w:p>
  </w:endnote>
  <w:endnote w:type="continuationSeparator" w:id="0">
    <w:p w14:paraId="778BACB0" w14:textId="77777777" w:rsidR="00423919" w:rsidRDefault="00423919" w:rsidP="0034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BD12" w14:textId="01D9795F" w:rsidR="00006D4A" w:rsidRDefault="00006D4A" w:rsidP="00006D4A">
    <w:pPr>
      <w:pStyle w:val="Podnoje"/>
      <w:jc w:val="right"/>
      <w:rPr>
        <w:noProof/>
      </w:rPr>
    </w:pPr>
  </w:p>
  <w:p w14:paraId="4C404D39" w14:textId="0802D657" w:rsidR="00006D4A" w:rsidRDefault="00006D4A" w:rsidP="00006D4A">
    <w:pPr>
      <w:pStyle w:val="Podnoje"/>
      <w:jc w:val="right"/>
      <w:rPr>
        <w:noProof/>
      </w:rPr>
    </w:pPr>
    <w:r>
      <w:rPr>
        <w:noProof/>
      </w:rPr>
      <mc:AlternateContent>
        <mc:Choice Requires="wps">
          <w:drawing>
            <wp:anchor distT="0" distB="0" distL="114300" distR="114300" simplePos="0" relativeHeight="251663360" behindDoc="1" locked="0" layoutInCell="1" allowOverlap="1" wp14:anchorId="13A80899" wp14:editId="3432D1B5">
              <wp:simplePos x="0" y="0"/>
              <wp:positionH relativeFrom="margin">
                <wp:align>right</wp:align>
              </wp:positionH>
              <wp:positionV relativeFrom="page">
                <wp:posOffset>10001250</wp:posOffset>
              </wp:positionV>
              <wp:extent cx="3259777" cy="350323"/>
              <wp:effectExtent l="0" t="0" r="1714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777" cy="35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FDF1" w14:textId="4F71A7B3" w:rsidR="006857E4" w:rsidRPr="00C172ED" w:rsidRDefault="006857E4" w:rsidP="006857E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0899" id="_x0000_t202" coordsize="21600,21600" o:spt="202" path="m,l,21600r21600,l21600,xe">
              <v:stroke joinstyle="miter"/>
              <v:path gradientshapeok="t" o:connecttype="rect"/>
            </v:shapetype>
            <v:shape id="Text Box 3" o:spid="_x0000_s1026" type="#_x0000_t202" style="position:absolute;left:0;text-align:left;margin-left:205.5pt;margin-top:787.5pt;width:256.7pt;height:27.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" filled="f" stroked="f">
              <v:textbox inset="0,0,0,0">
                <w:txbxContent>
                  <w:p w14:paraId="25ACFDF1" w14:textId="4F71A7B3" w:rsidR="006857E4" w:rsidRPr="00C172ED" w:rsidRDefault="006857E4" w:rsidP="006857E4">
                    <w:pPr>
                      <w:spacing w:before="15"/>
                      <w:ind w:left="20"/>
                      <w:rPr>
                        <w:sz w:val="16"/>
                      </w:rPr>
                    </w:pPr>
                  </w:p>
                </w:txbxContent>
              </v:textbox>
              <w10:wrap anchorx="margin" anchory="page"/>
            </v:shape>
          </w:pict>
        </mc:Fallback>
      </mc:AlternateContent>
    </w:r>
  </w:p>
  <w:p w14:paraId="6A4827B1" w14:textId="4C18C46D" w:rsidR="00006D4A" w:rsidRDefault="00006D4A" w:rsidP="00006D4A">
    <w:pPr>
      <w:pStyle w:val="Podnoje"/>
      <w:jc w:val="right"/>
      <w:rPr>
        <w:noProof/>
      </w:rPr>
    </w:pPr>
  </w:p>
  <w:p w14:paraId="6A463198" w14:textId="77777777" w:rsidR="00194665" w:rsidRDefault="0094385B" w:rsidP="00194665">
    <w:pPr>
      <w:pStyle w:val="Podnoje"/>
      <w:ind w:left="4513" w:hanging="4513"/>
      <w:jc w:val="right"/>
      <w:rPr>
        <w:noProof/>
      </w:rPr>
    </w:pPr>
    <w:r>
      <w:rPr>
        <w:noProof/>
      </w:rPr>
      <w:drawing>
        <wp:inline distT="0" distB="0" distL="0" distR="0" wp14:anchorId="5F23E2F2" wp14:editId="2046ABBB">
          <wp:extent cx="4522304" cy="128191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 ULJP_ESF-logo lenta i napis.png"/>
                  <pic:cNvPicPr/>
                </pic:nvPicPr>
                <pic:blipFill>
                  <a:blip r:embed="rId1">
                    <a:extLst>
                      <a:ext uri="{28A0092B-C50C-407E-A947-70E740481C1C}">
                        <a14:useLocalDpi xmlns:a14="http://schemas.microsoft.com/office/drawing/2010/main" val="0"/>
                      </a:ext>
                    </a:extLst>
                  </a:blip>
                  <a:stretch>
                    <a:fillRect/>
                  </a:stretch>
                </pic:blipFill>
                <pic:spPr>
                  <a:xfrm>
                    <a:off x="0" y="0"/>
                    <a:ext cx="4588411" cy="1300652"/>
                  </a:xfrm>
                  <a:prstGeom prst="rect">
                    <a:avLst/>
                  </a:prstGeom>
                </pic:spPr>
              </pic:pic>
            </a:graphicData>
          </a:graphic>
        </wp:inline>
      </w:drawing>
    </w:r>
    <w:r w:rsidR="008E35F1">
      <w:tab/>
    </w:r>
    <w:r w:rsidR="00006D4A">
      <w:rPr>
        <w:noProof/>
      </w:rPr>
      <w:fldChar w:fldCharType="begin"/>
    </w:r>
    <w:r w:rsidR="00006D4A">
      <w:rPr>
        <w:noProof/>
      </w:rPr>
      <w:instrText>PAGE   \* MERGEFORMAT</w:instrText>
    </w:r>
    <w:r w:rsidR="00006D4A">
      <w:rPr>
        <w:noProof/>
      </w:rPr>
      <w:fldChar w:fldCharType="separate"/>
    </w:r>
    <w:r w:rsidR="00791877">
      <w:rPr>
        <w:noProof/>
      </w:rPr>
      <w:t>3</w:t>
    </w:r>
    <w:r w:rsidR="00006D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6A8C" w14:textId="450BF97B" w:rsidR="00006D4A" w:rsidRDefault="00006D4A" w:rsidP="00006D4A">
    <w:pPr>
      <w:pStyle w:val="Podnoje"/>
      <w:jc w:val="right"/>
      <w:rPr>
        <w:noProof/>
      </w:rPr>
    </w:pPr>
  </w:p>
  <w:p w14:paraId="503C4528" w14:textId="01867834" w:rsidR="00006D4A" w:rsidRDefault="000C567C" w:rsidP="000C567C">
    <w:pPr>
      <w:pStyle w:val="Podnoje"/>
      <w:jc w:val="center"/>
      <w:rPr>
        <w:noProof/>
      </w:rPr>
    </w:pPr>
    <w:r>
      <w:rPr>
        <w:noProof/>
      </w:rPr>
      <w:drawing>
        <wp:inline distT="0" distB="0" distL="0" distR="0" wp14:anchorId="635FEB9C" wp14:editId="35F134E1">
          <wp:extent cx="4840605"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605" cy="1371600"/>
                  </a:xfrm>
                  <a:prstGeom prst="rect">
                    <a:avLst/>
                  </a:prstGeom>
                  <a:noFill/>
                </pic:spPr>
              </pic:pic>
            </a:graphicData>
          </a:graphic>
        </wp:inline>
      </w:drawing>
    </w:r>
  </w:p>
  <w:p w14:paraId="3674B11E" w14:textId="43376050" w:rsidR="00006D4A" w:rsidRDefault="005D1DBD" w:rsidP="00F57B47">
    <w:pPr>
      <w:pStyle w:val="Podnoje"/>
      <w:tabs>
        <w:tab w:val="left" w:pos="827"/>
        <w:tab w:val="right" w:pos="5366"/>
      </w:tabs>
      <w:jc w:val="center"/>
    </w:pPr>
    <w:r w:rsidRPr="00816710">
      <w:rPr>
        <w:noProof/>
        <w:color w:val="FF0000"/>
      </w:rPr>
      <w:tab/>
    </w:r>
    <w:r>
      <w:rPr>
        <w:noProof/>
      </w:rPr>
      <w:tab/>
    </w:r>
    <w:r w:rsidR="00006D4A">
      <w:tab/>
    </w:r>
    <w:r w:rsidR="00006D4A">
      <w:tab/>
    </w:r>
    <w:r>
      <w:rPr>
        <w:noProof/>
      </w:rPr>
      <w:fldChar w:fldCharType="begin"/>
    </w:r>
    <w:r>
      <w:rPr>
        <w:noProof/>
      </w:rPr>
      <w:instrText>PAGE   \* MERGEFORMAT</w:instrText>
    </w:r>
    <w:r>
      <w:rPr>
        <w:noProof/>
      </w:rPr>
      <w:fldChar w:fldCharType="separate"/>
    </w:r>
    <w:r w:rsidR="0079187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15E09" w14:textId="77777777" w:rsidR="00423919" w:rsidRDefault="00423919" w:rsidP="00347B03">
      <w:r>
        <w:separator/>
      </w:r>
    </w:p>
  </w:footnote>
  <w:footnote w:type="continuationSeparator" w:id="0">
    <w:p w14:paraId="51CC9708" w14:textId="77777777" w:rsidR="00423919" w:rsidRDefault="00423919" w:rsidP="0034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9E6E" w14:textId="77777777" w:rsidR="001E4552" w:rsidRDefault="001E4552" w:rsidP="001E4552">
    <w:pPr>
      <w:pStyle w:val="Podnoje"/>
      <w:ind w:left="4513" w:hanging="4513"/>
      <w:jc w:val="center"/>
      <w:rPr>
        <w:rFonts w:ascii="Calibri" w:hAnsi="Calibri" w:cs="Calibri"/>
        <w:sz w:val="20"/>
        <w:szCs w:val="20"/>
      </w:rPr>
    </w:pPr>
  </w:p>
  <w:p w14:paraId="7258129A" w14:textId="77777777" w:rsidR="001E4552" w:rsidRDefault="001E4552" w:rsidP="001E4552">
    <w:pPr>
      <w:pStyle w:val="Podnoje"/>
      <w:ind w:left="4513" w:hanging="4513"/>
      <w:jc w:val="center"/>
      <w:rPr>
        <w:rFonts w:ascii="Calibri" w:hAnsi="Calibri" w:cs="Calibri"/>
        <w:sz w:val="20"/>
        <w:szCs w:val="20"/>
      </w:rPr>
    </w:pPr>
  </w:p>
  <w:p w14:paraId="44232F78" w14:textId="3E26D221" w:rsidR="001E4552" w:rsidRPr="00194665" w:rsidRDefault="001E4552" w:rsidP="001E4552">
    <w:pPr>
      <w:pStyle w:val="Podnoje"/>
      <w:ind w:left="4513" w:hanging="4513"/>
      <w:jc w:val="center"/>
      <w:rPr>
        <w:noProof/>
      </w:rPr>
    </w:pPr>
    <w:r w:rsidRPr="004E0227">
      <w:rPr>
        <w:rFonts w:ascii="Calibri" w:hAnsi="Calibri" w:cs="Calibri"/>
        <w:sz w:val="20"/>
        <w:szCs w:val="20"/>
      </w:rPr>
      <w:t xml:space="preserve">Sadržaj dokumenta isključiva je odgovornost </w:t>
    </w:r>
    <w:r>
      <w:rPr>
        <w:rFonts w:ascii="Calibri" w:hAnsi="Calibri" w:cs="Calibri"/>
        <w:sz w:val="20"/>
        <w:szCs w:val="20"/>
      </w:rPr>
      <w:t>Udruge hrvatskih vojnih invalida Domovinskog rata Split</w:t>
    </w:r>
  </w:p>
  <w:p w14:paraId="21B7CFAA" w14:textId="5057674F" w:rsidR="001E4552" w:rsidRDefault="001E455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06D9" w14:textId="77777777" w:rsidR="00816710" w:rsidRPr="00194665" w:rsidRDefault="00816710" w:rsidP="00816710">
    <w:pPr>
      <w:pStyle w:val="Podnoje"/>
      <w:ind w:left="4513" w:hanging="4513"/>
      <w:jc w:val="center"/>
      <w:rPr>
        <w:noProof/>
      </w:rPr>
    </w:pPr>
    <w:r w:rsidRPr="004E0227">
      <w:rPr>
        <w:rFonts w:ascii="Calibri" w:hAnsi="Calibri" w:cs="Calibri"/>
        <w:sz w:val="20"/>
        <w:szCs w:val="20"/>
      </w:rPr>
      <w:t xml:space="preserve">Sadržaj dokumenta isključiva je odgovornost </w:t>
    </w:r>
    <w:r>
      <w:rPr>
        <w:rFonts w:ascii="Calibri" w:hAnsi="Calibri" w:cs="Calibri"/>
        <w:sz w:val="20"/>
        <w:szCs w:val="20"/>
      </w:rPr>
      <w:t>Udruge hrvatskih vojnih invalida Domovinskog rata Split</w:t>
    </w:r>
  </w:p>
  <w:p w14:paraId="3CF902F9" w14:textId="23941AC9" w:rsidR="006857E4" w:rsidRPr="008E35F1" w:rsidRDefault="006857E4" w:rsidP="000C567C">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C5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15:restartNumberingAfterBreak="0">
    <w:nsid w:val="06A34600"/>
    <w:multiLevelType w:val="hybridMultilevel"/>
    <w:tmpl w:val="76B6AA08"/>
    <w:lvl w:ilvl="0" w:tplc="7D743A04">
      <w:numFmt w:val="bullet"/>
      <w:lvlText w:val="-"/>
      <w:lvlJc w:val="left"/>
      <w:pPr>
        <w:ind w:left="838" w:hanging="360"/>
      </w:pPr>
      <w:rPr>
        <w:rFonts w:hint="default"/>
        <w:spacing w:val="-3"/>
        <w:w w:val="99"/>
      </w:rPr>
    </w:lvl>
    <w:lvl w:ilvl="1" w:tplc="F730AE04">
      <w:numFmt w:val="bullet"/>
      <w:lvlText w:val="•"/>
      <w:lvlJc w:val="left"/>
      <w:pPr>
        <w:ind w:left="1686" w:hanging="360"/>
      </w:pPr>
      <w:rPr>
        <w:rFonts w:hint="default"/>
      </w:rPr>
    </w:lvl>
    <w:lvl w:ilvl="2" w:tplc="6AC0E8A8">
      <w:numFmt w:val="bullet"/>
      <w:lvlText w:val="•"/>
      <w:lvlJc w:val="left"/>
      <w:pPr>
        <w:ind w:left="2533" w:hanging="360"/>
      </w:pPr>
      <w:rPr>
        <w:rFonts w:hint="default"/>
      </w:rPr>
    </w:lvl>
    <w:lvl w:ilvl="3" w:tplc="02CE1690">
      <w:numFmt w:val="bullet"/>
      <w:lvlText w:val="•"/>
      <w:lvlJc w:val="left"/>
      <w:pPr>
        <w:ind w:left="3379" w:hanging="360"/>
      </w:pPr>
      <w:rPr>
        <w:rFonts w:hint="default"/>
      </w:rPr>
    </w:lvl>
    <w:lvl w:ilvl="4" w:tplc="E5C07BB2">
      <w:numFmt w:val="bullet"/>
      <w:lvlText w:val="•"/>
      <w:lvlJc w:val="left"/>
      <w:pPr>
        <w:ind w:left="4226" w:hanging="360"/>
      </w:pPr>
      <w:rPr>
        <w:rFonts w:hint="default"/>
      </w:rPr>
    </w:lvl>
    <w:lvl w:ilvl="5" w:tplc="FCE8FB0C">
      <w:numFmt w:val="bullet"/>
      <w:lvlText w:val="•"/>
      <w:lvlJc w:val="left"/>
      <w:pPr>
        <w:ind w:left="5073" w:hanging="360"/>
      </w:pPr>
      <w:rPr>
        <w:rFonts w:hint="default"/>
      </w:rPr>
    </w:lvl>
    <w:lvl w:ilvl="6" w:tplc="9FD2CEC2">
      <w:numFmt w:val="bullet"/>
      <w:lvlText w:val="•"/>
      <w:lvlJc w:val="left"/>
      <w:pPr>
        <w:ind w:left="5919" w:hanging="360"/>
      </w:pPr>
      <w:rPr>
        <w:rFonts w:hint="default"/>
      </w:rPr>
    </w:lvl>
    <w:lvl w:ilvl="7" w:tplc="998AEA84">
      <w:numFmt w:val="bullet"/>
      <w:lvlText w:val="•"/>
      <w:lvlJc w:val="left"/>
      <w:pPr>
        <w:ind w:left="6766" w:hanging="360"/>
      </w:pPr>
      <w:rPr>
        <w:rFonts w:hint="default"/>
      </w:rPr>
    </w:lvl>
    <w:lvl w:ilvl="8" w:tplc="5FE2F902">
      <w:numFmt w:val="bullet"/>
      <w:lvlText w:val="•"/>
      <w:lvlJc w:val="left"/>
      <w:pPr>
        <w:ind w:left="7613" w:hanging="360"/>
      </w:pPr>
      <w:rPr>
        <w:rFonts w:hint="default"/>
      </w:rPr>
    </w:lvl>
  </w:abstractNum>
  <w:abstractNum w:abstractNumId="2" w15:restartNumberingAfterBreak="0">
    <w:nsid w:val="11D36C16"/>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352AAE"/>
    <w:multiLevelType w:val="hybridMultilevel"/>
    <w:tmpl w:val="3F7CE4D4"/>
    <w:lvl w:ilvl="0" w:tplc="041A0001">
      <w:start w:val="1"/>
      <w:numFmt w:val="bullet"/>
      <w:lvlText w:val=""/>
      <w:lvlJc w:val="left"/>
      <w:pPr>
        <w:ind w:left="1198" w:hanging="360"/>
      </w:pPr>
      <w:rPr>
        <w:rFonts w:ascii="Symbol" w:hAnsi="Symbo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4" w15:restartNumberingAfterBreak="0">
    <w:nsid w:val="19CD0B1C"/>
    <w:multiLevelType w:val="hybridMultilevel"/>
    <w:tmpl w:val="BD4A6E8A"/>
    <w:lvl w:ilvl="0" w:tplc="1692430A">
      <w:numFmt w:val="bullet"/>
      <w:lvlText w:val="-"/>
      <w:lvlJc w:val="left"/>
      <w:pPr>
        <w:ind w:left="1198" w:hanging="360"/>
      </w:pPr>
      <w:rPr>
        <w:rFonts w:ascii="Arial" w:eastAsia="Arial" w:hAnsi="Arial" w:cs="Aria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5" w15:restartNumberingAfterBreak="0">
    <w:nsid w:val="1C3E1EF1"/>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21AD"/>
    <w:multiLevelType w:val="hybridMultilevel"/>
    <w:tmpl w:val="418C0B98"/>
    <w:lvl w:ilvl="0" w:tplc="1692430A">
      <w:numFmt w:val="bullet"/>
      <w:lvlText w:val="-"/>
      <w:lvlJc w:val="left"/>
      <w:pPr>
        <w:ind w:left="699" w:hanging="130"/>
      </w:pPr>
      <w:rPr>
        <w:rFonts w:ascii="Arial" w:eastAsia="Arial" w:hAnsi="Arial" w:cs="Arial"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7" w15:restartNumberingAfterBreak="0">
    <w:nsid w:val="1F7A47AD"/>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14582"/>
    <w:multiLevelType w:val="hybridMultilevel"/>
    <w:tmpl w:val="41805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80797C"/>
    <w:multiLevelType w:val="multilevel"/>
    <w:tmpl w:val="5A165C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F64184"/>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956CFE"/>
    <w:multiLevelType w:val="hybridMultilevel"/>
    <w:tmpl w:val="0BF06330"/>
    <w:lvl w:ilvl="0" w:tplc="79D8D42E">
      <w:numFmt w:val="bullet"/>
      <w:lvlText w:val="-"/>
      <w:lvlJc w:val="left"/>
      <w:pPr>
        <w:ind w:left="970" w:hanging="360"/>
      </w:pPr>
      <w:rPr>
        <w:rFonts w:ascii="Arial" w:eastAsia="Arial" w:hAnsi="Arial" w:cs="Arial" w:hint="default"/>
        <w:spacing w:val="-3"/>
        <w:w w:val="99"/>
        <w:sz w:val="24"/>
        <w:szCs w:val="24"/>
      </w:rPr>
    </w:lvl>
    <w:lvl w:ilvl="1" w:tplc="93D6F9A4">
      <w:numFmt w:val="bullet"/>
      <w:lvlText w:val="•"/>
      <w:lvlJc w:val="left"/>
      <w:pPr>
        <w:ind w:left="1812" w:hanging="360"/>
      </w:pPr>
      <w:rPr>
        <w:rFonts w:hint="default"/>
      </w:rPr>
    </w:lvl>
    <w:lvl w:ilvl="2" w:tplc="94B44018">
      <w:numFmt w:val="bullet"/>
      <w:lvlText w:val="•"/>
      <w:lvlJc w:val="left"/>
      <w:pPr>
        <w:ind w:left="2645" w:hanging="360"/>
      </w:pPr>
      <w:rPr>
        <w:rFonts w:hint="default"/>
      </w:rPr>
    </w:lvl>
    <w:lvl w:ilvl="3" w:tplc="3B603FB4">
      <w:numFmt w:val="bullet"/>
      <w:lvlText w:val="•"/>
      <w:lvlJc w:val="left"/>
      <w:pPr>
        <w:ind w:left="3477" w:hanging="360"/>
      </w:pPr>
      <w:rPr>
        <w:rFonts w:hint="default"/>
      </w:rPr>
    </w:lvl>
    <w:lvl w:ilvl="4" w:tplc="69660E46">
      <w:numFmt w:val="bullet"/>
      <w:lvlText w:val="•"/>
      <w:lvlJc w:val="left"/>
      <w:pPr>
        <w:ind w:left="4310" w:hanging="360"/>
      </w:pPr>
      <w:rPr>
        <w:rFonts w:hint="default"/>
      </w:rPr>
    </w:lvl>
    <w:lvl w:ilvl="5" w:tplc="D368CEA6">
      <w:numFmt w:val="bullet"/>
      <w:lvlText w:val="•"/>
      <w:lvlJc w:val="left"/>
      <w:pPr>
        <w:ind w:left="5143" w:hanging="360"/>
      </w:pPr>
      <w:rPr>
        <w:rFonts w:hint="default"/>
      </w:rPr>
    </w:lvl>
    <w:lvl w:ilvl="6" w:tplc="60A89FB4">
      <w:numFmt w:val="bullet"/>
      <w:lvlText w:val="•"/>
      <w:lvlJc w:val="left"/>
      <w:pPr>
        <w:ind w:left="5975" w:hanging="360"/>
      </w:pPr>
      <w:rPr>
        <w:rFonts w:hint="default"/>
      </w:rPr>
    </w:lvl>
    <w:lvl w:ilvl="7" w:tplc="468017FE">
      <w:numFmt w:val="bullet"/>
      <w:lvlText w:val="•"/>
      <w:lvlJc w:val="left"/>
      <w:pPr>
        <w:ind w:left="6808" w:hanging="360"/>
      </w:pPr>
      <w:rPr>
        <w:rFonts w:hint="default"/>
      </w:rPr>
    </w:lvl>
    <w:lvl w:ilvl="8" w:tplc="CB80A03E">
      <w:numFmt w:val="bullet"/>
      <w:lvlText w:val="•"/>
      <w:lvlJc w:val="left"/>
      <w:pPr>
        <w:ind w:left="7641" w:hanging="360"/>
      </w:pPr>
      <w:rPr>
        <w:rFonts w:hint="default"/>
      </w:rPr>
    </w:lvl>
  </w:abstractNum>
  <w:abstractNum w:abstractNumId="12"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823AB2"/>
    <w:multiLevelType w:val="hybridMultilevel"/>
    <w:tmpl w:val="EA4E709A"/>
    <w:lvl w:ilvl="0" w:tplc="661CAAC8">
      <w:start w:val="1"/>
      <w:numFmt w:val="decimal"/>
      <w:lvlText w:val="%1."/>
      <w:lvlJc w:val="left"/>
      <w:pPr>
        <w:ind w:left="838" w:hanging="360"/>
      </w:pPr>
      <w:rPr>
        <w:rFonts w:ascii="Calibri" w:eastAsia="Calibri" w:hAnsi="Calibri" w:cs="Calibri" w:hint="default"/>
        <w:b/>
        <w:bCs/>
        <w:spacing w:val="-1"/>
        <w:w w:val="100"/>
        <w:sz w:val="24"/>
        <w:szCs w:val="24"/>
      </w:rPr>
    </w:lvl>
    <w:lvl w:ilvl="1" w:tplc="61186F42">
      <w:numFmt w:val="bullet"/>
      <w:lvlText w:val="•"/>
      <w:lvlJc w:val="left"/>
      <w:pPr>
        <w:ind w:left="1686" w:hanging="360"/>
      </w:pPr>
      <w:rPr>
        <w:rFonts w:hint="default"/>
      </w:rPr>
    </w:lvl>
    <w:lvl w:ilvl="2" w:tplc="BCCC98A0">
      <w:numFmt w:val="bullet"/>
      <w:lvlText w:val="•"/>
      <w:lvlJc w:val="left"/>
      <w:pPr>
        <w:ind w:left="2533" w:hanging="360"/>
      </w:pPr>
      <w:rPr>
        <w:rFonts w:hint="default"/>
      </w:rPr>
    </w:lvl>
    <w:lvl w:ilvl="3" w:tplc="BAEA2488">
      <w:numFmt w:val="bullet"/>
      <w:lvlText w:val="•"/>
      <w:lvlJc w:val="left"/>
      <w:pPr>
        <w:ind w:left="3379" w:hanging="360"/>
      </w:pPr>
      <w:rPr>
        <w:rFonts w:hint="default"/>
      </w:rPr>
    </w:lvl>
    <w:lvl w:ilvl="4" w:tplc="BD480F3A">
      <w:numFmt w:val="bullet"/>
      <w:lvlText w:val="•"/>
      <w:lvlJc w:val="left"/>
      <w:pPr>
        <w:ind w:left="4226" w:hanging="360"/>
      </w:pPr>
      <w:rPr>
        <w:rFonts w:hint="default"/>
      </w:rPr>
    </w:lvl>
    <w:lvl w:ilvl="5" w:tplc="8E4EE5DA">
      <w:numFmt w:val="bullet"/>
      <w:lvlText w:val="•"/>
      <w:lvlJc w:val="left"/>
      <w:pPr>
        <w:ind w:left="5073" w:hanging="360"/>
      </w:pPr>
      <w:rPr>
        <w:rFonts w:hint="default"/>
      </w:rPr>
    </w:lvl>
    <w:lvl w:ilvl="6" w:tplc="7F98540C">
      <w:numFmt w:val="bullet"/>
      <w:lvlText w:val="•"/>
      <w:lvlJc w:val="left"/>
      <w:pPr>
        <w:ind w:left="5919" w:hanging="360"/>
      </w:pPr>
      <w:rPr>
        <w:rFonts w:hint="default"/>
      </w:rPr>
    </w:lvl>
    <w:lvl w:ilvl="7" w:tplc="E844295E">
      <w:numFmt w:val="bullet"/>
      <w:lvlText w:val="•"/>
      <w:lvlJc w:val="left"/>
      <w:pPr>
        <w:ind w:left="6766" w:hanging="360"/>
      </w:pPr>
      <w:rPr>
        <w:rFonts w:hint="default"/>
      </w:rPr>
    </w:lvl>
    <w:lvl w:ilvl="8" w:tplc="6A6E66DE">
      <w:numFmt w:val="bullet"/>
      <w:lvlText w:val="•"/>
      <w:lvlJc w:val="left"/>
      <w:pPr>
        <w:ind w:left="7613" w:hanging="360"/>
      </w:pPr>
      <w:rPr>
        <w:rFonts w:hint="default"/>
      </w:rPr>
    </w:lvl>
  </w:abstractNum>
  <w:abstractNum w:abstractNumId="14" w15:restartNumberingAfterBreak="0">
    <w:nsid w:val="39BA43A4"/>
    <w:multiLevelType w:val="hybridMultilevel"/>
    <w:tmpl w:val="67CE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3C544D"/>
    <w:multiLevelType w:val="hybridMultilevel"/>
    <w:tmpl w:val="BC4A1BA0"/>
    <w:lvl w:ilvl="0" w:tplc="24B8FD9A">
      <w:numFmt w:val="bullet"/>
      <w:lvlText w:val="-"/>
      <w:lvlJc w:val="left"/>
      <w:pPr>
        <w:ind w:left="546" w:hanging="144"/>
      </w:pPr>
      <w:rPr>
        <w:rFonts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16" w15:restartNumberingAfterBreak="0">
    <w:nsid w:val="3ED66894"/>
    <w:multiLevelType w:val="multilevel"/>
    <w:tmpl w:val="615EEE4E"/>
    <w:lvl w:ilvl="0">
      <w:start w:val="1"/>
      <w:numFmt w:val="decimal"/>
      <w:lvlText w:val="%1"/>
      <w:lvlJc w:val="left"/>
      <w:pPr>
        <w:ind w:left="778" w:hanging="660"/>
      </w:pPr>
      <w:rPr>
        <w:rFonts w:hint="default"/>
      </w:rPr>
    </w:lvl>
    <w:lvl w:ilvl="1">
      <w:start w:val="6"/>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2485" w:hanging="660"/>
      </w:pPr>
      <w:rPr>
        <w:rFonts w:hint="default"/>
      </w:rPr>
    </w:lvl>
    <w:lvl w:ilvl="3">
      <w:numFmt w:val="bullet"/>
      <w:lvlText w:val="•"/>
      <w:lvlJc w:val="left"/>
      <w:pPr>
        <w:ind w:left="3337" w:hanging="660"/>
      </w:pPr>
      <w:rPr>
        <w:rFonts w:hint="default"/>
      </w:rPr>
    </w:lvl>
    <w:lvl w:ilvl="4">
      <w:numFmt w:val="bullet"/>
      <w:lvlText w:val="•"/>
      <w:lvlJc w:val="left"/>
      <w:pPr>
        <w:ind w:left="4190" w:hanging="660"/>
      </w:pPr>
      <w:rPr>
        <w:rFonts w:hint="default"/>
      </w:rPr>
    </w:lvl>
    <w:lvl w:ilvl="5">
      <w:numFmt w:val="bullet"/>
      <w:lvlText w:val="•"/>
      <w:lvlJc w:val="left"/>
      <w:pPr>
        <w:ind w:left="5043" w:hanging="660"/>
      </w:pPr>
      <w:rPr>
        <w:rFonts w:hint="default"/>
      </w:rPr>
    </w:lvl>
    <w:lvl w:ilvl="6">
      <w:numFmt w:val="bullet"/>
      <w:lvlText w:val="•"/>
      <w:lvlJc w:val="left"/>
      <w:pPr>
        <w:ind w:left="5895" w:hanging="660"/>
      </w:pPr>
      <w:rPr>
        <w:rFonts w:hint="default"/>
      </w:rPr>
    </w:lvl>
    <w:lvl w:ilvl="7">
      <w:numFmt w:val="bullet"/>
      <w:lvlText w:val="•"/>
      <w:lvlJc w:val="left"/>
      <w:pPr>
        <w:ind w:left="6748" w:hanging="660"/>
      </w:pPr>
      <w:rPr>
        <w:rFonts w:hint="default"/>
      </w:rPr>
    </w:lvl>
    <w:lvl w:ilvl="8">
      <w:numFmt w:val="bullet"/>
      <w:lvlText w:val="•"/>
      <w:lvlJc w:val="left"/>
      <w:pPr>
        <w:ind w:left="7601" w:hanging="660"/>
      </w:pPr>
      <w:rPr>
        <w:rFonts w:hint="default"/>
      </w:rPr>
    </w:lvl>
  </w:abstractNum>
  <w:abstractNum w:abstractNumId="1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5F710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9" w15:restartNumberingAfterBreak="0">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20"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C95EBF"/>
    <w:multiLevelType w:val="hybridMultilevel"/>
    <w:tmpl w:val="FE1876CC"/>
    <w:lvl w:ilvl="0" w:tplc="106C5CF6">
      <w:numFmt w:val="bullet"/>
      <w:lvlText w:val="-"/>
      <w:lvlJc w:val="left"/>
      <w:pPr>
        <w:ind w:left="699" w:hanging="130"/>
      </w:pPr>
      <w:rPr>
        <w:rFonts w:ascii="Calibri" w:eastAsia="Calibri" w:hAnsi="Calibri" w:cs="Calibri"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22" w15:restartNumberingAfterBreak="0">
    <w:nsid w:val="5C1D146C"/>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7805F7"/>
    <w:multiLevelType w:val="hybridMultilevel"/>
    <w:tmpl w:val="281E6036"/>
    <w:lvl w:ilvl="0" w:tplc="79D8D42E">
      <w:numFmt w:val="bullet"/>
      <w:lvlText w:val="-"/>
      <w:lvlJc w:val="left"/>
      <w:pPr>
        <w:ind w:left="838" w:hanging="360"/>
      </w:pPr>
      <w:rPr>
        <w:rFonts w:ascii="Arial" w:eastAsia="Arial" w:hAnsi="Arial" w:cs="Arial" w:hint="default"/>
        <w:spacing w:val="-3"/>
        <w:w w:val="99"/>
        <w:sz w:val="24"/>
        <w:szCs w:val="24"/>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4" w15:restartNumberingAfterBreak="0">
    <w:nsid w:val="61BA6B4B"/>
    <w:multiLevelType w:val="hybridMultilevel"/>
    <w:tmpl w:val="B8B235E0"/>
    <w:lvl w:ilvl="0" w:tplc="575A68FA">
      <w:numFmt w:val="bullet"/>
      <w:lvlText w:val="-"/>
      <w:lvlJc w:val="left"/>
      <w:pPr>
        <w:ind w:left="970" w:hanging="360"/>
      </w:pPr>
      <w:rPr>
        <w:rFonts w:ascii="Arial" w:eastAsia="Arial" w:hAnsi="Arial" w:cs="Arial" w:hint="default"/>
        <w:spacing w:val="-4"/>
        <w:w w:val="99"/>
        <w:sz w:val="24"/>
        <w:szCs w:val="24"/>
      </w:rPr>
    </w:lvl>
    <w:lvl w:ilvl="1" w:tplc="ACBE8100">
      <w:numFmt w:val="bullet"/>
      <w:lvlText w:val="•"/>
      <w:lvlJc w:val="left"/>
      <w:pPr>
        <w:ind w:left="1812" w:hanging="360"/>
      </w:pPr>
      <w:rPr>
        <w:rFonts w:hint="default"/>
      </w:rPr>
    </w:lvl>
    <w:lvl w:ilvl="2" w:tplc="3ECA3A38">
      <w:numFmt w:val="bullet"/>
      <w:lvlText w:val="•"/>
      <w:lvlJc w:val="left"/>
      <w:pPr>
        <w:ind w:left="2645" w:hanging="360"/>
      </w:pPr>
      <w:rPr>
        <w:rFonts w:hint="default"/>
      </w:rPr>
    </w:lvl>
    <w:lvl w:ilvl="3" w:tplc="CEA2D2BC">
      <w:numFmt w:val="bullet"/>
      <w:lvlText w:val="•"/>
      <w:lvlJc w:val="left"/>
      <w:pPr>
        <w:ind w:left="3477" w:hanging="360"/>
      </w:pPr>
      <w:rPr>
        <w:rFonts w:hint="default"/>
      </w:rPr>
    </w:lvl>
    <w:lvl w:ilvl="4" w:tplc="186661A6">
      <w:numFmt w:val="bullet"/>
      <w:lvlText w:val="•"/>
      <w:lvlJc w:val="left"/>
      <w:pPr>
        <w:ind w:left="4310" w:hanging="360"/>
      </w:pPr>
      <w:rPr>
        <w:rFonts w:hint="default"/>
      </w:rPr>
    </w:lvl>
    <w:lvl w:ilvl="5" w:tplc="965A773E">
      <w:numFmt w:val="bullet"/>
      <w:lvlText w:val="•"/>
      <w:lvlJc w:val="left"/>
      <w:pPr>
        <w:ind w:left="5143" w:hanging="360"/>
      </w:pPr>
      <w:rPr>
        <w:rFonts w:hint="default"/>
      </w:rPr>
    </w:lvl>
    <w:lvl w:ilvl="6" w:tplc="0FF46CD6">
      <w:numFmt w:val="bullet"/>
      <w:lvlText w:val="•"/>
      <w:lvlJc w:val="left"/>
      <w:pPr>
        <w:ind w:left="5975" w:hanging="360"/>
      </w:pPr>
      <w:rPr>
        <w:rFonts w:hint="default"/>
      </w:rPr>
    </w:lvl>
    <w:lvl w:ilvl="7" w:tplc="CC567FF6">
      <w:numFmt w:val="bullet"/>
      <w:lvlText w:val="•"/>
      <w:lvlJc w:val="left"/>
      <w:pPr>
        <w:ind w:left="6808" w:hanging="360"/>
      </w:pPr>
      <w:rPr>
        <w:rFonts w:hint="default"/>
      </w:rPr>
    </w:lvl>
    <w:lvl w:ilvl="8" w:tplc="86EC6DB2">
      <w:numFmt w:val="bullet"/>
      <w:lvlText w:val="•"/>
      <w:lvlJc w:val="left"/>
      <w:pPr>
        <w:ind w:left="7641" w:hanging="360"/>
      </w:pPr>
      <w:rPr>
        <w:rFonts w:hint="default"/>
      </w:rPr>
    </w:lvl>
  </w:abstractNum>
  <w:abstractNum w:abstractNumId="25" w15:restartNumberingAfterBreak="0">
    <w:nsid w:val="6648217A"/>
    <w:multiLevelType w:val="hybridMultilevel"/>
    <w:tmpl w:val="FBA6AEBE"/>
    <w:lvl w:ilvl="0" w:tplc="1692430A">
      <w:numFmt w:val="bullet"/>
      <w:lvlText w:val="-"/>
      <w:lvlJc w:val="left"/>
      <w:pPr>
        <w:ind w:left="546" w:hanging="144"/>
      </w:pPr>
      <w:rPr>
        <w:rFonts w:ascii="Arial" w:eastAsia="Arial" w:hAnsi="Arial" w:cs="Arial"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26" w15:restartNumberingAfterBreak="0">
    <w:nsid w:val="6E197886"/>
    <w:multiLevelType w:val="multilevel"/>
    <w:tmpl w:val="ABAA0508"/>
    <w:lvl w:ilvl="0">
      <w:start w:val="1"/>
      <w:numFmt w:val="decimal"/>
      <w:lvlText w:val="%1."/>
      <w:lvlJc w:val="left"/>
      <w:pPr>
        <w:ind w:left="558" w:hanging="440"/>
      </w:pPr>
      <w:rPr>
        <w:rFonts w:ascii="Calibri" w:eastAsia="Calibri" w:hAnsi="Calibri" w:cs="Calibri" w:hint="default"/>
        <w:w w:val="100"/>
        <w:sz w:val="22"/>
        <w:szCs w:val="22"/>
      </w:rPr>
    </w:lvl>
    <w:lvl w:ilvl="1">
      <w:start w:val="1"/>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1727" w:hanging="660"/>
      </w:pPr>
      <w:rPr>
        <w:rFonts w:hint="default"/>
      </w:rPr>
    </w:lvl>
    <w:lvl w:ilvl="3">
      <w:numFmt w:val="bullet"/>
      <w:lvlText w:val="•"/>
      <w:lvlJc w:val="left"/>
      <w:pPr>
        <w:ind w:left="2674" w:hanging="660"/>
      </w:pPr>
      <w:rPr>
        <w:rFonts w:hint="default"/>
      </w:rPr>
    </w:lvl>
    <w:lvl w:ilvl="4">
      <w:numFmt w:val="bullet"/>
      <w:lvlText w:val="•"/>
      <w:lvlJc w:val="left"/>
      <w:pPr>
        <w:ind w:left="3622" w:hanging="660"/>
      </w:pPr>
      <w:rPr>
        <w:rFonts w:hint="default"/>
      </w:rPr>
    </w:lvl>
    <w:lvl w:ilvl="5">
      <w:numFmt w:val="bullet"/>
      <w:lvlText w:val="•"/>
      <w:lvlJc w:val="left"/>
      <w:pPr>
        <w:ind w:left="4569" w:hanging="660"/>
      </w:pPr>
      <w:rPr>
        <w:rFonts w:hint="default"/>
      </w:rPr>
    </w:lvl>
    <w:lvl w:ilvl="6">
      <w:numFmt w:val="bullet"/>
      <w:lvlText w:val="•"/>
      <w:lvlJc w:val="left"/>
      <w:pPr>
        <w:ind w:left="5516" w:hanging="660"/>
      </w:pPr>
      <w:rPr>
        <w:rFonts w:hint="default"/>
      </w:rPr>
    </w:lvl>
    <w:lvl w:ilvl="7">
      <w:numFmt w:val="bullet"/>
      <w:lvlText w:val="•"/>
      <w:lvlJc w:val="left"/>
      <w:pPr>
        <w:ind w:left="6464" w:hanging="660"/>
      </w:pPr>
      <w:rPr>
        <w:rFonts w:hint="default"/>
      </w:rPr>
    </w:lvl>
    <w:lvl w:ilvl="8">
      <w:numFmt w:val="bullet"/>
      <w:lvlText w:val="•"/>
      <w:lvlJc w:val="left"/>
      <w:pPr>
        <w:ind w:left="7411" w:hanging="660"/>
      </w:pPr>
      <w:rPr>
        <w:rFonts w:hint="default"/>
      </w:rPr>
    </w:lvl>
  </w:abstractNum>
  <w:abstractNum w:abstractNumId="27" w15:restartNumberingAfterBreak="0">
    <w:nsid w:val="70E00FC1"/>
    <w:multiLevelType w:val="hybridMultilevel"/>
    <w:tmpl w:val="2F02AFE6"/>
    <w:lvl w:ilvl="0" w:tplc="B9849C5A">
      <w:start w:val="1"/>
      <w:numFmt w:val="decimal"/>
      <w:lvlText w:val="%1."/>
      <w:lvlJc w:val="left"/>
      <w:pPr>
        <w:ind w:left="1198" w:hanging="360"/>
      </w:pPr>
      <w:rPr>
        <w:rFonts w:ascii="Calibri" w:eastAsia="Calibri" w:hAnsi="Calibri" w:cs="Calibri" w:hint="default"/>
        <w:spacing w:val="-2"/>
        <w:w w:val="100"/>
        <w:sz w:val="24"/>
        <w:szCs w:val="24"/>
      </w:rPr>
    </w:lvl>
    <w:lvl w:ilvl="1" w:tplc="C61818D2">
      <w:numFmt w:val="bullet"/>
      <w:lvlText w:val="•"/>
      <w:lvlJc w:val="left"/>
      <w:pPr>
        <w:ind w:left="2010" w:hanging="360"/>
      </w:pPr>
      <w:rPr>
        <w:rFonts w:hint="default"/>
      </w:rPr>
    </w:lvl>
    <w:lvl w:ilvl="2" w:tplc="879E4838">
      <w:numFmt w:val="bullet"/>
      <w:lvlText w:val="•"/>
      <w:lvlJc w:val="left"/>
      <w:pPr>
        <w:ind w:left="2821" w:hanging="360"/>
      </w:pPr>
      <w:rPr>
        <w:rFonts w:hint="default"/>
      </w:rPr>
    </w:lvl>
    <w:lvl w:ilvl="3" w:tplc="F71A478E">
      <w:numFmt w:val="bullet"/>
      <w:lvlText w:val="•"/>
      <w:lvlJc w:val="left"/>
      <w:pPr>
        <w:ind w:left="3631" w:hanging="360"/>
      </w:pPr>
      <w:rPr>
        <w:rFonts w:hint="default"/>
      </w:rPr>
    </w:lvl>
    <w:lvl w:ilvl="4" w:tplc="647AFFC2">
      <w:numFmt w:val="bullet"/>
      <w:lvlText w:val="•"/>
      <w:lvlJc w:val="left"/>
      <w:pPr>
        <w:ind w:left="4442" w:hanging="360"/>
      </w:pPr>
      <w:rPr>
        <w:rFonts w:hint="default"/>
      </w:rPr>
    </w:lvl>
    <w:lvl w:ilvl="5" w:tplc="49C0DA7E">
      <w:numFmt w:val="bullet"/>
      <w:lvlText w:val="•"/>
      <w:lvlJc w:val="left"/>
      <w:pPr>
        <w:ind w:left="5253" w:hanging="360"/>
      </w:pPr>
      <w:rPr>
        <w:rFonts w:hint="default"/>
      </w:rPr>
    </w:lvl>
    <w:lvl w:ilvl="6" w:tplc="A5DC5684">
      <w:numFmt w:val="bullet"/>
      <w:lvlText w:val="•"/>
      <w:lvlJc w:val="left"/>
      <w:pPr>
        <w:ind w:left="6063" w:hanging="360"/>
      </w:pPr>
      <w:rPr>
        <w:rFonts w:hint="default"/>
      </w:rPr>
    </w:lvl>
    <w:lvl w:ilvl="7" w:tplc="587C2166">
      <w:numFmt w:val="bullet"/>
      <w:lvlText w:val="•"/>
      <w:lvlJc w:val="left"/>
      <w:pPr>
        <w:ind w:left="6874" w:hanging="360"/>
      </w:pPr>
      <w:rPr>
        <w:rFonts w:hint="default"/>
      </w:rPr>
    </w:lvl>
    <w:lvl w:ilvl="8" w:tplc="8D16E728">
      <w:numFmt w:val="bullet"/>
      <w:lvlText w:val="•"/>
      <w:lvlJc w:val="left"/>
      <w:pPr>
        <w:ind w:left="7685" w:hanging="360"/>
      </w:pPr>
      <w:rPr>
        <w:rFonts w:hint="default"/>
      </w:rPr>
    </w:lvl>
  </w:abstractNum>
  <w:abstractNum w:abstractNumId="28" w15:restartNumberingAfterBreak="0">
    <w:nsid w:val="735F5CDB"/>
    <w:multiLevelType w:val="hybridMultilevel"/>
    <w:tmpl w:val="10ECA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7B06DDD"/>
    <w:multiLevelType w:val="hybridMultilevel"/>
    <w:tmpl w:val="14DEFE2E"/>
    <w:lvl w:ilvl="0" w:tplc="E0BADF7C">
      <w:numFmt w:val="bullet"/>
      <w:lvlText w:val="-"/>
      <w:lvlJc w:val="left"/>
      <w:pPr>
        <w:ind w:left="118" w:hanging="130"/>
      </w:pPr>
      <w:rPr>
        <w:rFonts w:ascii="Calibri" w:eastAsia="Calibri" w:hAnsi="Calibri" w:cs="Calibri" w:hint="default"/>
        <w:w w:val="100"/>
        <w:sz w:val="24"/>
        <w:szCs w:val="24"/>
      </w:rPr>
    </w:lvl>
    <w:lvl w:ilvl="1" w:tplc="255C854A">
      <w:numFmt w:val="bullet"/>
      <w:lvlText w:val="•"/>
      <w:lvlJc w:val="left"/>
      <w:pPr>
        <w:ind w:left="1038" w:hanging="130"/>
      </w:pPr>
      <w:rPr>
        <w:rFonts w:hint="default"/>
      </w:rPr>
    </w:lvl>
    <w:lvl w:ilvl="2" w:tplc="DFFAF778">
      <w:numFmt w:val="bullet"/>
      <w:lvlText w:val="•"/>
      <w:lvlJc w:val="left"/>
      <w:pPr>
        <w:ind w:left="1957" w:hanging="130"/>
      </w:pPr>
      <w:rPr>
        <w:rFonts w:hint="default"/>
      </w:rPr>
    </w:lvl>
    <w:lvl w:ilvl="3" w:tplc="6AF4B0E6">
      <w:numFmt w:val="bullet"/>
      <w:lvlText w:val="•"/>
      <w:lvlJc w:val="left"/>
      <w:pPr>
        <w:ind w:left="2875" w:hanging="130"/>
      </w:pPr>
      <w:rPr>
        <w:rFonts w:hint="default"/>
      </w:rPr>
    </w:lvl>
    <w:lvl w:ilvl="4" w:tplc="FA74F4C4">
      <w:numFmt w:val="bullet"/>
      <w:lvlText w:val="•"/>
      <w:lvlJc w:val="left"/>
      <w:pPr>
        <w:ind w:left="3794" w:hanging="130"/>
      </w:pPr>
      <w:rPr>
        <w:rFonts w:hint="default"/>
      </w:rPr>
    </w:lvl>
    <w:lvl w:ilvl="5" w:tplc="85F6C590">
      <w:numFmt w:val="bullet"/>
      <w:lvlText w:val="•"/>
      <w:lvlJc w:val="left"/>
      <w:pPr>
        <w:ind w:left="4713" w:hanging="130"/>
      </w:pPr>
      <w:rPr>
        <w:rFonts w:hint="default"/>
      </w:rPr>
    </w:lvl>
    <w:lvl w:ilvl="6" w:tplc="CBA2A8C6">
      <w:numFmt w:val="bullet"/>
      <w:lvlText w:val="•"/>
      <w:lvlJc w:val="left"/>
      <w:pPr>
        <w:ind w:left="5631" w:hanging="130"/>
      </w:pPr>
      <w:rPr>
        <w:rFonts w:hint="default"/>
      </w:rPr>
    </w:lvl>
    <w:lvl w:ilvl="7" w:tplc="643E3296">
      <w:numFmt w:val="bullet"/>
      <w:lvlText w:val="•"/>
      <w:lvlJc w:val="left"/>
      <w:pPr>
        <w:ind w:left="6550" w:hanging="130"/>
      </w:pPr>
      <w:rPr>
        <w:rFonts w:hint="default"/>
      </w:rPr>
    </w:lvl>
    <w:lvl w:ilvl="8" w:tplc="313C3052">
      <w:numFmt w:val="bullet"/>
      <w:lvlText w:val="•"/>
      <w:lvlJc w:val="left"/>
      <w:pPr>
        <w:ind w:left="7469" w:hanging="130"/>
      </w:pPr>
      <w:rPr>
        <w:rFonts w:hint="default"/>
      </w:rPr>
    </w:lvl>
  </w:abstractNum>
  <w:abstractNum w:abstractNumId="30"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2A41A2"/>
    <w:multiLevelType w:val="hybridMultilevel"/>
    <w:tmpl w:val="5046F48E"/>
    <w:lvl w:ilvl="0" w:tplc="7A2C6358">
      <w:numFmt w:val="bullet"/>
      <w:lvlText w:val="-"/>
      <w:lvlJc w:val="left"/>
      <w:pPr>
        <w:ind w:left="699" w:hanging="130"/>
      </w:pPr>
      <w:rPr>
        <w:rFonts w:ascii="Calibri" w:eastAsia="Calibri" w:hAnsi="Calibri" w:cs="Calibri" w:hint="default"/>
        <w:w w:val="100"/>
        <w:sz w:val="24"/>
        <w:szCs w:val="24"/>
      </w:rPr>
    </w:lvl>
    <w:lvl w:ilvl="1" w:tplc="81AC3552">
      <w:numFmt w:val="bullet"/>
      <w:lvlText w:val="•"/>
      <w:lvlJc w:val="left"/>
      <w:pPr>
        <w:ind w:left="1560" w:hanging="130"/>
      </w:pPr>
      <w:rPr>
        <w:rFonts w:hint="default"/>
      </w:rPr>
    </w:lvl>
    <w:lvl w:ilvl="2" w:tplc="DE82CEF6">
      <w:numFmt w:val="bullet"/>
      <w:lvlText w:val="•"/>
      <w:lvlJc w:val="left"/>
      <w:pPr>
        <w:ind w:left="2421" w:hanging="130"/>
      </w:pPr>
      <w:rPr>
        <w:rFonts w:hint="default"/>
      </w:rPr>
    </w:lvl>
    <w:lvl w:ilvl="3" w:tplc="6040E8C8">
      <w:numFmt w:val="bullet"/>
      <w:lvlText w:val="•"/>
      <w:lvlJc w:val="left"/>
      <w:pPr>
        <w:ind w:left="3281" w:hanging="130"/>
      </w:pPr>
      <w:rPr>
        <w:rFonts w:hint="default"/>
      </w:rPr>
    </w:lvl>
    <w:lvl w:ilvl="4" w:tplc="FC7A5D88">
      <w:numFmt w:val="bullet"/>
      <w:lvlText w:val="•"/>
      <w:lvlJc w:val="left"/>
      <w:pPr>
        <w:ind w:left="4142" w:hanging="130"/>
      </w:pPr>
      <w:rPr>
        <w:rFonts w:hint="default"/>
      </w:rPr>
    </w:lvl>
    <w:lvl w:ilvl="5" w:tplc="A24EF992">
      <w:numFmt w:val="bullet"/>
      <w:lvlText w:val="•"/>
      <w:lvlJc w:val="left"/>
      <w:pPr>
        <w:ind w:left="5003" w:hanging="130"/>
      </w:pPr>
      <w:rPr>
        <w:rFonts w:hint="default"/>
      </w:rPr>
    </w:lvl>
    <w:lvl w:ilvl="6" w:tplc="EBA6CC84">
      <w:numFmt w:val="bullet"/>
      <w:lvlText w:val="•"/>
      <w:lvlJc w:val="left"/>
      <w:pPr>
        <w:ind w:left="5863" w:hanging="130"/>
      </w:pPr>
      <w:rPr>
        <w:rFonts w:hint="default"/>
      </w:rPr>
    </w:lvl>
    <w:lvl w:ilvl="7" w:tplc="8272CBDC">
      <w:numFmt w:val="bullet"/>
      <w:lvlText w:val="•"/>
      <w:lvlJc w:val="left"/>
      <w:pPr>
        <w:ind w:left="6724" w:hanging="130"/>
      </w:pPr>
      <w:rPr>
        <w:rFonts w:hint="default"/>
      </w:rPr>
    </w:lvl>
    <w:lvl w:ilvl="8" w:tplc="4F4A5964">
      <w:numFmt w:val="bullet"/>
      <w:lvlText w:val="•"/>
      <w:lvlJc w:val="left"/>
      <w:pPr>
        <w:ind w:left="7585" w:hanging="130"/>
      </w:pPr>
      <w:rPr>
        <w:rFonts w:hint="default"/>
      </w:rPr>
    </w:lvl>
  </w:abstractNum>
  <w:abstractNum w:abstractNumId="32" w15:restartNumberingAfterBreak="0">
    <w:nsid w:val="7DAB4A85"/>
    <w:multiLevelType w:val="hybridMultilevel"/>
    <w:tmpl w:val="16704FF4"/>
    <w:lvl w:ilvl="0" w:tplc="9E464EEA">
      <w:start w:val="1"/>
      <w:numFmt w:val="decimal"/>
      <w:lvlText w:val="%1."/>
      <w:lvlJc w:val="left"/>
      <w:pPr>
        <w:ind w:left="838" w:hanging="262"/>
      </w:pPr>
      <w:rPr>
        <w:rFonts w:ascii="Calibri" w:eastAsia="Calibri" w:hAnsi="Calibri" w:cs="Calibri" w:hint="default"/>
        <w:w w:val="100"/>
        <w:sz w:val="24"/>
        <w:szCs w:val="24"/>
      </w:rPr>
    </w:lvl>
    <w:lvl w:ilvl="1" w:tplc="E2C0718A">
      <w:numFmt w:val="bullet"/>
      <w:lvlText w:val="•"/>
      <w:lvlJc w:val="left"/>
      <w:pPr>
        <w:ind w:left="1686" w:hanging="262"/>
      </w:pPr>
      <w:rPr>
        <w:rFonts w:hint="default"/>
      </w:rPr>
    </w:lvl>
    <w:lvl w:ilvl="2" w:tplc="4018699A">
      <w:numFmt w:val="bullet"/>
      <w:lvlText w:val="•"/>
      <w:lvlJc w:val="left"/>
      <w:pPr>
        <w:ind w:left="2533" w:hanging="262"/>
      </w:pPr>
      <w:rPr>
        <w:rFonts w:hint="default"/>
      </w:rPr>
    </w:lvl>
    <w:lvl w:ilvl="3" w:tplc="B2168566">
      <w:numFmt w:val="bullet"/>
      <w:lvlText w:val="•"/>
      <w:lvlJc w:val="left"/>
      <w:pPr>
        <w:ind w:left="3379" w:hanging="262"/>
      </w:pPr>
      <w:rPr>
        <w:rFonts w:hint="default"/>
      </w:rPr>
    </w:lvl>
    <w:lvl w:ilvl="4" w:tplc="23A0215A">
      <w:numFmt w:val="bullet"/>
      <w:lvlText w:val="•"/>
      <w:lvlJc w:val="left"/>
      <w:pPr>
        <w:ind w:left="4226" w:hanging="262"/>
      </w:pPr>
      <w:rPr>
        <w:rFonts w:hint="default"/>
      </w:rPr>
    </w:lvl>
    <w:lvl w:ilvl="5" w:tplc="EAF688AC">
      <w:numFmt w:val="bullet"/>
      <w:lvlText w:val="•"/>
      <w:lvlJc w:val="left"/>
      <w:pPr>
        <w:ind w:left="5073" w:hanging="262"/>
      </w:pPr>
      <w:rPr>
        <w:rFonts w:hint="default"/>
      </w:rPr>
    </w:lvl>
    <w:lvl w:ilvl="6" w:tplc="A2A05BF2">
      <w:numFmt w:val="bullet"/>
      <w:lvlText w:val="•"/>
      <w:lvlJc w:val="left"/>
      <w:pPr>
        <w:ind w:left="5919" w:hanging="262"/>
      </w:pPr>
      <w:rPr>
        <w:rFonts w:hint="default"/>
      </w:rPr>
    </w:lvl>
    <w:lvl w:ilvl="7" w:tplc="E0E69B90">
      <w:numFmt w:val="bullet"/>
      <w:lvlText w:val="•"/>
      <w:lvlJc w:val="left"/>
      <w:pPr>
        <w:ind w:left="6766" w:hanging="262"/>
      </w:pPr>
      <w:rPr>
        <w:rFonts w:hint="default"/>
      </w:rPr>
    </w:lvl>
    <w:lvl w:ilvl="8" w:tplc="623C10B4">
      <w:numFmt w:val="bullet"/>
      <w:lvlText w:val="•"/>
      <w:lvlJc w:val="left"/>
      <w:pPr>
        <w:ind w:left="7613" w:hanging="262"/>
      </w:pPr>
      <w:rPr>
        <w:rFonts w:hint="default"/>
      </w:rPr>
    </w:lvl>
  </w:abstractNum>
  <w:num w:numId="1">
    <w:abstractNumId w:val="29"/>
  </w:num>
  <w:num w:numId="2">
    <w:abstractNumId w:val="1"/>
  </w:num>
  <w:num w:numId="3">
    <w:abstractNumId w:val="15"/>
  </w:num>
  <w:num w:numId="4">
    <w:abstractNumId w:val="11"/>
  </w:num>
  <w:num w:numId="5">
    <w:abstractNumId w:val="31"/>
  </w:num>
  <w:num w:numId="6">
    <w:abstractNumId w:val="24"/>
  </w:num>
  <w:num w:numId="7">
    <w:abstractNumId w:val="21"/>
  </w:num>
  <w:num w:numId="8">
    <w:abstractNumId w:val="13"/>
  </w:num>
  <w:num w:numId="9">
    <w:abstractNumId w:val="27"/>
  </w:num>
  <w:num w:numId="10">
    <w:abstractNumId w:val="19"/>
  </w:num>
  <w:num w:numId="11">
    <w:abstractNumId w:val="32"/>
  </w:num>
  <w:num w:numId="12">
    <w:abstractNumId w:val="0"/>
  </w:num>
  <w:num w:numId="13">
    <w:abstractNumId w:val="16"/>
  </w:num>
  <w:num w:numId="14">
    <w:abstractNumId w:val="26"/>
  </w:num>
  <w:num w:numId="15">
    <w:abstractNumId w:val="17"/>
  </w:num>
  <w:num w:numId="16">
    <w:abstractNumId w:val="3"/>
  </w:num>
  <w:num w:numId="17">
    <w:abstractNumId w:val="4"/>
  </w:num>
  <w:num w:numId="18">
    <w:abstractNumId w:val="6"/>
  </w:num>
  <w:num w:numId="19">
    <w:abstractNumId w:val="25"/>
  </w:num>
  <w:num w:numId="20">
    <w:abstractNumId w:val="23"/>
  </w:num>
  <w:num w:numId="21">
    <w:abstractNumId w:val="30"/>
  </w:num>
  <w:num w:numId="22">
    <w:abstractNumId w:val="18"/>
  </w:num>
  <w:num w:numId="23">
    <w:abstractNumId w:val="8"/>
  </w:num>
  <w:num w:numId="24">
    <w:abstractNumId w:val="20"/>
  </w:num>
  <w:num w:numId="25">
    <w:abstractNumId w:val="14"/>
  </w:num>
  <w:num w:numId="26">
    <w:abstractNumId w:val="12"/>
  </w:num>
  <w:num w:numId="27">
    <w:abstractNumId w:val="7"/>
  </w:num>
  <w:num w:numId="28">
    <w:abstractNumId w:val="2"/>
  </w:num>
  <w:num w:numId="29">
    <w:abstractNumId w:val="22"/>
  </w:num>
  <w:num w:numId="30">
    <w:abstractNumId w:val="5"/>
  </w:num>
  <w:num w:numId="31">
    <w:abstractNumId w:val="10"/>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0E"/>
    <w:rsid w:val="00002914"/>
    <w:rsid w:val="00006D4A"/>
    <w:rsid w:val="00033597"/>
    <w:rsid w:val="00042400"/>
    <w:rsid w:val="000470BC"/>
    <w:rsid w:val="00066E20"/>
    <w:rsid w:val="00074794"/>
    <w:rsid w:val="00096BF0"/>
    <w:rsid w:val="000A389A"/>
    <w:rsid w:val="000A7E69"/>
    <w:rsid w:val="000B6BB3"/>
    <w:rsid w:val="000C4BA2"/>
    <w:rsid w:val="000C567C"/>
    <w:rsid w:val="000E053C"/>
    <w:rsid w:val="000E5AF8"/>
    <w:rsid w:val="000E7F4D"/>
    <w:rsid w:val="0010334A"/>
    <w:rsid w:val="00106201"/>
    <w:rsid w:val="00115C38"/>
    <w:rsid w:val="0012373D"/>
    <w:rsid w:val="00131BE1"/>
    <w:rsid w:val="00152CC6"/>
    <w:rsid w:val="00157237"/>
    <w:rsid w:val="00165E3D"/>
    <w:rsid w:val="00166EA1"/>
    <w:rsid w:val="00170C02"/>
    <w:rsid w:val="0018136D"/>
    <w:rsid w:val="00194665"/>
    <w:rsid w:val="00196D08"/>
    <w:rsid w:val="001B2698"/>
    <w:rsid w:val="001D779E"/>
    <w:rsid w:val="001E3A31"/>
    <w:rsid w:val="001E3D8C"/>
    <w:rsid w:val="001E4552"/>
    <w:rsid w:val="001F0B9C"/>
    <w:rsid w:val="001F2118"/>
    <w:rsid w:val="001F3452"/>
    <w:rsid w:val="001F6E8A"/>
    <w:rsid w:val="00204A5A"/>
    <w:rsid w:val="00212C65"/>
    <w:rsid w:val="00221BA8"/>
    <w:rsid w:val="00226263"/>
    <w:rsid w:val="00257C6E"/>
    <w:rsid w:val="00272E7F"/>
    <w:rsid w:val="002751AD"/>
    <w:rsid w:val="0028077E"/>
    <w:rsid w:val="002A0A0A"/>
    <w:rsid w:val="002A1385"/>
    <w:rsid w:val="002A7185"/>
    <w:rsid w:val="002C2B9D"/>
    <w:rsid w:val="002E2F68"/>
    <w:rsid w:val="003128B0"/>
    <w:rsid w:val="003137C0"/>
    <w:rsid w:val="00322460"/>
    <w:rsid w:val="00330F7E"/>
    <w:rsid w:val="00332D3E"/>
    <w:rsid w:val="00337897"/>
    <w:rsid w:val="00341BB7"/>
    <w:rsid w:val="00347B03"/>
    <w:rsid w:val="0036033D"/>
    <w:rsid w:val="003846D1"/>
    <w:rsid w:val="00384F6C"/>
    <w:rsid w:val="00391392"/>
    <w:rsid w:val="003B283E"/>
    <w:rsid w:val="003C0EC0"/>
    <w:rsid w:val="003C6F3C"/>
    <w:rsid w:val="003D337A"/>
    <w:rsid w:val="003E65B2"/>
    <w:rsid w:val="003F1037"/>
    <w:rsid w:val="00423919"/>
    <w:rsid w:val="00453DB0"/>
    <w:rsid w:val="004600F6"/>
    <w:rsid w:val="00474284"/>
    <w:rsid w:val="00487897"/>
    <w:rsid w:val="004A6393"/>
    <w:rsid w:val="004C1A88"/>
    <w:rsid w:val="004D06FE"/>
    <w:rsid w:val="004E0227"/>
    <w:rsid w:val="004E38B0"/>
    <w:rsid w:val="004F55B5"/>
    <w:rsid w:val="00516CE2"/>
    <w:rsid w:val="005248A0"/>
    <w:rsid w:val="00535AF2"/>
    <w:rsid w:val="00550765"/>
    <w:rsid w:val="00566DCF"/>
    <w:rsid w:val="005A426D"/>
    <w:rsid w:val="005C2957"/>
    <w:rsid w:val="005D1DBD"/>
    <w:rsid w:val="005D74A0"/>
    <w:rsid w:val="005E4958"/>
    <w:rsid w:val="005E62B2"/>
    <w:rsid w:val="005F2C6B"/>
    <w:rsid w:val="00633DCB"/>
    <w:rsid w:val="00635366"/>
    <w:rsid w:val="00654FE4"/>
    <w:rsid w:val="00680AE0"/>
    <w:rsid w:val="006811B2"/>
    <w:rsid w:val="006857E4"/>
    <w:rsid w:val="0068695A"/>
    <w:rsid w:val="00687AD9"/>
    <w:rsid w:val="0069094B"/>
    <w:rsid w:val="00693809"/>
    <w:rsid w:val="006A1104"/>
    <w:rsid w:val="006B443E"/>
    <w:rsid w:val="006C4E6D"/>
    <w:rsid w:val="00706B02"/>
    <w:rsid w:val="007165D2"/>
    <w:rsid w:val="00725ECE"/>
    <w:rsid w:val="00754963"/>
    <w:rsid w:val="00757F5A"/>
    <w:rsid w:val="00764277"/>
    <w:rsid w:val="00774565"/>
    <w:rsid w:val="0078470E"/>
    <w:rsid w:val="00791877"/>
    <w:rsid w:val="007A5296"/>
    <w:rsid w:val="007B02E8"/>
    <w:rsid w:val="007E1869"/>
    <w:rsid w:val="007F6A4E"/>
    <w:rsid w:val="00805DD5"/>
    <w:rsid w:val="00816710"/>
    <w:rsid w:val="00824383"/>
    <w:rsid w:val="00834A4F"/>
    <w:rsid w:val="00847422"/>
    <w:rsid w:val="00852F39"/>
    <w:rsid w:val="008668CD"/>
    <w:rsid w:val="0088549F"/>
    <w:rsid w:val="008A44C1"/>
    <w:rsid w:val="008B148B"/>
    <w:rsid w:val="008B64C3"/>
    <w:rsid w:val="008C7370"/>
    <w:rsid w:val="008D1CF0"/>
    <w:rsid w:val="008D5A0B"/>
    <w:rsid w:val="008E35F1"/>
    <w:rsid w:val="008E37AD"/>
    <w:rsid w:val="008F480E"/>
    <w:rsid w:val="00921CEE"/>
    <w:rsid w:val="00932EEA"/>
    <w:rsid w:val="0094385B"/>
    <w:rsid w:val="009451CE"/>
    <w:rsid w:val="00963A65"/>
    <w:rsid w:val="00980517"/>
    <w:rsid w:val="009824F7"/>
    <w:rsid w:val="009841CC"/>
    <w:rsid w:val="009A41D3"/>
    <w:rsid w:val="009A7570"/>
    <w:rsid w:val="009C10BC"/>
    <w:rsid w:val="009C13A7"/>
    <w:rsid w:val="009C1E78"/>
    <w:rsid w:val="009D5BAA"/>
    <w:rsid w:val="009E21C0"/>
    <w:rsid w:val="00A042F7"/>
    <w:rsid w:val="00A14B30"/>
    <w:rsid w:val="00A225FB"/>
    <w:rsid w:val="00A25727"/>
    <w:rsid w:val="00A25B8F"/>
    <w:rsid w:val="00A27E3F"/>
    <w:rsid w:val="00A27EC7"/>
    <w:rsid w:val="00A3478A"/>
    <w:rsid w:val="00A36636"/>
    <w:rsid w:val="00A54640"/>
    <w:rsid w:val="00A82EBC"/>
    <w:rsid w:val="00AA4803"/>
    <w:rsid w:val="00AA6E04"/>
    <w:rsid w:val="00AA7C3B"/>
    <w:rsid w:val="00AD3B4D"/>
    <w:rsid w:val="00B1377E"/>
    <w:rsid w:val="00B22317"/>
    <w:rsid w:val="00B2432B"/>
    <w:rsid w:val="00B342A7"/>
    <w:rsid w:val="00B43ED3"/>
    <w:rsid w:val="00B60DBD"/>
    <w:rsid w:val="00C06C1A"/>
    <w:rsid w:val="00C073EE"/>
    <w:rsid w:val="00C133BD"/>
    <w:rsid w:val="00C1465B"/>
    <w:rsid w:val="00C156E7"/>
    <w:rsid w:val="00C27B30"/>
    <w:rsid w:val="00C52EC0"/>
    <w:rsid w:val="00C75172"/>
    <w:rsid w:val="00C8030C"/>
    <w:rsid w:val="00C80ED3"/>
    <w:rsid w:val="00CA73F3"/>
    <w:rsid w:val="00CB5A05"/>
    <w:rsid w:val="00CB6C4B"/>
    <w:rsid w:val="00CB7D81"/>
    <w:rsid w:val="00CB7FBC"/>
    <w:rsid w:val="00CC16BE"/>
    <w:rsid w:val="00CC3961"/>
    <w:rsid w:val="00CD2373"/>
    <w:rsid w:val="00D04AF0"/>
    <w:rsid w:val="00D074D0"/>
    <w:rsid w:val="00D12C59"/>
    <w:rsid w:val="00D16CE0"/>
    <w:rsid w:val="00D42587"/>
    <w:rsid w:val="00D455CC"/>
    <w:rsid w:val="00D5014B"/>
    <w:rsid w:val="00D57E4C"/>
    <w:rsid w:val="00D810BC"/>
    <w:rsid w:val="00D84933"/>
    <w:rsid w:val="00D95C54"/>
    <w:rsid w:val="00D976B2"/>
    <w:rsid w:val="00DE5F8B"/>
    <w:rsid w:val="00DF2ECE"/>
    <w:rsid w:val="00DF651C"/>
    <w:rsid w:val="00DF7D88"/>
    <w:rsid w:val="00E0635E"/>
    <w:rsid w:val="00E21F57"/>
    <w:rsid w:val="00E3185E"/>
    <w:rsid w:val="00E640E3"/>
    <w:rsid w:val="00E655D9"/>
    <w:rsid w:val="00E74911"/>
    <w:rsid w:val="00E77951"/>
    <w:rsid w:val="00E80CB6"/>
    <w:rsid w:val="00E85CCC"/>
    <w:rsid w:val="00EC24FE"/>
    <w:rsid w:val="00EC2C8A"/>
    <w:rsid w:val="00EF51B1"/>
    <w:rsid w:val="00EF7B38"/>
    <w:rsid w:val="00F07E89"/>
    <w:rsid w:val="00F33B55"/>
    <w:rsid w:val="00F44F92"/>
    <w:rsid w:val="00F558CD"/>
    <w:rsid w:val="00F57B47"/>
    <w:rsid w:val="00F70EA7"/>
    <w:rsid w:val="00FA2C9B"/>
    <w:rsid w:val="00FA3B8B"/>
    <w:rsid w:val="00FA6A7C"/>
    <w:rsid w:val="00FB0666"/>
    <w:rsid w:val="00FB0A7A"/>
    <w:rsid w:val="00FB2425"/>
    <w:rsid w:val="00FC2A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B1E7"/>
  <w15:docId w15:val="{390DE9B7-4440-4AE1-9DDB-1F5A46CE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3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7165D2"/>
    <w:pPr>
      <w:widowControl w:val="0"/>
      <w:autoSpaceDE w:val="0"/>
      <w:autoSpaceDN w:val="0"/>
      <w:ind w:left="826" w:hanging="424"/>
      <w:outlineLvl w:val="0"/>
    </w:pPr>
    <w:rPr>
      <w:rFonts w:ascii="Calibri" w:eastAsia="Calibri" w:hAnsi="Calibri" w:cs="Calibri"/>
      <w:b/>
      <w:bCs/>
      <w:lang w:val="en-US" w:eastAsia="en-US"/>
    </w:rPr>
  </w:style>
  <w:style w:type="paragraph" w:styleId="Naslov2">
    <w:name w:val="heading 2"/>
    <w:basedOn w:val="Normal"/>
    <w:next w:val="Normal"/>
    <w:link w:val="Naslov2Char"/>
    <w:uiPriority w:val="9"/>
    <w:unhideWhenUsed/>
    <w:qFormat/>
    <w:rsid w:val="00654FE4"/>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Naslov3">
    <w:name w:val="heading 3"/>
    <w:basedOn w:val="Normal"/>
    <w:next w:val="Normal"/>
    <w:link w:val="Naslov3Char"/>
    <w:uiPriority w:val="9"/>
    <w:unhideWhenUsed/>
    <w:qFormat/>
    <w:rsid w:val="00654FE4"/>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03"/>
    <w:pPr>
      <w:tabs>
        <w:tab w:val="center" w:pos="4513"/>
        <w:tab w:val="right" w:pos="9026"/>
      </w:tabs>
    </w:pPr>
  </w:style>
  <w:style w:type="character" w:customStyle="1" w:styleId="ZaglavljeChar">
    <w:name w:val="Zaglavlje Char"/>
    <w:basedOn w:val="Zadanifontodlomka"/>
    <w:link w:val="Zaglavlje"/>
    <w:uiPriority w:val="99"/>
    <w:rsid w:val="00347B0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7B03"/>
    <w:pPr>
      <w:tabs>
        <w:tab w:val="center" w:pos="4513"/>
        <w:tab w:val="right" w:pos="9026"/>
      </w:tabs>
    </w:pPr>
  </w:style>
  <w:style w:type="character" w:customStyle="1" w:styleId="PodnojeChar">
    <w:name w:val="Podnožje Char"/>
    <w:basedOn w:val="Zadanifontodlomka"/>
    <w:link w:val="Podnoje"/>
    <w:uiPriority w:val="99"/>
    <w:rsid w:val="00347B0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47422"/>
    <w:rPr>
      <w:color w:val="0563C1" w:themeColor="hyperlink"/>
      <w:u w:val="single"/>
    </w:rPr>
  </w:style>
  <w:style w:type="character" w:customStyle="1" w:styleId="Nerijeenospominjanje1">
    <w:name w:val="Neriješeno spominjanje1"/>
    <w:basedOn w:val="Zadanifontodlomka"/>
    <w:uiPriority w:val="99"/>
    <w:semiHidden/>
    <w:unhideWhenUsed/>
    <w:rsid w:val="00847422"/>
    <w:rPr>
      <w:color w:val="605E5C"/>
      <w:shd w:val="clear" w:color="auto" w:fill="E1DFDD"/>
    </w:rPr>
  </w:style>
  <w:style w:type="table" w:styleId="Reetkatablice">
    <w:name w:val="Table Grid"/>
    <w:basedOn w:val="Obinatablica"/>
    <w:uiPriority w:val="39"/>
    <w:rsid w:val="003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7165D2"/>
    <w:rPr>
      <w:rFonts w:ascii="Calibri" w:eastAsia="Calibri" w:hAnsi="Calibri" w:cs="Calibri"/>
      <w:b/>
      <w:bCs/>
      <w:sz w:val="24"/>
      <w:szCs w:val="24"/>
      <w:lang w:val="en-US"/>
    </w:rPr>
  </w:style>
  <w:style w:type="paragraph" w:styleId="Tijeloteksta">
    <w:name w:val="Body Text"/>
    <w:basedOn w:val="Normal"/>
    <w:link w:val="TijelotekstaChar"/>
    <w:uiPriority w:val="1"/>
    <w:qFormat/>
    <w:rsid w:val="007165D2"/>
    <w:pPr>
      <w:widowControl w:val="0"/>
      <w:autoSpaceDE w:val="0"/>
      <w:autoSpaceDN w:val="0"/>
      <w:ind w:left="118"/>
    </w:pPr>
    <w:rPr>
      <w:rFonts w:ascii="Calibri" w:eastAsia="Calibri" w:hAnsi="Calibri" w:cs="Calibri"/>
      <w:lang w:val="en-US" w:eastAsia="en-US"/>
    </w:rPr>
  </w:style>
  <w:style w:type="character" w:customStyle="1" w:styleId="TijelotekstaChar">
    <w:name w:val="Tijelo teksta Char"/>
    <w:basedOn w:val="Zadanifontodlomka"/>
    <w:link w:val="Tijeloteksta"/>
    <w:uiPriority w:val="1"/>
    <w:rsid w:val="007165D2"/>
    <w:rPr>
      <w:rFonts w:ascii="Calibri" w:eastAsia="Calibri" w:hAnsi="Calibri" w:cs="Calibri"/>
      <w:sz w:val="24"/>
      <w:szCs w:val="24"/>
      <w:lang w:val="en-US"/>
    </w:rPr>
  </w:style>
  <w:style w:type="paragraph" w:styleId="Sadraj1">
    <w:name w:val="toc 1"/>
    <w:basedOn w:val="Normal"/>
    <w:uiPriority w:val="39"/>
    <w:qFormat/>
    <w:rsid w:val="007165D2"/>
    <w:pPr>
      <w:widowControl w:val="0"/>
      <w:autoSpaceDE w:val="0"/>
      <w:autoSpaceDN w:val="0"/>
      <w:spacing w:before="122"/>
      <w:ind w:left="778" w:hanging="660"/>
    </w:pPr>
    <w:rPr>
      <w:rFonts w:ascii="Calibri" w:eastAsia="Calibri" w:hAnsi="Calibri" w:cs="Calibri"/>
      <w:sz w:val="22"/>
      <w:szCs w:val="22"/>
      <w:lang w:val="en-US" w:eastAsia="en-US"/>
    </w:rPr>
  </w:style>
  <w:style w:type="paragraph" w:styleId="Odlomakpopisa">
    <w:name w:val="List Paragraph"/>
    <w:basedOn w:val="Normal"/>
    <w:uiPriority w:val="99"/>
    <w:qFormat/>
    <w:rsid w:val="007165D2"/>
    <w:pPr>
      <w:widowControl w:val="0"/>
      <w:autoSpaceDE w:val="0"/>
      <w:autoSpaceDN w:val="0"/>
      <w:ind w:left="826"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7165D2"/>
    <w:pPr>
      <w:widowControl w:val="0"/>
      <w:autoSpaceDE w:val="0"/>
      <w:autoSpaceDN w:val="0"/>
    </w:pPr>
    <w:rPr>
      <w:rFonts w:ascii="Calibri" w:eastAsia="Calibri" w:hAnsi="Calibri" w:cs="Calibri"/>
      <w:sz w:val="22"/>
      <w:szCs w:val="22"/>
      <w:lang w:val="en-US" w:eastAsia="en-US"/>
    </w:rPr>
  </w:style>
  <w:style w:type="paragraph" w:styleId="TOCNaslov">
    <w:name w:val="TOC Heading"/>
    <w:basedOn w:val="Naslov1"/>
    <w:next w:val="Normal"/>
    <w:uiPriority w:val="39"/>
    <w:unhideWhenUsed/>
    <w:qFormat/>
    <w:rsid w:val="007165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ekstbalonia">
    <w:name w:val="Balloon Text"/>
    <w:basedOn w:val="Normal"/>
    <w:link w:val="TekstbaloniaChar"/>
    <w:uiPriority w:val="99"/>
    <w:semiHidden/>
    <w:unhideWhenUsed/>
    <w:rsid w:val="007165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65D2"/>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21BA8"/>
    <w:rPr>
      <w:sz w:val="16"/>
      <w:szCs w:val="16"/>
    </w:rPr>
  </w:style>
  <w:style w:type="paragraph" w:styleId="Tekstkomentara">
    <w:name w:val="annotation text"/>
    <w:basedOn w:val="Normal"/>
    <w:link w:val="TekstkomentaraChar"/>
    <w:uiPriority w:val="99"/>
    <w:semiHidden/>
    <w:unhideWhenUsed/>
    <w:rsid w:val="00221BA8"/>
    <w:rPr>
      <w:sz w:val="20"/>
      <w:szCs w:val="20"/>
    </w:rPr>
  </w:style>
  <w:style w:type="character" w:customStyle="1" w:styleId="TekstkomentaraChar">
    <w:name w:val="Tekst komentara Char"/>
    <w:basedOn w:val="Zadanifontodlomka"/>
    <w:link w:val="Tekstkomentara"/>
    <w:uiPriority w:val="99"/>
    <w:semiHidden/>
    <w:rsid w:val="00221BA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1BA8"/>
    <w:rPr>
      <w:b/>
      <w:bCs/>
    </w:rPr>
  </w:style>
  <w:style w:type="character" w:customStyle="1" w:styleId="PredmetkomentaraChar">
    <w:name w:val="Predmet komentara Char"/>
    <w:basedOn w:val="TekstkomentaraChar"/>
    <w:link w:val="Predmetkomentara"/>
    <w:uiPriority w:val="99"/>
    <w:semiHidden/>
    <w:rsid w:val="00221BA8"/>
    <w:rPr>
      <w:rFonts w:ascii="Times New Roman" w:eastAsia="Times New Roman" w:hAnsi="Times New Roman" w:cs="Times New Roman"/>
      <w:b/>
      <w:bCs/>
      <w:sz w:val="20"/>
      <w:szCs w:val="20"/>
      <w:lang w:eastAsia="hr-HR"/>
    </w:rPr>
  </w:style>
  <w:style w:type="character" w:customStyle="1" w:styleId="Naslov2Char">
    <w:name w:val="Naslov 2 Char"/>
    <w:basedOn w:val="Zadanifontodlomka"/>
    <w:link w:val="Naslov2"/>
    <w:uiPriority w:val="9"/>
    <w:rsid w:val="00654FE4"/>
    <w:rPr>
      <w:rFonts w:asciiTheme="majorHAnsi" w:eastAsiaTheme="majorEastAsia" w:hAnsiTheme="majorHAnsi" w:cstheme="majorBidi"/>
      <w:b/>
      <w:color w:val="2F5496" w:themeColor="accent1" w:themeShade="BF"/>
      <w:sz w:val="26"/>
      <w:szCs w:val="26"/>
      <w:lang w:eastAsia="hr-HR"/>
    </w:rPr>
  </w:style>
  <w:style w:type="character" w:customStyle="1" w:styleId="Naslov3Char">
    <w:name w:val="Naslov 3 Char"/>
    <w:basedOn w:val="Zadanifontodlomka"/>
    <w:link w:val="Naslov3"/>
    <w:uiPriority w:val="9"/>
    <w:rsid w:val="00654FE4"/>
    <w:rPr>
      <w:rFonts w:asciiTheme="majorHAnsi" w:eastAsiaTheme="majorEastAsia" w:hAnsiTheme="majorHAnsi" w:cstheme="majorBidi"/>
      <w:color w:val="1F3763" w:themeColor="accent1" w:themeShade="7F"/>
      <w:sz w:val="28"/>
      <w:szCs w:val="24"/>
      <w:lang w:eastAsia="hr-HR"/>
    </w:rPr>
  </w:style>
  <w:style w:type="paragraph" w:styleId="Sadraj2">
    <w:name w:val="toc 2"/>
    <w:basedOn w:val="Normal"/>
    <w:next w:val="Normal"/>
    <w:autoRedefine/>
    <w:uiPriority w:val="39"/>
    <w:unhideWhenUsed/>
    <w:rsid w:val="006A1104"/>
    <w:pPr>
      <w:spacing w:after="100"/>
      <w:ind w:left="240"/>
    </w:pPr>
  </w:style>
  <w:style w:type="paragraph" w:styleId="Sadraj3">
    <w:name w:val="toc 3"/>
    <w:basedOn w:val="Normal"/>
    <w:next w:val="Normal"/>
    <w:autoRedefine/>
    <w:uiPriority w:val="39"/>
    <w:unhideWhenUsed/>
    <w:rsid w:val="006A1104"/>
    <w:pPr>
      <w:spacing w:after="100"/>
      <w:ind w:left="480"/>
    </w:pPr>
  </w:style>
  <w:style w:type="paragraph" w:styleId="StandardWeb">
    <w:name w:val="Normal (Web)"/>
    <w:basedOn w:val="Normal"/>
    <w:uiPriority w:val="99"/>
    <w:semiHidden/>
    <w:unhideWhenUsed/>
    <w:rsid w:val="00791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96259">
      <w:bodyDiv w:val="1"/>
      <w:marLeft w:val="0"/>
      <w:marRight w:val="0"/>
      <w:marTop w:val="0"/>
      <w:marBottom w:val="0"/>
      <w:divBdr>
        <w:top w:val="none" w:sz="0" w:space="0" w:color="auto"/>
        <w:left w:val="none" w:sz="0" w:space="0" w:color="auto"/>
        <w:bottom w:val="none" w:sz="0" w:space="0" w:color="auto"/>
        <w:right w:val="none" w:sz="0" w:space="0" w:color="auto"/>
      </w:divBdr>
    </w:div>
    <w:div w:id="771432918">
      <w:bodyDiv w:val="1"/>
      <w:marLeft w:val="0"/>
      <w:marRight w:val="0"/>
      <w:marTop w:val="0"/>
      <w:marBottom w:val="0"/>
      <w:divBdr>
        <w:top w:val="none" w:sz="0" w:space="0" w:color="auto"/>
        <w:left w:val="none" w:sz="0" w:space="0" w:color="auto"/>
        <w:bottom w:val="none" w:sz="0" w:space="0" w:color="auto"/>
        <w:right w:val="none" w:sz="0" w:space="0" w:color="auto"/>
      </w:divBdr>
      <w:divsChild>
        <w:div w:id="756437269">
          <w:marLeft w:val="0"/>
          <w:marRight w:val="0"/>
          <w:marTop w:val="0"/>
          <w:marBottom w:val="0"/>
          <w:divBdr>
            <w:top w:val="none" w:sz="0" w:space="0" w:color="auto"/>
            <w:left w:val="none" w:sz="0" w:space="0" w:color="auto"/>
            <w:bottom w:val="none" w:sz="0" w:space="0" w:color="auto"/>
            <w:right w:val="none" w:sz="0" w:space="0" w:color="auto"/>
          </w:divBdr>
        </w:div>
      </w:divsChild>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1390685250">
      <w:bodyDiv w:val="1"/>
      <w:marLeft w:val="0"/>
      <w:marRight w:val="0"/>
      <w:marTop w:val="0"/>
      <w:marBottom w:val="0"/>
      <w:divBdr>
        <w:top w:val="none" w:sz="0" w:space="0" w:color="auto"/>
        <w:left w:val="none" w:sz="0" w:space="0" w:color="auto"/>
        <w:bottom w:val="none" w:sz="0" w:space="0" w:color="auto"/>
        <w:right w:val="none" w:sz="0" w:space="0" w:color="auto"/>
      </w:divBdr>
    </w:div>
    <w:div w:id="1590582552">
      <w:bodyDiv w:val="1"/>
      <w:marLeft w:val="0"/>
      <w:marRight w:val="0"/>
      <w:marTop w:val="0"/>
      <w:marBottom w:val="0"/>
      <w:divBdr>
        <w:top w:val="none" w:sz="0" w:space="0" w:color="auto"/>
        <w:left w:val="none" w:sz="0" w:space="0" w:color="auto"/>
        <w:bottom w:val="none" w:sz="0" w:space="0" w:color="auto"/>
        <w:right w:val="none" w:sz="0" w:space="0" w:color="auto"/>
      </w:divBdr>
    </w:div>
    <w:div w:id="1929730971">
      <w:bodyDiv w:val="1"/>
      <w:marLeft w:val="0"/>
      <w:marRight w:val="0"/>
      <w:marTop w:val="0"/>
      <w:marBottom w:val="0"/>
      <w:divBdr>
        <w:top w:val="none" w:sz="0" w:space="0" w:color="auto"/>
        <w:left w:val="none" w:sz="0" w:space="0" w:color="auto"/>
        <w:bottom w:val="none" w:sz="0" w:space="0" w:color="auto"/>
        <w:right w:val="none" w:sz="0" w:space="0" w:color="auto"/>
      </w:divBdr>
    </w:div>
    <w:div w:id="20355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vidrasplit.projekt@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722D-AEAF-49DD-8802-F8F899FC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3686</Words>
  <Characters>21016</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User25</cp:lastModifiedBy>
  <cp:revision>51</cp:revision>
  <dcterms:created xsi:type="dcterms:W3CDTF">2020-03-09T07:41:00Z</dcterms:created>
  <dcterms:modified xsi:type="dcterms:W3CDTF">2020-04-24T13:30:00Z</dcterms:modified>
</cp:coreProperties>
</file>