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35" w:rsidRPr="000D34E3" w:rsidRDefault="00754935" w:rsidP="00754935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PRILOG </w:t>
      </w:r>
      <w:r>
        <w:rPr>
          <w:rFonts w:ascii="Arial Narrow" w:eastAsia="Times New Roman" w:hAnsi="Arial Narrow"/>
          <w:color w:val="auto"/>
          <w:sz w:val="24"/>
          <w:szCs w:val="24"/>
        </w:rPr>
        <w:t>E</w:t>
      </w: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 </w:t>
      </w:r>
      <w:r w:rsidR="00BD183D">
        <w:rPr>
          <w:rFonts w:ascii="Arial Narrow" w:eastAsia="Times New Roman" w:hAnsi="Arial Narrow"/>
          <w:color w:val="auto"/>
          <w:sz w:val="24"/>
          <w:szCs w:val="24"/>
        </w:rPr>
        <w:t xml:space="preserve">/ </w:t>
      </w:r>
      <w:r w:rsidR="00BD183D" w:rsidRPr="00C563BC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AN</w:t>
      </w:r>
      <w:r w:rsidR="00010600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N</w:t>
      </w:r>
      <w:r w:rsidR="00BD183D" w:rsidRPr="00C563BC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EX E</w:t>
      </w:r>
    </w:p>
    <w:p w:rsidR="00754935" w:rsidRDefault="00754935" w:rsidP="00754935">
      <w:pPr>
        <w:spacing w:line="360" w:lineRule="auto"/>
        <w:ind w:left="-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TEHNIČKE SPECIFIKACIJE</w:t>
      </w:r>
      <w:r w:rsidR="00C563BC">
        <w:rPr>
          <w:rFonts w:ascii="Arial Narrow" w:hAnsi="Arial Narrow"/>
          <w:b/>
        </w:rPr>
        <w:t xml:space="preserve"> / </w:t>
      </w:r>
      <w:r w:rsidR="00C563BC" w:rsidRPr="00C563BC">
        <w:rPr>
          <w:rFonts w:ascii="Arial Narrow" w:hAnsi="Arial Narrow" w:cstheme="majorBidi"/>
          <w:b/>
          <w:bCs/>
          <w:i/>
          <w:color w:val="4F81BD" w:themeColor="accent1"/>
        </w:rPr>
        <w:t>TEHNICAL SPECIFICATIONS</w:t>
      </w:r>
    </w:p>
    <w:p w:rsidR="00754935" w:rsidRDefault="00754935" w:rsidP="00425F29">
      <w:pPr>
        <w:spacing w:line="360" w:lineRule="auto"/>
        <w:rPr>
          <w:rFonts w:ascii="Arial Narrow" w:hAnsi="Arial Narrow"/>
          <w:b/>
        </w:rPr>
      </w:pPr>
    </w:p>
    <w:p w:rsidR="00E73CF0" w:rsidRPr="00E73CF0" w:rsidRDefault="00E73CF0" w:rsidP="00425F29">
      <w:pPr>
        <w:spacing w:line="360" w:lineRule="auto"/>
        <w:rPr>
          <w:rFonts w:ascii="Arial Narrow" w:hAnsi="Arial Narrow"/>
          <w:b/>
          <w:i/>
          <w:u w:val="single"/>
        </w:rPr>
      </w:pPr>
      <w:r w:rsidRPr="00E73CF0">
        <w:rPr>
          <w:rFonts w:ascii="Arial Narrow" w:hAnsi="Arial Narrow"/>
          <w:b/>
          <w:i/>
          <w:u w:val="single"/>
        </w:rPr>
        <w:t xml:space="preserve">Napomena: Tehničke specifikacije su definirane sa svrhom kompatibilnosti sa postojećim poslovnim sustavom društva </w:t>
      </w:r>
      <w:r>
        <w:rPr>
          <w:rFonts w:ascii="Arial Narrow" w:hAnsi="Arial Narrow"/>
          <w:b/>
          <w:i/>
          <w:u w:val="single"/>
        </w:rPr>
        <w:t>GRAFKO</w:t>
      </w:r>
      <w:r w:rsidRPr="00540DA5">
        <w:rPr>
          <w:rFonts w:ascii="Arial Narrow" w:hAnsi="Arial Narrow"/>
          <w:b/>
          <w:i/>
          <w:u w:val="single"/>
        </w:rPr>
        <w:t>-</w:t>
      </w:r>
      <w:r w:rsidRPr="00540DA5">
        <w:rPr>
          <w:rFonts w:ascii="Arial Narrow" w:hAnsi="Arial Narrow"/>
          <w:b/>
          <w:u w:val="single"/>
        </w:rPr>
        <w:t>CASPAR</w:t>
      </w:r>
      <w:r w:rsidR="00540DA5">
        <w:rPr>
          <w:rFonts w:ascii="Arial Narrow" w:hAnsi="Arial Narrow"/>
          <w:b/>
        </w:rPr>
        <w:t xml:space="preserve"> / </w:t>
      </w:r>
      <w:r w:rsidR="00540DA5" w:rsidRPr="00540DA5">
        <w:rPr>
          <w:rFonts w:ascii="Arial Narrow" w:hAnsi="Arial Narrow"/>
          <w:b/>
          <w:i/>
          <w:color w:val="4F81BD" w:themeColor="accent1"/>
          <w:u w:val="single"/>
        </w:rPr>
        <w:t>Note: Technical specifications are defined for the purpose of compatibility with the existing business system of GRAFKO-CASPAR</w:t>
      </w:r>
    </w:p>
    <w:tbl>
      <w:tblPr>
        <w:tblStyle w:val="TableGrid"/>
        <w:tblW w:w="0" w:type="auto"/>
        <w:tblInd w:w="-5" w:type="dxa"/>
        <w:tblLook w:val="04A0"/>
      </w:tblPr>
      <w:tblGrid>
        <w:gridCol w:w="878"/>
        <w:gridCol w:w="5442"/>
        <w:gridCol w:w="3081"/>
        <w:gridCol w:w="3081"/>
      </w:tblGrid>
      <w:tr w:rsidR="00754935" w:rsidTr="00E73CF0">
        <w:tc>
          <w:tcPr>
            <w:tcW w:w="878" w:type="dxa"/>
          </w:tcPr>
          <w:p w:rsidR="00754935" w:rsidRPr="00A10F97" w:rsidRDefault="00754935" w:rsidP="0026441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Redni broj</w:t>
            </w:r>
            <w:r w:rsidR="00C563BC">
              <w:rPr>
                <w:rFonts w:ascii="Arial Narrow" w:hAnsi="Arial Narrow"/>
                <w:b/>
              </w:rPr>
              <w:t xml:space="preserve"> / </w:t>
            </w:r>
            <w:r w:rsidR="00C563BC" w:rsidRPr="00C563BC">
              <w:rPr>
                <w:rFonts w:ascii="Arial Narrow" w:hAnsi="Arial Narrow"/>
                <w:b/>
                <w:i/>
                <w:color w:val="4F81BD" w:themeColor="accent1"/>
              </w:rPr>
              <w:t>Ordinal number</w:t>
            </w:r>
          </w:p>
        </w:tc>
        <w:tc>
          <w:tcPr>
            <w:tcW w:w="5442" w:type="dxa"/>
            <w:vAlign w:val="center"/>
          </w:tcPr>
          <w:p w:rsidR="00754935" w:rsidRDefault="00754935" w:rsidP="0026441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0F97">
              <w:rPr>
                <w:rFonts w:ascii="Arial Narrow" w:hAnsi="Arial Narrow"/>
                <w:b/>
                <w:sz w:val="24"/>
                <w:szCs w:val="24"/>
              </w:rPr>
              <w:t>Tražene tehničke</w:t>
            </w:r>
          </w:p>
          <w:p w:rsidR="00CC79C3" w:rsidRPr="00CC79C3" w:rsidRDefault="00754935" w:rsidP="00CC79C3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0F97">
              <w:rPr>
                <w:rFonts w:ascii="Arial Narrow" w:hAnsi="Arial Narrow"/>
                <w:b/>
                <w:sz w:val="24"/>
                <w:szCs w:val="24"/>
              </w:rPr>
              <w:t>specifikacije</w:t>
            </w:r>
            <w:r w:rsidR="00CC79C3"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r w:rsidR="00CC79C3" w:rsidRPr="00CC79C3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Required technical</w:t>
            </w:r>
          </w:p>
          <w:p w:rsidR="00754935" w:rsidRDefault="00CC79C3" w:rsidP="00CC79C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C79C3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specifications</w:t>
            </w:r>
          </w:p>
        </w:tc>
        <w:tc>
          <w:tcPr>
            <w:tcW w:w="3081" w:type="dxa"/>
            <w:vAlign w:val="center"/>
          </w:tcPr>
          <w:p w:rsidR="00754935" w:rsidRDefault="00754935" w:rsidP="0026441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90166">
              <w:rPr>
                <w:rFonts w:ascii="Arial Narrow" w:hAnsi="Arial Narrow"/>
                <w:b/>
                <w:sz w:val="24"/>
                <w:szCs w:val="24"/>
              </w:rPr>
              <w:t>Ponuđene tehničke specifikacije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(DA/NE)</w:t>
            </w:r>
            <w:r w:rsidR="00E64E82"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r w:rsidR="00E64E82" w:rsidRPr="00E64E82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Offered technical specifications (YES/NO)</w:t>
            </w:r>
          </w:p>
        </w:tc>
        <w:tc>
          <w:tcPr>
            <w:tcW w:w="3081" w:type="dxa"/>
            <w:vAlign w:val="center"/>
          </w:tcPr>
          <w:p w:rsidR="00754935" w:rsidRDefault="00E64E82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Bilješke / </w:t>
            </w:r>
            <w:r w:rsidRPr="00E64E82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Notes</w:t>
            </w:r>
          </w:p>
        </w:tc>
      </w:tr>
      <w:tr w:rsidR="00754935" w:rsidTr="00E73CF0">
        <w:trPr>
          <w:trHeight w:val="824"/>
        </w:trPr>
        <w:tc>
          <w:tcPr>
            <w:tcW w:w="12482" w:type="dxa"/>
            <w:gridSpan w:val="4"/>
            <w:vAlign w:val="center"/>
          </w:tcPr>
          <w:p w:rsidR="00754935" w:rsidRPr="00B34E5F" w:rsidRDefault="00425F29" w:rsidP="00B34E5F">
            <w:pPr>
              <w:rPr>
                <w:rFonts w:ascii="Arial Narrow" w:hAnsi="Arial Narrow"/>
                <w:sz w:val="24"/>
                <w:szCs w:val="24"/>
              </w:rPr>
            </w:pPr>
            <w:r w:rsidRPr="00B34E5F">
              <w:rPr>
                <w:rFonts w:ascii="Arial Narrow" w:hAnsi="Arial Narrow"/>
                <w:b/>
                <w:sz w:val="24"/>
                <w:szCs w:val="24"/>
              </w:rPr>
              <w:t xml:space="preserve">GRUPA 1: </w:t>
            </w:r>
            <w:r w:rsidR="00B34E5F" w:rsidRPr="00B34E5F">
              <w:rPr>
                <w:rFonts w:ascii="Arial Narrow" w:hAnsi="Arial Narrow"/>
                <w:b/>
                <w:sz w:val="24"/>
                <w:szCs w:val="24"/>
              </w:rPr>
              <w:t xml:space="preserve">Nabavka CAD programa za dizajn krojeva, pripremu za rezanje i predstavljanje proizvoda </w:t>
            </w:r>
            <w:r w:rsidRPr="00B34E5F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B34E5F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 xml:space="preserve">GROUP </w:t>
            </w:r>
            <w:r w:rsidR="00B34E5F" w:rsidRPr="00B34E5F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1</w:t>
            </w:r>
            <w:r w:rsidRPr="00B34E5F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 xml:space="preserve">: </w:t>
            </w:r>
            <w:r w:rsidR="00B34E5F" w:rsidRPr="00B34E5F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Procurement of CAD programs for cutting design, preparation for cutting and product presentation</w:t>
            </w:r>
          </w:p>
        </w:tc>
      </w:tr>
      <w:tr w:rsidR="00754935" w:rsidTr="00E73CF0">
        <w:tc>
          <w:tcPr>
            <w:tcW w:w="878" w:type="dxa"/>
          </w:tcPr>
          <w:p w:rsidR="00754935" w:rsidRPr="005C498C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442" w:type="dxa"/>
          </w:tcPr>
          <w:p w:rsidR="00754935" w:rsidRDefault="00EC7758" w:rsidP="00E73CF0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Web komponenta za prijenos i prikazivanje grafika, kompatibilna sa „Wordpress“ CMS-om i „Woocommerce“ modulom za internet trgovinu. Spomenuta komponenta mora omogućavati personalizaciju i simulaciju 2D i 3D modela.</w:t>
            </w:r>
            <w:r w:rsidR="00665189">
              <w:rPr>
                <w:rFonts w:ascii="Arial Narrow" w:hAnsi="Arial Narrow"/>
              </w:rPr>
              <w:t xml:space="preserve"> / </w:t>
            </w:r>
            <w:r w:rsidR="00665189" w:rsidRPr="00665189">
              <w:rPr>
                <w:rFonts w:ascii="Arial Narrow" w:hAnsi="Arial Narrow"/>
                <w:i/>
                <w:color w:val="4F81BD" w:themeColor="accent1"/>
              </w:rPr>
              <w:t>Web component for uploading and displaying graphics, compatible with „Wordpress“ CMS and „Woocommerce“ module for e-commerce. The component must support personalization and simulation of 2D and 3D models.</w:t>
            </w: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54935" w:rsidTr="00E73CF0">
        <w:tc>
          <w:tcPr>
            <w:tcW w:w="878" w:type="dxa"/>
          </w:tcPr>
          <w:p w:rsidR="00754935" w:rsidRPr="005C498C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442" w:type="dxa"/>
          </w:tcPr>
          <w:p w:rsidR="00754935" w:rsidRPr="00754935" w:rsidRDefault="00EC7758" w:rsidP="00E73CF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Lokalni server za automatizaciju distribucije web narudžba </w:t>
            </w:r>
            <w:r w:rsidR="00E73CF0">
              <w:rPr>
                <w:rFonts w:ascii="Arial Narrow" w:hAnsi="Arial Narrow"/>
              </w:rPr>
              <w:t>prema</w:t>
            </w:r>
            <w:r>
              <w:rPr>
                <w:rFonts w:ascii="Arial Narrow" w:hAnsi="Arial Narrow"/>
              </w:rPr>
              <w:t xml:space="preserve"> repromaterijalima u svrhu optimizacije troškova proizvodnje.</w:t>
            </w:r>
            <w:r w:rsidR="00665189">
              <w:rPr>
                <w:rFonts w:ascii="Arial Narrow" w:hAnsi="Arial Narrow"/>
              </w:rPr>
              <w:t xml:space="preserve"> / </w:t>
            </w:r>
            <w:r w:rsidR="00665189" w:rsidRPr="00BD183D">
              <w:rPr>
                <w:rFonts w:ascii="Arial Narrow" w:hAnsi="Arial Narrow"/>
                <w:i/>
                <w:color w:val="4F81BD" w:themeColor="accent1"/>
              </w:rPr>
              <w:t>Local server for automatic distribution of web orders based on raw materials for the purpose of cost optimization.</w:t>
            </w: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54935" w:rsidTr="00E73CF0">
        <w:tc>
          <w:tcPr>
            <w:tcW w:w="878" w:type="dxa"/>
          </w:tcPr>
          <w:p w:rsidR="00754935" w:rsidRPr="005C498C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442" w:type="dxa"/>
          </w:tcPr>
          <w:p w:rsidR="00754935" w:rsidRPr="00754935" w:rsidRDefault="008B1EB4" w:rsidP="00E73CF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Lokalna komponenta za automatsko generiranje krojnih slika personaliziranih proizvoda u formatu koji je kompatibilan sa CAM rezačima tekstila „CCT-UK FB1800“ i „Esko Kongsberg“</w:t>
            </w:r>
            <w:r w:rsidR="00665189">
              <w:rPr>
                <w:rFonts w:ascii="Arial Narrow" w:hAnsi="Arial Narrow"/>
              </w:rPr>
              <w:t xml:space="preserve">. / </w:t>
            </w:r>
            <w:r w:rsidR="00665189" w:rsidRPr="00BD183D">
              <w:rPr>
                <w:rFonts w:ascii="Arial Narrow" w:hAnsi="Arial Narrow"/>
                <w:i/>
                <w:color w:val="4F81BD" w:themeColor="accent1"/>
              </w:rPr>
              <w:lastRenderedPageBreak/>
              <w:t xml:space="preserve">Automatic generation of sewing patterns for personalized products in a file format compatible with CAM </w:t>
            </w:r>
            <w:r w:rsidR="00BD183D" w:rsidRPr="00BD183D">
              <w:rPr>
                <w:rFonts w:ascii="Arial Narrow" w:hAnsi="Arial Narrow"/>
                <w:i/>
                <w:color w:val="4F81BD" w:themeColor="accent1"/>
              </w:rPr>
              <w:t>textile cutters „CCT-UK FB1800“ and „Esko Kongsberg“</w:t>
            </w:r>
            <w:r w:rsidR="00BD183D">
              <w:rPr>
                <w:rFonts w:ascii="Arial Narrow" w:hAnsi="Arial Narrow"/>
                <w:i/>
                <w:color w:val="4F81BD" w:themeColor="accent1"/>
              </w:rPr>
              <w:t>.</w:t>
            </w: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54935" w:rsidTr="00E73CF0">
        <w:tc>
          <w:tcPr>
            <w:tcW w:w="878" w:type="dxa"/>
          </w:tcPr>
          <w:p w:rsidR="00754935" w:rsidRPr="005C498C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5442" w:type="dxa"/>
          </w:tcPr>
          <w:p w:rsidR="00754935" w:rsidRPr="00754935" w:rsidRDefault="008B1EB4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Automatsko uklapanje krojnih slika</w:t>
            </w:r>
            <w:r w:rsidR="00BD183D">
              <w:rPr>
                <w:rFonts w:ascii="Arial Narrow" w:hAnsi="Arial Narrow"/>
              </w:rPr>
              <w:t xml:space="preserve">. / </w:t>
            </w:r>
            <w:r w:rsidR="00BD183D" w:rsidRPr="00BD183D">
              <w:rPr>
                <w:rFonts w:ascii="Arial Narrow" w:hAnsi="Arial Narrow"/>
                <w:i/>
                <w:color w:val="4F81BD" w:themeColor="accent1"/>
              </w:rPr>
              <w:t>Automatic nesting of sewing patterns.</w:t>
            </w: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54935" w:rsidTr="00E73CF0">
        <w:tc>
          <w:tcPr>
            <w:tcW w:w="878" w:type="dxa"/>
          </w:tcPr>
          <w:p w:rsidR="00754935" w:rsidRPr="005C498C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442" w:type="dxa"/>
          </w:tcPr>
          <w:p w:rsidR="00754935" w:rsidRPr="00754935" w:rsidRDefault="008B1EB4" w:rsidP="008B1EB4">
            <w:pPr>
              <w:pStyle w:val="Default"/>
              <w:jc w:val="both"/>
              <w:rPr>
                <w:rFonts w:ascii="Calibri" w:eastAsia="MS Minngs" w:hAnsi="Calibri" w:cs="Times New Roman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lang w:val="hr-HR" w:eastAsia="hr-HR" w:bidi="hr-HR"/>
              </w:rPr>
              <w:t>Kompatibilnost „web2print“ sustava sa proizvodnim procesom koji obuhvaćaju direktni digitalni tisak na tekstilne proizvode kao i tekstil u roli</w:t>
            </w:r>
            <w:r w:rsidR="00E73CF0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lang w:val="hr-HR" w:eastAsia="hr-HR" w:bidi="hr-HR"/>
              </w:rPr>
              <w:t>.</w:t>
            </w:r>
            <w:r w:rsidR="00BD183D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lang w:val="hr-HR" w:eastAsia="hr-HR" w:bidi="hr-HR"/>
              </w:rPr>
              <w:t xml:space="preserve"> / </w:t>
            </w:r>
            <w:r w:rsidR="00BD183D" w:rsidRPr="00BD183D">
              <w:rPr>
                <w:rFonts w:ascii="Arial Narrow" w:eastAsia="Times New Roman" w:hAnsi="Arial Narrow" w:cs="Times New Roman"/>
                <w:i/>
                <w:color w:val="4F81BD" w:themeColor="accent1"/>
                <w:sz w:val="22"/>
                <w:szCs w:val="22"/>
                <w:lang w:val="hr-HR" w:eastAsia="hr-HR" w:bidi="hr-HR"/>
              </w:rPr>
              <w:t>Compatibility with a manufacturing process that involves direct to garment digital printing (DTG) as well as roll-to-roll digital printing.</w:t>
            </w: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754935" w:rsidRDefault="00754935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A15D4" w:rsidRDefault="00BA15D4"/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Pr="00640291" w:rsidRDefault="00B34E5F" w:rsidP="00B34E5F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/ </w:t>
      </w:r>
      <w:r w:rsidRPr="00C563BC">
        <w:rPr>
          <w:rFonts w:ascii="Arial Narrow" w:hAnsi="Arial Narrow"/>
          <w:i/>
          <w:color w:val="4F81BD" w:themeColor="accent1"/>
          <w:sz w:val="22"/>
          <w:szCs w:val="22"/>
        </w:rPr>
        <w:t xml:space="preserve">In </w:t>
      </w:r>
      <w:r w:rsidRPr="00640291">
        <w:rPr>
          <w:rFonts w:ascii="Arial Narrow" w:hAnsi="Arial Narrow"/>
        </w:rPr>
        <w:t xml:space="preserve"> _____________________</w:t>
      </w:r>
      <w:r w:rsidR="00C005AC">
        <w:rPr>
          <w:rFonts w:ascii="Arial Narrow" w:hAnsi="Arial Narrow"/>
        </w:rPr>
        <w:t>,___/___/_______</w:t>
      </w:r>
    </w:p>
    <w:p w:rsidR="00B34E5F" w:rsidRPr="00640291" w:rsidRDefault="00B34E5F" w:rsidP="00B34E5F">
      <w:pPr>
        <w:jc w:val="right"/>
        <w:rPr>
          <w:rFonts w:ascii="Arial Narrow" w:hAnsi="Arial Narrow"/>
        </w:rPr>
      </w:pPr>
    </w:p>
    <w:p w:rsidR="00B34E5F" w:rsidRPr="00640291" w:rsidRDefault="00B34E5F" w:rsidP="00B34E5F">
      <w:pPr>
        <w:jc w:val="right"/>
        <w:rPr>
          <w:rFonts w:ascii="Arial Narrow" w:hAnsi="Arial Narrow"/>
          <w:b/>
        </w:rPr>
      </w:pPr>
    </w:p>
    <w:p w:rsidR="00B34E5F" w:rsidRPr="00640291" w:rsidRDefault="00B34E5F" w:rsidP="00B34E5F">
      <w:pPr>
        <w:jc w:val="right"/>
        <w:rPr>
          <w:rFonts w:ascii="Arial Narrow" w:hAnsi="Arial Narrow"/>
          <w:b/>
        </w:rPr>
      </w:pPr>
    </w:p>
    <w:p w:rsidR="00B34E5F" w:rsidRPr="00640291" w:rsidRDefault="00B34E5F" w:rsidP="00B34E5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</w:t>
      </w:r>
      <w:r w:rsidRPr="00640291">
        <w:rPr>
          <w:rFonts w:ascii="Arial Narrow" w:hAnsi="Arial Narrow"/>
          <w:b/>
        </w:rPr>
        <w:t>____________________________</w:t>
      </w:r>
    </w:p>
    <w:p w:rsidR="00B34E5F" w:rsidRPr="00640291" w:rsidRDefault="00B34E5F" w:rsidP="00B34E5F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</w:rPr>
        <w:t xml:space="preserve">           </w:t>
      </w:r>
      <w:r w:rsidR="00C005AC">
        <w:rPr>
          <w:rFonts w:ascii="Arial Narrow" w:hAnsi="Arial Narrow"/>
        </w:rPr>
        <w:t xml:space="preserve">    </w:t>
      </w:r>
      <w:r w:rsidRPr="00640291">
        <w:rPr>
          <w:rFonts w:ascii="Arial Narrow" w:hAnsi="Arial Narrow"/>
        </w:rPr>
        <w:t>pečat i potpis</w:t>
      </w:r>
      <w:r w:rsidR="00C005AC">
        <w:rPr>
          <w:rFonts w:ascii="Arial Narrow" w:hAnsi="Arial Narrow"/>
        </w:rPr>
        <w:t xml:space="preserve"> / </w:t>
      </w:r>
      <w:r w:rsidR="00C005AC" w:rsidRPr="00C005AC">
        <w:rPr>
          <w:rFonts w:ascii="Arial Narrow" w:hAnsi="Arial Narrow"/>
          <w:i/>
          <w:color w:val="4F81BD" w:themeColor="accent1"/>
          <w:sz w:val="22"/>
          <w:szCs w:val="22"/>
        </w:rPr>
        <w:t>stamp and signature</w:t>
      </w:r>
    </w:p>
    <w:p w:rsidR="00B34E5F" w:rsidRPr="00640291" w:rsidRDefault="00B34E5F" w:rsidP="00B34E5F">
      <w:pPr>
        <w:jc w:val="center"/>
        <w:rPr>
          <w:rFonts w:ascii="Arial Narrow" w:hAnsi="Arial Narrow"/>
          <w:b/>
        </w:rPr>
      </w:pPr>
    </w:p>
    <w:p w:rsidR="00B34E5F" w:rsidRPr="00C65B41" w:rsidRDefault="00B34E5F" w:rsidP="00B34E5F">
      <w:pPr>
        <w:keepLines/>
        <w:spacing w:line="360" w:lineRule="auto"/>
        <w:jc w:val="both"/>
        <w:rPr>
          <w:rFonts w:ascii="Arial Narrow" w:hAnsi="Arial Narrow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E73CF0" w:rsidRDefault="00E73CF0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Pr="000D34E3" w:rsidRDefault="00B34E5F" w:rsidP="00B34E5F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</w:t>
      </w:r>
      <w:r>
        <w:rPr>
          <w:rFonts w:ascii="Arial Narrow" w:eastAsia="Times New Roman" w:hAnsi="Arial Narrow"/>
          <w:color w:val="auto"/>
          <w:sz w:val="24"/>
          <w:szCs w:val="24"/>
        </w:rPr>
        <w:t>E</w:t>
      </w: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 </w:t>
      </w:r>
      <w:r>
        <w:rPr>
          <w:rFonts w:ascii="Arial Narrow" w:eastAsia="Times New Roman" w:hAnsi="Arial Narrow"/>
          <w:color w:val="auto"/>
          <w:sz w:val="24"/>
          <w:szCs w:val="24"/>
        </w:rPr>
        <w:t xml:space="preserve">/ </w:t>
      </w:r>
      <w:r w:rsidRPr="00C563BC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AN</w:t>
      </w:r>
      <w:r w:rsidR="00010600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N</w:t>
      </w:r>
      <w:r w:rsidRPr="00C563BC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EX E</w:t>
      </w:r>
    </w:p>
    <w:p w:rsidR="00B34E5F" w:rsidRDefault="00B34E5F" w:rsidP="00B34E5F">
      <w:pPr>
        <w:spacing w:line="360" w:lineRule="auto"/>
        <w:ind w:left="-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TEHNIČKE SPECIFIKACIJE / </w:t>
      </w:r>
      <w:r w:rsidRPr="00C563BC">
        <w:rPr>
          <w:rFonts w:ascii="Arial Narrow" w:hAnsi="Arial Narrow" w:cstheme="majorBidi"/>
          <w:b/>
          <w:bCs/>
          <w:i/>
          <w:color w:val="4F81BD" w:themeColor="accent1"/>
        </w:rPr>
        <w:t>TEHNICAL SPECIFICATIONS</w:t>
      </w: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p w:rsidR="00B34E5F" w:rsidRDefault="00B34E5F" w:rsidP="0090202B">
      <w:pPr>
        <w:rPr>
          <w:rFonts w:ascii="Arial Narrow" w:hAnsi="Arial Narrow"/>
          <w:b/>
          <w:i/>
          <w:color w:val="4F81BD" w:themeColor="accent1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878"/>
        <w:gridCol w:w="5442"/>
        <w:gridCol w:w="3149"/>
        <w:gridCol w:w="3013"/>
      </w:tblGrid>
      <w:tr w:rsidR="00B34E5F" w:rsidTr="00304D18">
        <w:tc>
          <w:tcPr>
            <w:tcW w:w="878" w:type="dxa"/>
          </w:tcPr>
          <w:p w:rsidR="00B34E5F" w:rsidRPr="00A10F97" w:rsidRDefault="00B34E5F" w:rsidP="00CC690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Redni broj / </w:t>
            </w:r>
            <w:r w:rsidRPr="00C563BC">
              <w:rPr>
                <w:rFonts w:ascii="Arial Narrow" w:hAnsi="Arial Narrow"/>
                <w:b/>
                <w:i/>
                <w:color w:val="4F81BD" w:themeColor="accent1"/>
              </w:rPr>
              <w:t>Ordinal number</w:t>
            </w:r>
          </w:p>
        </w:tc>
        <w:tc>
          <w:tcPr>
            <w:tcW w:w="5442" w:type="dxa"/>
            <w:vAlign w:val="center"/>
          </w:tcPr>
          <w:p w:rsidR="00B34E5F" w:rsidRDefault="00B34E5F" w:rsidP="00CC690F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0F97">
              <w:rPr>
                <w:rFonts w:ascii="Arial Narrow" w:hAnsi="Arial Narrow"/>
                <w:b/>
                <w:sz w:val="24"/>
                <w:szCs w:val="24"/>
              </w:rPr>
              <w:t>Tražene tehničke</w:t>
            </w:r>
          </w:p>
          <w:p w:rsidR="00B34E5F" w:rsidRPr="00CC79C3" w:rsidRDefault="00B34E5F" w:rsidP="00CC690F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0F97">
              <w:rPr>
                <w:rFonts w:ascii="Arial Narrow" w:hAnsi="Arial Narrow"/>
                <w:b/>
                <w:sz w:val="24"/>
                <w:szCs w:val="24"/>
              </w:rPr>
              <w:t>specifikacije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r w:rsidRPr="00CC79C3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Required technical</w:t>
            </w:r>
          </w:p>
          <w:p w:rsidR="00B34E5F" w:rsidRDefault="00B34E5F" w:rsidP="00CC690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C79C3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specifications</w:t>
            </w:r>
          </w:p>
        </w:tc>
        <w:tc>
          <w:tcPr>
            <w:tcW w:w="3149" w:type="dxa"/>
            <w:vAlign w:val="center"/>
          </w:tcPr>
          <w:p w:rsidR="00B34E5F" w:rsidRDefault="00B34E5F" w:rsidP="00CC690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90166">
              <w:rPr>
                <w:rFonts w:ascii="Arial Narrow" w:hAnsi="Arial Narrow"/>
                <w:b/>
                <w:sz w:val="24"/>
                <w:szCs w:val="24"/>
              </w:rPr>
              <w:t>Ponuđene tehničke specifikacije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(DA/NE) / </w:t>
            </w:r>
            <w:r w:rsidRPr="00E64E82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Offered technical specifications (YES/NO)</w:t>
            </w:r>
          </w:p>
        </w:tc>
        <w:tc>
          <w:tcPr>
            <w:tcW w:w="3013" w:type="dxa"/>
            <w:vAlign w:val="center"/>
          </w:tcPr>
          <w:p w:rsidR="00B34E5F" w:rsidRDefault="00B34E5F" w:rsidP="00CC690F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Bilješke / </w:t>
            </w:r>
            <w:r w:rsidRPr="00E64E82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Notes</w:t>
            </w:r>
          </w:p>
        </w:tc>
      </w:tr>
      <w:tr w:rsidR="00B34E5F" w:rsidRPr="00B34E5F" w:rsidTr="00B34E5F">
        <w:trPr>
          <w:trHeight w:val="824"/>
        </w:trPr>
        <w:tc>
          <w:tcPr>
            <w:tcW w:w="12482" w:type="dxa"/>
            <w:gridSpan w:val="4"/>
            <w:vAlign w:val="center"/>
          </w:tcPr>
          <w:p w:rsidR="00B34E5F" w:rsidRPr="00B34E5F" w:rsidRDefault="00B34E5F" w:rsidP="00304D18">
            <w:pPr>
              <w:rPr>
                <w:rFonts w:ascii="Arial Narrow" w:hAnsi="Arial Narrow"/>
                <w:sz w:val="24"/>
                <w:szCs w:val="24"/>
              </w:rPr>
            </w:pPr>
            <w:r w:rsidRPr="00B34E5F">
              <w:rPr>
                <w:rFonts w:ascii="Arial Narrow" w:hAnsi="Arial Narrow"/>
                <w:b/>
                <w:sz w:val="24"/>
                <w:szCs w:val="24"/>
              </w:rPr>
              <w:t xml:space="preserve">GRUPA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B34E5F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Pr="00B34E5F">
              <w:rPr>
                <w:rFonts w:ascii="Arial Narrow" w:hAnsi="Arial Narrow"/>
                <w:b/>
                <w:sz w:val="24"/>
                <w:szCs w:val="24"/>
              </w:rPr>
              <w:t xml:space="preserve">abavka CAD programa za promo materijale </w:t>
            </w:r>
            <w:r w:rsidRPr="00B34E5F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B34E5F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 xml:space="preserve">GROUP </w:t>
            </w:r>
            <w:r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2</w:t>
            </w:r>
            <w:r w:rsidRPr="00B34E5F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 xml:space="preserve">: </w:t>
            </w:r>
            <w:r w:rsidR="00304D18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P</w:t>
            </w:r>
            <w:r w:rsidR="00304D18" w:rsidRPr="00304D18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rocurement of CAD programs for promo materials</w:t>
            </w:r>
          </w:p>
        </w:tc>
      </w:tr>
      <w:tr w:rsidR="00D50A13" w:rsidTr="00304D18">
        <w:trPr>
          <w:trHeight w:val="516"/>
        </w:trPr>
        <w:tc>
          <w:tcPr>
            <w:tcW w:w="878" w:type="dxa"/>
          </w:tcPr>
          <w:p w:rsidR="00D50A13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442" w:type="dxa"/>
          </w:tcPr>
          <w:p w:rsidR="00D50A13" w:rsidRDefault="00BA15D4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Izrada i uređivanje promotivnih materijala</w:t>
            </w:r>
            <w:r w:rsidR="00E81BC8">
              <w:rPr>
                <w:rFonts w:ascii="Arial Narrow" w:hAnsi="Arial Narrow"/>
              </w:rPr>
              <w:t xml:space="preserve"> / </w:t>
            </w:r>
            <w:r w:rsidR="00E81BC8" w:rsidRPr="00E81BC8">
              <w:rPr>
                <w:rFonts w:ascii="Arial Narrow" w:hAnsi="Arial Narrow"/>
                <w:i/>
                <w:color w:val="4F81BD" w:themeColor="accent1"/>
              </w:rPr>
              <w:t>Creating and editing promotional materials</w:t>
            </w:r>
          </w:p>
        </w:tc>
        <w:tc>
          <w:tcPr>
            <w:tcW w:w="3149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3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50A13" w:rsidTr="00304D18">
        <w:trPr>
          <w:trHeight w:val="540"/>
        </w:trPr>
        <w:tc>
          <w:tcPr>
            <w:tcW w:w="878" w:type="dxa"/>
          </w:tcPr>
          <w:p w:rsidR="00D50A13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442" w:type="dxa"/>
          </w:tcPr>
          <w:p w:rsidR="00D50A13" w:rsidRDefault="00D50A13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D50A13">
              <w:rPr>
                <w:rFonts w:ascii="Arial Narrow" w:hAnsi="Arial Narrow"/>
              </w:rPr>
              <w:t>zvoz datoteka u Adobe PDF formatu</w:t>
            </w:r>
            <w:r w:rsidR="00E81BC8">
              <w:rPr>
                <w:rFonts w:ascii="Arial Narrow" w:hAnsi="Arial Narrow"/>
              </w:rPr>
              <w:t xml:space="preserve"> / </w:t>
            </w:r>
            <w:r w:rsidR="00E81BC8" w:rsidRPr="00E81BC8">
              <w:rPr>
                <w:rFonts w:ascii="Arial Narrow" w:hAnsi="Arial Narrow"/>
                <w:i/>
                <w:color w:val="4F81BD" w:themeColor="accent1"/>
              </w:rPr>
              <w:t>Export files in Adobe PDF format</w:t>
            </w:r>
          </w:p>
        </w:tc>
        <w:tc>
          <w:tcPr>
            <w:tcW w:w="3149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3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50A13" w:rsidTr="00304D18">
        <w:trPr>
          <w:trHeight w:val="306"/>
        </w:trPr>
        <w:tc>
          <w:tcPr>
            <w:tcW w:w="878" w:type="dxa"/>
          </w:tcPr>
          <w:p w:rsidR="00D50A13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442" w:type="dxa"/>
          </w:tcPr>
          <w:p w:rsidR="00D50A13" w:rsidRDefault="00D50A13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90202B">
              <w:rPr>
                <w:rFonts w:ascii="Arial Narrow" w:hAnsi="Arial Narrow"/>
              </w:rPr>
              <w:t>zvoz više datoteka od</w:t>
            </w:r>
            <w:r w:rsidRPr="00D50A13">
              <w:rPr>
                <w:rFonts w:ascii="Arial Narrow" w:hAnsi="Arial Narrow"/>
              </w:rPr>
              <w:t>jednom</w:t>
            </w:r>
            <w:r w:rsidR="00E81BC8">
              <w:rPr>
                <w:rFonts w:ascii="Arial Narrow" w:hAnsi="Arial Narrow"/>
              </w:rPr>
              <w:t xml:space="preserve"> / </w:t>
            </w:r>
            <w:r w:rsidR="00E81BC8" w:rsidRPr="00E81BC8">
              <w:rPr>
                <w:rFonts w:ascii="Arial Narrow" w:hAnsi="Arial Narrow"/>
                <w:i/>
                <w:color w:val="4F81BD" w:themeColor="accent1"/>
              </w:rPr>
              <w:t>Export multiple files at once</w:t>
            </w:r>
          </w:p>
        </w:tc>
        <w:tc>
          <w:tcPr>
            <w:tcW w:w="3149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3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50A13" w:rsidTr="00304D18">
        <w:trPr>
          <w:trHeight w:val="496"/>
        </w:trPr>
        <w:tc>
          <w:tcPr>
            <w:tcW w:w="878" w:type="dxa"/>
          </w:tcPr>
          <w:p w:rsidR="00D50A13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442" w:type="dxa"/>
          </w:tcPr>
          <w:p w:rsidR="00D50A13" w:rsidRDefault="00D50A13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D50A13">
              <w:rPr>
                <w:rFonts w:ascii="Arial Narrow" w:hAnsi="Arial Narrow"/>
              </w:rPr>
              <w:t>anipulacija i uređivanje PDF datoteka</w:t>
            </w:r>
            <w:r w:rsidR="00E81BC8">
              <w:rPr>
                <w:rFonts w:ascii="Arial Narrow" w:hAnsi="Arial Narrow"/>
              </w:rPr>
              <w:t xml:space="preserve"> / </w:t>
            </w:r>
            <w:r w:rsidR="00E81BC8" w:rsidRPr="00E81BC8">
              <w:rPr>
                <w:rFonts w:ascii="Arial Narrow" w:hAnsi="Arial Narrow"/>
                <w:i/>
                <w:color w:val="4F81BD" w:themeColor="accent1"/>
              </w:rPr>
              <w:t>Manipulate and edit PDF files</w:t>
            </w:r>
          </w:p>
        </w:tc>
        <w:tc>
          <w:tcPr>
            <w:tcW w:w="3149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3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50A13" w:rsidTr="00304D18">
        <w:trPr>
          <w:trHeight w:val="615"/>
        </w:trPr>
        <w:tc>
          <w:tcPr>
            <w:tcW w:w="878" w:type="dxa"/>
          </w:tcPr>
          <w:p w:rsidR="00D50A13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442" w:type="dxa"/>
          </w:tcPr>
          <w:p w:rsidR="00D50A13" w:rsidRDefault="00D50A13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D50A13">
              <w:rPr>
                <w:rFonts w:ascii="Arial Narrow" w:hAnsi="Arial Narrow"/>
              </w:rPr>
              <w:t>ogućnost spremanja personaliziranih predložaka</w:t>
            </w:r>
            <w:r w:rsidR="00E81BC8">
              <w:rPr>
                <w:rFonts w:ascii="Arial Narrow" w:hAnsi="Arial Narrow"/>
              </w:rPr>
              <w:t xml:space="preserve"> / </w:t>
            </w:r>
            <w:r w:rsidR="00E81BC8" w:rsidRPr="00E81BC8">
              <w:rPr>
                <w:rFonts w:ascii="Arial Narrow" w:hAnsi="Arial Narrow"/>
                <w:i/>
                <w:color w:val="4F81BD" w:themeColor="accent1"/>
              </w:rPr>
              <w:t>Ability to save personalized templates</w:t>
            </w:r>
          </w:p>
        </w:tc>
        <w:tc>
          <w:tcPr>
            <w:tcW w:w="3149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3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50A13" w:rsidTr="00304D18">
        <w:trPr>
          <w:trHeight w:val="269"/>
        </w:trPr>
        <w:tc>
          <w:tcPr>
            <w:tcW w:w="878" w:type="dxa"/>
          </w:tcPr>
          <w:p w:rsidR="00D50A13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442" w:type="dxa"/>
          </w:tcPr>
          <w:p w:rsidR="00D50A13" w:rsidRDefault="00D50A13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D50A13">
              <w:rPr>
                <w:rFonts w:ascii="Arial Narrow" w:hAnsi="Arial Narrow"/>
              </w:rPr>
              <w:t>utomatsko označavanje stranica</w:t>
            </w:r>
            <w:r w:rsidR="0090202B">
              <w:rPr>
                <w:rFonts w:ascii="Arial Narrow" w:hAnsi="Arial Narrow"/>
              </w:rPr>
              <w:t xml:space="preserve"> / </w:t>
            </w:r>
            <w:r w:rsidR="0090202B" w:rsidRPr="0090202B">
              <w:rPr>
                <w:rFonts w:ascii="Arial Narrow" w:hAnsi="Arial Narrow"/>
                <w:i/>
                <w:color w:val="4F81BD" w:themeColor="accent1"/>
              </w:rPr>
              <w:t>Auto-tagging pages</w:t>
            </w:r>
          </w:p>
        </w:tc>
        <w:tc>
          <w:tcPr>
            <w:tcW w:w="3149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3" w:type="dxa"/>
          </w:tcPr>
          <w:p w:rsidR="00D50A13" w:rsidRDefault="00D50A13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A15D4" w:rsidTr="00304D18">
        <w:trPr>
          <w:trHeight w:val="600"/>
        </w:trPr>
        <w:tc>
          <w:tcPr>
            <w:tcW w:w="878" w:type="dxa"/>
          </w:tcPr>
          <w:p w:rsidR="00BA15D4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442" w:type="dxa"/>
          </w:tcPr>
          <w:p w:rsidR="0090202B" w:rsidRPr="0090202B" w:rsidRDefault="00BA15D4" w:rsidP="0090202B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Podržava ispis većih količina odjednom </w:t>
            </w:r>
            <w:r w:rsidR="0090202B">
              <w:rPr>
                <w:rFonts w:ascii="Arial Narrow" w:hAnsi="Arial Narrow"/>
              </w:rPr>
              <w:t xml:space="preserve">/ </w:t>
            </w:r>
          </w:p>
          <w:p w:rsidR="00BA15D4" w:rsidRDefault="0090202B" w:rsidP="0090202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0202B">
              <w:rPr>
                <w:rFonts w:ascii="Arial Narrow" w:hAnsi="Arial Narrow"/>
                <w:i/>
                <w:color w:val="4F81BD" w:themeColor="accent1"/>
              </w:rPr>
              <w:t>Supports printing large quantities at once</w:t>
            </w:r>
          </w:p>
        </w:tc>
        <w:tc>
          <w:tcPr>
            <w:tcW w:w="3149" w:type="dxa"/>
          </w:tcPr>
          <w:p w:rsidR="00BA15D4" w:rsidRDefault="00BA15D4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3" w:type="dxa"/>
          </w:tcPr>
          <w:p w:rsidR="00BA15D4" w:rsidRDefault="00BA15D4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A15D4" w:rsidRDefault="00BA15D4"/>
    <w:p w:rsidR="00B34E5F" w:rsidRPr="00640291" w:rsidRDefault="00B34E5F" w:rsidP="00B34E5F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/ </w:t>
      </w:r>
      <w:r w:rsidRPr="00C563BC">
        <w:rPr>
          <w:rFonts w:ascii="Arial Narrow" w:hAnsi="Arial Narrow"/>
          <w:i/>
          <w:color w:val="4F81BD" w:themeColor="accent1"/>
          <w:sz w:val="22"/>
          <w:szCs w:val="22"/>
        </w:rPr>
        <w:t xml:space="preserve">In </w:t>
      </w:r>
      <w:r w:rsidRPr="00640291">
        <w:rPr>
          <w:rFonts w:ascii="Arial Narrow" w:hAnsi="Arial Narrow"/>
        </w:rPr>
        <w:t xml:space="preserve"> _____________________</w:t>
      </w:r>
      <w:r w:rsidR="00C005AC">
        <w:rPr>
          <w:rFonts w:ascii="Arial Narrow" w:hAnsi="Arial Narrow"/>
        </w:rPr>
        <w:t>,___/___/_______</w:t>
      </w:r>
    </w:p>
    <w:p w:rsidR="00B34E5F" w:rsidRPr="00640291" w:rsidRDefault="00B34E5F" w:rsidP="00B34E5F">
      <w:pPr>
        <w:rPr>
          <w:rFonts w:ascii="Arial Narrow" w:hAnsi="Arial Narrow"/>
          <w:b/>
        </w:rPr>
      </w:pPr>
    </w:p>
    <w:p w:rsidR="00B34E5F" w:rsidRPr="00640291" w:rsidRDefault="00B34E5F" w:rsidP="00B34E5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</w:t>
      </w:r>
      <w:r w:rsidRPr="00640291">
        <w:rPr>
          <w:rFonts w:ascii="Arial Narrow" w:hAnsi="Arial Narrow"/>
          <w:b/>
        </w:rPr>
        <w:t>____________________________</w:t>
      </w:r>
    </w:p>
    <w:p w:rsidR="00B34E5F" w:rsidRPr="00640291" w:rsidRDefault="00B34E5F" w:rsidP="00B34E5F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</w:rPr>
        <w:t xml:space="preserve">          </w:t>
      </w:r>
      <w:r w:rsidR="00C005A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r w:rsidR="00C005AC" w:rsidRPr="00640291">
        <w:rPr>
          <w:rFonts w:ascii="Arial Narrow" w:hAnsi="Arial Narrow"/>
        </w:rPr>
        <w:t>pečat i potpis</w:t>
      </w:r>
      <w:r w:rsidR="00C005AC">
        <w:rPr>
          <w:rFonts w:ascii="Arial Narrow" w:hAnsi="Arial Narrow"/>
        </w:rPr>
        <w:t xml:space="preserve"> / </w:t>
      </w:r>
      <w:r w:rsidR="00C005AC" w:rsidRPr="00C005AC">
        <w:rPr>
          <w:rFonts w:ascii="Arial Narrow" w:hAnsi="Arial Narrow"/>
          <w:i/>
          <w:color w:val="4F81BD" w:themeColor="accent1"/>
          <w:sz w:val="22"/>
          <w:szCs w:val="22"/>
        </w:rPr>
        <w:t>stamp and signature</w:t>
      </w:r>
    </w:p>
    <w:p w:rsidR="0090202B" w:rsidRDefault="0090202B"/>
    <w:p w:rsidR="00304D18" w:rsidRPr="000D34E3" w:rsidRDefault="00304D18" w:rsidP="00304D18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</w:t>
      </w:r>
      <w:r>
        <w:rPr>
          <w:rFonts w:ascii="Arial Narrow" w:eastAsia="Times New Roman" w:hAnsi="Arial Narrow"/>
          <w:color w:val="auto"/>
          <w:sz w:val="24"/>
          <w:szCs w:val="24"/>
        </w:rPr>
        <w:t>E</w:t>
      </w: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 </w:t>
      </w:r>
      <w:r>
        <w:rPr>
          <w:rFonts w:ascii="Arial Narrow" w:eastAsia="Times New Roman" w:hAnsi="Arial Narrow"/>
          <w:color w:val="auto"/>
          <w:sz w:val="24"/>
          <w:szCs w:val="24"/>
        </w:rPr>
        <w:t xml:space="preserve">/ </w:t>
      </w:r>
      <w:r w:rsidRPr="00C563BC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AN</w:t>
      </w:r>
      <w:r w:rsidR="00010600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N</w:t>
      </w:r>
      <w:r w:rsidRPr="00C563BC">
        <w:rPr>
          <w:rFonts w:ascii="Arial Narrow" w:eastAsia="Times New Roman" w:hAnsi="Arial Narrow"/>
          <w:i/>
          <w:color w:val="4F81BD" w:themeColor="accent1"/>
          <w:sz w:val="24"/>
          <w:szCs w:val="24"/>
        </w:rPr>
        <w:t>EX E</w:t>
      </w:r>
    </w:p>
    <w:p w:rsidR="00B34E5F" w:rsidRPr="00304D18" w:rsidRDefault="00304D18" w:rsidP="00304D18">
      <w:pPr>
        <w:spacing w:line="360" w:lineRule="auto"/>
        <w:ind w:left="-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TEHNIČKE SPECIFIKACIJE / </w:t>
      </w:r>
      <w:r w:rsidRPr="00C563BC">
        <w:rPr>
          <w:rFonts w:ascii="Arial Narrow" w:hAnsi="Arial Narrow" w:cstheme="majorBidi"/>
          <w:b/>
          <w:bCs/>
          <w:i/>
          <w:color w:val="4F81BD" w:themeColor="accent1"/>
        </w:rPr>
        <w:t>TEHNICAL SPECIFICATIONS</w:t>
      </w:r>
    </w:p>
    <w:p w:rsidR="00B34E5F" w:rsidRDefault="00B34E5F"/>
    <w:tbl>
      <w:tblPr>
        <w:tblStyle w:val="TableGrid"/>
        <w:tblW w:w="0" w:type="auto"/>
        <w:tblInd w:w="-5" w:type="dxa"/>
        <w:tblLook w:val="04A0"/>
      </w:tblPr>
      <w:tblGrid>
        <w:gridCol w:w="878"/>
        <w:gridCol w:w="5994"/>
        <w:gridCol w:w="3081"/>
        <w:gridCol w:w="2634"/>
      </w:tblGrid>
      <w:tr w:rsidR="00304D18" w:rsidTr="00C005AC">
        <w:tc>
          <w:tcPr>
            <w:tcW w:w="878" w:type="dxa"/>
          </w:tcPr>
          <w:p w:rsidR="00304D18" w:rsidRPr="00A10F97" w:rsidRDefault="00304D18" w:rsidP="00CC690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Redni broj / </w:t>
            </w:r>
            <w:r w:rsidRPr="00C563BC">
              <w:rPr>
                <w:rFonts w:ascii="Arial Narrow" w:hAnsi="Arial Narrow"/>
                <w:b/>
                <w:i/>
                <w:color w:val="4F81BD" w:themeColor="accent1"/>
              </w:rPr>
              <w:t>Ordinal number</w:t>
            </w:r>
          </w:p>
        </w:tc>
        <w:tc>
          <w:tcPr>
            <w:tcW w:w="5994" w:type="dxa"/>
          </w:tcPr>
          <w:p w:rsidR="00304D18" w:rsidRDefault="00304D18" w:rsidP="00CC690F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0F97">
              <w:rPr>
                <w:rFonts w:ascii="Arial Narrow" w:hAnsi="Arial Narrow"/>
                <w:b/>
                <w:sz w:val="24"/>
                <w:szCs w:val="24"/>
              </w:rPr>
              <w:t>Tražene tehničke</w:t>
            </w:r>
          </w:p>
          <w:p w:rsidR="00304D18" w:rsidRPr="00CC79C3" w:rsidRDefault="00304D18" w:rsidP="00CC690F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10F97">
              <w:rPr>
                <w:rFonts w:ascii="Arial Narrow" w:hAnsi="Arial Narrow"/>
                <w:b/>
                <w:sz w:val="24"/>
                <w:szCs w:val="24"/>
              </w:rPr>
              <w:t>specifikacije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 </w:t>
            </w:r>
            <w:r w:rsidRPr="00CC79C3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Required technical</w:t>
            </w:r>
          </w:p>
          <w:p w:rsidR="00304D18" w:rsidRDefault="00304D18" w:rsidP="00CC690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C79C3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specifications</w:t>
            </w:r>
          </w:p>
        </w:tc>
        <w:tc>
          <w:tcPr>
            <w:tcW w:w="3081" w:type="dxa"/>
          </w:tcPr>
          <w:p w:rsidR="00304D18" w:rsidRDefault="00304D18" w:rsidP="00CC690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090166">
              <w:rPr>
                <w:rFonts w:ascii="Arial Narrow" w:hAnsi="Arial Narrow"/>
                <w:b/>
                <w:sz w:val="24"/>
                <w:szCs w:val="24"/>
              </w:rPr>
              <w:t>Ponuđene tehničke specifikacije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(DA/NE) / </w:t>
            </w:r>
            <w:r w:rsidRPr="00E64E82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Offered technical specifications (YES/NO)</w:t>
            </w:r>
          </w:p>
        </w:tc>
        <w:tc>
          <w:tcPr>
            <w:tcW w:w="2634" w:type="dxa"/>
          </w:tcPr>
          <w:p w:rsidR="00C005AC" w:rsidRDefault="00C005AC" w:rsidP="00CC690F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04D18" w:rsidRDefault="00C005AC" w:rsidP="00C005AC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r w:rsidR="00304D18">
              <w:rPr>
                <w:rFonts w:ascii="Arial Narrow" w:hAnsi="Arial Narrow"/>
                <w:b/>
                <w:sz w:val="24"/>
                <w:szCs w:val="24"/>
              </w:rPr>
              <w:t xml:space="preserve">Bilješke / </w:t>
            </w:r>
            <w:r w:rsidR="00304D18" w:rsidRPr="00E64E82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Notes</w:t>
            </w:r>
          </w:p>
        </w:tc>
      </w:tr>
      <w:tr w:rsidR="00304D18" w:rsidTr="00C005AC">
        <w:trPr>
          <w:trHeight w:val="589"/>
        </w:trPr>
        <w:tc>
          <w:tcPr>
            <w:tcW w:w="12587" w:type="dxa"/>
            <w:gridSpan w:val="4"/>
            <w:vAlign w:val="center"/>
          </w:tcPr>
          <w:p w:rsidR="00304D18" w:rsidRDefault="00304D18" w:rsidP="00304D18">
            <w:pPr>
              <w:spacing w:line="360" w:lineRule="auto"/>
              <w:rPr>
                <w:rFonts w:ascii="Arial Narrow" w:hAnsi="Arial Narrow"/>
                <w:b/>
              </w:rPr>
            </w:pPr>
            <w:r w:rsidRPr="00B34E5F">
              <w:rPr>
                <w:rFonts w:ascii="Arial Narrow" w:hAnsi="Arial Narrow"/>
                <w:b/>
                <w:sz w:val="24"/>
                <w:szCs w:val="24"/>
              </w:rPr>
              <w:t xml:space="preserve">GRUPA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B34E5F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Pr="00B34E5F">
              <w:rPr>
                <w:rFonts w:ascii="Arial Narrow" w:hAnsi="Arial Narrow"/>
                <w:b/>
                <w:sz w:val="24"/>
                <w:szCs w:val="24"/>
              </w:rPr>
              <w:t xml:space="preserve">abavka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programa za projektni menadžment</w:t>
            </w:r>
            <w:r w:rsidRPr="00B34E5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34E5F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B34E5F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 xml:space="preserve">GROUP </w:t>
            </w:r>
            <w:r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3</w:t>
            </w:r>
            <w:r w:rsidRPr="00B34E5F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P</w:t>
            </w:r>
            <w:r w:rsidRPr="00304D18">
              <w:rPr>
                <w:rFonts w:ascii="Arial Narrow" w:hAnsi="Arial Narrow"/>
                <w:b/>
                <w:i/>
                <w:color w:val="4F81BD" w:themeColor="accent1"/>
                <w:sz w:val="24"/>
                <w:szCs w:val="24"/>
              </w:rPr>
              <w:t>rocurement of project management programs</w:t>
            </w:r>
          </w:p>
        </w:tc>
      </w:tr>
      <w:tr w:rsidR="00BA15D4" w:rsidTr="00C005AC">
        <w:trPr>
          <w:trHeight w:val="579"/>
        </w:trPr>
        <w:tc>
          <w:tcPr>
            <w:tcW w:w="878" w:type="dxa"/>
          </w:tcPr>
          <w:p w:rsidR="00BA15D4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994" w:type="dxa"/>
          </w:tcPr>
          <w:p w:rsidR="00BA15D4" w:rsidRDefault="00BA15D4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Upravljanje projektima uz pomoć „kanban“ metode</w:t>
            </w:r>
            <w:r w:rsidR="0090202B">
              <w:rPr>
                <w:rFonts w:ascii="Arial Narrow" w:hAnsi="Arial Narrow"/>
              </w:rPr>
              <w:t xml:space="preserve"> / </w:t>
            </w:r>
            <w:r w:rsidR="0090202B" w:rsidRPr="0090202B">
              <w:rPr>
                <w:rFonts w:ascii="Arial Narrow" w:hAnsi="Arial Narrow"/>
                <w:i/>
                <w:color w:val="4F81BD" w:themeColor="accent1"/>
              </w:rPr>
              <w:t>Project management using the kanban method</w:t>
            </w:r>
          </w:p>
        </w:tc>
        <w:tc>
          <w:tcPr>
            <w:tcW w:w="3081" w:type="dxa"/>
          </w:tcPr>
          <w:p w:rsidR="00BA15D4" w:rsidRDefault="00BA15D4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4" w:type="dxa"/>
          </w:tcPr>
          <w:p w:rsidR="00BA15D4" w:rsidRDefault="00BA15D4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A15D4" w:rsidTr="00C005AC">
        <w:trPr>
          <w:trHeight w:val="276"/>
        </w:trPr>
        <w:tc>
          <w:tcPr>
            <w:tcW w:w="878" w:type="dxa"/>
          </w:tcPr>
          <w:p w:rsidR="00BA15D4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994" w:type="dxa"/>
          </w:tcPr>
          <w:p w:rsidR="00BA15D4" w:rsidRDefault="00BA15D4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Neograničen broj ploča i lista</w:t>
            </w:r>
            <w:r w:rsidR="0090202B">
              <w:rPr>
                <w:rFonts w:ascii="Arial Narrow" w:hAnsi="Arial Narrow"/>
              </w:rPr>
              <w:t xml:space="preserve"> / </w:t>
            </w:r>
            <w:r w:rsidR="0090202B" w:rsidRPr="0090202B">
              <w:rPr>
                <w:rFonts w:ascii="Arial Narrow" w:hAnsi="Arial Narrow"/>
                <w:i/>
                <w:color w:val="4F81BD" w:themeColor="accent1"/>
              </w:rPr>
              <w:t>Unlimited plates and sheets</w:t>
            </w:r>
          </w:p>
        </w:tc>
        <w:tc>
          <w:tcPr>
            <w:tcW w:w="3081" w:type="dxa"/>
          </w:tcPr>
          <w:p w:rsidR="00BA15D4" w:rsidRDefault="00BA15D4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4" w:type="dxa"/>
          </w:tcPr>
          <w:p w:rsidR="00BA15D4" w:rsidRDefault="00BA15D4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0202B" w:rsidTr="00C005AC">
        <w:trPr>
          <w:trHeight w:val="276"/>
        </w:trPr>
        <w:tc>
          <w:tcPr>
            <w:tcW w:w="878" w:type="dxa"/>
          </w:tcPr>
          <w:p w:rsidR="0090202B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994" w:type="dxa"/>
          </w:tcPr>
          <w:p w:rsidR="0090202B" w:rsidRDefault="0090202B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Mogućnost učitavanja datoteka do 250mb / </w:t>
            </w:r>
            <w:r w:rsidRPr="0090202B">
              <w:rPr>
                <w:rFonts w:ascii="Arial Narrow" w:hAnsi="Arial Narrow"/>
                <w:i/>
                <w:color w:val="4F81BD" w:themeColor="accent1"/>
              </w:rPr>
              <w:t>Ability to upload files up to 250mb</w:t>
            </w:r>
          </w:p>
        </w:tc>
        <w:tc>
          <w:tcPr>
            <w:tcW w:w="3081" w:type="dxa"/>
          </w:tcPr>
          <w:p w:rsidR="0090202B" w:rsidRDefault="0090202B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4" w:type="dxa"/>
          </w:tcPr>
          <w:p w:rsidR="0090202B" w:rsidRDefault="0090202B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0202B" w:rsidTr="00C005AC">
        <w:trPr>
          <w:trHeight w:val="276"/>
        </w:trPr>
        <w:tc>
          <w:tcPr>
            <w:tcW w:w="878" w:type="dxa"/>
          </w:tcPr>
          <w:p w:rsidR="0090202B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994" w:type="dxa"/>
          </w:tcPr>
          <w:p w:rsidR="0090202B" w:rsidRDefault="0090202B" w:rsidP="0075493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Integracija s Google kalendarom / </w:t>
            </w:r>
            <w:r w:rsidRPr="0090202B">
              <w:rPr>
                <w:rFonts w:ascii="Arial Narrow" w:hAnsi="Arial Narrow"/>
                <w:i/>
                <w:color w:val="4F81BD" w:themeColor="accent1"/>
              </w:rPr>
              <w:t>Integration with Google Calendar</w:t>
            </w:r>
          </w:p>
        </w:tc>
        <w:tc>
          <w:tcPr>
            <w:tcW w:w="3081" w:type="dxa"/>
          </w:tcPr>
          <w:p w:rsidR="0090202B" w:rsidRDefault="0090202B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4" w:type="dxa"/>
          </w:tcPr>
          <w:p w:rsidR="0090202B" w:rsidRDefault="0090202B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0202B" w:rsidTr="00C005AC">
        <w:trPr>
          <w:trHeight w:val="276"/>
        </w:trPr>
        <w:tc>
          <w:tcPr>
            <w:tcW w:w="878" w:type="dxa"/>
          </w:tcPr>
          <w:p w:rsidR="0090202B" w:rsidRPr="00876DF8" w:rsidRDefault="00B34E5F" w:rsidP="0026441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994" w:type="dxa"/>
          </w:tcPr>
          <w:p w:rsidR="0090202B" w:rsidRDefault="00C563BC" w:rsidP="00C563B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Mogućnost integracije sa popularnim web aplikacijama, na primjer Gmail / </w:t>
            </w:r>
            <w:r w:rsidRPr="00C563BC">
              <w:rPr>
                <w:rFonts w:ascii="Arial Narrow" w:hAnsi="Arial Narrow"/>
                <w:i/>
                <w:color w:val="4F81BD" w:themeColor="accent1"/>
              </w:rPr>
              <w:t>Ability to integrate with popular web applications, such as Gmail</w:t>
            </w:r>
          </w:p>
        </w:tc>
        <w:tc>
          <w:tcPr>
            <w:tcW w:w="3081" w:type="dxa"/>
          </w:tcPr>
          <w:p w:rsidR="0090202B" w:rsidRDefault="0090202B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4" w:type="dxa"/>
          </w:tcPr>
          <w:p w:rsidR="0090202B" w:rsidRDefault="0090202B" w:rsidP="0026441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54935" w:rsidRDefault="00754935" w:rsidP="00754935">
      <w:pPr>
        <w:spacing w:line="360" w:lineRule="auto"/>
        <w:ind w:left="-5"/>
        <w:jc w:val="center"/>
        <w:rPr>
          <w:rFonts w:ascii="Arial Narrow" w:hAnsi="Arial Narrow"/>
          <w:b/>
        </w:rPr>
      </w:pPr>
    </w:p>
    <w:p w:rsidR="00754935" w:rsidRDefault="00754935" w:rsidP="00754935">
      <w:pPr>
        <w:spacing w:after="240"/>
        <w:jc w:val="both"/>
        <w:rPr>
          <w:rFonts w:ascii="Arial Narrow" w:hAnsi="Arial Narrow"/>
        </w:rPr>
      </w:pPr>
    </w:p>
    <w:p w:rsidR="00754935" w:rsidRPr="00640291" w:rsidRDefault="00754935" w:rsidP="00754935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</w:t>
      </w:r>
      <w:r w:rsidR="00C563BC">
        <w:rPr>
          <w:rFonts w:ascii="Arial Narrow" w:hAnsi="Arial Narrow"/>
        </w:rPr>
        <w:t xml:space="preserve"> / </w:t>
      </w:r>
      <w:r w:rsidR="00C563BC" w:rsidRPr="00C563BC">
        <w:rPr>
          <w:rFonts w:ascii="Arial Narrow" w:hAnsi="Arial Narrow"/>
          <w:i/>
          <w:color w:val="4F81BD" w:themeColor="accent1"/>
          <w:sz w:val="22"/>
          <w:szCs w:val="22"/>
        </w:rPr>
        <w:t>In</w:t>
      </w:r>
      <w:r w:rsidRPr="00C563BC">
        <w:rPr>
          <w:rFonts w:ascii="Arial Narrow" w:hAnsi="Arial Narrow"/>
          <w:i/>
          <w:color w:val="4F81BD" w:themeColor="accent1"/>
          <w:sz w:val="22"/>
          <w:szCs w:val="22"/>
        </w:rPr>
        <w:t xml:space="preserve"> </w:t>
      </w:r>
      <w:r w:rsidRPr="00640291">
        <w:rPr>
          <w:rFonts w:ascii="Arial Narrow" w:hAnsi="Arial Narrow"/>
        </w:rPr>
        <w:t xml:space="preserve"> _____________________</w:t>
      </w:r>
      <w:r w:rsidR="00C005AC">
        <w:rPr>
          <w:rFonts w:ascii="Arial Narrow" w:hAnsi="Arial Narrow"/>
        </w:rPr>
        <w:t>,___/___/_______</w:t>
      </w:r>
    </w:p>
    <w:p w:rsidR="00754935" w:rsidRPr="00640291" w:rsidRDefault="00754935" w:rsidP="00754935">
      <w:pPr>
        <w:jc w:val="right"/>
        <w:rPr>
          <w:rFonts w:ascii="Arial Narrow" w:hAnsi="Arial Narrow"/>
        </w:rPr>
      </w:pPr>
    </w:p>
    <w:p w:rsidR="00754935" w:rsidRPr="00640291" w:rsidRDefault="00754935" w:rsidP="00754935">
      <w:pPr>
        <w:jc w:val="right"/>
        <w:rPr>
          <w:rFonts w:ascii="Arial Narrow" w:hAnsi="Arial Narrow"/>
          <w:b/>
        </w:rPr>
      </w:pPr>
    </w:p>
    <w:p w:rsidR="00754935" w:rsidRPr="00640291" w:rsidRDefault="00754935" w:rsidP="00754935">
      <w:pPr>
        <w:jc w:val="right"/>
        <w:rPr>
          <w:rFonts w:ascii="Arial Narrow" w:hAnsi="Arial Narrow"/>
          <w:b/>
        </w:rPr>
      </w:pPr>
    </w:p>
    <w:p w:rsidR="00754935" w:rsidRPr="00640291" w:rsidRDefault="00304D18" w:rsidP="00304D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754935" w:rsidRPr="00640291">
        <w:rPr>
          <w:rFonts w:ascii="Arial Narrow" w:hAnsi="Arial Narrow"/>
          <w:b/>
        </w:rPr>
        <w:t>____________________________</w:t>
      </w:r>
    </w:p>
    <w:p w:rsidR="00754935" w:rsidRPr="00640291" w:rsidRDefault="00754935" w:rsidP="00754935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</w:t>
      </w:r>
      <w:r w:rsidR="00C005AC">
        <w:rPr>
          <w:rFonts w:ascii="Arial Narrow" w:hAnsi="Arial Narrow"/>
        </w:rPr>
        <w:t xml:space="preserve">                           </w:t>
      </w:r>
      <w:r w:rsidR="00C005AC" w:rsidRPr="00640291">
        <w:rPr>
          <w:rFonts w:ascii="Arial Narrow" w:hAnsi="Arial Narrow"/>
        </w:rPr>
        <w:t>pečat i potpis</w:t>
      </w:r>
      <w:r w:rsidR="00C005AC">
        <w:rPr>
          <w:rFonts w:ascii="Arial Narrow" w:hAnsi="Arial Narrow"/>
        </w:rPr>
        <w:t xml:space="preserve"> / </w:t>
      </w:r>
      <w:r w:rsidR="00C005AC" w:rsidRPr="00C005AC">
        <w:rPr>
          <w:rFonts w:ascii="Arial Narrow" w:hAnsi="Arial Narrow"/>
          <w:i/>
          <w:color w:val="4F81BD" w:themeColor="accent1"/>
          <w:sz w:val="22"/>
          <w:szCs w:val="22"/>
        </w:rPr>
        <w:t>stamp and signature</w:t>
      </w:r>
    </w:p>
    <w:p w:rsidR="00754935" w:rsidRPr="00640291" w:rsidRDefault="00754935" w:rsidP="00754935">
      <w:pPr>
        <w:jc w:val="center"/>
        <w:rPr>
          <w:rFonts w:ascii="Arial Narrow" w:hAnsi="Arial Narrow"/>
          <w:b/>
        </w:rPr>
      </w:pPr>
    </w:p>
    <w:p w:rsidR="0026441E" w:rsidRDefault="0026441E"/>
    <w:sectPr w:rsidR="0026441E" w:rsidSect="007549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754935"/>
    <w:rsid w:val="00010600"/>
    <w:rsid w:val="000D0A66"/>
    <w:rsid w:val="002003A5"/>
    <w:rsid w:val="002241BA"/>
    <w:rsid w:val="00225602"/>
    <w:rsid w:val="0026441E"/>
    <w:rsid w:val="00304D18"/>
    <w:rsid w:val="00326BE7"/>
    <w:rsid w:val="00355D60"/>
    <w:rsid w:val="003572FB"/>
    <w:rsid w:val="00425F29"/>
    <w:rsid w:val="00454005"/>
    <w:rsid w:val="004E5857"/>
    <w:rsid w:val="00514981"/>
    <w:rsid w:val="00540DA5"/>
    <w:rsid w:val="0056244E"/>
    <w:rsid w:val="005A7CF9"/>
    <w:rsid w:val="00665189"/>
    <w:rsid w:val="00667BF8"/>
    <w:rsid w:val="00703698"/>
    <w:rsid w:val="00754935"/>
    <w:rsid w:val="007D537E"/>
    <w:rsid w:val="008B1EB4"/>
    <w:rsid w:val="0090202B"/>
    <w:rsid w:val="009E6B9C"/>
    <w:rsid w:val="00A068F9"/>
    <w:rsid w:val="00B34E5F"/>
    <w:rsid w:val="00B45BA1"/>
    <w:rsid w:val="00BA15D4"/>
    <w:rsid w:val="00BD183D"/>
    <w:rsid w:val="00BE32E1"/>
    <w:rsid w:val="00BE6B84"/>
    <w:rsid w:val="00C005AC"/>
    <w:rsid w:val="00C563BC"/>
    <w:rsid w:val="00CC690F"/>
    <w:rsid w:val="00CC79C3"/>
    <w:rsid w:val="00CD013C"/>
    <w:rsid w:val="00D50A13"/>
    <w:rsid w:val="00E43625"/>
    <w:rsid w:val="00E64E82"/>
    <w:rsid w:val="00E73CF0"/>
    <w:rsid w:val="00E81BC8"/>
    <w:rsid w:val="00EA5D5B"/>
    <w:rsid w:val="00EC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 w:bidi="hr-HR"/>
    </w:rPr>
  </w:style>
  <w:style w:type="table" w:styleId="TableGrid">
    <w:name w:val="Table Grid"/>
    <w:basedOn w:val="TableNormal"/>
    <w:uiPriority w:val="39"/>
    <w:rsid w:val="0075493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9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F6FC-129E-411C-9A34-5B38C6A4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dglavica</dc:creator>
  <cp:lastModifiedBy>dglavica</cp:lastModifiedBy>
  <cp:revision>12</cp:revision>
  <cp:lastPrinted>2020-05-21T10:20:00Z</cp:lastPrinted>
  <dcterms:created xsi:type="dcterms:W3CDTF">2020-03-24T14:33:00Z</dcterms:created>
  <dcterms:modified xsi:type="dcterms:W3CDTF">2020-05-21T11:28:00Z</dcterms:modified>
</cp:coreProperties>
</file>