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77" w:rsidRPr="002F036E" w:rsidRDefault="00853877" w:rsidP="007F4B5D">
      <w:pPr>
        <w:tabs>
          <w:tab w:val="left" w:pos="567"/>
        </w:tabs>
        <w:spacing w:after="160" w:line="240" w:lineRule="auto"/>
        <w:jc w:val="center"/>
        <w:rPr>
          <w:b/>
          <w:bCs/>
          <w:sz w:val="10"/>
          <w:szCs w:val="10"/>
        </w:rPr>
      </w:pPr>
    </w:p>
    <w:p w:rsidR="007D61CB" w:rsidRPr="007D61CB" w:rsidRDefault="008B1726" w:rsidP="007D6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PRILOG 4. / ANNEX 4</w:t>
      </w:r>
      <w:bookmarkStart w:id="0" w:name="_GoBack"/>
      <w:bookmarkEnd w:id="0"/>
    </w:p>
    <w:p w:rsidR="007D61CB" w:rsidRDefault="007D61CB" w:rsidP="007D61CB">
      <w:pPr>
        <w:jc w:val="center"/>
        <w:rPr>
          <w:b/>
          <w:sz w:val="24"/>
          <w:szCs w:val="24"/>
        </w:rPr>
      </w:pPr>
      <w:r w:rsidRPr="007D61CB">
        <w:rPr>
          <w:b/>
          <w:sz w:val="24"/>
          <w:szCs w:val="24"/>
        </w:rPr>
        <w:t xml:space="preserve">POPIS </w:t>
      </w:r>
      <w:r w:rsidR="00533DF0">
        <w:rPr>
          <w:b/>
          <w:sz w:val="24"/>
          <w:szCs w:val="24"/>
        </w:rPr>
        <w:t>ISPORUČENE ROBE</w:t>
      </w:r>
      <w:r w:rsidRPr="007D61CB">
        <w:rPr>
          <w:b/>
          <w:sz w:val="24"/>
          <w:szCs w:val="24"/>
        </w:rPr>
        <w:t xml:space="preserve"> / </w:t>
      </w:r>
      <w:r w:rsidR="00062B61" w:rsidRPr="00062B61">
        <w:rPr>
          <w:b/>
          <w:sz w:val="24"/>
          <w:szCs w:val="24"/>
        </w:rPr>
        <w:t>LIST OF DELIVERED GOODS</w:t>
      </w:r>
    </w:p>
    <w:p w:rsidR="00F05CB1" w:rsidRDefault="00F05CB1" w:rsidP="007D61CB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946"/>
      </w:tblGrid>
      <w:tr w:rsidR="00640F87" w:rsidTr="00FC0F5F">
        <w:tc>
          <w:tcPr>
            <w:tcW w:w="4219" w:type="dxa"/>
            <w:vAlign w:val="bottom"/>
            <w:hideMark/>
          </w:tcPr>
          <w:p w:rsidR="00640F87" w:rsidRDefault="00640F87" w:rsidP="00FC0F5F">
            <w:r>
              <w:t xml:space="preserve">Naziv i broj nabave / </w:t>
            </w:r>
            <w:proofErr w:type="spellStart"/>
            <w:r>
              <w:rPr>
                <w:i/>
              </w:rPr>
              <w:t>Procurement</w:t>
            </w:r>
            <w:proofErr w:type="spellEnd"/>
            <w:r>
              <w:rPr>
                <w:i/>
              </w:rPr>
              <w:t xml:space="preserve"> title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reference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069" w:type="dxa"/>
            <w:hideMark/>
          </w:tcPr>
          <w:p w:rsidR="00640F87" w:rsidRDefault="00640F87" w:rsidP="00623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Nabava </w:t>
            </w:r>
            <w:r w:rsidR="00623A0F">
              <w:rPr>
                <w:b/>
                <w:sz w:val="20"/>
                <w:szCs w:val="20"/>
              </w:rPr>
              <w:t>opreme</w:t>
            </w:r>
            <w:r>
              <w:rPr>
                <w:b/>
                <w:sz w:val="20"/>
                <w:szCs w:val="20"/>
              </w:rPr>
              <w:t xml:space="preserve">, 1-2020  / </w:t>
            </w:r>
            <w:proofErr w:type="spellStart"/>
            <w:r>
              <w:rPr>
                <w:b/>
                <w:sz w:val="20"/>
                <w:szCs w:val="20"/>
              </w:rPr>
              <w:t>Procurement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23A0F">
              <w:rPr>
                <w:b/>
                <w:sz w:val="20"/>
                <w:szCs w:val="20"/>
              </w:rPr>
              <w:t xml:space="preserve">IT </w:t>
            </w:r>
            <w:proofErr w:type="spellStart"/>
            <w:r w:rsidR="00623A0F">
              <w:rPr>
                <w:b/>
                <w:sz w:val="20"/>
                <w:szCs w:val="20"/>
              </w:rPr>
              <w:t>equipment</w:t>
            </w:r>
            <w:proofErr w:type="spellEnd"/>
            <w:r>
              <w:rPr>
                <w:b/>
                <w:sz w:val="20"/>
                <w:szCs w:val="20"/>
              </w:rPr>
              <w:t>, 1-2020</w:t>
            </w:r>
          </w:p>
        </w:tc>
      </w:tr>
      <w:tr w:rsidR="00640F87" w:rsidTr="00FC0F5F">
        <w:tc>
          <w:tcPr>
            <w:tcW w:w="4219" w:type="dxa"/>
            <w:vAlign w:val="bottom"/>
            <w:hideMark/>
          </w:tcPr>
          <w:p w:rsidR="00640F87" w:rsidRDefault="00640F87" w:rsidP="00FC0F5F">
            <w:r>
              <w:t xml:space="preserve">Broj ponude / </w:t>
            </w:r>
            <w:proofErr w:type="spellStart"/>
            <w:r>
              <w:rPr>
                <w:i/>
              </w:rPr>
              <w:t>Offer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>: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F87" w:rsidRDefault="00640F87" w:rsidP="00FC0F5F"/>
          <w:p w:rsidR="00640F87" w:rsidRDefault="00640F87" w:rsidP="00FC0F5F"/>
        </w:tc>
      </w:tr>
    </w:tbl>
    <w:p w:rsidR="007D61CB" w:rsidRDefault="007D61CB" w:rsidP="007D61CB">
      <w:pPr>
        <w:rPr>
          <w:sz w:val="10"/>
          <w:szCs w:val="10"/>
        </w:rPr>
      </w:pPr>
    </w:p>
    <w:p w:rsidR="00640F87" w:rsidRPr="002F036E" w:rsidRDefault="00640F87" w:rsidP="007D61CB">
      <w:pPr>
        <w:rPr>
          <w:sz w:val="10"/>
          <w:szCs w:val="1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794"/>
        <w:gridCol w:w="3118"/>
        <w:gridCol w:w="2410"/>
      </w:tblGrid>
      <w:tr w:rsidR="00676F0D" w:rsidTr="00676F0D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76F0D" w:rsidRDefault="00676F0D" w:rsidP="007E11DA">
            <w:pPr>
              <w:jc w:val="center"/>
              <w:rPr>
                <w:b/>
              </w:rPr>
            </w:pPr>
          </w:p>
          <w:p w:rsidR="00676F0D" w:rsidRDefault="00676F0D" w:rsidP="007E11DA">
            <w:pPr>
              <w:jc w:val="center"/>
              <w:rPr>
                <w:b/>
                <w:i/>
              </w:rPr>
            </w:pPr>
            <w:r w:rsidRPr="009E5864">
              <w:rPr>
                <w:b/>
              </w:rPr>
              <w:t>Naziv naručitelja</w:t>
            </w:r>
            <w:r>
              <w:rPr>
                <w:b/>
              </w:rPr>
              <w:t xml:space="preserve"> prijašnjih nabava </w:t>
            </w:r>
            <w:r w:rsidRPr="009E5864">
              <w:rPr>
                <w:b/>
              </w:rPr>
              <w:t xml:space="preserve">/ </w:t>
            </w:r>
            <w:r w:rsidRPr="009E5864">
              <w:rPr>
                <w:b/>
                <w:i/>
              </w:rPr>
              <w:t xml:space="preserve">Name </w:t>
            </w:r>
            <w:proofErr w:type="spellStart"/>
            <w:r w:rsidRPr="009E5864">
              <w:rPr>
                <w:b/>
                <w:i/>
              </w:rPr>
              <w:t>of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contracting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authority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former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supplies</w:t>
            </w:r>
            <w:proofErr w:type="spellEnd"/>
          </w:p>
          <w:p w:rsidR="00676F0D" w:rsidRPr="009E5864" w:rsidRDefault="00676F0D" w:rsidP="007E11DA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6F0D" w:rsidRPr="009E5864" w:rsidRDefault="00676F0D" w:rsidP="00062B61">
            <w:pPr>
              <w:jc w:val="center"/>
              <w:rPr>
                <w:b/>
              </w:rPr>
            </w:pPr>
            <w:r w:rsidRPr="009E5864">
              <w:rPr>
                <w:b/>
              </w:rPr>
              <w:t>Predmet nabav</w:t>
            </w:r>
            <w:r w:rsidR="00062B61">
              <w:rPr>
                <w:b/>
              </w:rPr>
              <w:t>e</w:t>
            </w:r>
            <w:r w:rsidRPr="009E5864">
              <w:rPr>
                <w:b/>
              </w:rPr>
              <w:t xml:space="preserve"> / </w:t>
            </w:r>
            <w:proofErr w:type="spellStart"/>
            <w:r w:rsidRPr="009E5864">
              <w:rPr>
                <w:b/>
                <w:i/>
              </w:rPr>
              <w:t>Subject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of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the</w:t>
            </w:r>
            <w:proofErr w:type="spellEnd"/>
            <w:r w:rsidRPr="009E5864">
              <w:rPr>
                <w:b/>
                <w:i/>
              </w:rPr>
              <w:t xml:space="preserve"> </w:t>
            </w:r>
            <w:proofErr w:type="spellStart"/>
            <w:r w:rsidRPr="009E5864">
              <w:rPr>
                <w:b/>
                <w:i/>
              </w:rPr>
              <w:t>supply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76F0D" w:rsidRPr="009E5864" w:rsidRDefault="00676F0D" w:rsidP="007E11DA">
            <w:pPr>
              <w:jc w:val="center"/>
              <w:rPr>
                <w:b/>
              </w:rPr>
            </w:pPr>
            <w:r w:rsidRPr="009E5864">
              <w:rPr>
                <w:b/>
              </w:rPr>
              <w:t xml:space="preserve">Period provedbe / </w:t>
            </w:r>
            <w:proofErr w:type="spellStart"/>
            <w:r w:rsidRPr="009E5864">
              <w:rPr>
                <w:b/>
                <w:i/>
              </w:rPr>
              <w:t>Implementation</w:t>
            </w:r>
            <w:proofErr w:type="spellEnd"/>
            <w:r w:rsidRPr="009E5864">
              <w:rPr>
                <w:b/>
                <w:i/>
              </w:rPr>
              <w:t xml:space="preserve"> period</w:t>
            </w:r>
          </w:p>
        </w:tc>
      </w:tr>
      <w:tr w:rsidR="00676F0D" w:rsidTr="00676F0D">
        <w:tc>
          <w:tcPr>
            <w:tcW w:w="3794" w:type="dxa"/>
          </w:tcPr>
          <w:p w:rsidR="00676F0D" w:rsidRDefault="00676F0D" w:rsidP="007E11DA"/>
          <w:p w:rsidR="00676F0D" w:rsidRDefault="00676F0D" w:rsidP="007E11DA"/>
        </w:tc>
        <w:tc>
          <w:tcPr>
            <w:tcW w:w="3118" w:type="dxa"/>
          </w:tcPr>
          <w:p w:rsidR="00676F0D" w:rsidRDefault="00676F0D" w:rsidP="007E11DA"/>
        </w:tc>
        <w:tc>
          <w:tcPr>
            <w:tcW w:w="2410" w:type="dxa"/>
          </w:tcPr>
          <w:p w:rsidR="00676F0D" w:rsidRDefault="00676F0D" w:rsidP="007E11DA"/>
        </w:tc>
      </w:tr>
      <w:tr w:rsidR="00676F0D" w:rsidTr="00676F0D">
        <w:tc>
          <w:tcPr>
            <w:tcW w:w="3794" w:type="dxa"/>
          </w:tcPr>
          <w:p w:rsidR="00676F0D" w:rsidRDefault="00676F0D" w:rsidP="007E11DA"/>
          <w:p w:rsidR="00676F0D" w:rsidRDefault="00676F0D" w:rsidP="007E11DA"/>
        </w:tc>
        <w:tc>
          <w:tcPr>
            <w:tcW w:w="3118" w:type="dxa"/>
          </w:tcPr>
          <w:p w:rsidR="00676F0D" w:rsidRDefault="00676F0D" w:rsidP="007E11DA"/>
        </w:tc>
        <w:tc>
          <w:tcPr>
            <w:tcW w:w="2410" w:type="dxa"/>
          </w:tcPr>
          <w:p w:rsidR="00676F0D" w:rsidRDefault="00676F0D" w:rsidP="007E11DA"/>
        </w:tc>
      </w:tr>
      <w:tr w:rsidR="00676F0D" w:rsidTr="00676F0D">
        <w:tc>
          <w:tcPr>
            <w:tcW w:w="3794" w:type="dxa"/>
          </w:tcPr>
          <w:p w:rsidR="00676F0D" w:rsidRDefault="00676F0D" w:rsidP="007E11DA"/>
          <w:p w:rsidR="00676F0D" w:rsidRDefault="00676F0D" w:rsidP="007E11DA"/>
        </w:tc>
        <w:tc>
          <w:tcPr>
            <w:tcW w:w="3118" w:type="dxa"/>
          </w:tcPr>
          <w:p w:rsidR="00676F0D" w:rsidRDefault="00676F0D" w:rsidP="007E11DA"/>
        </w:tc>
        <w:tc>
          <w:tcPr>
            <w:tcW w:w="2410" w:type="dxa"/>
          </w:tcPr>
          <w:p w:rsidR="00676F0D" w:rsidRDefault="00676F0D" w:rsidP="007E11DA"/>
        </w:tc>
      </w:tr>
    </w:tbl>
    <w:p w:rsidR="00FA41CA" w:rsidRDefault="00FA41CA" w:rsidP="00FA41CA">
      <w:pPr>
        <w:spacing w:line="240" w:lineRule="auto"/>
        <w:jc w:val="both"/>
      </w:pPr>
    </w:p>
    <w:p w:rsidR="007D61CB" w:rsidRPr="005A20D3" w:rsidRDefault="007D61CB" w:rsidP="00FA41CA">
      <w:pPr>
        <w:spacing w:line="240" w:lineRule="auto"/>
        <w:jc w:val="both"/>
        <w:rPr>
          <w:b/>
          <w:i/>
        </w:rPr>
      </w:pPr>
      <w:r w:rsidRPr="005A20D3">
        <w:rPr>
          <w:b/>
        </w:rPr>
        <w:t xml:space="preserve">NAPOMENA: Od ponuditelja se očekuje da navede podatke o isporukama opreme slične predmetu nabave te navede sve potrebne podatke. Ovi podaci koristit će se za procjenu tehničkih kapaciteta ponuditelja. / </w:t>
      </w:r>
      <w:r w:rsidRPr="005A20D3">
        <w:rPr>
          <w:b/>
          <w:i/>
        </w:rPr>
        <w:t xml:space="preserve">NOTE: </w:t>
      </w:r>
      <w:proofErr w:type="spellStart"/>
      <w:r w:rsidRPr="005A20D3">
        <w:rPr>
          <w:b/>
          <w:i/>
        </w:rPr>
        <w:t>It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is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expected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from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Tenderer</w:t>
      </w:r>
      <w:proofErr w:type="spellEnd"/>
      <w:r w:rsidRPr="005A20D3">
        <w:rPr>
          <w:b/>
          <w:i/>
        </w:rPr>
        <w:t xml:space="preserve"> to provide </w:t>
      </w:r>
      <w:proofErr w:type="spellStart"/>
      <w:r w:rsidRPr="005A20D3">
        <w:rPr>
          <w:b/>
          <w:i/>
        </w:rPr>
        <w:t>information</w:t>
      </w:r>
      <w:proofErr w:type="spellEnd"/>
      <w:r w:rsidRPr="005A20D3">
        <w:rPr>
          <w:b/>
          <w:i/>
        </w:rPr>
        <w:t xml:space="preserve"> on </w:t>
      </w:r>
      <w:proofErr w:type="spellStart"/>
      <w:r w:rsidRPr="005A20D3">
        <w:rPr>
          <w:b/>
          <w:i/>
        </w:rPr>
        <w:t>the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supply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contracts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similar</w:t>
      </w:r>
      <w:proofErr w:type="spellEnd"/>
      <w:r w:rsidRPr="005A20D3">
        <w:rPr>
          <w:b/>
          <w:i/>
        </w:rPr>
        <w:t xml:space="preserve"> to </w:t>
      </w:r>
      <w:proofErr w:type="spellStart"/>
      <w:r w:rsidRPr="005A20D3">
        <w:rPr>
          <w:b/>
          <w:i/>
        </w:rPr>
        <w:t>subject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of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this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procurement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implemented</w:t>
      </w:r>
      <w:proofErr w:type="spellEnd"/>
      <w:r w:rsidRPr="005A20D3">
        <w:rPr>
          <w:b/>
          <w:i/>
        </w:rPr>
        <w:t xml:space="preserve">. </w:t>
      </w:r>
      <w:proofErr w:type="spellStart"/>
      <w:r w:rsidRPr="005A20D3">
        <w:rPr>
          <w:b/>
          <w:i/>
        </w:rPr>
        <w:t>This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information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will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be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used</w:t>
      </w:r>
      <w:proofErr w:type="spellEnd"/>
      <w:r w:rsidRPr="005A20D3">
        <w:rPr>
          <w:b/>
          <w:i/>
        </w:rPr>
        <w:t xml:space="preserve"> for </w:t>
      </w:r>
      <w:proofErr w:type="spellStart"/>
      <w:r w:rsidRPr="005A20D3">
        <w:rPr>
          <w:b/>
          <w:i/>
        </w:rPr>
        <w:t>determing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the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technical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capacities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of</w:t>
      </w:r>
      <w:proofErr w:type="spellEnd"/>
      <w:r w:rsidRPr="005A20D3">
        <w:rPr>
          <w:b/>
          <w:i/>
        </w:rPr>
        <w:t xml:space="preserve"> </w:t>
      </w:r>
      <w:proofErr w:type="spellStart"/>
      <w:r w:rsidRPr="005A20D3">
        <w:rPr>
          <w:b/>
          <w:i/>
        </w:rPr>
        <w:t>Tenderer</w:t>
      </w:r>
      <w:proofErr w:type="spellEnd"/>
      <w:r w:rsidRPr="005A20D3">
        <w:rPr>
          <w:b/>
          <w:i/>
        </w:rPr>
        <w:t xml:space="preserve">. </w:t>
      </w:r>
    </w:p>
    <w:p w:rsidR="007D61CB" w:rsidRPr="002F036E" w:rsidRDefault="007D61CB" w:rsidP="007D61CB">
      <w:pPr>
        <w:pStyle w:val="Odlomakpopisa"/>
        <w:ind w:left="0"/>
        <w:rPr>
          <w:sz w:val="10"/>
          <w:szCs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D61CB" w:rsidTr="007E11DA">
        <w:tc>
          <w:tcPr>
            <w:tcW w:w="4928" w:type="dxa"/>
          </w:tcPr>
          <w:p w:rsidR="007D61CB" w:rsidRDefault="007D61CB" w:rsidP="00640F87">
            <w:pPr>
              <w:pStyle w:val="Odlomakpopisa"/>
              <w:ind w:left="0"/>
            </w:pPr>
            <w:r>
              <w:t>U/</w:t>
            </w:r>
            <w:r w:rsidRPr="00F5451D">
              <w:rPr>
                <w:i/>
              </w:rPr>
              <w:t>In</w:t>
            </w:r>
            <w:r>
              <w:t xml:space="preserve">  ____________________ , ___ / ____/ 20</w:t>
            </w:r>
            <w:r w:rsidR="00640F87">
              <w:t>20</w:t>
            </w:r>
            <w:r>
              <w:t xml:space="preserve">. </w:t>
            </w:r>
          </w:p>
        </w:tc>
      </w:tr>
    </w:tbl>
    <w:p w:rsidR="007D61CB" w:rsidRDefault="007D61CB" w:rsidP="007D61CB">
      <w:pPr>
        <w:pStyle w:val="Odlomakpopisa"/>
        <w:ind w:left="0"/>
      </w:pPr>
    </w:p>
    <w:p w:rsidR="007D61CB" w:rsidRDefault="007D61CB" w:rsidP="007D61CB">
      <w:pPr>
        <w:pStyle w:val="Odlomakpopisa"/>
        <w:ind w:left="0"/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</w:tblGrid>
      <w:tr w:rsidR="007D61CB" w:rsidTr="007E11DA">
        <w:tc>
          <w:tcPr>
            <w:tcW w:w="5636" w:type="dxa"/>
          </w:tcPr>
          <w:p w:rsidR="007D61CB" w:rsidRDefault="007D61CB" w:rsidP="007E11DA">
            <w:pPr>
              <w:pStyle w:val="Odlomakpopisa"/>
              <w:ind w:left="0"/>
              <w:jc w:val="center"/>
            </w:pPr>
            <w:r>
              <w:t xml:space="preserve">ZA PONUDITELJA / </w:t>
            </w:r>
            <w:r w:rsidRPr="00F5451D">
              <w:rPr>
                <w:i/>
              </w:rPr>
              <w:t>ON BEHALF OF THE TENDERER</w:t>
            </w:r>
          </w:p>
        </w:tc>
      </w:tr>
      <w:tr w:rsidR="007D61CB" w:rsidTr="007E11DA">
        <w:tc>
          <w:tcPr>
            <w:tcW w:w="5636" w:type="dxa"/>
          </w:tcPr>
          <w:p w:rsidR="007D61CB" w:rsidRDefault="007D61CB" w:rsidP="007E11DA">
            <w:pPr>
              <w:pStyle w:val="Odlomakpopisa"/>
              <w:ind w:left="0"/>
              <w:jc w:val="center"/>
            </w:pPr>
          </w:p>
          <w:p w:rsidR="007D61CB" w:rsidRDefault="007D61CB" w:rsidP="007E11DA">
            <w:pPr>
              <w:pStyle w:val="Odlomakpopisa"/>
              <w:ind w:left="0"/>
              <w:jc w:val="center"/>
            </w:pPr>
            <w:r>
              <w:t>_______________________________________________</w:t>
            </w:r>
          </w:p>
        </w:tc>
      </w:tr>
      <w:tr w:rsidR="007D61CB" w:rsidTr="007E11DA">
        <w:tc>
          <w:tcPr>
            <w:tcW w:w="5636" w:type="dxa"/>
          </w:tcPr>
          <w:p w:rsidR="007D61CB" w:rsidRPr="00F5451D" w:rsidRDefault="007D61CB" w:rsidP="007E11DA">
            <w:pPr>
              <w:pStyle w:val="Odlomakpopisa"/>
              <w:ind w:left="0"/>
              <w:jc w:val="center"/>
              <w:rPr>
                <w:sz w:val="18"/>
                <w:szCs w:val="18"/>
              </w:rPr>
            </w:pPr>
            <w:r w:rsidRPr="00F5451D">
              <w:rPr>
                <w:sz w:val="18"/>
                <w:szCs w:val="18"/>
              </w:rPr>
              <w:t xml:space="preserve">(ime, prezime i potpis ovlaštene osobe / </w:t>
            </w:r>
            <w:proofErr w:type="spellStart"/>
            <w:r w:rsidRPr="00F5451D">
              <w:rPr>
                <w:i/>
                <w:sz w:val="18"/>
                <w:szCs w:val="18"/>
              </w:rPr>
              <w:t>name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, signature </w:t>
            </w:r>
            <w:proofErr w:type="spellStart"/>
            <w:r w:rsidRPr="00F5451D">
              <w:rPr>
                <w:i/>
                <w:sz w:val="18"/>
                <w:szCs w:val="18"/>
              </w:rPr>
              <w:t>of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5451D">
              <w:rPr>
                <w:i/>
                <w:sz w:val="18"/>
                <w:szCs w:val="18"/>
              </w:rPr>
              <w:t>the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5451D">
              <w:rPr>
                <w:i/>
                <w:sz w:val="18"/>
                <w:szCs w:val="18"/>
              </w:rPr>
              <w:t>authorised</w:t>
            </w:r>
            <w:proofErr w:type="spellEnd"/>
            <w:r w:rsidRPr="00F545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5451D">
              <w:rPr>
                <w:i/>
                <w:sz w:val="18"/>
                <w:szCs w:val="18"/>
              </w:rPr>
              <w:t>representative</w:t>
            </w:r>
            <w:proofErr w:type="spellEnd"/>
            <w:r w:rsidRPr="00F5451D">
              <w:rPr>
                <w:sz w:val="18"/>
                <w:szCs w:val="18"/>
              </w:rPr>
              <w:t>)</w:t>
            </w:r>
          </w:p>
        </w:tc>
      </w:tr>
    </w:tbl>
    <w:p w:rsidR="007D61CB" w:rsidRDefault="007D61CB" w:rsidP="002F036E">
      <w:pPr>
        <w:tabs>
          <w:tab w:val="left" w:pos="567"/>
        </w:tabs>
        <w:spacing w:after="160" w:line="240" w:lineRule="auto"/>
        <w:jc w:val="center"/>
        <w:rPr>
          <w:b/>
          <w:bCs/>
          <w:sz w:val="24"/>
          <w:szCs w:val="24"/>
        </w:rPr>
      </w:pPr>
    </w:p>
    <w:sectPr w:rsidR="007D61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88" w:rsidRDefault="00594A88">
      <w:pPr>
        <w:spacing w:after="0" w:line="240" w:lineRule="auto"/>
      </w:pPr>
      <w:r>
        <w:separator/>
      </w:r>
    </w:p>
  </w:endnote>
  <w:endnote w:type="continuationSeparator" w:id="0">
    <w:p w:rsidR="00594A88" w:rsidRDefault="005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6280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1125" w:rsidRPr="00EE1125" w:rsidRDefault="007F4B5D">
        <w:pPr>
          <w:pStyle w:val="Podnoje"/>
          <w:jc w:val="right"/>
          <w:rPr>
            <w:sz w:val="18"/>
            <w:szCs w:val="18"/>
          </w:rPr>
        </w:pPr>
        <w:r w:rsidRPr="00EE1125">
          <w:rPr>
            <w:sz w:val="18"/>
            <w:szCs w:val="18"/>
          </w:rPr>
          <w:fldChar w:fldCharType="begin"/>
        </w:r>
        <w:r w:rsidRPr="00EE1125">
          <w:rPr>
            <w:sz w:val="18"/>
            <w:szCs w:val="18"/>
          </w:rPr>
          <w:instrText>PAGE   \* MERGEFORMAT</w:instrText>
        </w:r>
        <w:r w:rsidRPr="00EE1125">
          <w:rPr>
            <w:sz w:val="18"/>
            <w:szCs w:val="18"/>
          </w:rPr>
          <w:fldChar w:fldCharType="separate"/>
        </w:r>
        <w:r w:rsidR="00062B61" w:rsidRPr="00062B61">
          <w:rPr>
            <w:noProof/>
            <w:sz w:val="18"/>
            <w:szCs w:val="18"/>
            <w:lang w:val="hr-HR"/>
          </w:rPr>
          <w:t>1</w:t>
        </w:r>
        <w:r w:rsidRPr="00EE1125">
          <w:rPr>
            <w:sz w:val="18"/>
            <w:szCs w:val="18"/>
          </w:rPr>
          <w:fldChar w:fldCharType="end"/>
        </w:r>
      </w:p>
    </w:sdtContent>
  </w:sdt>
  <w:p w:rsidR="00E836DA" w:rsidRDefault="00853877" w:rsidP="00853877">
    <w:pPr>
      <w:tabs>
        <w:tab w:val="left" w:pos="5773"/>
      </w:tabs>
    </w:pPr>
    <w:r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3110A" wp14:editId="2E919D40">
              <wp:simplePos x="0" y="0"/>
              <wp:positionH relativeFrom="column">
                <wp:posOffset>4556760</wp:posOffset>
              </wp:positionH>
              <wp:positionV relativeFrom="paragraph">
                <wp:posOffset>70926</wp:posOffset>
              </wp:positionV>
              <wp:extent cx="1200150" cy="1403985"/>
              <wp:effectExtent l="0" t="0" r="0" b="4445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877" w:rsidRPr="00133702" w:rsidRDefault="00853877" w:rsidP="00853877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3110A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58.8pt;margin-top:5.6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" stroked="f">
              <v:textbox style="mso-fit-shape-to-text:t">
                <w:txbxContent>
                  <w:p w:rsidR="00853877" w:rsidRPr="00133702" w:rsidRDefault="00853877" w:rsidP="00853877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Pr="00853877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A7A64" wp14:editId="7B461582">
              <wp:simplePos x="0" y="0"/>
              <wp:positionH relativeFrom="column">
                <wp:posOffset>1668145</wp:posOffset>
              </wp:positionH>
              <wp:positionV relativeFrom="paragraph">
                <wp:posOffset>69850</wp:posOffset>
              </wp:positionV>
              <wp:extent cx="1943100" cy="1403985"/>
              <wp:effectExtent l="0" t="0" r="0" b="4445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877" w:rsidRPr="00133702" w:rsidRDefault="00853877" w:rsidP="0085387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A7A64" id="_x0000_s1027" type="#_x0000_t202" style="position:absolute;margin-left:131.35pt;margin-top:5.5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3Y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" filled="f" stroked="f">
              <v:textbox style="mso-fit-shape-to-text:t">
                <w:txbxContent>
                  <w:p w:rsidR="00853877" w:rsidRPr="00133702" w:rsidRDefault="00853877" w:rsidP="0085387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4AB40B7F" wp14:editId="7829D6EF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133702">
      <w:rPr>
        <w:noProof/>
        <w:lang w:eastAsia="hr-HR"/>
      </w:rPr>
      <w:drawing>
        <wp:inline distT="0" distB="0" distL="0" distR="0" wp14:anchorId="782779D2" wp14:editId="1D7955D1">
          <wp:extent cx="723900" cy="4476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88" w:rsidRDefault="00594A88">
      <w:pPr>
        <w:spacing w:after="0" w:line="240" w:lineRule="auto"/>
      </w:pPr>
      <w:r>
        <w:separator/>
      </w:r>
    </w:p>
  </w:footnote>
  <w:footnote w:type="continuationSeparator" w:id="0">
    <w:p w:rsidR="00594A88" w:rsidRDefault="0059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AA" w:rsidRDefault="00E943AA" w:rsidP="00E943AA">
    <w:pPr>
      <w:pStyle w:val="Zaglavlje"/>
      <w:jc w:val="center"/>
    </w:pPr>
  </w:p>
  <w:p w:rsidR="00853877" w:rsidRDefault="00DA4E89" w:rsidP="00DA4E89">
    <w:pPr>
      <w:pStyle w:val="Naslov"/>
      <w:jc w:val="center"/>
      <w:rPr>
        <w:noProof/>
        <w:lang w:eastAsia="hr-HR"/>
      </w:rPr>
    </w:pPr>
    <w:r>
      <w:rPr>
        <w:noProof/>
        <w:lang w:eastAsia="hr-HR"/>
      </w:rPr>
      <w:t>FORMA-BIRO d.o.o.</w:t>
    </w:r>
  </w:p>
  <w:p w:rsidR="00DA4E89" w:rsidRDefault="00DA4E89" w:rsidP="00E943AA">
    <w:pPr>
      <w:pStyle w:val="Zaglavlje"/>
      <w:jc w:val="center"/>
    </w:pPr>
    <w:r w:rsidRPr="00DA4E89">
      <w:t>graditeljstvo, trgovina i usluge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D1"/>
    <w:rsid w:val="00001C27"/>
    <w:rsid w:val="000216A4"/>
    <w:rsid w:val="00062B61"/>
    <w:rsid w:val="000B42CF"/>
    <w:rsid w:val="00261671"/>
    <w:rsid w:val="002F036E"/>
    <w:rsid w:val="003D6C77"/>
    <w:rsid w:val="004270A7"/>
    <w:rsid w:val="00480E8E"/>
    <w:rsid w:val="00492AF3"/>
    <w:rsid w:val="004D11AB"/>
    <w:rsid w:val="00533DF0"/>
    <w:rsid w:val="00566F8D"/>
    <w:rsid w:val="00572B10"/>
    <w:rsid w:val="00574935"/>
    <w:rsid w:val="00594A88"/>
    <w:rsid w:val="005A20D3"/>
    <w:rsid w:val="00607905"/>
    <w:rsid w:val="00623A0F"/>
    <w:rsid w:val="0064003A"/>
    <w:rsid w:val="00640F87"/>
    <w:rsid w:val="00676F0D"/>
    <w:rsid w:val="00771380"/>
    <w:rsid w:val="007A22D1"/>
    <w:rsid w:val="007D61CB"/>
    <w:rsid w:val="007F24E8"/>
    <w:rsid w:val="007F4B5D"/>
    <w:rsid w:val="007F590C"/>
    <w:rsid w:val="00853877"/>
    <w:rsid w:val="008B1726"/>
    <w:rsid w:val="0091501E"/>
    <w:rsid w:val="00A64F42"/>
    <w:rsid w:val="00A91B63"/>
    <w:rsid w:val="00B131C0"/>
    <w:rsid w:val="00B35B48"/>
    <w:rsid w:val="00BA4F3D"/>
    <w:rsid w:val="00D32F2D"/>
    <w:rsid w:val="00DA4E89"/>
    <w:rsid w:val="00E57B15"/>
    <w:rsid w:val="00E87A17"/>
    <w:rsid w:val="00E943AA"/>
    <w:rsid w:val="00F05CB1"/>
    <w:rsid w:val="00F60E61"/>
    <w:rsid w:val="00FA41CA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0535F-9617-4140-B741-0267C0B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D6C7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D6C77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85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877"/>
  </w:style>
  <w:style w:type="paragraph" w:styleId="Tekstbalonia">
    <w:name w:val="Balloon Text"/>
    <w:basedOn w:val="Normal"/>
    <w:link w:val="TekstbaloniaChar"/>
    <w:uiPriority w:val="99"/>
    <w:semiHidden/>
    <w:unhideWhenUsed/>
    <w:rsid w:val="008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8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61C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DA4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A4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E7C2-2AE9-48BE-9161-01BB633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Korisnik5</cp:lastModifiedBy>
  <cp:revision>4</cp:revision>
  <dcterms:created xsi:type="dcterms:W3CDTF">2020-04-16T10:09:00Z</dcterms:created>
  <dcterms:modified xsi:type="dcterms:W3CDTF">2020-05-29T08:29:00Z</dcterms:modified>
</cp:coreProperties>
</file>