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AFBB" w14:textId="77777777" w:rsidR="00BC3110" w:rsidRPr="00BC3110" w:rsidRDefault="00BC3110" w:rsidP="00BC3110">
      <w:pPr>
        <w:widowControl w:val="0"/>
        <w:numPr>
          <w:ilvl w:val="0"/>
          <w:numId w:val="1"/>
        </w:numPr>
        <w:autoSpaceDE w:val="0"/>
        <w:autoSpaceDN w:val="0"/>
        <w:adjustRightInd w:val="0"/>
        <w:spacing w:after="0" w:line="240" w:lineRule="auto"/>
        <w:contextualSpacing/>
        <w:jc w:val="both"/>
        <w:rPr>
          <w:rFonts w:ascii="Arial" w:eastAsia="Calibri" w:hAnsi="Arial" w:cs="Arial"/>
          <w:bCs/>
          <w:sz w:val="20"/>
          <w:szCs w:val="20"/>
        </w:rPr>
      </w:pPr>
      <w:r w:rsidRPr="00BC3110">
        <w:rPr>
          <w:rFonts w:ascii="Arial" w:eastAsia="Calibri" w:hAnsi="Arial" w:cs="Arial"/>
          <w:b/>
          <w:sz w:val="20"/>
          <w:szCs w:val="20"/>
        </w:rPr>
        <w:t xml:space="preserve">Udruga veterana domovinskog rata "Brodosplit", </w:t>
      </w:r>
      <w:r w:rsidRPr="00BC3110">
        <w:rPr>
          <w:rFonts w:ascii="Arial" w:eastAsia="Calibri" w:hAnsi="Arial" w:cs="Arial"/>
          <w:bCs/>
          <w:sz w:val="20"/>
          <w:szCs w:val="20"/>
        </w:rPr>
        <w:t>Put Supavla 19, 21000 Split, OIB: 11151241459 po zastupniku (predsjedniku): Goranu Kosor, OIB: 53536855048kao Naručitelj, (u daljnjem tekstu: „Naručitelj“), s jedne strane,</w:t>
      </w:r>
    </w:p>
    <w:p w14:paraId="3C2CB208" w14:textId="77777777" w:rsidR="00F744AA" w:rsidRPr="00F744AA" w:rsidRDefault="00F744AA" w:rsidP="00F744AA">
      <w:pPr>
        <w:spacing w:after="0" w:line="240" w:lineRule="auto"/>
        <w:jc w:val="center"/>
        <w:rPr>
          <w:rFonts w:ascii="Calibri" w:eastAsia="Times New Roman" w:hAnsi="Calibri" w:cs="Calibri"/>
          <w:lang w:eastAsia="hr-HR"/>
        </w:rPr>
      </w:pPr>
      <w:r w:rsidRPr="00F744AA">
        <w:rPr>
          <w:rFonts w:ascii="Calibri" w:eastAsia="Times New Roman" w:hAnsi="Calibri" w:cs="Calibri"/>
          <w:lang w:eastAsia="hr-HR"/>
        </w:rPr>
        <w:t>i</w:t>
      </w:r>
    </w:p>
    <w:p w14:paraId="19B6BDA4" w14:textId="19DEF162" w:rsidR="00F744AA" w:rsidRPr="00F744AA" w:rsidRDefault="00F744AA" w:rsidP="00F744AA">
      <w:pPr>
        <w:numPr>
          <w:ilvl w:val="0"/>
          <w:numId w:val="1"/>
        </w:numPr>
        <w:spacing w:after="0" w:line="240" w:lineRule="auto"/>
        <w:jc w:val="both"/>
        <w:rPr>
          <w:rFonts w:ascii="Calibri" w:eastAsia="Times New Roman" w:hAnsi="Calibri" w:cs="Calibri"/>
          <w:lang w:eastAsia="hr-HR"/>
        </w:rPr>
      </w:pPr>
      <w:r w:rsidRPr="00F744AA">
        <w:rPr>
          <w:rFonts w:ascii="Calibri" w:eastAsia="Times New Roman" w:hAnsi="Calibri" w:cs="Calibri"/>
          <w:b/>
          <w:color w:val="FF0000"/>
          <w:lang w:eastAsia="hr-HR"/>
        </w:rPr>
        <w:t>Ponuditelj d.o.o,</w:t>
      </w:r>
      <w:r w:rsidRPr="00F744AA">
        <w:rPr>
          <w:rFonts w:ascii="Calibri" w:eastAsia="Times New Roman" w:hAnsi="Calibri" w:cs="Calibri"/>
          <w:lang w:eastAsia="hr-HR"/>
        </w:rPr>
        <w:t xml:space="preserve"> adresa: </w:t>
      </w:r>
      <w:r w:rsidR="00C14F3A">
        <w:rPr>
          <w:rFonts w:ascii="Calibri" w:eastAsia="Times New Roman" w:hAnsi="Calibri" w:cs="Calibri"/>
          <w:color w:val="FF0000"/>
          <w:lang w:eastAsia="hr-HR"/>
        </w:rPr>
        <w:t>Poljička 25</w:t>
      </w:r>
      <w:r w:rsidRPr="00F744AA">
        <w:rPr>
          <w:rFonts w:ascii="Calibri" w:eastAsia="Times New Roman" w:hAnsi="Calibri" w:cs="Calibri"/>
          <w:color w:val="FF0000"/>
          <w:lang w:eastAsia="hr-HR"/>
        </w:rPr>
        <w:t xml:space="preserve">, </w:t>
      </w:r>
      <w:r w:rsidR="00C14F3A">
        <w:rPr>
          <w:rFonts w:ascii="Calibri" w:eastAsia="Times New Roman" w:hAnsi="Calibri" w:cs="Calibri"/>
          <w:color w:val="FF0000"/>
          <w:lang w:eastAsia="hr-HR"/>
        </w:rPr>
        <w:t>21</w:t>
      </w:r>
      <w:r w:rsidRPr="00F744AA">
        <w:rPr>
          <w:rFonts w:ascii="Calibri" w:eastAsia="Times New Roman" w:hAnsi="Calibri" w:cs="Calibri"/>
          <w:color w:val="FF0000"/>
          <w:lang w:eastAsia="hr-HR"/>
        </w:rPr>
        <w:t xml:space="preserve">000 </w:t>
      </w:r>
      <w:r w:rsidR="00C14F3A">
        <w:rPr>
          <w:rFonts w:ascii="Calibri" w:eastAsia="Times New Roman" w:hAnsi="Calibri" w:cs="Calibri"/>
          <w:color w:val="FF0000"/>
          <w:lang w:eastAsia="hr-HR"/>
        </w:rPr>
        <w:t>Split</w:t>
      </w:r>
      <w:r w:rsidRPr="00F744AA">
        <w:rPr>
          <w:rFonts w:ascii="Calibri" w:eastAsia="Times New Roman" w:hAnsi="Calibri" w:cs="Calibri"/>
          <w:lang w:eastAsia="hr-HR"/>
        </w:rPr>
        <w:t>, Hrvatska, OIB:</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xml:space="preserve">, po zastupniku </w:t>
      </w:r>
      <w:r w:rsidRPr="00F744AA">
        <w:rPr>
          <w:rFonts w:ascii="Calibri" w:eastAsia="Times New Roman" w:hAnsi="Calibri" w:cs="Calibri"/>
          <w:color w:val="FF0000"/>
          <w:lang w:eastAsia="hr-HR"/>
        </w:rPr>
        <w:t>Ime i Prezime</w:t>
      </w:r>
      <w:r w:rsidRPr="00F744AA">
        <w:rPr>
          <w:rFonts w:ascii="Calibri" w:eastAsia="Times New Roman" w:hAnsi="Calibri" w:cs="Calibri"/>
          <w:lang w:eastAsia="hr-HR"/>
        </w:rPr>
        <w:t xml:space="preserve">, OIB: </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kao Ponuditelj (u daljnjem tekstu: Ponuditelj)</w:t>
      </w:r>
    </w:p>
    <w:p w14:paraId="1296032A"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00419C8" w14:textId="77777777" w:rsidR="00F744AA" w:rsidRPr="00F744AA" w:rsidRDefault="00F744AA" w:rsidP="00F744AA">
      <w:pPr>
        <w:spacing w:after="0" w:line="240" w:lineRule="auto"/>
        <w:rPr>
          <w:rFonts w:ascii="Calibri" w:eastAsia="Times New Roman" w:hAnsi="Calibri" w:cs="Calibri"/>
          <w:sz w:val="24"/>
          <w:szCs w:val="24"/>
          <w:lang w:eastAsia="hr-HR"/>
        </w:rPr>
      </w:pPr>
    </w:p>
    <w:p w14:paraId="585DD7FC"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(u daljnjem tekstu zajedno: Ugovorne strane)</w:t>
      </w:r>
    </w:p>
    <w:p w14:paraId="2333BF95" w14:textId="77777777" w:rsidR="00F744AA" w:rsidRPr="00F744AA" w:rsidRDefault="00F744AA" w:rsidP="00F744AA">
      <w:pPr>
        <w:spacing w:after="0" w:line="240" w:lineRule="auto"/>
        <w:rPr>
          <w:rFonts w:ascii="Calibri" w:eastAsia="Times New Roman" w:hAnsi="Calibri" w:cs="Calibri"/>
          <w:lang w:eastAsia="hr-HR"/>
        </w:rPr>
      </w:pPr>
    </w:p>
    <w:p w14:paraId="13497339" w14:textId="6EF56FEE"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sklopili su u </w:t>
      </w:r>
      <w:r w:rsidR="000C54D6">
        <w:rPr>
          <w:rFonts w:ascii="Calibri" w:eastAsia="Times New Roman" w:hAnsi="Calibri" w:cs="Calibri"/>
          <w:lang w:eastAsia="hr-HR"/>
        </w:rPr>
        <w:t>Splitu</w:t>
      </w:r>
      <w:r w:rsidRPr="00F744AA">
        <w:rPr>
          <w:rFonts w:ascii="Calibri" w:eastAsia="Times New Roman" w:hAnsi="Calibri" w:cs="Calibri"/>
          <w:lang w:eastAsia="hr-HR"/>
        </w:rPr>
        <w:t xml:space="preserve"> dana </w:t>
      </w:r>
      <w:r w:rsidR="00BF56C3">
        <w:rPr>
          <w:rFonts w:ascii="Calibri" w:eastAsia="Times New Roman" w:hAnsi="Calibri" w:cs="Calibri"/>
          <w:color w:val="FF0000"/>
          <w:lang w:eastAsia="hr-HR"/>
        </w:rPr>
        <w:t>1</w:t>
      </w:r>
      <w:r w:rsidR="000F5E5F">
        <w:rPr>
          <w:rFonts w:ascii="Calibri" w:eastAsia="Times New Roman" w:hAnsi="Calibri" w:cs="Calibri"/>
          <w:color w:val="FF0000"/>
          <w:lang w:eastAsia="hr-HR"/>
        </w:rPr>
        <w:t>5</w:t>
      </w:r>
      <w:r w:rsidRPr="00F744AA">
        <w:rPr>
          <w:rFonts w:ascii="Calibri" w:eastAsia="Times New Roman" w:hAnsi="Calibri" w:cs="Calibri"/>
          <w:color w:val="FF0000"/>
          <w:lang w:eastAsia="hr-HR"/>
        </w:rPr>
        <w:t>.0</w:t>
      </w:r>
      <w:r w:rsidR="00090B3F">
        <w:rPr>
          <w:rFonts w:ascii="Calibri" w:eastAsia="Times New Roman" w:hAnsi="Calibri" w:cs="Calibri"/>
          <w:color w:val="FF0000"/>
          <w:lang w:eastAsia="hr-HR"/>
        </w:rPr>
        <w:t>6</w:t>
      </w:r>
      <w:r w:rsidRPr="00F744AA">
        <w:rPr>
          <w:rFonts w:ascii="Calibri" w:eastAsia="Times New Roman" w:hAnsi="Calibri" w:cs="Calibri"/>
          <w:color w:val="FF0000"/>
          <w:lang w:eastAsia="hr-HR"/>
        </w:rPr>
        <w:t>.2020.g</w:t>
      </w:r>
      <w:r w:rsidRPr="00F744AA">
        <w:rPr>
          <w:rFonts w:ascii="Calibri" w:eastAsia="Times New Roman" w:hAnsi="Calibri" w:cs="Calibri"/>
          <w:lang w:eastAsia="hr-HR"/>
        </w:rPr>
        <w:t>.</w:t>
      </w:r>
    </w:p>
    <w:p w14:paraId="03D61F1D" w14:textId="77777777" w:rsidR="00F744AA" w:rsidRPr="00F744AA" w:rsidRDefault="00F744AA" w:rsidP="00F744AA">
      <w:pPr>
        <w:spacing w:after="0" w:line="240" w:lineRule="auto"/>
        <w:rPr>
          <w:rFonts w:ascii="Calibri" w:eastAsia="Times New Roman" w:hAnsi="Calibri" w:cs="Calibri"/>
          <w:lang w:eastAsia="hr-HR"/>
        </w:rPr>
      </w:pPr>
    </w:p>
    <w:p w14:paraId="48744100" w14:textId="77777777" w:rsidR="00F744AA" w:rsidRPr="00F744AA" w:rsidRDefault="00F744AA" w:rsidP="00F744AA">
      <w:pPr>
        <w:spacing w:after="0" w:line="240" w:lineRule="auto"/>
        <w:rPr>
          <w:rFonts w:ascii="Calibri" w:eastAsia="Times New Roman" w:hAnsi="Calibri" w:cs="Calibri"/>
          <w:sz w:val="24"/>
          <w:szCs w:val="24"/>
          <w:lang w:eastAsia="hr-HR"/>
        </w:rPr>
      </w:pPr>
    </w:p>
    <w:p w14:paraId="2EEE6FF2" w14:textId="327CEA51"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Ugovor o kupnji kombi vozila</w:t>
      </w:r>
      <w:r w:rsidR="00CF2E19">
        <w:rPr>
          <w:rFonts w:ascii="Calibri" w:eastAsia="Times New Roman" w:hAnsi="Calibri" w:cs="Calibri"/>
          <w:b/>
          <w:sz w:val="24"/>
          <w:szCs w:val="24"/>
          <w:lang w:eastAsia="hr-HR"/>
        </w:rPr>
        <w:t xml:space="preserve"> s rampom</w:t>
      </w:r>
    </w:p>
    <w:p w14:paraId="0C4973AE" w14:textId="345E9DA6"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 xml:space="preserve">broj ugovora: </w:t>
      </w:r>
      <w:r w:rsidR="00D74570" w:rsidRPr="00D74570">
        <w:rPr>
          <w:rFonts w:ascii="Calibri" w:eastAsia="Times New Roman" w:hAnsi="Calibri" w:cs="Calibri"/>
          <w:b/>
          <w:sz w:val="24"/>
          <w:szCs w:val="24"/>
          <w:lang w:eastAsia="hr-HR"/>
        </w:rPr>
        <w:t>UP.02.2.2.10.003</w:t>
      </w:r>
      <w:r w:rsidR="000F3E0D">
        <w:rPr>
          <w:rFonts w:ascii="Calibri" w:eastAsia="Times New Roman" w:hAnsi="Calibri" w:cs="Calibri"/>
          <w:b/>
          <w:sz w:val="24"/>
          <w:szCs w:val="24"/>
          <w:lang w:eastAsia="hr-HR"/>
        </w:rPr>
        <w:t>8</w:t>
      </w:r>
      <w:r w:rsidR="00D74570" w:rsidRPr="00D74570">
        <w:rPr>
          <w:rFonts w:ascii="Calibri" w:eastAsia="Times New Roman" w:hAnsi="Calibri" w:cs="Calibri"/>
          <w:b/>
          <w:sz w:val="24"/>
          <w:szCs w:val="24"/>
          <w:lang w:eastAsia="hr-HR"/>
        </w:rPr>
        <w:t>.</w:t>
      </w:r>
    </w:p>
    <w:p w14:paraId="78E788BD" w14:textId="77777777"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 daljnjem tekstu: Ugovor)</w:t>
      </w:r>
    </w:p>
    <w:p w14:paraId="6575B325"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F666F46" w14:textId="77777777" w:rsidR="00F744AA" w:rsidRPr="00F744AA" w:rsidRDefault="00F744AA" w:rsidP="00F744AA">
      <w:pPr>
        <w:spacing w:after="0" w:line="240" w:lineRule="auto"/>
        <w:rPr>
          <w:rFonts w:ascii="Calibri" w:eastAsia="Times New Roman" w:hAnsi="Calibri" w:cs="Calibri"/>
          <w:b/>
          <w:sz w:val="24"/>
          <w:szCs w:val="24"/>
          <w:lang w:eastAsia="hr-HR"/>
        </w:rPr>
      </w:pPr>
    </w:p>
    <w:p w14:paraId="47C7D2A8"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Uvodne odredbe</w:t>
      </w:r>
    </w:p>
    <w:p w14:paraId="57E9452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w:t>
      </w:r>
    </w:p>
    <w:p w14:paraId="2B0FE0DC" w14:textId="48FCC6B5"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sklapaju ovaj Ugovor o kupnji kombi vozila</w:t>
      </w:r>
      <w:r w:rsidR="005234BA">
        <w:rPr>
          <w:rFonts w:ascii="Calibri" w:eastAsia="Times New Roman" w:hAnsi="Calibri" w:cs="Calibri"/>
          <w:lang w:eastAsia="hr-HR"/>
        </w:rPr>
        <w:t xml:space="preserve"> s rampom</w:t>
      </w:r>
      <w:r w:rsidRPr="00F744AA">
        <w:rPr>
          <w:rFonts w:ascii="Calibri" w:eastAsia="Times New Roman" w:hAnsi="Calibri" w:cs="Calibri"/>
          <w:lang w:eastAsia="hr-HR"/>
        </w:rPr>
        <w:t>.</w:t>
      </w:r>
    </w:p>
    <w:p w14:paraId="1B322806" w14:textId="318B3815" w:rsidR="00F744AA" w:rsidRPr="00F744AA" w:rsidRDefault="00090B3F" w:rsidP="00F744AA">
      <w:pPr>
        <w:spacing w:after="0" w:line="240" w:lineRule="auto"/>
        <w:rPr>
          <w:rFonts w:ascii="Calibri" w:eastAsia="Times New Roman" w:hAnsi="Calibri" w:cs="Calibri"/>
          <w:sz w:val="24"/>
          <w:szCs w:val="24"/>
          <w:lang w:eastAsia="hr-HR"/>
        </w:rPr>
      </w:pPr>
      <w:r w:rsidRPr="00090B3F">
        <w:rPr>
          <w:rFonts w:ascii="Calibri" w:eastAsia="Times New Roman" w:hAnsi="Calibri" w:cs="Calibri"/>
          <w:lang w:eastAsia="hr-HR"/>
        </w:rPr>
        <w:t xml:space="preserve">Ugovor se potpisuje temeljem Priloga III: Postupci nabave za osobe koje nisu obveznici Zakona o javnoj nabavi te Odluke o odabiru od </w:t>
      </w:r>
      <w:r>
        <w:rPr>
          <w:rFonts w:ascii="Calibri" w:eastAsia="Times New Roman" w:hAnsi="Calibri" w:cs="Calibri"/>
          <w:color w:val="FF0000"/>
          <w:lang w:eastAsia="hr-HR"/>
        </w:rPr>
        <w:t>1</w:t>
      </w:r>
      <w:r w:rsidR="006F4AF0">
        <w:rPr>
          <w:rFonts w:ascii="Calibri" w:eastAsia="Times New Roman" w:hAnsi="Calibri" w:cs="Calibri"/>
          <w:color w:val="FF0000"/>
          <w:lang w:eastAsia="hr-HR"/>
        </w:rPr>
        <w:t>4</w:t>
      </w:r>
      <w:r w:rsidRPr="00090B3F">
        <w:rPr>
          <w:rFonts w:ascii="Calibri" w:eastAsia="Times New Roman" w:hAnsi="Calibri" w:cs="Calibri"/>
          <w:color w:val="FF0000"/>
          <w:lang w:eastAsia="hr-HR"/>
        </w:rPr>
        <w:t>.06.2020.</w:t>
      </w:r>
    </w:p>
    <w:p w14:paraId="6E362852"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Predmet ugovora</w:t>
      </w:r>
    </w:p>
    <w:p w14:paraId="2EB5D032" w14:textId="77777777" w:rsidR="00F744AA" w:rsidRPr="00F744AA" w:rsidRDefault="00F744AA" w:rsidP="00F744AA">
      <w:pPr>
        <w:spacing w:after="0" w:line="240" w:lineRule="auto"/>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2</w:t>
      </w:r>
      <w:r w:rsidRPr="00F744AA">
        <w:rPr>
          <w:rFonts w:ascii="Calibri" w:eastAsia="Times New Roman" w:hAnsi="Calibri" w:cs="Calibri"/>
          <w:i/>
          <w:sz w:val="24"/>
          <w:szCs w:val="24"/>
          <w:lang w:eastAsia="hr-HR"/>
        </w:rPr>
        <w:t>.</w:t>
      </w:r>
    </w:p>
    <w:p w14:paraId="4A80D5C1" w14:textId="77777777" w:rsidR="00090B3F" w:rsidRPr="00090B3F" w:rsidRDefault="00090B3F" w:rsidP="00090B3F">
      <w:pPr>
        <w:spacing w:after="0" w:line="240" w:lineRule="auto"/>
        <w:rPr>
          <w:rFonts w:ascii="Calibri" w:eastAsia="Times New Roman" w:hAnsi="Calibri" w:cs="Calibri"/>
          <w:bCs/>
          <w:lang w:eastAsia="hr-HR"/>
        </w:rPr>
      </w:pPr>
      <w:r w:rsidRPr="00090B3F">
        <w:rPr>
          <w:rFonts w:ascii="Calibri" w:eastAsia="Times New Roman" w:hAnsi="Calibri" w:cs="Calibri"/>
          <w:bCs/>
          <w:lang w:eastAsia="hr-HR"/>
        </w:rPr>
        <w:t>Nabava robe: Kupnja kombi vozila s rampom.</w:t>
      </w:r>
    </w:p>
    <w:p w14:paraId="36BEB0E3" w14:textId="2649A3B1" w:rsidR="00090B3F" w:rsidRPr="00090B3F" w:rsidRDefault="00090B3F" w:rsidP="00090B3F">
      <w:pPr>
        <w:spacing w:after="0" w:line="240" w:lineRule="auto"/>
        <w:rPr>
          <w:rFonts w:ascii="Calibri" w:eastAsia="Times New Roman" w:hAnsi="Calibri" w:cs="Calibri"/>
          <w:bCs/>
          <w:lang w:eastAsia="hr-HR"/>
        </w:rPr>
      </w:pPr>
      <w:r w:rsidRPr="00090B3F">
        <w:rPr>
          <w:rFonts w:ascii="Calibri" w:eastAsia="Times New Roman" w:hAnsi="Calibri" w:cs="Calibri"/>
          <w:bCs/>
          <w:lang w:eastAsia="hr-HR"/>
        </w:rPr>
        <w:t>Kombi treba sadržavati minimalno sljedeće: minimalni broj sjedala 8+1, snagu motora minimalno 80 kW,</w:t>
      </w:r>
      <w:r>
        <w:rPr>
          <w:rFonts w:ascii="Calibri" w:eastAsia="Times New Roman" w:hAnsi="Calibri" w:cs="Calibri"/>
          <w:bCs/>
          <w:lang w:eastAsia="hr-HR"/>
        </w:rPr>
        <w:t xml:space="preserve"> </w:t>
      </w:r>
      <w:r w:rsidRPr="00090B3F">
        <w:rPr>
          <w:rFonts w:ascii="Calibri" w:eastAsia="Times New Roman" w:hAnsi="Calibri" w:cs="Calibri"/>
          <w:bCs/>
          <w:lang w:eastAsia="hr-HR"/>
        </w:rPr>
        <w:t>broj vrata minimalno 4, vrsta motora: Diesel.</w:t>
      </w:r>
    </w:p>
    <w:p w14:paraId="4C94C9E2" w14:textId="77777777" w:rsidR="00090B3F" w:rsidRPr="00090B3F" w:rsidRDefault="00090B3F" w:rsidP="00090B3F">
      <w:pPr>
        <w:spacing w:after="0" w:line="240" w:lineRule="auto"/>
        <w:rPr>
          <w:rFonts w:ascii="Calibri" w:eastAsia="Times New Roman" w:hAnsi="Calibri" w:cs="Calibri"/>
          <w:bCs/>
          <w:lang w:eastAsia="hr-HR"/>
        </w:rPr>
      </w:pPr>
      <w:r w:rsidRPr="00090B3F">
        <w:rPr>
          <w:rFonts w:ascii="Calibri" w:eastAsia="Times New Roman" w:hAnsi="Calibri" w:cs="Calibri"/>
          <w:bCs/>
          <w:lang w:eastAsia="hr-HR"/>
        </w:rPr>
        <w:t>Za sigurnost treba imati minimalno sljedeće: Sustav protiv blokiranja kotača - ABS ili jednakovrijedno, regulaciju pogonskog proklizavanja - ARS ili jednakovrijedno, elektronski program stabilnosti - ESP ili jednakovrijedno, zračni jastuk za vozača sa zatezačem pojasa ili jednakovrijedno, multikolizijsku kočnica nakon sudara ili jednakovrijedno, automatske sigurnosne pojaseve s 3 pričvrsne točke naprijed ili jednakovrijedno, disk kočnice na sva četiri kotača s regulatorom sile kočenja ili jednakovrijedno.</w:t>
      </w:r>
    </w:p>
    <w:p w14:paraId="3E80929C" w14:textId="78666B2F" w:rsidR="00090B3F" w:rsidRPr="00090B3F" w:rsidRDefault="00090B3F" w:rsidP="00090B3F">
      <w:pPr>
        <w:spacing w:after="0" w:line="240" w:lineRule="auto"/>
        <w:rPr>
          <w:rFonts w:ascii="Calibri" w:eastAsia="Times New Roman" w:hAnsi="Calibri" w:cs="Calibri"/>
          <w:bCs/>
          <w:lang w:eastAsia="hr-HR"/>
        </w:rPr>
      </w:pPr>
      <w:r w:rsidRPr="00090B3F">
        <w:rPr>
          <w:rFonts w:ascii="Calibri" w:eastAsia="Times New Roman" w:hAnsi="Calibri" w:cs="Calibri"/>
          <w:bCs/>
          <w:lang w:eastAsia="hr-HR"/>
        </w:rPr>
        <w:t>Od opreme treba imati minimalno sljedeće: bočna klizna vrata, širine minimalno 1000 mm ili jednakovrijedno, centralno zaključavanje s daljinskim upravljanjem ili jednakovrijedno, električne podizače prednjih stakala ili jednakovrijedno, električno podesiva i grijana vanjska osvrtna zrcala ili jednakovrijedno,</w:t>
      </w:r>
      <w:r>
        <w:rPr>
          <w:rFonts w:ascii="Calibri" w:eastAsia="Times New Roman" w:hAnsi="Calibri" w:cs="Calibri"/>
          <w:bCs/>
          <w:lang w:eastAsia="hr-HR"/>
        </w:rPr>
        <w:t xml:space="preserve"> </w:t>
      </w:r>
      <w:r w:rsidRPr="00090B3F">
        <w:rPr>
          <w:rFonts w:ascii="Calibri" w:eastAsia="Times New Roman" w:hAnsi="Calibri" w:cs="Calibri"/>
          <w:bCs/>
          <w:lang w:eastAsia="hr-HR"/>
        </w:rPr>
        <w:t>elektromehanički servoupravljač sa sigurnosnim stupom podesivim po visini i dubini ili jednakovrijedno,</w:t>
      </w:r>
      <w:r>
        <w:rPr>
          <w:rFonts w:ascii="Calibri" w:eastAsia="Times New Roman" w:hAnsi="Calibri" w:cs="Calibri"/>
          <w:bCs/>
          <w:lang w:eastAsia="hr-HR"/>
        </w:rPr>
        <w:t xml:space="preserve"> </w:t>
      </w:r>
      <w:r w:rsidRPr="00090B3F">
        <w:rPr>
          <w:rFonts w:ascii="Calibri" w:eastAsia="Times New Roman" w:hAnsi="Calibri" w:cs="Calibri"/>
          <w:bCs/>
          <w:lang w:eastAsia="hr-HR"/>
        </w:rPr>
        <w:t>Start Stop sustav, trostruku preklopivu klupu u trećem redu sjedenja ili jednakovrijedno, grijano stražnje staklo ili jednakovrijedno, klima uređaj  za vozačev i putnički prostor (odvojena regulacija), potpora kod bočnog udara vjetra ili jednakovrijedno, međuosovinski razmak  minimalno 3400 mm ili jednakovrijedno i</w:t>
      </w:r>
      <w:r>
        <w:rPr>
          <w:rFonts w:ascii="Calibri" w:eastAsia="Times New Roman" w:hAnsi="Calibri" w:cs="Calibri"/>
          <w:bCs/>
          <w:lang w:eastAsia="hr-HR"/>
        </w:rPr>
        <w:t xml:space="preserve"> </w:t>
      </w:r>
      <w:r w:rsidRPr="00090B3F">
        <w:rPr>
          <w:rFonts w:ascii="Calibri" w:eastAsia="Times New Roman" w:hAnsi="Calibri" w:cs="Calibri"/>
          <w:bCs/>
          <w:lang w:eastAsia="hr-HR"/>
        </w:rPr>
        <w:t>montažnu rampu za invalide ili jednakovrijedno.</w:t>
      </w:r>
    </w:p>
    <w:p w14:paraId="70940166" w14:textId="29AF2C79" w:rsidR="00BC34CE" w:rsidRDefault="00BC34CE" w:rsidP="00BC34CE">
      <w:pPr>
        <w:spacing w:after="0" w:line="240" w:lineRule="auto"/>
        <w:rPr>
          <w:rFonts w:ascii="Calibri" w:eastAsia="Times New Roman" w:hAnsi="Calibri" w:cs="Calibri"/>
          <w:bCs/>
          <w:lang w:eastAsia="hr-HR"/>
        </w:rPr>
      </w:pPr>
    </w:p>
    <w:p w14:paraId="4049E357" w14:textId="2F291A5D" w:rsidR="003E1A60" w:rsidRDefault="003E1A60" w:rsidP="00BC34CE">
      <w:pPr>
        <w:spacing w:after="0" w:line="240" w:lineRule="auto"/>
        <w:rPr>
          <w:rFonts w:ascii="Calibri" w:eastAsia="Times New Roman" w:hAnsi="Calibri" w:cs="Calibri"/>
          <w:bCs/>
          <w:lang w:eastAsia="hr-HR"/>
        </w:rPr>
      </w:pPr>
    </w:p>
    <w:p w14:paraId="56E5388D" w14:textId="32B7601A" w:rsidR="00B63098" w:rsidRDefault="00B63098" w:rsidP="00BC34CE">
      <w:pPr>
        <w:spacing w:after="0" w:line="240" w:lineRule="auto"/>
        <w:rPr>
          <w:rFonts w:ascii="Calibri" w:eastAsia="Times New Roman" w:hAnsi="Calibri" w:cs="Calibri"/>
          <w:bCs/>
          <w:lang w:eastAsia="hr-HR"/>
        </w:rPr>
      </w:pPr>
    </w:p>
    <w:p w14:paraId="3FEE87FB" w14:textId="77777777" w:rsidR="00B63098" w:rsidRDefault="00B63098" w:rsidP="00BC34CE">
      <w:pPr>
        <w:spacing w:after="0" w:line="240" w:lineRule="auto"/>
        <w:rPr>
          <w:rFonts w:ascii="Calibri" w:eastAsia="Times New Roman" w:hAnsi="Calibri" w:cs="Calibri"/>
          <w:bCs/>
          <w:lang w:eastAsia="hr-HR"/>
        </w:rPr>
      </w:pPr>
    </w:p>
    <w:p w14:paraId="2FF6CBE5" w14:textId="29F8EB3B" w:rsidR="003E1A60" w:rsidRDefault="003E1A60" w:rsidP="00BC34CE">
      <w:pPr>
        <w:spacing w:after="0" w:line="240" w:lineRule="auto"/>
        <w:rPr>
          <w:rFonts w:ascii="Calibri" w:eastAsia="Times New Roman" w:hAnsi="Calibri" w:cs="Calibri"/>
          <w:bCs/>
          <w:lang w:eastAsia="hr-HR"/>
        </w:rPr>
      </w:pPr>
    </w:p>
    <w:p w14:paraId="4D650482" w14:textId="376AD368" w:rsidR="003E1A60" w:rsidRDefault="003E1A60" w:rsidP="00BC34CE">
      <w:pPr>
        <w:spacing w:after="0" w:line="240" w:lineRule="auto"/>
        <w:rPr>
          <w:rFonts w:ascii="Calibri" w:eastAsia="Times New Roman" w:hAnsi="Calibri" w:cs="Calibri"/>
          <w:bCs/>
          <w:lang w:eastAsia="hr-HR"/>
        </w:rPr>
      </w:pPr>
    </w:p>
    <w:p w14:paraId="183D1101" w14:textId="77777777" w:rsidR="003E1A60" w:rsidRPr="00BC34CE" w:rsidRDefault="003E1A60" w:rsidP="00BC34CE">
      <w:pPr>
        <w:spacing w:after="0" w:line="240" w:lineRule="auto"/>
        <w:rPr>
          <w:rFonts w:ascii="Calibri" w:eastAsia="Times New Roman" w:hAnsi="Calibri" w:cs="Calibri"/>
          <w:bCs/>
          <w:lang w:eastAsia="hr-HR"/>
        </w:rPr>
      </w:pPr>
    </w:p>
    <w:p w14:paraId="179476C5"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3.</w:t>
      </w:r>
    </w:p>
    <w:p w14:paraId="359D2940" w14:textId="6EDE8C0C"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Naručitelj se obvezuje Ponuditelju uplatiti dogovoreni iznos ugovoren u Članku 4. prema rokovima iz Članka 4.</w:t>
      </w:r>
    </w:p>
    <w:p w14:paraId="6AAF9348" w14:textId="77777777" w:rsidR="005E5851" w:rsidRDefault="005E5851" w:rsidP="00F744AA">
      <w:pPr>
        <w:spacing w:after="0" w:line="240" w:lineRule="auto"/>
        <w:jc w:val="both"/>
        <w:rPr>
          <w:rFonts w:ascii="Calibri" w:eastAsia="Times New Roman" w:hAnsi="Calibri" w:cs="Calibri"/>
          <w:lang w:eastAsia="hr-HR"/>
        </w:rPr>
      </w:pPr>
    </w:p>
    <w:p w14:paraId="6944533D"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7D3A46F0"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Cijena predmeta ugovora</w:t>
      </w:r>
    </w:p>
    <w:p w14:paraId="3FC06816"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4.</w:t>
      </w:r>
    </w:p>
    <w:p w14:paraId="5365FA6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Ukupna vrijednost odabrane ponude bez PDV-a iznosi </w:t>
      </w:r>
      <w:r w:rsidRPr="00F744AA">
        <w:rPr>
          <w:rFonts w:ascii="Calibri" w:eastAsia="Times New Roman" w:hAnsi="Calibri" w:cs="Calibri"/>
          <w:color w:val="FF0000"/>
          <w:lang w:eastAsia="hr-HR"/>
        </w:rPr>
        <w:t xml:space="preserve">XY </w:t>
      </w:r>
      <w:r w:rsidRPr="00F744AA">
        <w:rPr>
          <w:rFonts w:ascii="Calibri" w:eastAsia="Times New Roman" w:hAnsi="Calibri" w:cs="Calibri"/>
          <w:lang w:eastAsia="hr-HR"/>
        </w:rPr>
        <w:t xml:space="preserve">HRK, a s PDV-om i ostalim porezima iznosi </w:t>
      </w:r>
      <w:r w:rsidRPr="00F744AA">
        <w:rPr>
          <w:rFonts w:ascii="Calibri" w:eastAsia="Times New Roman" w:hAnsi="Calibri" w:cs="Calibri"/>
          <w:color w:val="FF0000"/>
          <w:lang w:eastAsia="hr-HR"/>
        </w:rPr>
        <w:t>XY</w:t>
      </w:r>
      <w:r w:rsidRPr="00F744AA">
        <w:rPr>
          <w:rFonts w:ascii="Calibri" w:eastAsia="Times New Roman" w:hAnsi="Calibri" w:cs="Calibri"/>
          <w:lang w:eastAsia="hr-HR"/>
        </w:rPr>
        <w:t xml:space="preserve"> HRK.</w:t>
      </w:r>
    </w:p>
    <w:p w14:paraId="0A44C05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w:t>
      </w:r>
    </w:p>
    <w:p w14:paraId="56561948" w14:textId="77777777" w:rsidR="008C25C5" w:rsidRPr="008C25C5" w:rsidRDefault="008C25C5" w:rsidP="008C25C5">
      <w:pPr>
        <w:widowControl w:val="0"/>
        <w:numPr>
          <w:ilvl w:val="0"/>
          <w:numId w:val="2"/>
        </w:numPr>
        <w:tabs>
          <w:tab w:val="left" w:pos="838"/>
          <w:tab w:val="left" w:pos="839"/>
        </w:tabs>
        <w:autoSpaceDE w:val="0"/>
        <w:autoSpaceDN w:val="0"/>
        <w:spacing w:after="0" w:line="240" w:lineRule="auto"/>
        <w:ind w:right="-46"/>
        <w:jc w:val="both"/>
        <w:rPr>
          <w:rFonts w:ascii="Calibri" w:eastAsia="Calibri" w:hAnsi="Calibri" w:cs="Calibri"/>
        </w:rPr>
      </w:pPr>
      <w:r w:rsidRPr="008C25C5">
        <w:rPr>
          <w:rFonts w:ascii="Calibri" w:eastAsia="Calibri" w:hAnsi="Calibri" w:cs="Calibri"/>
        </w:rPr>
        <w:t>plaćanje avansom do 30% po potpisu ugovora,</w:t>
      </w:r>
    </w:p>
    <w:p w14:paraId="4014B3C0" w14:textId="77777777" w:rsidR="008C25C5" w:rsidRPr="008C25C5" w:rsidRDefault="008C25C5" w:rsidP="008C25C5">
      <w:pPr>
        <w:widowControl w:val="0"/>
        <w:numPr>
          <w:ilvl w:val="0"/>
          <w:numId w:val="2"/>
        </w:numPr>
        <w:tabs>
          <w:tab w:val="left" w:pos="838"/>
          <w:tab w:val="left" w:pos="839"/>
        </w:tabs>
        <w:autoSpaceDE w:val="0"/>
        <w:autoSpaceDN w:val="0"/>
        <w:spacing w:after="0" w:line="240" w:lineRule="auto"/>
        <w:ind w:right="-46"/>
        <w:jc w:val="both"/>
        <w:rPr>
          <w:rFonts w:ascii="Calibri" w:eastAsia="Calibri" w:hAnsi="Calibri" w:cs="Calibri"/>
        </w:rPr>
      </w:pPr>
      <w:r w:rsidRPr="008C25C5">
        <w:rPr>
          <w:rFonts w:ascii="Calibri" w:eastAsia="Calibri" w:hAnsi="Calibri" w:cs="Calibri"/>
        </w:rPr>
        <w:t xml:space="preserve">ostatak po isporuci. </w:t>
      </w:r>
    </w:p>
    <w:p w14:paraId="2FE98296" w14:textId="77777777" w:rsidR="00F744AA" w:rsidRPr="00F744AA" w:rsidRDefault="00F744AA" w:rsidP="00F744AA">
      <w:pPr>
        <w:spacing w:after="0" w:line="240" w:lineRule="auto"/>
        <w:jc w:val="both"/>
        <w:rPr>
          <w:rFonts w:ascii="Calibri" w:eastAsia="Times New Roman" w:hAnsi="Calibri" w:cs="Calibri"/>
          <w:lang w:eastAsia="hr-HR"/>
        </w:rPr>
      </w:pPr>
    </w:p>
    <w:p w14:paraId="2C43777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Početak i rok za isporuku predmeta nabave</w:t>
      </w:r>
    </w:p>
    <w:p w14:paraId="334B6BF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5.</w:t>
      </w:r>
    </w:p>
    <w:p w14:paraId="6F7AE5F5" w14:textId="35D178AC"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Rok za isporuku počinje teći od dana potpisa Ugovora s odabranim ponuditeljem, pri čemu rok za isporuku ne može biti </w:t>
      </w:r>
      <w:r w:rsidRPr="00FF54B6">
        <w:rPr>
          <w:rFonts w:ascii="Calibri" w:eastAsia="Times New Roman" w:hAnsi="Calibri" w:cs="Calibri"/>
          <w:lang w:eastAsia="hr-HR"/>
        </w:rPr>
        <w:t xml:space="preserve">dulji od </w:t>
      </w:r>
      <w:r w:rsidR="00FF54B6" w:rsidRPr="00FF54B6">
        <w:rPr>
          <w:rFonts w:ascii="Calibri" w:eastAsia="Times New Roman" w:hAnsi="Calibri" w:cs="Calibri"/>
          <w:lang w:eastAsia="hr-HR"/>
        </w:rPr>
        <w:t>90</w:t>
      </w:r>
      <w:r w:rsidRPr="00FF54B6">
        <w:rPr>
          <w:rFonts w:ascii="Calibri" w:eastAsia="Times New Roman" w:hAnsi="Calibri" w:cs="Calibri"/>
          <w:lang w:eastAsia="hr-HR"/>
        </w:rPr>
        <w:t xml:space="preserve"> dana od dana </w:t>
      </w:r>
      <w:r w:rsidRPr="00F744AA">
        <w:rPr>
          <w:rFonts w:ascii="Calibri" w:eastAsia="Times New Roman" w:hAnsi="Calibri" w:cs="Calibri"/>
          <w:lang w:eastAsia="hr-HR"/>
        </w:rPr>
        <w:t>potpisa Ugovora</w:t>
      </w:r>
      <w:r w:rsidR="001B2F71">
        <w:rPr>
          <w:rFonts w:ascii="Calibri" w:eastAsia="Times New Roman" w:hAnsi="Calibri" w:cs="Calibri"/>
          <w:lang w:eastAsia="hr-HR"/>
        </w:rPr>
        <w:t>.</w:t>
      </w:r>
    </w:p>
    <w:p w14:paraId="58D4DD6A"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793F1D9F"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Rok, način, uvjeti plaćanja i jamstvo</w:t>
      </w:r>
    </w:p>
    <w:p w14:paraId="05604F1B" w14:textId="77777777" w:rsidR="00F744AA" w:rsidRPr="00F744AA" w:rsidRDefault="00F744AA" w:rsidP="00F744AA">
      <w:pPr>
        <w:spacing w:after="0" w:line="240" w:lineRule="auto"/>
        <w:ind w:left="720"/>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6</w:t>
      </w:r>
      <w:r w:rsidRPr="00F744AA">
        <w:rPr>
          <w:rFonts w:ascii="Calibri" w:eastAsia="Times New Roman" w:hAnsi="Calibri" w:cs="Calibri"/>
          <w:i/>
          <w:sz w:val="24"/>
          <w:szCs w:val="24"/>
          <w:lang w:eastAsia="hr-HR"/>
        </w:rPr>
        <w:t>.</w:t>
      </w:r>
    </w:p>
    <w:p w14:paraId="5AC7797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dogovorenom dinamikom iz Članka 4. temeljem ispostavljenih računa Ponuditelja predmeta nabave.</w:t>
      </w:r>
    </w:p>
    <w:p w14:paraId="318C1FC7"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Jamstvo za uredno ispunjenje predmeta nabave nije traženo.</w:t>
      </w:r>
    </w:p>
    <w:p w14:paraId="67ABE2B1"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4824927E"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Izmjene i dopune ugovora</w:t>
      </w:r>
    </w:p>
    <w:p w14:paraId="3E14BEB8"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7.</w:t>
      </w:r>
    </w:p>
    <w:p w14:paraId="3CE5759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u slučaju potrebe, sadržaj obveza navedenih ovim Ugovorom po potrebi pobliže opisati i nabrojiti u budućim aneksima ovog Ugovora. </w:t>
      </w:r>
    </w:p>
    <w:p w14:paraId="49DD9034" w14:textId="77777777" w:rsidR="00F744AA" w:rsidRPr="00F744AA" w:rsidRDefault="00F744AA" w:rsidP="00F744AA">
      <w:pPr>
        <w:spacing w:after="0" w:line="240" w:lineRule="auto"/>
        <w:jc w:val="both"/>
        <w:rPr>
          <w:rFonts w:ascii="Calibri" w:eastAsia="Times New Roman" w:hAnsi="Calibri" w:cs="Calibri"/>
          <w:i/>
          <w:lang w:eastAsia="hr-HR"/>
        </w:rPr>
      </w:pPr>
    </w:p>
    <w:p w14:paraId="53F1ED0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će se budućim aneksima ovog Ugovora izvršiti eventualna dopuna ili izmjena postojećih obveza iz članka 3. i članka 4. ovog Ugovora.</w:t>
      </w:r>
    </w:p>
    <w:p w14:paraId="031E68EE" w14:textId="77777777" w:rsidR="00F744AA" w:rsidRPr="00F744AA" w:rsidRDefault="00F744AA" w:rsidP="00F744AA">
      <w:pPr>
        <w:spacing w:after="0" w:line="240" w:lineRule="auto"/>
        <w:rPr>
          <w:rFonts w:ascii="Calibri" w:eastAsia="Times New Roman" w:hAnsi="Calibri" w:cs="Calibri"/>
          <w:sz w:val="24"/>
          <w:szCs w:val="24"/>
          <w:lang w:eastAsia="hr-HR"/>
        </w:rPr>
      </w:pPr>
    </w:p>
    <w:p w14:paraId="40AC27F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Povjerljivost podataka</w:t>
      </w:r>
    </w:p>
    <w:p w14:paraId="2785D65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8.</w:t>
      </w:r>
    </w:p>
    <w:p w14:paraId="547DC85C"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na čuvanje poslovne tajne za sve podatke i dokumentaciju koja će se koristiti za ostvarenje ovog Ugovora.</w:t>
      </w:r>
    </w:p>
    <w:p w14:paraId="787C670E"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čuvati kao poslovnu i ugovornu tajnu sve informacije i podatke do kojih dođu usmenim, pisanim, elektroničkim ili bilo kojim drugim putem za vrijeme obavljanja ugovorenog posla i nakon završetka istog.</w:t>
      </w:r>
    </w:p>
    <w:p w14:paraId="578A8B08" w14:textId="77777777" w:rsidR="00F744AA" w:rsidRPr="00F744AA" w:rsidRDefault="00F744AA" w:rsidP="00F744AA">
      <w:pPr>
        <w:spacing w:after="0" w:line="240" w:lineRule="auto"/>
        <w:jc w:val="both"/>
        <w:rPr>
          <w:rFonts w:ascii="Calibri" w:eastAsia="Times New Roman" w:hAnsi="Calibri" w:cs="Calibri"/>
          <w:lang w:eastAsia="hr-HR"/>
        </w:rPr>
      </w:pPr>
    </w:p>
    <w:p w14:paraId="790490FD"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nisu odgovorne za otkrivanje bilo kojih informacija koje su već poznate javnosti, ili koje se moraju otkriti na temelju zakona, temeljem zahtjeva nekog nadležnog tijela, ili koje se nužno moraju otkriti u obavljanju predviđene svrhe Ugovora.</w:t>
      </w:r>
    </w:p>
    <w:p w14:paraId="3702F895" w14:textId="08073F14" w:rsidR="00BB3CA6" w:rsidRDefault="00BB3CA6" w:rsidP="00F744AA">
      <w:pPr>
        <w:spacing w:after="0" w:line="240" w:lineRule="auto"/>
        <w:rPr>
          <w:rFonts w:ascii="Calibri" w:eastAsia="Times New Roman" w:hAnsi="Calibri" w:cs="Calibri"/>
          <w:b/>
          <w:sz w:val="24"/>
          <w:szCs w:val="24"/>
          <w:lang w:eastAsia="hr-HR"/>
        </w:rPr>
      </w:pPr>
    </w:p>
    <w:p w14:paraId="190B98AB" w14:textId="77777777" w:rsidR="00BB3CA6" w:rsidRPr="00F744AA" w:rsidRDefault="00BB3CA6" w:rsidP="00F744AA">
      <w:pPr>
        <w:spacing w:after="0" w:line="240" w:lineRule="auto"/>
        <w:rPr>
          <w:rFonts w:ascii="Calibri" w:eastAsia="Times New Roman" w:hAnsi="Calibri" w:cs="Calibri"/>
          <w:b/>
          <w:sz w:val="24"/>
          <w:szCs w:val="24"/>
          <w:lang w:eastAsia="hr-HR"/>
        </w:rPr>
      </w:pPr>
    </w:p>
    <w:p w14:paraId="5B543D2F"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Rješavanje sporova</w:t>
      </w:r>
    </w:p>
    <w:p w14:paraId="49BC1C86" w14:textId="77777777" w:rsidR="00F744AA" w:rsidRPr="00F744AA" w:rsidRDefault="00F744AA" w:rsidP="00F744AA">
      <w:pPr>
        <w:spacing w:after="0" w:line="240" w:lineRule="auto"/>
        <w:jc w:val="center"/>
        <w:rPr>
          <w:rFonts w:ascii="Calibri" w:eastAsia="Times New Roman" w:hAnsi="Calibri" w:cs="Calibri"/>
          <w:b/>
          <w:bCs/>
          <w:sz w:val="24"/>
          <w:szCs w:val="24"/>
          <w:lang w:eastAsia="hr-HR"/>
        </w:rPr>
      </w:pPr>
      <w:r w:rsidRPr="00F744AA">
        <w:rPr>
          <w:rFonts w:ascii="Calibri" w:eastAsia="Times New Roman" w:hAnsi="Calibri" w:cs="Calibri"/>
          <w:b/>
          <w:bCs/>
          <w:sz w:val="24"/>
          <w:szCs w:val="24"/>
          <w:lang w:eastAsia="hr-HR"/>
        </w:rPr>
        <w:t>Članak 9.</w:t>
      </w:r>
    </w:p>
    <w:p w14:paraId="509F2276" w14:textId="14303C35"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eventualne sporove rješavati sporazumom, a u slučaju da su ugovorne strane u nemogućnosti doći do sporazumnog rješenja, ugovara se nadležnost suda u </w:t>
      </w:r>
      <w:r w:rsidR="00E405EF">
        <w:rPr>
          <w:rFonts w:ascii="Calibri" w:eastAsia="Times New Roman" w:hAnsi="Calibri" w:cs="Calibri"/>
          <w:lang w:eastAsia="hr-HR"/>
        </w:rPr>
        <w:t>Splitu</w:t>
      </w:r>
      <w:r w:rsidRPr="00F744AA">
        <w:rPr>
          <w:rFonts w:ascii="Calibri" w:eastAsia="Times New Roman" w:hAnsi="Calibri" w:cs="Calibri"/>
          <w:lang w:eastAsia="hr-HR"/>
        </w:rPr>
        <w:t xml:space="preserve"> uz primjenu prava Republike Hrvatske.</w:t>
      </w:r>
    </w:p>
    <w:p w14:paraId="03F9E449"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4B768B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Stupanje na snagu, primjena i raskid ugovora</w:t>
      </w:r>
    </w:p>
    <w:p w14:paraId="2B38DDB1"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10.</w:t>
      </w:r>
    </w:p>
    <w:p w14:paraId="3F9DA565"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Ovaj Ugovor stupa na snagu danom potpisivanja.</w:t>
      </w:r>
    </w:p>
    <w:p w14:paraId="1DDEE238"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Na sve odnose između ugovornih strana koje proizlaze iz ovog Ugovora, a ovim Ugovorom nisu izričito regulirane, supsidijarno se primjenjuju odredbe Zakon o obveznim odnosima (NN br.35/05, 41/08, 125/11, 78/15).</w:t>
      </w:r>
    </w:p>
    <w:p w14:paraId="0A993F9C" w14:textId="77777777" w:rsidR="00F744AA" w:rsidRPr="00F744AA" w:rsidRDefault="00F744AA" w:rsidP="00F744AA">
      <w:pPr>
        <w:spacing w:after="0" w:line="240" w:lineRule="auto"/>
        <w:rPr>
          <w:rFonts w:ascii="Calibri" w:eastAsia="Times New Roman" w:hAnsi="Calibri" w:cs="Calibri"/>
          <w:lang w:eastAsia="hr-HR"/>
        </w:rPr>
      </w:pPr>
    </w:p>
    <w:p w14:paraId="3429FF2A"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Sve dopune ili izmjene ovog Ugovora bit će u pisanom obliku potpisane od strane ovlaštenih zastupnika Ugovornih strana sklapanjem dodatka ugovoru.</w:t>
      </w:r>
    </w:p>
    <w:p w14:paraId="4A2ED0A3" w14:textId="77777777" w:rsidR="00F744AA" w:rsidRPr="00F744AA" w:rsidRDefault="00F744AA" w:rsidP="00F744AA">
      <w:pPr>
        <w:spacing w:after="0" w:line="240" w:lineRule="auto"/>
        <w:jc w:val="both"/>
        <w:rPr>
          <w:rFonts w:ascii="Calibri" w:eastAsia="Times New Roman" w:hAnsi="Calibri" w:cs="Calibri"/>
          <w:lang w:eastAsia="hr-HR"/>
        </w:rPr>
      </w:pPr>
    </w:p>
    <w:p w14:paraId="0106EA0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se Ugovor ne može raskinuti bez navođenja grubih razloga kršenja. Strana koja raskida Ugovor mora informirati drugu stranu pismenim putem. Ugovor će se smatrati raskinutim istekom 30 (trideset) dana od dana primitka pismene obavijesti o raskidu Ugovora. Ugovorne strane se obvezuju izvršiti one obveze koje su u trenutku raskida već preuzete, ali ne i izvršene.</w:t>
      </w:r>
    </w:p>
    <w:p w14:paraId="014C450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66016334"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Završne odredbe</w:t>
      </w:r>
    </w:p>
    <w:p w14:paraId="5E47ADAC"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11.</w:t>
      </w:r>
    </w:p>
    <w:p w14:paraId="7EDE80A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Odredbe ovog Ugovora izraz su volje ugovornih strana, te ga se iste odriču pobijati.</w:t>
      </w:r>
    </w:p>
    <w:p w14:paraId="38FAEA27" w14:textId="77777777" w:rsidR="00F744AA" w:rsidRPr="00F744AA" w:rsidRDefault="00F744AA" w:rsidP="00F744AA">
      <w:pPr>
        <w:spacing w:after="0" w:line="240" w:lineRule="auto"/>
        <w:jc w:val="both"/>
        <w:rPr>
          <w:rFonts w:ascii="Calibri" w:eastAsia="Times New Roman" w:hAnsi="Calibri" w:cs="Calibri"/>
          <w:lang w:eastAsia="hr-HR"/>
        </w:rPr>
      </w:pPr>
    </w:p>
    <w:p w14:paraId="0CF59F55"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Ovaj Ugovor je napravljen u dva (2) istovjetna primjerka, a svaka Ugovorna strana zadržava po jedan (1) primjerak.</w:t>
      </w:r>
    </w:p>
    <w:p w14:paraId="45EE2618" w14:textId="77777777" w:rsidR="00F744AA" w:rsidRPr="00F744AA" w:rsidRDefault="00F744AA" w:rsidP="00F744AA">
      <w:pPr>
        <w:spacing w:after="0" w:line="240" w:lineRule="auto"/>
        <w:rPr>
          <w:rFonts w:ascii="Calibri" w:eastAsia="Times New Roman" w:hAnsi="Calibri" w:cs="Calibri"/>
          <w:lang w:eastAsia="hr-HR"/>
        </w:rPr>
      </w:pPr>
    </w:p>
    <w:p w14:paraId="5C38329F" w14:textId="065ABB35"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 xml:space="preserve">  Za Naručitelja:</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 xml:space="preserve">               </w:t>
      </w:r>
      <w:r w:rsidR="005756DD">
        <w:rPr>
          <w:rFonts w:ascii="Calibri" w:eastAsia="Times New Roman" w:hAnsi="Calibri" w:cs="Calibri"/>
          <w:sz w:val="24"/>
          <w:szCs w:val="24"/>
          <w:lang w:eastAsia="hr-HR"/>
        </w:rPr>
        <w:t xml:space="preserve">  </w:t>
      </w:r>
      <w:r w:rsidR="0046478F">
        <w:rPr>
          <w:rFonts w:ascii="Calibri" w:eastAsia="Times New Roman" w:hAnsi="Calibri" w:cs="Calibri"/>
          <w:sz w:val="24"/>
          <w:szCs w:val="24"/>
          <w:lang w:eastAsia="hr-HR"/>
        </w:rPr>
        <w:t xml:space="preserve">   </w:t>
      </w:r>
      <w:r w:rsidRPr="00F744AA">
        <w:rPr>
          <w:rFonts w:ascii="Calibri" w:eastAsia="Times New Roman" w:hAnsi="Calibri" w:cs="Calibri"/>
          <w:sz w:val="24"/>
          <w:szCs w:val="24"/>
          <w:lang w:eastAsia="hr-HR"/>
        </w:rPr>
        <w:t xml:space="preserve">  Za Ponuditelja:</w:t>
      </w:r>
    </w:p>
    <w:p w14:paraId="72FAD7AC" w14:textId="2EE39B98" w:rsidR="00F744AA" w:rsidRPr="00F744AA" w:rsidRDefault="0011087D" w:rsidP="00F744AA">
      <w:pPr>
        <w:spacing w:before="100" w:beforeAutospacing="1" w:after="27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Goran Kosor</w:t>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t xml:space="preserve">      </w:t>
      </w:r>
      <w:r w:rsidR="00BB3CA6">
        <w:rPr>
          <w:rFonts w:ascii="Calibri" w:eastAsia="Times New Roman" w:hAnsi="Calibri" w:cs="Calibri"/>
          <w:sz w:val="24"/>
          <w:szCs w:val="24"/>
          <w:lang w:eastAsia="hr-HR"/>
        </w:rPr>
        <w:t xml:space="preserve">          </w:t>
      </w:r>
      <w:r w:rsidR="005756DD">
        <w:rPr>
          <w:rFonts w:ascii="Calibri" w:eastAsia="Times New Roman" w:hAnsi="Calibri" w:cs="Calibri"/>
          <w:sz w:val="24"/>
          <w:szCs w:val="24"/>
          <w:lang w:eastAsia="hr-HR"/>
        </w:rPr>
        <w:t xml:space="preserve">   </w:t>
      </w:r>
      <w:r w:rsidR="00BB3CA6">
        <w:rPr>
          <w:rFonts w:ascii="Calibri" w:eastAsia="Times New Roman" w:hAnsi="Calibri" w:cs="Calibri"/>
          <w:sz w:val="24"/>
          <w:szCs w:val="24"/>
          <w:lang w:eastAsia="hr-HR"/>
        </w:rPr>
        <w:t xml:space="preserve"> </w:t>
      </w:r>
      <w:r w:rsidR="00814A48">
        <w:rPr>
          <w:rFonts w:ascii="Calibri" w:eastAsia="Times New Roman" w:hAnsi="Calibri" w:cs="Calibri"/>
          <w:sz w:val="24"/>
          <w:szCs w:val="24"/>
          <w:lang w:eastAsia="hr-HR"/>
        </w:rPr>
        <w:t xml:space="preserve">            </w:t>
      </w:r>
      <w:r w:rsidR="0046478F">
        <w:rPr>
          <w:rFonts w:ascii="Calibri" w:eastAsia="Times New Roman" w:hAnsi="Calibri" w:cs="Calibri"/>
          <w:sz w:val="24"/>
          <w:szCs w:val="24"/>
          <w:lang w:eastAsia="hr-HR"/>
        </w:rPr>
        <w:t xml:space="preserve">   </w:t>
      </w:r>
      <w:r w:rsidR="00814A48">
        <w:rPr>
          <w:rFonts w:ascii="Calibri" w:eastAsia="Times New Roman" w:hAnsi="Calibri" w:cs="Calibri"/>
          <w:sz w:val="24"/>
          <w:szCs w:val="24"/>
          <w:lang w:eastAsia="hr-HR"/>
        </w:rPr>
        <w:t xml:space="preserve"> </w:t>
      </w:r>
      <w:r w:rsidR="00F744AA" w:rsidRPr="00F744AA">
        <w:rPr>
          <w:rFonts w:ascii="Calibri" w:eastAsia="Times New Roman" w:hAnsi="Calibri" w:cs="Calibri"/>
          <w:sz w:val="24"/>
          <w:szCs w:val="24"/>
          <w:lang w:eastAsia="hr-HR"/>
        </w:rPr>
        <w:t xml:space="preserve"> </w:t>
      </w:r>
      <w:r w:rsidR="00F744AA" w:rsidRPr="00F744AA">
        <w:rPr>
          <w:rFonts w:ascii="Calibri" w:eastAsia="Times New Roman" w:hAnsi="Calibri" w:cs="Calibri"/>
          <w:color w:val="FF0000"/>
          <w:sz w:val="24"/>
          <w:szCs w:val="24"/>
          <w:lang w:eastAsia="hr-HR"/>
        </w:rPr>
        <w:t>Ime i prezime</w:t>
      </w:r>
    </w:p>
    <w:p w14:paraId="1C30E07E"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p>
    <w:p w14:paraId="1A20F0C2"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__________________________</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__________________________</w:t>
      </w:r>
    </w:p>
    <w:p w14:paraId="0307B48D" w14:textId="658D034B" w:rsidR="00EB40D2" w:rsidRPr="00386A69" w:rsidRDefault="00F744AA" w:rsidP="00386A69">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p>
    <w:sectPr w:rsidR="00EB40D2" w:rsidRPr="00386A69" w:rsidSect="00FD3D74">
      <w:headerReference w:type="default" r:id="rId10"/>
      <w:footerReference w:type="default" r:id="rId11"/>
      <w:pgSz w:w="11906" w:h="16838"/>
      <w:pgMar w:top="1417" w:right="1417" w:bottom="993" w:left="1417"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3F33" w14:textId="77777777" w:rsidR="00D44403" w:rsidRDefault="00D44403">
      <w:pPr>
        <w:spacing w:after="0" w:line="240" w:lineRule="auto"/>
      </w:pPr>
      <w:r>
        <w:separator/>
      </w:r>
    </w:p>
  </w:endnote>
  <w:endnote w:type="continuationSeparator" w:id="0">
    <w:p w14:paraId="5EC4184A" w14:textId="77777777" w:rsidR="00D44403" w:rsidRDefault="00D4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39C2" w14:textId="3C23FDF7" w:rsidR="00FD3D74" w:rsidRPr="00FD3D74" w:rsidRDefault="00B63098" w:rsidP="00B63098">
    <w:pPr>
      <w:pStyle w:val="Podnoje"/>
      <w:jc w:val="center"/>
    </w:pPr>
    <w:r>
      <w:rPr>
        <w:noProof/>
      </w:rPr>
      <w:drawing>
        <wp:inline distT="0" distB="0" distL="0" distR="0" wp14:anchorId="4BD2C239" wp14:editId="21A76DB9">
          <wp:extent cx="3870960" cy="114909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ULJP_ESF-logo lenta i napis.png"/>
                  <pic:cNvPicPr/>
                </pic:nvPicPr>
                <pic:blipFill rotWithShape="1">
                  <a:blip r:embed="rId1">
                    <a:extLst>
                      <a:ext uri="{28A0092B-C50C-407E-A947-70E740481C1C}">
                        <a14:useLocalDpi xmlns:a14="http://schemas.microsoft.com/office/drawing/2010/main" val="0"/>
                      </a:ext>
                    </a:extLst>
                  </a:blip>
                  <a:srcRect t="22268"/>
                  <a:stretch/>
                </pic:blipFill>
                <pic:spPr bwMode="auto">
                  <a:xfrm>
                    <a:off x="0" y="0"/>
                    <a:ext cx="3936109" cy="11684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19C2" w14:textId="77777777" w:rsidR="00D44403" w:rsidRDefault="00D44403">
      <w:pPr>
        <w:spacing w:after="0" w:line="240" w:lineRule="auto"/>
      </w:pPr>
      <w:r>
        <w:separator/>
      </w:r>
    </w:p>
  </w:footnote>
  <w:footnote w:type="continuationSeparator" w:id="0">
    <w:p w14:paraId="3D9185FF" w14:textId="77777777" w:rsidR="00D44403" w:rsidRDefault="00D4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1402" w14:textId="7457BF38" w:rsidR="00B8621F" w:rsidRPr="00B8621F" w:rsidRDefault="00B8621F" w:rsidP="00B8621F">
    <w:pPr>
      <w:pBdr>
        <w:top w:val="nil"/>
        <w:left w:val="nil"/>
        <w:bottom w:val="nil"/>
        <w:right w:val="nil"/>
        <w:between w:val="nil"/>
      </w:pBdr>
      <w:tabs>
        <w:tab w:val="center" w:pos="4513"/>
        <w:tab w:val="right" w:pos="9026"/>
      </w:tabs>
      <w:spacing w:after="0" w:line="240" w:lineRule="auto"/>
      <w:jc w:val="center"/>
      <w:rPr>
        <w:rFonts w:ascii="Calibri" w:eastAsia="Calibri" w:hAnsi="Calibri" w:cs="Calibri"/>
        <w:lang w:eastAsia="hr-HR"/>
      </w:rPr>
    </w:pPr>
    <w:r w:rsidRPr="00B8621F">
      <w:rPr>
        <w:rFonts w:ascii="Calibri" w:eastAsia="Calibri" w:hAnsi="Calibri" w:cs="Calibri"/>
        <w:sz w:val="18"/>
        <w:szCs w:val="18"/>
        <w:lang w:eastAsia="hr-HR"/>
      </w:rPr>
      <w:t xml:space="preserve">SADRŽAJ DOKUMENTA ISKLJUČIVA JE ODGOVORNOST </w:t>
    </w:r>
    <w:r w:rsidR="003A40D2">
      <w:rPr>
        <w:rFonts w:ascii="Calibri" w:eastAsia="Calibri" w:hAnsi="Calibri" w:cs="Calibri"/>
        <w:sz w:val="18"/>
        <w:szCs w:val="18"/>
        <w:lang w:eastAsia="hr-HR"/>
      </w:rPr>
      <w:t>VETERANA DOMOVINSKOG RATA „BRODOSPLIT“</w:t>
    </w:r>
  </w:p>
  <w:p w14:paraId="68BE1ADF" w14:textId="77777777" w:rsidR="00B8621F" w:rsidRDefault="00B8621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2F3"/>
    <w:multiLevelType w:val="hybridMultilevel"/>
    <w:tmpl w:val="D8803A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44"/>
    <w:rsid w:val="00067632"/>
    <w:rsid w:val="00090B3F"/>
    <w:rsid w:val="000A3552"/>
    <w:rsid w:val="000B46CE"/>
    <w:rsid w:val="000B7166"/>
    <w:rsid w:val="000C54D6"/>
    <w:rsid w:val="000F3E0D"/>
    <w:rsid w:val="000F5E5F"/>
    <w:rsid w:val="0011087D"/>
    <w:rsid w:val="001979E2"/>
    <w:rsid w:val="001B2F71"/>
    <w:rsid w:val="001D6891"/>
    <w:rsid w:val="00237BCC"/>
    <w:rsid w:val="002A05E0"/>
    <w:rsid w:val="002C5E6A"/>
    <w:rsid w:val="00386A69"/>
    <w:rsid w:val="003A40D2"/>
    <w:rsid w:val="003E1A60"/>
    <w:rsid w:val="003F37F7"/>
    <w:rsid w:val="0041723C"/>
    <w:rsid w:val="004371B9"/>
    <w:rsid w:val="0046478F"/>
    <w:rsid w:val="004D0778"/>
    <w:rsid w:val="004F1B9A"/>
    <w:rsid w:val="00506924"/>
    <w:rsid w:val="005234BA"/>
    <w:rsid w:val="0056574D"/>
    <w:rsid w:val="005756DD"/>
    <w:rsid w:val="005E5851"/>
    <w:rsid w:val="006947E8"/>
    <w:rsid w:val="006C5CC2"/>
    <w:rsid w:val="006F4AF0"/>
    <w:rsid w:val="0075120C"/>
    <w:rsid w:val="007B50BB"/>
    <w:rsid w:val="00814A48"/>
    <w:rsid w:val="0081741C"/>
    <w:rsid w:val="008438CD"/>
    <w:rsid w:val="008C25C5"/>
    <w:rsid w:val="008F0217"/>
    <w:rsid w:val="008F7D52"/>
    <w:rsid w:val="009545E5"/>
    <w:rsid w:val="00975C63"/>
    <w:rsid w:val="00A05C98"/>
    <w:rsid w:val="00A133FA"/>
    <w:rsid w:val="00A27B60"/>
    <w:rsid w:val="00A3343F"/>
    <w:rsid w:val="00A3401C"/>
    <w:rsid w:val="00A55744"/>
    <w:rsid w:val="00AB3448"/>
    <w:rsid w:val="00AE7C63"/>
    <w:rsid w:val="00B63098"/>
    <w:rsid w:val="00B8621F"/>
    <w:rsid w:val="00BB3CA6"/>
    <w:rsid w:val="00BC3110"/>
    <w:rsid w:val="00BC34CE"/>
    <w:rsid w:val="00BD32F0"/>
    <w:rsid w:val="00BF56C3"/>
    <w:rsid w:val="00C01F39"/>
    <w:rsid w:val="00C14F3A"/>
    <w:rsid w:val="00CD1649"/>
    <w:rsid w:val="00CF2E19"/>
    <w:rsid w:val="00D2643A"/>
    <w:rsid w:val="00D44403"/>
    <w:rsid w:val="00D74570"/>
    <w:rsid w:val="00D948C2"/>
    <w:rsid w:val="00DC2EA5"/>
    <w:rsid w:val="00DE1366"/>
    <w:rsid w:val="00DE7EFC"/>
    <w:rsid w:val="00E405EF"/>
    <w:rsid w:val="00E75704"/>
    <w:rsid w:val="00EB40D2"/>
    <w:rsid w:val="00F744AA"/>
    <w:rsid w:val="00FF54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AD36"/>
  <w15:docId w15:val="{3F991067-759B-4C40-ABD9-2ABB3827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F74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744AA"/>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630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098"/>
  </w:style>
  <w:style w:type="paragraph" w:styleId="Tekstbalonia">
    <w:name w:val="Balloon Text"/>
    <w:basedOn w:val="Normal"/>
    <w:link w:val="TekstbaloniaChar"/>
    <w:uiPriority w:val="99"/>
    <w:semiHidden/>
    <w:unhideWhenUsed/>
    <w:rsid w:val="00A334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343F"/>
    <w:rPr>
      <w:rFonts w:ascii="Tahoma" w:hAnsi="Tahoma" w:cs="Tahoma"/>
      <w:sz w:val="16"/>
      <w:szCs w:val="16"/>
    </w:rPr>
  </w:style>
  <w:style w:type="character" w:styleId="Referencakomentara">
    <w:name w:val="annotation reference"/>
    <w:basedOn w:val="Zadanifontodlomka"/>
    <w:uiPriority w:val="99"/>
    <w:semiHidden/>
    <w:unhideWhenUsed/>
    <w:rsid w:val="00A3343F"/>
    <w:rPr>
      <w:sz w:val="16"/>
      <w:szCs w:val="16"/>
    </w:rPr>
  </w:style>
  <w:style w:type="paragraph" w:styleId="Tekstkomentara">
    <w:name w:val="annotation text"/>
    <w:basedOn w:val="Normal"/>
    <w:link w:val="TekstkomentaraChar"/>
    <w:uiPriority w:val="99"/>
    <w:semiHidden/>
    <w:unhideWhenUsed/>
    <w:rsid w:val="00A3343F"/>
    <w:pPr>
      <w:spacing w:line="240" w:lineRule="auto"/>
    </w:pPr>
    <w:rPr>
      <w:sz w:val="20"/>
      <w:szCs w:val="20"/>
    </w:rPr>
  </w:style>
  <w:style w:type="character" w:customStyle="1" w:styleId="TekstkomentaraChar">
    <w:name w:val="Tekst komentara Char"/>
    <w:basedOn w:val="Zadanifontodlomka"/>
    <w:link w:val="Tekstkomentara"/>
    <w:uiPriority w:val="99"/>
    <w:semiHidden/>
    <w:rsid w:val="00A3343F"/>
    <w:rPr>
      <w:sz w:val="20"/>
      <w:szCs w:val="20"/>
    </w:rPr>
  </w:style>
  <w:style w:type="paragraph" w:styleId="Predmetkomentara">
    <w:name w:val="annotation subject"/>
    <w:basedOn w:val="Tekstkomentara"/>
    <w:next w:val="Tekstkomentara"/>
    <w:link w:val="PredmetkomentaraChar"/>
    <w:uiPriority w:val="99"/>
    <w:semiHidden/>
    <w:unhideWhenUsed/>
    <w:rsid w:val="00A3343F"/>
    <w:rPr>
      <w:b/>
      <w:bCs/>
    </w:rPr>
  </w:style>
  <w:style w:type="character" w:customStyle="1" w:styleId="PredmetkomentaraChar">
    <w:name w:val="Predmet komentara Char"/>
    <w:basedOn w:val="TekstkomentaraChar"/>
    <w:link w:val="Predmetkomentara"/>
    <w:uiPriority w:val="99"/>
    <w:semiHidden/>
    <w:rsid w:val="00A33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0831">
      <w:bodyDiv w:val="1"/>
      <w:marLeft w:val="0"/>
      <w:marRight w:val="0"/>
      <w:marTop w:val="0"/>
      <w:marBottom w:val="0"/>
      <w:divBdr>
        <w:top w:val="none" w:sz="0" w:space="0" w:color="auto"/>
        <w:left w:val="none" w:sz="0" w:space="0" w:color="auto"/>
        <w:bottom w:val="none" w:sz="0" w:space="0" w:color="auto"/>
        <w:right w:val="none" w:sz="0" w:space="0" w:color="auto"/>
      </w:divBdr>
    </w:div>
    <w:div w:id="11730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2" ma:contentTypeDescription="Stvaranje novog dokumenta." ma:contentTypeScope="" ma:versionID="6b23f31e4a74c08802104eef512e9432">
  <xsd:schema xmlns:xsd="http://www.w3.org/2001/XMLSchema" xmlns:xs="http://www.w3.org/2001/XMLSchema" xmlns:p="http://schemas.microsoft.com/office/2006/metadata/properties" xmlns:ns3="090635e3-8d86-40ea-ae66-4158c9375359" targetNamespace="http://schemas.microsoft.com/office/2006/metadata/properties" ma:root="true" ma:fieldsID="b541560449734d893cd188146aa61a12" ns3:_="">
    <xsd:import namespace="090635e3-8d86-40ea-ae66-4158c9375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DDCF7-825B-4D03-81B4-6084326CE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1D1C7-FCA7-4BAC-A71B-5A34CA101FB5}">
  <ds:schemaRefs>
    <ds:schemaRef ds:uri="http://schemas.microsoft.com/sharepoint/v3/contenttype/forms"/>
  </ds:schemaRefs>
</ds:datastoreItem>
</file>

<file path=customXml/itemProps3.xml><?xml version="1.0" encoding="utf-8"?>
<ds:datastoreItem xmlns:ds="http://schemas.openxmlformats.org/officeDocument/2006/customXml" ds:itemID="{FE6EE9A5-112E-4ED5-91F4-B48D766D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4847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11</cp:revision>
  <dcterms:created xsi:type="dcterms:W3CDTF">2020-05-12T12:52:00Z</dcterms:created>
  <dcterms:modified xsi:type="dcterms:W3CDTF">2020-05-25T11:01:00Z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