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94C9" w14:textId="46382E7E" w:rsidR="00B34B9F" w:rsidRPr="0049392D" w:rsidRDefault="00B34B9F" w:rsidP="00B34B9F">
      <w:pPr>
        <w:pStyle w:val="PRILOG-Naslov"/>
        <w:rPr>
          <w:rFonts w:asciiTheme="minorHAnsi" w:hAnsiTheme="minorHAnsi"/>
          <w:color w:val="auto"/>
          <w:sz w:val="28"/>
          <w:szCs w:val="28"/>
        </w:rPr>
      </w:pPr>
      <w:bookmarkStart w:id="0" w:name="_Toc428885393"/>
      <w:bookmarkStart w:id="1" w:name="_Toc432129360"/>
      <w:r w:rsidRPr="0049392D">
        <w:rPr>
          <w:rFonts w:asciiTheme="minorHAnsi" w:hAnsiTheme="minorHAnsi"/>
          <w:color w:val="auto"/>
          <w:sz w:val="28"/>
          <w:szCs w:val="28"/>
        </w:rPr>
        <w:t>TEHNIČKA SPECIFIKACIJA</w:t>
      </w:r>
      <w:bookmarkEnd w:id="0"/>
      <w:bookmarkEnd w:id="1"/>
      <w:r w:rsidR="00E80EAE">
        <w:rPr>
          <w:rFonts w:asciiTheme="minorHAnsi" w:hAnsiTheme="minorHAnsi"/>
          <w:color w:val="auto"/>
          <w:sz w:val="28"/>
          <w:szCs w:val="28"/>
        </w:rPr>
        <w:t xml:space="preserve"> – GRUPA 1.</w:t>
      </w:r>
    </w:p>
    <w:p w14:paraId="1A8D83B1" w14:textId="066C4775" w:rsidR="0049392D" w:rsidRPr="0049392D" w:rsidRDefault="0049392D" w:rsidP="0049392D">
      <w:pPr>
        <w:jc w:val="center"/>
        <w:rPr>
          <w:b/>
          <w:sz w:val="28"/>
          <w:szCs w:val="28"/>
        </w:rPr>
      </w:pPr>
      <w:r w:rsidRPr="0049392D">
        <w:rPr>
          <w:b/>
          <w:sz w:val="28"/>
          <w:szCs w:val="28"/>
        </w:rPr>
        <w:t>PRILOG I</w:t>
      </w:r>
      <w:r w:rsidR="006572BC">
        <w:rPr>
          <w:b/>
          <w:sz w:val="28"/>
          <w:szCs w:val="28"/>
        </w:rPr>
        <w:t>V</w:t>
      </w:r>
      <w:r w:rsidRPr="0049392D">
        <w:rPr>
          <w:b/>
          <w:sz w:val="28"/>
          <w:szCs w:val="28"/>
        </w:rPr>
        <w:t>.</w:t>
      </w:r>
    </w:p>
    <w:p w14:paraId="5F03024D" w14:textId="77777777" w:rsidR="0049392D" w:rsidRPr="0049392D" w:rsidRDefault="0049392D" w:rsidP="0049392D"/>
    <w:p w14:paraId="29F583E3" w14:textId="6F329B39" w:rsidR="00B34B9F" w:rsidRDefault="00E80EAE" w:rsidP="00B34B9F">
      <w:pPr>
        <w:rPr>
          <w:rFonts w:asciiTheme="minorHAnsi" w:hAnsiTheme="minorHAnsi"/>
          <w:b/>
          <w:sz w:val="24"/>
          <w:szCs w:val="24"/>
        </w:rPr>
      </w:pPr>
      <w:r w:rsidRPr="00E80EAE">
        <w:rPr>
          <w:rFonts w:asciiTheme="minorHAnsi" w:hAnsiTheme="minorHAnsi"/>
          <w:b/>
          <w:sz w:val="24"/>
          <w:szCs w:val="24"/>
        </w:rPr>
        <w:t>Grupa 1: Naba</w:t>
      </w:r>
      <w:r w:rsidR="00B35E00">
        <w:rPr>
          <w:rFonts w:asciiTheme="minorHAnsi" w:hAnsiTheme="minorHAnsi"/>
          <w:b/>
          <w:sz w:val="24"/>
          <w:szCs w:val="24"/>
        </w:rPr>
        <w:t>v</w:t>
      </w:r>
      <w:r w:rsidRPr="00E80EAE">
        <w:rPr>
          <w:rFonts w:asciiTheme="minorHAnsi" w:hAnsiTheme="minorHAnsi"/>
          <w:b/>
          <w:sz w:val="24"/>
          <w:szCs w:val="24"/>
        </w:rPr>
        <w:t>a usluge korištenja SaaS CRM modela</w:t>
      </w:r>
    </w:p>
    <w:p w14:paraId="601711C1" w14:textId="77777777" w:rsidR="004A35F8" w:rsidRPr="00DE2F00" w:rsidRDefault="004A35F8" w:rsidP="004A35F8">
      <w:pPr>
        <w:rPr>
          <w:rFonts w:ascii="Cambria" w:hAnsi="Cambria"/>
        </w:rPr>
      </w:pPr>
      <w:r w:rsidRPr="00DE2F00">
        <w:rPr>
          <w:rFonts w:ascii="Cambria" w:hAnsi="Cambria"/>
        </w:rPr>
        <w:t>NAPOMENA: Ponuditelj nudi predmet nabave putem ove tablice Tehničkih specifikacija koja će činiti dio ponude.</w:t>
      </w:r>
    </w:p>
    <w:p w14:paraId="70110FF2" w14:textId="77777777" w:rsidR="004A35F8" w:rsidRPr="00DE2F00" w:rsidRDefault="004A35F8" w:rsidP="004A35F8">
      <w:pPr>
        <w:rPr>
          <w:rFonts w:ascii="Cambria" w:hAnsi="Cambria"/>
        </w:rPr>
      </w:pPr>
      <w:r w:rsidRPr="00DE2F00">
        <w:rPr>
          <w:rFonts w:ascii="Cambria" w:hAnsi="Cambria"/>
        </w:rPr>
        <w:t>Ponuditelj je dužan ponuditi svaku stavku kako je tražena u stupcu 2. Tražene karakteristike.</w:t>
      </w:r>
    </w:p>
    <w:p w14:paraId="599DBA43" w14:textId="77777777" w:rsidR="004A35F8" w:rsidRPr="00DE2F00" w:rsidRDefault="004A35F8" w:rsidP="004A35F8">
      <w:pPr>
        <w:rPr>
          <w:rFonts w:ascii="Cambria" w:hAnsi="Cambria"/>
        </w:rPr>
      </w:pPr>
      <w:r w:rsidRPr="00DE2F00">
        <w:rPr>
          <w:rFonts w:ascii="Cambria" w:hAnsi="Cambria"/>
        </w:rPr>
        <w:t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0F47E011" w14:textId="5E8F9B63" w:rsidR="00E80EAE" w:rsidRDefault="004A35F8" w:rsidP="00B34B9F">
      <w:pPr>
        <w:rPr>
          <w:rFonts w:ascii="Cambria" w:hAnsi="Cambria"/>
        </w:rPr>
      </w:pPr>
      <w:r w:rsidRPr="00DE2F00">
        <w:rPr>
          <w:rFonts w:ascii="Cambria" w:hAnsi="Cambria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2855DB53" w14:textId="0CFCBFC4" w:rsidR="00356115" w:rsidRPr="004A35F8" w:rsidRDefault="00356115" w:rsidP="00B34B9F">
      <w:pPr>
        <w:rPr>
          <w:rFonts w:ascii="Cambria" w:hAnsi="Cambria"/>
        </w:rPr>
      </w:pPr>
      <w:r w:rsidRPr="00356115">
        <w:rPr>
          <w:rFonts w:ascii="Cambria" w:hAnsi="Cambria"/>
        </w:rPr>
        <w:t>Za sve stavke navedene u tehničkim specifikacijama u kojima se možebitno traži ili navodi marka, model, tip, licenca ili određeno podrijetlo  ponuditelj može ponuditi „jednakovrijedno“</w:t>
      </w:r>
      <w:r>
        <w:rPr>
          <w:rFonts w:ascii="Cambria" w:hAnsi="Cambria"/>
        </w:rPr>
        <w:t>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988"/>
        <w:gridCol w:w="5584"/>
      </w:tblGrid>
      <w:tr w:rsidR="00610187" w:rsidRPr="00B07E81" w14:paraId="27661AD4" w14:textId="77777777" w:rsidTr="0049392D">
        <w:trPr>
          <w:trHeight w:val="146"/>
        </w:trPr>
        <w:tc>
          <w:tcPr>
            <w:tcW w:w="1275" w:type="dxa"/>
            <w:shd w:val="clear" w:color="auto" w:fill="5B9BD5" w:themeFill="accent1"/>
            <w:noWrap/>
          </w:tcPr>
          <w:p w14:paraId="68FA08B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1.Stavka</w:t>
            </w:r>
          </w:p>
        </w:tc>
        <w:tc>
          <w:tcPr>
            <w:tcW w:w="5988" w:type="dxa"/>
            <w:shd w:val="clear" w:color="auto" w:fill="5B9BD5" w:themeFill="accent1"/>
          </w:tcPr>
          <w:p w14:paraId="5B2D78D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2. Tražene karakteristike</w:t>
            </w:r>
          </w:p>
        </w:tc>
        <w:tc>
          <w:tcPr>
            <w:tcW w:w="5584" w:type="dxa"/>
            <w:shd w:val="clear" w:color="auto" w:fill="5B9BD5" w:themeFill="accent1"/>
            <w:noWrap/>
          </w:tcPr>
          <w:p w14:paraId="7A82F0C7" w14:textId="77777777" w:rsidR="00610187" w:rsidRPr="00B07E81" w:rsidRDefault="00610187" w:rsidP="0061018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 Ponuđene karakteristike</w:t>
            </w:r>
          </w:p>
        </w:tc>
      </w:tr>
      <w:tr w:rsidR="0049392D" w:rsidRPr="00B07E81" w14:paraId="2D9237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</w:tcPr>
          <w:p w14:paraId="4D4E32C9" w14:textId="77777777" w:rsidR="0049392D" w:rsidRPr="00B07E81" w:rsidRDefault="0049392D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07E81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13EF3A5C" w14:textId="6A3AB984" w:rsidR="0049392D" w:rsidRPr="00B07E81" w:rsidRDefault="0049392D" w:rsidP="004939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Nabava </w:t>
            </w:r>
            <w:r w:rsidR="00EA19F5" w:rsidRPr="00B07E8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CRM sustava</w:t>
            </w:r>
          </w:p>
        </w:tc>
      </w:tr>
      <w:tr w:rsidR="00610187" w:rsidRPr="00B07E81" w14:paraId="02187CE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CB3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74E0" w14:textId="2D0164AC" w:rsidR="00610187" w:rsidRPr="00B07E81" w:rsidRDefault="00EA19F5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</w:rPr>
              <w:t>ODOO CRM</w:t>
            </w:r>
          </w:p>
        </w:tc>
      </w:tr>
      <w:tr w:rsidR="00610187" w:rsidRPr="00B07E81" w14:paraId="1A05FE8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497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242" w14:textId="1E5A5CA5" w:rsidR="00610187" w:rsidRPr="00B07E81" w:rsidRDefault="005A307B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  <w:r w:rsidRPr="00B07E81">
              <w:rPr>
                <w:rFonts w:asciiTheme="minorHAnsi" w:eastAsia="Times New Roman" w:hAnsiTheme="minorHAnsi" w:cstheme="minorHAnsi"/>
                <w:b/>
                <w:bCs/>
              </w:rPr>
              <w:t xml:space="preserve">Upravljanje </w:t>
            </w:r>
            <w:r w:rsidR="00B07E81" w:rsidRPr="00B07E81">
              <w:rPr>
                <w:rFonts w:asciiTheme="minorHAnsi" w:eastAsia="Times New Roman" w:hAnsiTheme="minorHAnsi" w:cstheme="minorHAnsi"/>
                <w:b/>
                <w:bCs/>
              </w:rPr>
              <w:t>kontaktima</w:t>
            </w:r>
            <w:r w:rsidRPr="00B07E81">
              <w:rPr>
                <w:rFonts w:asciiTheme="minorHAnsi" w:eastAsia="Times New Roman" w:hAnsiTheme="minorHAnsi" w:cstheme="minorHAnsi"/>
                <w:b/>
                <w:bCs/>
              </w:rPr>
              <w:t xml:space="preserve"> (Leads Management)</w:t>
            </w:r>
          </w:p>
        </w:tc>
      </w:tr>
      <w:tr w:rsidR="00610187" w:rsidRPr="00B07E81" w14:paraId="3F67DAF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88C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lastRenderedPageBreak/>
              <w:t>2.1.1.1.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C68" w14:textId="63B27F81" w:rsidR="00610187" w:rsidRPr="00B07E81" w:rsidRDefault="002D2128" w:rsidP="00E04B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Omogućeno </w:t>
            </w:r>
            <w:r w:rsidR="005A307B" w:rsidRPr="00B07E81">
              <w:rPr>
                <w:rFonts w:asciiTheme="minorHAnsi" w:hAnsiTheme="minorHAnsi" w:cstheme="minorHAnsi"/>
              </w:rPr>
              <w:t xml:space="preserve">Upravljanje </w:t>
            </w:r>
            <w:r w:rsidR="00B07E81" w:rsidRPr="00B07E81">
              <w:rPr>
                <w:rFonts w:asciiTheme="minorHAnsi" w:hAnsiTheme="minorHAnsi" w:cstheme="minorHAnsi"/>
              </w:rPr>
              <w:t>kontaktima</w:t>
            </w:r>
            <w:r w:rsidR="005A307B" w:rsidRPr="00B07E81">
              <w:rPr>
                <w:rFonts w:asciiTheme="minorHAnsi" w:hAnsiTheme="minorHAnsi" w:cstheme="minorHAnsi"/>
              </w:rPr>
              <w:t xml:space="preserve"> (Leads Management)</w:t>
            </w:r>
            <w:r>
              <w:rPr>
                <w:rFonts w:asciiTheme="minorHAnsi" w:hAnsiTheme="minorHAnsi" w:cstheme="minorHAnsi"/>
              </w:rPr>
              <w:t xml:space="preserve"> na jednom mjestu </w:t>
            </w:r>
            <w:r w:rsidR="00E53F7C">
              <w:rPr>
                <w:rFonts w:asciiTheme="minorHAnsi" w:hAnsiTheme="minorHAnsi" w:cstheme="minorHAnsi"/>
              </w:rPr>
              <w:t>te pregled KPI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ED0D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7FE2876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885F6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D961" w14:textId="67619A34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 o</w:t>
            </w:r>
            <w:r w:rsidR="005A307B" w:rsidRPr="00B07E81">
              <w:rPr>
                <w:rFonts w:asciiTheme="minorHAnsi" w:hAnsiTheme="minorHAnsi" w:cstheme="minorHAnsi"/>
              </w:rPr>
              <w:t xml:space="preserve">cjenjivanje </w:t>
            </w:r>
            <w:r w:rsidR="00B07E81" w:rsidRPr="00B07E81">
              <w:rPr>
                <w:rFonts w:asciiTheme="minorHAnsi" w:hAnsiTheme="minorHAnsi" w:cstheme="minorHAnsi"/>
              </w:rPr>
              <w:t>kontakata</w:t>
            </w:r>
            <w:r w:rsidR="005A307B" w:rsidRPr="00B07E81">
              <w:rPr>
                <w:rFonts w:asciiTheme="minorHAnsi" w:hAnsiTheme="minorHAnsi" w:cstheme="minorHAnsi"/>
              </w:rPr>
              <w:t xml:space="preserve"> (</w:t>
            </w:r>
            <w:r w:rsidR="00EA19F5" w:rsidRPr="00B07E81">
              <w:rPr>
                <w:rFonts w:asciiTheme="minorHAnsi" w:hAnsiTheme="minorHAnsi" w:cstheme="minorHAnsi"/>
              </w:rPr>
              <w:t>Leads Scoring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1BC1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176B19A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016B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2EEE" w14:textId="6F8A29D5" w:rsidR="00610187" w:rsidRPr="00B07E81" w:rsidRDefault="002D2128" w:rsidP="002D21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Omogućeno e</w:t>
            </w:r>
            <w:r w:rsidR="005A307B" w:rsidRPr="00B07E81">
              <w:rPr>
                <w:rFonts w:asciiTheme="minorHAnsi" w:hAnsiTheme="minorHAnsi" w:cstheme="minorHAnsi"/>
              </w:rPr>
              <w:t>liminiranje duplikata / Deduplikacija (</w:t>
            </w:r>
            <w:r w:rsidR="00EA19F5" w:rsidRPr="00B07E81">
              <w:rPr>
                <w:rFonts w:asciiTheme="minorHAnsi" w:hAnsiTheme="minorHAnsi" w:cstheme="minorHAnsi"/>
              </w:rPr>
              <w:t>Deduplication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iz baze kontakta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17C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5F258C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0D8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DE4B" w14:textId="6C7C39AF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Omogućeno upravljanje p</w:t>
            </w:r>
            <w:r w:rsidR="005A307B" w:rsidRPr="00B07E81">
              <w:rPr>
                <w:rFonts w:asciiTheme="minorHAnsi" w:hAnsiTheme="minorHAnsi" w:cstheme="minorHAnsi"/>
              </w:rPr>
              <w:t>rodajn</w:t>
            </w:r>
            <w:r>
              <w:rPr>
                <w:rFonts w:asciiTheme="minorHAnsi" w:hAnsiTheme="minorHAnsi" w:cstheme="minorHAnsi"/>
              </w:rPr>
              <w:t>im</w:t>
            </w:r>
            <w:r w:rsidR="005A307B" w:rsidRPr="00B07E81">
              <w:rPr>
                <w:rFonts w:asciiTheme="minorHAnsi" w:hAnsiTheme="minorHAnsi" w:cstheme="minorHAnsi"/>
              </w:rPr>
              <w:t xml:space="preserve"> kvot</w:t>
            </w:r>
            <w:r>
              <w:rPr>
                <w:rFonts w:asciiTheme="minorHAnsi" w:hAnsiTheme="minorHAnsi" w:cstheme="minorHAnsi"/>
              </w:rPr>
              <w:t>ama</w:t>
            </w:r>
            <w:r w:rsidR="005A307B" w:rsidRPr="00B07E81">
              <w:rPr>
                <w:rFonts w:asciiTheme="minorHAnsi" w:hAnsiTheme="minorHAnsi" w:cstheme="minorHAnsi"/>
              </w:rPr>
              <w:t xml:space="preserve"> (</w:t>
            </w:r>
            <w:r w:rsidR="00EA19F5" w:rsidRPr="00B07E81">
              <w:rPr>
                <w:rFonts w:asciiTheme="minorHAnsi" w:hAnsiTheme="minorHAnsi" w:cstheme="minorHAnsi"/>
              </w:rPr>
              <w:t>Sales Quotas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AC74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18E2448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1263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C36" w14:textId="7DEFB4FE" w:rsidR="00610187" w:rsidRPr="00B07E81" w:rsidRDefault="005A307B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Stjecanje potencijalnih kupaca (</w:t>
            </w:r>
            <w:r w:rsidR="00EA19F5" w:rsidRPr="00B07E81">
              <w:rPr>
                <w:rFonts w:asciiTheme="minorHAnsi" w:hAnsiTheme="minorHAnsi" w:cstheme="minorHAnsi"/>
                <w:b/>
              </w:rPr>
              <w:t>Leads Acquisition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0187" w:rsidRPr="00B07E81" w14:paraId="3FA05864" w14:textId="77777777" w:rsidTr="0049392D">
        <w:trPr>
          <w:trHeight w:val="5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073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2D" w14:textId="2382697B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Podržana </w:t>
            </w:r>
            <w:r w:rsidR="005A307B" w:rsidRPr="00B07E81">
              <w:rPr>
                <w:rFonts w:asciiTheme="minorHAnsi" w:hAnsiTheme="minorHAnsi" w:cstheme="minorHAnsi"/>
              </w:rPr>
              <w:t>E-mail integracija (</w:t>
            </w:r>
            <w:r w:rsidR="00EA19F5" w:rsidRPr="00B07E81">
              <w:rPr>
                <w:rFonts w:asciiTheme="minorHAnsi" w:hAnsiTheme="minorHAnsi" w:cstheme="minorHAnsi"/>
              </w:rPr>
              <w:t>Emails Integration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455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2A5C9F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C6D4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65F8" w14:textId="6DD48B4B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Podržani </w:t>
            </w:r>
            <w:r w:rsidR="005A307B" w:rsidRPr="00B07E81">
              <w:rPr>
                <w:rFonts w:asciiTheme="minorHAnsi" w:hAnsiTheme="minorHAnsi" w:cstheme="minorHAnsi"/>
              </w:rPr>
              <w:t>Kontaktni obrasci (</w:t>
            </w:r>
            <w:r w:rsidR="00EA19F5" w:rsidRPr="00B07E81">
              <w:rPr>
                <w:rFonts w:asciiTheme="minorHAnsi" w:hAnsiTheme="minorHAnsi" w:cstheme="minorHAnsi"/>
              </w:rPr>
              <w:t>Contact Forms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A25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7A8E7F7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8B50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2978" w14:textId="3AB92792" w:rsidR="00610187" w:rsidRPr="00B07E81" w:rsidRDefault="005A307B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Poziv na akciju preko web stranice (</w:t>
            </w:r>
            <w:r w:rsidR="00EA19F5" w:rsidRPr="00B07E81">
              <w:rPr>
                <w:rFonts w:asciiTheme="minorHAnsi" w:hAnsiTheme="minorHAnsi" w:cstheme="minorHAnsi"/>
              </w:rPr>
              <w:t>Website Call-To-Action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BD4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EA19F5" w:rsidRPr="00B07E81" w14:paraId="2E25044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E053" w14:textId="5FC3FFFC" w:rsidR="00EA19F5" w:rsidRPr="00B07E81" w:rsidRDefault="00EA19F5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BF45" w14:textId="21052E16" w:rsidR="00EA19F5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 m</w:t>
            </w:r>
            <w:r w:rsidR="005A307B" w:rsidRPr="00B07E81">
              <w:rPr>
                <w:rFonts w:asciiTheme="minorHAnsi" w:hAnsiTheme="minorHAnsi" w:cstheme="minorHAnsi"/>
              </w:rPr>
              <w:t>asovni uvoz podataka (</w:t>
            </w:r>
            <w:r w:rsidR="00EA19F5" w:rsidRPr="00B07E81">
              <w:rPr>
                <w:rFonts w:asciiTheme="minorHAnsi" w:hAnsiTheme="minorHAnsi" w:cstheme="minorHAnsi"/>
              </w:rPr>
              <w:t>Mass Import</w:t>
            </w:r>
            <w:r w:rsidR="005A307B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DA238" w14:textId="77777777" w:rsidR="00EA19F5" w:rsidRPr="00B07E81" w:rsidRDefault="00EA19F5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58E7764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245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D2D4" w14:textId="2577CB0B" w:rsidR="00610187" w:rsidRPr="00B07E81" w:rsidRDefault="005A307B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  <w:bCs/>
              </w:rPr>
              <w:t>Prodajni lijevak (</w:t>
            </w:r>
            <w:r w:rsidR="00EA19F5" w:rsidRPr="00B07E81">
              <w:rPr>
                <w:rFonts w:asciiTheme="minorHAnsi" w:hAnsiTheme="minorHAnsi" w:cstheme="minorHAnsi"/>
                <w:b/>
                <w:bCs/>
              </w:rPr>
              <w:t>Sales Pipeline</w:t>
            </w:r>
            <w:r w:rsidRPr="00B07E8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10187" w:rsidRPr="00B07E81" w14:paraId="4644055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9881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649A" w14:textId="169C29D2" w:rsidR="00610187" w:rsidRPr="00B07E81" w:rsidRDefault="005A307B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Upravljanje prilikama (</w:t>
            </w:r>
            <w:r w:rsidR="00EA19F5" w:rsidRPr="00B07E81">
              <w:rPr>
                <w:rFonts w:asciiTheme="minorHAnsi" w:hAnsiTheme="minorHAnsi" w:cstheme="minorHAnsi"/>
              </w:rPr>
              <w:t>Opportunities Management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5CA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12086A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E844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4B80" w14:textId="7324403E" w:rsidR="00610187" w:rsidRPr="00B07E81" w:rsidRDefault="005A307B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Upravljanje prodajnim lijevkom (</w:t>
            </w:r>
            <w:r w:rsidR="00EA19F5" w:rsidRPr="00B07E81">
              <w:rPr>
                <w:rFonts w:asciiTheme="minorHAnsi" w:hAnsiTheme="minorHAnsi" w:cstheme="minorHAnsi"/>
              </w:rPr>
              <w:t>In-Pipeline Management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3C5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4AEB154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4C5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C980" w14:textId="5E031A26" w:rsidR="00610187" w:rsidRPr="00B07E81" w:rsidRDefault="005A307B" w:rsidP="005A307B">
            <w:pPr>
              <w:jc w:val="left"/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Prodajni lijevak prema očekivanom datumu sklapanja posla (</w:t>
            </w:r>
            <w:r w:rsidR="00EA19F5" w:rsidRPr="00B07E81">
              <w:rPr>
                <w:rFonts w:asciiTheme="minorHAnsi" w:hAnsiTheme="minorHAnsi" w:cstheme="minorHAnsi"/>
              </w:rPr>
              <w:t>Pipeline by Expected Closing Dates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306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010AE29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CC49" w14:textId="42121F04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2.1.3.4</w:t>
            </w:r>
            <w:r w:rsidR="00EA19F5"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CA6" w14:textId="7044FE0A" w:rsidR="00610187" w:rsidRPr="00B07E81" w:rsidRDefault="005A307B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Bilježenje poziva (</w:t>
            </w:r>
            <w:r w:rsidR="00EA19F5" w:rsidRPr="00B07E81">
              <w:rPr>
                <w:rFonts w:asciiTheme="minorHAnsi" w:hAnsiTheme="minorHAnsi" w:cstheme="minorHAnsi"/>
              </w:rPr>
              <w:t>Log Calls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9E3B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EA19F5" w:rsidRPr="00B07E81" w14:paraId="58BB8C6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8B80" w14:textId="5D19CE74" w:rsidR="00EA19F5" w:rsidRPr="00B07E81" w:rsidRDefault="00EA19F5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lastRenderedPageBreak/>
              <w:t>2.1.3.5.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CEC" w14:textId="7DFEF290" w:rsidR="00EA19F5" w:rsidRPr="00B07E81" w:rsidRDefault="005A307B" w:rsidP="005A307B">
            <w:pPr>
              <w:jc w:val="left"/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Obrasci / Automatizirane slijedne radnje (</w:t>
            </w:r>
            <w:r w:rsidR="00EA19F5" w:rsidRPr="00B07E81">
              <w:rPr>
                <w:rFonts w:asciiTheme="minorHAnsi" w:hAnsiTheme="minorHAnsi" w:cstheme="minorHAnsi"/>
              </w:rPr>
              <w:t>Scripts/Automated Next Actions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5840" w14:textId="77777777" w:rsidR="00EA19F5" w:rsidRPr="00B07E81" w:rsidRDefault="00EA19F5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75D9A1E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5CB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2.1.4.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C5CE" w14:textId="1DD3A136" w:rsidR="00610187" w:rsidRPr="00B07E81" w:rsidRDefault="005A307B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65B7" w:rsidRPr="00B07E81">
              <w:rPr>
                <w:rFonts w:asciiTheme="minorHAnsi" w:hAnsiTheme="minorHAnsi" w:cstheme="minorHAnsi"/>
                <w:b/>
                <w:bCs/>
              </w:rPr>
              <w:t xml:space="preserve">Upravljanje odnosima </w:t>
            </w:r>
            <w:r w:rsidRPr="00B07E81">
              <w:rPr>
                <w:rFonts w:asciiTheme="minorHAnsi" w:hAnsiTheme="minorHAnsi" w:cstheme="minorHAnsi"/>
                <w:b/>
                <w:bCs/>
              </w:rPr>
              <w:t>(</w:t>
            </w:r>
            <w:r w:rsidR="00EA19F5" w:rsidRPr="00B07E81">
              <w:rPr>
                <w:rFonts w:asciiTheme="minorHAnsi" w:hAnsiTheme="minorHAnsi" w:cstheme="minorHAnsi"/>
                <w:b/>
                <w:bCs/>
              </w:rPr>
              <w:t>Relationships</w:t>
            </w:r>
            <w:r w:rsidRPr="00B07E81">
              <w:rPr>
                <w:rFonts w:asciiTheme="minorHAnsi" w:hAnsiTheme="minorHAnsi" w:cstheme="minorHAnsi"/>
                <w:b/>
                <w:bCs/>
              </w:rPr>
              <w:t>)</w:t>
            </w:r>
            <w:r w:rsidR="00EA19F5" w:rsidRPr="00B07E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10187" w:rsidRPr="00B07E81" w14:paraId="1D587F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9214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2.1.4.1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D29F" w14:textId="2AF7749D" w:rsidR="00610187" w:rsidRPr="00B07E81" w:rsidRDefault="00E53F7C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Upravljanje podacima o </w:t>
            </w:r>
            <w:r w:rsidR="006D65B7" w:rsidRPr="00B07E81">
              <w:rPr>
                <w:rFonts w:asciiTheme="minorHAnsi" w:hAnsiTheme="minorHAnsi" w:cstheme="minorHAnsi"/>
              </w:rPr>
              <w:t>Poduzeć</w:t>
            </w:r>
            <w:r>
              <w:rPr>
                <w:rFonts w:asciiTheme="minorHAnsi" w:hAnsiTheme="minorHAnsi" w:cstheme="minorHAnsi"/>
              </w:rPr>
              <w:t>ima</w:t>
            </w:r>
            <w:r w:rsidR="006D65B7" w:rsidRPr="00B07E81">
              <w:rPr>
                <w:rFonts w:asciiTheme="minorHAnsi" w:hAnsiTheme="minorHAnsi" w:cstheme="minorHAnsi"/>
              </w:rPr>
              <w:t xml:space="preserve"> (</w:t>
            </w:r>
            <w:r w:rsidR="00EA19F5" w:rsidRPr="00B07E81">
              <w:rPr>
                <w:rFonts w:asciiTheme="minorHAnsi" w:hAnsiTheme="minorHAnsi" w:cstheme="minorHAnsi"/>
              </w:rPr>
              <w:t>Companies</w:t>
            </w:r>
            <w:r w:rsidR="006D65B7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F0E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3A1E948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8995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2.1.4.2.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03E7" w14:textId="2993FA2D" w:rsidR="00610187" w:rsidRPr="00B07E81" w:rsidRDefault="00E53F7C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Upravljanje k</w:t>
            </w:r>
            <w:r w:rsidR="006D65B7" w:rsidRPr="00B07E81">
              <w:rPr>
                <w:rFonts w:asciiTheme="minorHAnsi" w:hAnsiTheme="minorHAnsi" w:cstheme="minorHAnsi"/>
              </w:rPr>
              <w:t>ontakti</w:t>
            </w:r>
            <w:r>
              <w:rPr>
                <w:rFonts w:asciiTheme="minorHAnsi" w:hAnsiTheme="minorHAnsi" w:cstheme="minorHAnsi"/>
              </w:rPr>
              <w:t>ma</w:t>
            </w:r>
            <w:r w:rsidR="006D65B7" w:rsidRPr="00B07E81">
              <w:rPr>
                <w:rFonts w:asciiTheme="minorHAnsi" w:hAnsiTheme="minorHAnsi" w:cstheme="minorHAnsi"/>
              </w:rPr>
              <w:t xml:space="preserve"> (</w:t>
            </w:r>
            <w:r w:rsidR="00EA19F5" w:rsidRPr="00B07E81">
              <w:rPr>
                <w:rFonts w:asciiTheme="minorHAnsi" w:hAnsiTheme="minorHAnsi" w:cstheme="minorHAnsi"/>
              </w:rPr>
              <w:t>Contacts</w:t>
            </w:r>
            <w:r w:rsidR="006D65B7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3888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B4CF09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158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2.1.4.3.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53E" w14:textId="18037C4B" w:rsidR="00610187" w:rsidRPr="00B07E81" w:rsidRDefault="00E53F7C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Mogućnost dodavanja s</w:t>
            </w:r>
            <w:r w:rsidR="006D65B7" w:rsidRPr="00B07E81">
              <w:rPr>
                <w:rFonts w:asciiTheme="minorHAnsi" w:hAnsiTheme="minorHAnsi" w:cstheme="minorHAnsi"/>
              </w:rPr>
              <w:t>like kontakata (</w:t>
            </w:r>
            <w:r w:rsidR="00EA19F5" w:rsidRPr="00B07E81">
              <w:rPr>
                <w:rFonts w:asciiTheme="minorHAnsi" w:hAnsiTheme="minorHAnsi" w:cstheme="minorHAnsi"/>
              </w:rPr>
              <w:t>Photos in Contacts</w:t>
            </w:r>
            <w:r w:rsidR="006D65B7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B64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596DE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B6D6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2.1.4.4.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EB75" w14:textId="255617E0" w:rsidR="00610187" w:rsidRPr="00B07E81" w:rsidRDefault="006D65B7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hAnsiTheme="minorHAnsi" w:cstheme="minorHAnsi"/>
              </w:rPr>
              <w:t>Više kontakata po poduzeću (</w:t>
            </w:r>
            <w:r w:rsidR="00EA19F5" w:rsidRPr="00B07E81">
              <w:rPr>
                <w:rFonts w:asciiTheme="minorHAnsi" w:hAnsiTheme="minorHAnsi" w:cstheme="minorHAnsi"/>
              </w:rPr>
              <w:t>Multiple Contacts per Company</w:t>
            </w:r>
            <w:r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DECB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7E1ED33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8D4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4645" w14:textId="1C05B7F9" w:rsidR="00610187" w:rsidRPr="00B07E81" w:rsidRDefault="006D65B7" w:rsidP="00610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7E81">
              <w:rPr>
                <w:rFonts w:asciiTheme="minorHAnsi" w:hAnsiTheme="minorHAnsi" w:cstheme="minorHAnsi"/>
                <w:b/>
                <w:bCs/>
              </w:rPr>
              <w:t>Ponude (</w:t>
            </w:r>
            <w:r w:rsidR="005B739D" w:rsidRPr="00B07E81">
              <w:rPr>
                <w:rFonts w:asciiTheme="minorHAnsi" w:hAnsiTheme="minorHAnsi" w:cstheme="minorHAnsi"/>
                <w:b/>
                <w:bCs/>
              </w:rPr>
              <w:t>Quotations</w:t>
            </w:r>
            <w:r w:rsidRPr="00B07E8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10187" w:rsidRPr="00B07E81" w14:paraId="334D96F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BD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E414" w14:textId="68A003F1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Upravljanje p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onud</w:t>
            </w:r>
            <w:r>
              <w:rPr>
                <w:rFonts w:asciiTheme="minorHAnsi" w:eastAsiaTheme="minorHAnsi" w:hAnsiTheme="minorHAnsi" w:cstheme="minorHAnsi"/>
              </w:rPr>
              <w:t>ama</w:t>
            </w:r>
            <w:r w:rsidR="006D65B7" w:rsidRPr="00B07E81">
              <w:rPr>
                <w:rFonts w:asciiTheme="minorHAnsi" w:eastAsiaTheme="minorHAnsi" w:hAnsiTheme="minorHAnsi" w:cstheme="minorHAnsi"/>
              </w:rPr>
              <w:t xml:space="preserve">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Quotations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C1C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12B2821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0C4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0B1" w14:textId="376193FA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Upravljanje 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Cjeni</w:t>
            </w:r>
            <w:r>
              <w:rPr>
                <w:rFonts w:asciiTheme="minorHAnsi" w:eastAsiaTheme="minorHAnsi" w:hAnsiTheme="minorHAnsi" w:cstheme="minorHAnsi"/>
              </w:rPr>
              <w:t>cima</w:t>
            </w:r>
            <w:r w:rsidR="006D65B7" w:rsidRPr="00B07E81">
              <w:rPr>
                <w:rFonts w:asciiTheme="minorHAnsi" w:eastAsiaTheme="minorHAnsi" w:hAnsiTheme="minorHAnsi" w:cstheme="minorHAnsi"/>
              </w:rPr>
              <w:t xml:space="preserve">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Pricelists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CBAC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6B9CA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517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7EF9" w14:textId="06B2065D" w:rsidR="00610187" w:rsidRPr="00B07E81" w:rsidRDefault="002D2128" w:rsidP="002D21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Podržani i dostupni generički predlošci</w:t>
            </w:r>
            <w:r w:rsidR="006D65B7" w:rsidRPr="00B07E81">
              <w:rPr>
                <w:rFonts w:asciiTheme="minorHAnsi" w:eastAsiaTheme="minorHAnsi" w:hAnsiTheme="minorHAnsi" w:cstheme="minorHAnsi"/>
              </w:rPr>
              <w:t xml:space="preserve"> ponude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Quotation Templates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40581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3C75E93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C695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0A0" w14:textId="7823CC93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Omogućen 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ePotpis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eSignature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C313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31DC25C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EAB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097" w14:textId="543878D7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 xml:space="preserve">Omogućeno 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Digitalno plaćanje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Online Payment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025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7BB4FF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67A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C3F" w14:textId="0CB1DBF1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 xml:space="preserve">Podržani 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Linijski pregovori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Inline Negotiation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B361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56E6C4E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DAAE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F9D0" w14:textId="57B6B8F4" w:rsidR="00610187" w:rsidRPr="00B07E81" w:rsidRDefault="006D65B7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Višestruki kriteriji mjerenja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Multiple UoM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67AC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434FDBE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5B8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93BF" w14:textId="7530B1CD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Upravljanje 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Narudžb</w:t>
            </w:r>
            <w:r>
              <w:rPr>
                <w:rFonts w:asciiTheme="minorHAnsi" w:eastAsiaTheme="minorHAnsi" w:hAnsiTheme="minorHAnsi" w:cstheme="minorHAnsi"/>
              </w:rPr>
              <w:t>ama</w:t>
            </w:r>
            <w:r w:rsidR="006D65B7" w:rsidRPr="00B07E81">
              <w:rPr>
                <w:rFonts w:asciiTheme="minorHAnsi" w:eastAsiaTheme="minorHAnsi" w:hAnsiTheme="minorHAnsi" w:cstheme="minorHAnsi"/>
              </w:rPr>
              <w:t xml:space="preserve">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Sales Orders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05B0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6269316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12A3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F77F" w14:textId="040C2354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Omogućeno f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akturiranje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Invoicing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756A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0C45502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D9F7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lastRenderedPageBreak/>
              <w:t>2.1.5.10.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1D9" w14:textId="5542F87B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Dostupan p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ortal za kupce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Customer Portal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2B4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4B281A8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16D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1CD3" w14:textId="00D4CB15" w:rsidR="006D65B7" w:rsidRPr="00B07E81" w:rsidRDefault="002D2128" w:rsidP="005B739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color w:val="141B1A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Podržana d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 xml:space="preserve">ostavna integracija (Troškovi + Praćenje pošiljke) </w:t>
            </w:r>
          </w:p>
          <w:p w14:paraId="1C1A3FC8" w14:textId="3147FDEF" w:rsidR="00610187" w:rsidRPr="00B07E81" w:rsidRDefault="006D65B7" w:rsidP="006D65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color w:val="141B1A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Shipper Integration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 xml:space="preserve"> 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(Cost+Tracking)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9C2C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7F5ACD0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39A9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2.1.5.12.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E933" w14:textId="2BBA4162" w:rsidR="00610187" w:rsidRPr="00B07E81" w:rsidRDefault="002D2128" w:rsidP="006D65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color w:val="141B1A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Omogućeno u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pravljanje pretplatama (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Subscriptions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 xml:space="preserve"> </w:t>
            </w:r>
            <w:r w:rsidR="005B739D" w:rsidRPr="00B07E81">
              <w:rPr>
                <w:rFonts w:asciiTheme="minorHAnsi" w:eastAsiaTheme="minorHAnsi" w:hAnsiTheme="minorHAnsi" w:cstheme="minorHAnsi"/>
                <w:color w:val="141B1A"/>
              </w:rPr>
              <w:t>Management</w:t>
            </w:r>
            <w:r w:rsidR="006D65B7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3D72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21C5F41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ECAF" w14:textId="2EF0CE40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</w:t>
            </w:r>
            <w:r w:rsidR="00B07E81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E50E" w14:textId="6CEDB5BA" w:rsidR="00610187" w:rsidRPr="00B07E81" w:rsidRDefault="006D65B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Stjecanje kontakata (</w:t>
            </w:r>
            <w:r w:rsidR="005B739D" w:rsidRPr="00B07E81">
              <w:rPr>
                <w:rFonts w:asciiTheme="minorHAnsi" w:hAnsiTheme="minorHAnsi" w:cstheme="minorHAnsi"/>
                <w:b/>
              </w:rPr>
              <w:t>Leads Generation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0187" w:rsidRPr="00B07E81" w14:paraId="62781EB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529F" w14:textId="1C198F8C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2.1.</w:t>
            </w:r>
            <w:r w:rsidR="00B07E81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FCE" w14:textId="464D396E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Omogućene m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asovne e-mail kampanje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Mass Mailing</w:t>
            </w:r>
            <w:r w:rsidR="006D65B7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2E10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5B739D" w:rsidRPr="00B07E81" w14:paraId="32AD052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CF7" w14:textId="238248B0" w:rsidR="005B739D" w:rsidRPr="00B07E81" w:rsidRDefault="006572BC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2.1.6.2.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0EC" w14:textId="57D4722A" w:rsidR="005B739D" w:rsidRPr="00B07E81" w:rsidRDefault="006D65B7" w:rsidP="00684EB5">
            <w:pPr>
              <w:rPr>
                <w:rFonts w:asciiTheme="minorHAnsi" w:eastAsia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Prikupljanje informacija putem Weba 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Web to Leads Capture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397A" w14:textId="77777777" w:rsidR="005B739D" w:rsidRPr="00B07E81" w:rsidRDefault="005B739D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5B739D" w:rsidRPr="00B07E81" w14:paraId="690674E1" w14:textId="77777777" w:rsidTr="00A309AC">
        <w:trPr>
          <w:trHeight w:val="8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EE0D" w14:textId="072B0457" w:rsidR="005B739D" w:rsidRPr="00B07E81" w:rsidRDefault="006572BC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2.1.6.3.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58C3" w14:textId="77777777" w:rsidR="00903B13" w:rsidRPr="00B07E81" w:rsidRDefault="00903B13" w:rsidP="005B739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 xml:space="preserve">Praćenje kontakata (Posjećene stranice) </w:t>
            </w:r>
          </w:p>
          <w:p w14:paraId="6B47423C" w14:textId="4C981205" w:rsidR="005B739D" w:rsidRPr="00B07E81" w:rsidRDefault="00903B13" w:rsidP="005B739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(</w:t>
            </w:r>
            <w:r w:rsidR="005B739D" w:rsidRPr="00B07E81">
              <w:rPr>
                <w:rFonts w:asciiTheme="minorHAnsi" w:eastAsiaTheme="minorHAnsi" w:hAnsiTheme="minorHAnsi" w:cstheme="minorHAnsi"/>
              </w:rPr>
              <w:t>Leads Tracking</w:t>
            </w:r>
          </w:p>
          <w:p w14:paraId="6B825943" w14:textId="10BF7025" w:rsidR="005B739D" w:rsidRPr="00B07E81" w:rsidRDefault="005B739D" w:rsidP="005B739D">
            <w:pPr>
              <w:rPr>
                <w:rFonts w:asciiTheme="minorHAnsi" w:eastAsia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(Visited Pages)</w:t>
            </w:r>
            <w:r w:rsidR="00903B13"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58CD" w14:textId="77777777" w:rsidR="005B739D" w:rsidRPr="00B07E81" w:rsidRDefault="005B739D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4B2D548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22A7" w14:textId="13E66F26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1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EE7" w14:textId="0ACFB902" w:rsidR="00610187" w:rsidRPr="00B07E81" w:rsidRDefault="00903B13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Razvoj kontakata (</w:t>
            </w:r>
            <w:r w:rsidR="000D1F8D" w:rsidRPr="00B07E81">
              <w:rPr>
                <w:rFonts w:asciiTheme="minorHAnsi" w:hAnsiTheme="minorHAnsi" w:cstheme="minorHAnsi"/>
                <w:b/>
              </w:rPr>
              <w:t>Leads Nurturing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0187" w:rsidRPr="00B07E81" w14:paraId="2200B62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3F86" w14:textId="3FE32E74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1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C828" w14:textId="7EE3BD34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Omogućena unos d</w:t>
            </w:r>
            <w:r w:rsidR="00903B13" w:rsidRPr="00B07E81">
              <w:rPr>
                <w:rFonts w:asciiTheme="minorHAnsi" w:hAnsiTheme="minorHAnsi" w:cstheme="minorHAnsi"/>
              </w:rPr>
              <w:t>ogađaj</w:t>
            </w:r>
            <w:r>
              <w:rPr>
                <w:rFonts w:asciiTheme="minorHAnsi" w:hAnsiTheme="minorHAnsi" w:cstheme="minorHAnsi"/>
              </w:rPr>
              <w:t>a, konfere</w:t>
            </w:r>
            <w:r w:rsidR="00A309A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cija u </w:t>
            </w:r>
            <w:r w:rsidR="00E53F7C">
              <w:rPr>
                <w:rFonts w:asciiTheme="minorHAnsi" w:hAnsiTheme="minorHAnsi" w:cstheme="minorHAnsi"/>
              </w:rPr>
              <w:t>svrhu</w:t>
            </w:r>
            <w:r>
              <w:rPr>
                <w:rFonts w:asciiTheme="minorHAnsi" w:hAnsiTheme="minorHAnsi" w:cstheme="minorHAnsi"/>
              </w:rPr>
              <w:t xml:space="preserve"> organizacije i prikupljanje lead-ova.</w:t>
            </w:r>
            <w:r w:rsidR="00903B13" w:rsidRPr="00B07E81">
              <w:rPr>
                <w:rFonts w:asciiTheme="minorHAnsi" w:hAnsiTheme="minorHAnsi" w:cstheme="minorHAnsi"/>
              </w:rPr>
              <w:t xml:space="preserve"> (</w:t>
            </w:r>
            <w:r w:rsidR="000D1F8D" w:rsidRPr="00B07E81">
              <w:rPr>
                <w:rFonts w:asciiTheme="minorHAnsi" w:hAnsiTheme="minorHAnsi" w:cstheme="minorHAnsi"/>
              </w:rPr>
              <w:t>Events</w:t>
            </w:r>
            <w:r w:rsidR="00903B13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5D2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2AAE039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8EDD5" w14:textId="25F19F9C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1</w:t>
            </w:r>
            <w:r w:rsidRPr="00B07E81">
              <w:rPr>
                <w:rFonts w:asciiTheme="minorHAnsi" w:eastAsia="Times New Roman" w:hAnsiTheme="minorHAnsi" w:cstheme="minorHAnsi"/>
              </w:rPr>
              <w:t>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AED" w14:textId="771D6228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Omogućena provedba a</w:t>
            </w:r>
            <w:r w:rsidR="00903B13" w:rsidRPr="00B07E81">
              <w:rPr>
                <w:rFonts w:asciiTheme="minorHAnsi" w:hAnsiTheme="minorHAnsi" w:cstheme="minorHAnsi"/>
              </w:rPr>
              <w:t>nket</w:t>
            </w:r>
            <w:r>
              <w:rPr>
                <w:rFonts w:asciiTheme="minorHAnsi" w:hAnsiTheme="minorHAnsi" w:cstheme="minorHAnsi"/>
              </w:rPr>
              <w:t>a</w:t>
            </w:r>
            <w:r w:rsidR="00903B13" w:rsidRPr="00B07E81">
              <w:rPr>
                <w:rFonts w:asciiTheme="minorHAnsi" w:hAnsiTheme="minorHAnsi" w:cstheme="minorHAnsi"/>
              </w:rPr>
              <w:t xml:space="preserve"> (</w:t>
            </w:r>
            <w:r w:rsidR="000D1F8D" w:rsidRPr="00B07E81">
              <w:rPr>
                <w:rFonts w:asciiTheme="minorHAnsi" w:hAnsiTheme="minorHAnsi" w:cstheme="minorHAnsi"/>
              </w:rPr>
              <w:t>Surveys</w:t>
            </w:r>
            <w:r w:rsidR="00903B13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7F8ED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3B35765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B5EA" w14:textId="20D6F7A0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1</w:t>
            </w:r>
            <w:r w:rsidRPr="00B07E81">
              <w:rPr>
                <w:rFonts w:asciiTheme="minorHAnsi" w:eastAsia="Times New Roman" w:hAnsiTheme="minorHAnsi" w:cstheme="minorHAnsi"/>
              </w:rPr>
              <w:t>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2F8" w14:textId="351290E6" w:rsidR="00610187" w:rsidRPr="00B07E81" w:rsidRDefault="002D2128" w:rsidP="00684E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Omogućeno kreiranje b</w:t>
            </w:r>
            <w:r w:rsidR="00903B13" w:rsidRPr="00B07E81">
              <w:rPr>
                <w:rFonts w:asciiTheme="minorHAnsi" w:hAnsiTheme="minorHAnsi" w:cstheme="minorHAnsi"/>
              </w:rPr>
              <w:t>logov</w:t>
            </w:r>
            <w:r>
              <w:rPr>
                <w:rFonts w:asciiTheme="minorHAnsi" w:hAnsiTheme="minorHAnsi" w:cstheme="minorHAnsi"/>
              </w:rPr>
              <w:t>a</w:t>
            </w:r>
            <w:r w:rsidR="00903B13" w:rsidRPr="00B07E81">
              <w:rPr>
                <w:rFonts w:asciiTheme="minorHAnsi" w:hAnsiTheme="minorHAnsi" w:cstheme="minorHAnsi"/>
              </w:rPr>
              <w:t xml:space="preserve"> (</w:t>
            </w:r>
            <w:r w:rsidR="000D1F8D" w:rsidRPr="00B07E81">
              <w:rPr>
                <w:rFonts w:asciiTheme="minorHAnsi" w:hAnsiTheme="minorHAnsi" w:cstheme="minorHAnsi"/>
              </w:rPr>
              <w:t>Blogs</w:t>
            </w:r>
            <w:r w:rsidR="00903B13" w:rsidRPr="00B07E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895F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5D451C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128E" w14:textId="30F9BA1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F03" w14:textId="28538E13" w:rsidR="00610187" w:rsidRPr="00B07E81" w:rsidRDefault="00903B13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Izvještaji (</w:t>
            </w:r>
            <w:r w:rsidR="000D1F8D" w:rsidRPr="00B07E81">
              <w:rPr>
                <w:rFonts w:asciiTheme="minorHAnsi" w:hAnsiTheme="minorHAnsi" w:cstheme="minorHAnsi"/>
                <w:b/>
              </w:rPr>
              <w:t>Reports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0187" w:rsidRPr="00B07E81" w14:paraId="17588C9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6163" w14:textId="7259C518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53D" w14:textId="38D6B20A" w:rsidR="00610187" w:rsidRPr="00B07E81" w:rsidRDefault="00903B13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Analiza aktivnosti</w:t>
            </w:r>
            <w:r w:rsidR="00E53F7C">
              <w:rPr>
                <w:rFonts w:asciiTheme="minorHAnsi" w:eastAsiaTheme="minorHAnsi" w:hAnsiTheme="minorHAnsi" w:cstheme="minorHAnsi"/>
              </w:rPr>
              <w:t xml:space="preserve"> prodajnih timova</w:t>
            </w:r>
            <w:r w:rsidRPr="00B07E81">
              <w:rPr>
                <w:rFonts w:asciiTheme="minorHAnsi" w:eastAsiaTheme="minorHAnsi" w:hAnsiTheme="minorHAnsi" w:cstheme="minorHAnsi"/>
              </w:rPr>
              <w:t xml:space="preserve"> (</w:t>
            </w:r>
            <w:r w:rsidR="000D1F8D" w:rsidRPr="00B07E81">
              <w:rPr>
                <w:rFonts w:asciiTheme="minorHAnsi" w:eastAsiaTheme="minorHAnsi" w:hAnsiTheme="minorHAnsi" w:cstheme="minorHAnsi"/>
              </w:rPr>
              <w:t>Activities Analysis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1993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05378C5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292B" w14:textId="6EC5AAB9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3110" w14:textId="2A0DD0A3" w:rsidR="00610187" w:rsidRPr="00B07E81" w:rsidRDefault="00903B13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Analiza prodajnog lijevka (</w:t>
            </w:r>
            <w:r w:rsidR="000D1F8D" w:rsidRPr="00B07E81">
              <w:rPr>
                <w:rFonts w:asciiTheme="minorHAnsi" w:eastAsiaTheme="minorHAnsi" w:hAnsiTheme="minorHAnsi" w:cstheme="minorHAnsi"/>
              </w:rPr>
              <w:t>Pipeline Analysis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EF81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610187" w:rsidRPr="00B07E81" w14:paraId="313AC1A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6DE1" w14:textId="400CD42C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1D03" w14:textId="18F79F41" w:rsidR="00610187" w:rsidRPr="00B07E81" w:rsidRDefault="00903B13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Analiza prodaje (</w:t>
            </w:r>
            <w:r w:rsidR="000D1F8D" w:rsidRPr="00B07E81">
              <w:rPr>
                <w:rFonts w:asciiTheme="minorHAnsi" w:eastAsiaTheme="minorHAnsi" w:hAnsiTheme="minorHAnsi" w:cstheme="minorHAnsi"/>
              </w:rPr>
              <w:t>Sales Analysis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F8D8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610187" w:rsidRPr="00B07E81" w14:paraId="6C82353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31228" w14:textId="3FC1B20B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lastRenderedPageBreak/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C1C" w14:textId="72A582CB" w:rsidR="00610187" w:rsidRPr="00B07E81" w:rsidRDefault="00903B13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Analiza fakturiranja (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Invoice Analysis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C5760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de-DE"/>
              </w:rPr>
            </w:pPr>
          </w:p>
        </w:tc>
      </w:tr>
      <w:tr w:rsidR="00610187" w:rsidRPr="00B07E81" w14:paraId="67F57BF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C4CA" w14:textId="74BE1D6B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679B" w14:textId="7D88A6CD" w:rsidR="00610187" w:rsidRPr="00B07E81" w:rsidRDefault="00903B13" w:rsidP="00684EB5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Predviđanje prodaje (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Sales Forecasts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6034" w14:textId="77777777" w:rsidR="00610187" w:rsidRPr="00B07E81" w:rsidRDefault="00610187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2C88128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BDEB" w14:textId="6ACDDE2A" w:rsidR="000D1F8D" w:rsidRPr="00B07E81" w:rsidRDefault="00E80EAE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8E7" w14:textId="129BC78D" w:rsidR="000D1F8D" w:rsidRPr="00B07E81" w:rsidRDefault="00DF5978" w:rsidP="00684EB5">
            <w:pPr>
              <w:rPr>
                <w:rFonts w:asciiTheme="minorHAnsi" w:eastAsiaTheme="minorHAnsi" w:hAnsiTheme="minorHAnsi" w:cstheme="minorHAnsi"/>
                <w:color w:val="141B1A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Poslovi koji se ponavljaju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 xml:space="preserve"> (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Recurring Business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792B" w14:textId="77777777" w:rsidR="000D1F8D" w:rsidRPr="00B07E81" w:rsidRDefault="000D1F8D" w:rsidP="00684E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43CEDA42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EC3F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bookmarkStart w:id="2" w:name="_Hlk32499580"/>
            <w:r w:rsidRPr="00B07E81">
              <w:rPr>
                <w:rFonts w:asciiTheme="minorHAnsi" w:eastAsia="Times New Roman" w:hAnsiTheme="minorHAnsi" w:cstheme="minorHAnsi"/>
              </w:rPr>
              <w:t>2.2.3.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2EBC" w14:textId="3E5B36BD" w:rsidR="000D1F8D" w:rsidRPr="00B07E81" w:rsidRDefault="00903B13" w:rsidP="009526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Sustav izvještavanja (</w:t>
            </w:r>
            <w:r w:rsidR="000D1F8D" w:rsidRPr="00B07E81">
              <w:rPr>
                <w:rFonts w:asciiTheme="minorHAnsi" w:hAnsiTheme="minorHAnsi" w:cstheme="minorHAnsi"/>
                <w:b/>
              </w:rPr>
              <w:t>Report engine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D1F8D" w:rsidRPr="00B07E81" w14:paraId="70430E8D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E865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6366" w14:textId="79222E4D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Dinamički grafovi (</w:t>
            </w:r>
            <w:r w:rsidR="000D1F8D" w:rsidRPr="00B07E81">
              <w:rPr>
                <w:rFonts w:asciiTheme="minorHAnsi" w:eastAsiaTheme="minorHAnsi" w:hAnsiTheme="minorHAnsi" w:cstheme="minorHAnsi"/>
              </w:rPr>
              <w:t>Dynamic Graphs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31E0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146C6739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2F8E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000" w14:textId="3DB6E7AE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Dinamičke pivot tablice (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Dynamic Pivot Table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DBAD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0044EFBC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B459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8E7B" w14:textId="3592612F" w:rsidR="000D1F8D" w:rsidRPr="00B07E81" w:rsidRDefault="00903B13" w:rsidP="00903B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color w:val="141B1A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Prilagodljiva nadzorna ploča (Dashboard) (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Customizable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 xml:space="preserve"> </w:t>
            </w:r>
            <w:r w:rsidR="000D1F8D" w:rsidRPr="00B07E81">
              <w:rPr>
                <w:rFonts w:asciiTheme="minorHAnsi" w:eastAsiaTheme="minorHAnsi" w:hAnsiTheme="minorHAnsi" w:cstheme="minorHAnsi"/>
                <w:color w:val="141B1A"/>
              </w:rPr>
              <w:t>Dashboard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B77C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bookmarkEnd w:id="2"/>
      <w:tr w:rsidR="000D1F8D" w:rsidRPr="00B07E81" w14:paraId="26008201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D6F5" w14:textId="4428E31A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4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513E" w14:textId="623EA20C" w:rsidR="000D1F8D" w:rsidRPr="00B07E81" w:rsidRDefault="00903B13" w:rsidP="009526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Produktivnost (</w:t>
            </w:r>
            <w:r w:rsidR="004C376B" w:rsidRPr="00B07E81">
              <w:rPr>
                <w:rFonts w:asciiTheme="minorHAnsi" w:hAnsiTheme="minorHAnsi" w:cstheme="minorHAnsi"/>
                <w:b/>
              </w:rPr>
              <w:t>Productivity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D1F8D" w:rsidRPr="00B07E81" w14:paraId="249AEFFB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28F7" w14:textId="7B9A72D0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4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C50" w14:textId="330B914C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VOIP integracija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VOIP Integration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80DA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18FDA35C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4048" w14:textId="25EBF5A5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4</w:t>
            </w:r>
            <w:r w:rsidRPr="00B07E81">
              <w:rPr>
                <w:rFonts w:asciiTheme="minorHAnsi" w:eastAsia="Times New Roman" w:hAnsiTheme="minorHAnsi" w:cstheme="minorHAnsi"/>
              </w:rPr>
              <w:t>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AA9" w14:textId="4F4DD964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Integracija kalendara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Calendar Integration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53CD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0D1F8D" w:rsidRPr="00B07E81" w14:paraId="58F149E5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C9A0" w14:textId="4FBF1A3A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4</w:t>
            </w:r>
            <w:r w:rsidRPr="00B07E81">
              <w:rPr>
                <w:rFonts w:asciiTheme="minorHAnsi" w:eastAsia="Times New Roman" w:hAnsiTheme="minorHAnsi" w:cstheme="minorHAnsi"/>
              </w:rPr>
              <w:t>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EAB8" w14:textId="702AF16A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Chat u stvarnom vremenu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Realtime Chat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8EC1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0D1F8D" w:rsidRPr="00B07E81" w14:paraId="7474CD0C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B07B" w14:textId="3CFE90DA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4</w:t>
            </w:r>
            <w:r w:rsidRPr="00B07E81">
              <w:rPr>
                <w:rFonts w:asciiTheme="minorHAnsi" w:eastAsia="Times New Roman" w:hAnsiTheme="minorHAnsi" w:cstheme="minorHAnsi"/>
              </w:rPr>
              <w:t>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3CD" w14:textId="2049E1C4" w:rsidR="000D1F8D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Mogućnost dodavanja polja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Ability to Add Fields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2680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de-DE"/>
              </w:rPr>
            </w:pPr>
          </w:p>
        </w:tc>
      </w:tr>
      <w:tr w:rsidR="004C376B" w:rsidRPr="00B07E81" w14:paraId="5A6E8E6F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78A" w14:textId="00F786C6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5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45D4" w14:textId="6491790E" w:rsidR="004C376B" w:rsidRPr="00B07E81" w:rsidRDefault="00903B13" w:rsidP="009526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E-mailovi (</w:t>
            </w:r>
            <w:r w:rsidR="004C376B" w:rsidRPr="00B07E81">
              <w:rPr>
                <w:rFonts w:asciiTheme="minorHAnsi" w:hAnsiTheme="minorHAnsi" w:cstheme="minorHAnsi"/>
                <w:b/>
              </w:rPr>
              <w:t>Emails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C376B" w:rsidRPr="00B07E81" w14:paraId="621BC711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2FE9" w14:textId="3C1AF4E3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5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D396" w14:textId="40CC7BA8" w:rsidR="004C376B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E-mail integracija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Email Integration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0873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4C376B" w:rsidRPr="00B07E81" w14:paraId="75947A0F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C638" w14:textId="14E07AC9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5</w:t>
            </w:r>
            <w:r w:rsidRPr="00B07E81">
              <w:rPr>
                <w:rFonts w:asciiTheme="minorHAnsi" w:eastAsia="Times New Roman" w:hAnsiTheme="minorHAnsi" w:cstheme="minorHAnsi"/>
              </w:rPr>
              <w:t>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387" w14:textId="6FFEB7AA" w:rsidR="004C376B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E-mail predlošci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Email Templates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8C13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4C376B" w:rsidRPr="00B07E81" w14:paraId="23D2D7CE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EBC17" w14:textId="77B07EE0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B411" w14:textId="252D06C9" w:rsidR="004C376B" w:rsidRPr="00B07E81" w:rsidRDefault="00903B13" w:rsidP="009526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>Upotrebljivost (</w:t>
            </w:r>
            <w:r w:rsidR="004C376B" w:rsidRPr="00B07E81">
              <w:rPr>
                <w:rFonts w:asciiTheme="minorHAnsi" w:hAnsiTheme="minorHAnsi" w:cstheme="minorHAnsi"/>
                <w:b/>
              </w:rPr>
              <w:t>Usability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C376B" w:rsidRPr="00B07E81" w14:paraId="1819F410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B567" w14:textId="2E23E652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19C5" w14:textId="7D432CBC" w:rsidR="004C376B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</w:rPr>
              <w:t>Potpun</w:t>
            </w:r>
            <w:r w:rsidR="00DF5978">
              <w:rPr>
                <w:rFonts w:asciiTheme="minorHAnsi" w:eastAsiaTheme="minorHAnsi" w:hAnsiTheme="minorHAnsi" w:cstheme="minorHAnsi"/>
              </w:rPr>
              <w:t>o</w:t>
            </w:r>
            <w:r w:rsidRPr="00B07E81">
              <w:rPr>
                <w:rFonts w:asciiTheme="minorHAnsi" w:eastAsiaTheme="minorHAnsi" w:hAnsiTheme="minorHAnsi" w:cstheme="minorHAnsi"/>
              </w:rPr>
              <w:t xml:space="preserve"> web sučelje (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Full Web Interface</w:t>
            </w:r>
            <w:r w:rsidRPr="00B07E81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CE1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4C376B" w:rsidRPr="00B07E81" w14:paraId="554808AA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D8DD" w14:textId="00AA7F5E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61F6" w14:textId="227EF278" w:rsidR="004C376B" w:rsidRPr="00B07E81" w:rsidRDefault="00903B13" w:rsidP="00952610">
            <w:pPr>
              <w:rPr>
                <w:rFonts w:asciiTheme="minorHAnsi" w:hAnsiTheme="minorHAnsi" w:cstheme="minorHAnsi"/>
              </w:rPr>
            </w:pP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Mobilna aplikacija (</w:t>
            </w:r>
            <w:r w:rsidR="004C376B" w:rsidRPr="00B07E81">
              <w:rPr>
                <w:rFonts w:asciiTheme="minorHAnsi" w:eastAsiaTheme="minorHAnsi" w:hAnsiTheme="minorHAnsi" w:cstheme="minorHAnsi"/>
                <w:color w:val="141B1A"/>
              </w:rPr>
              <w:t>Mobile App</w:t>
            </w:r>
            <w:r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05BD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4C376B" w:rsidRPr="00B07E81" w14:paraId="1FB09591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35E7" w14:textId="12D27943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lastRenderedPageBreak/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6</w:t>
            </w:r>
            <w:r w:rsidRPr="00B07E81">
              <w:rPr>
                <w:rFonts w:asciiTheme="minorHAnsi" w:eastAsia="Times New Roman" w:hAnsiTheme="minorHAnsi" w:cstheme="minorHAnsi"/>
              </w:rPr>
              <w:t>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DD51" w14:textId="6E454591" w:rsidR="004C376B" w:rsidRPr="00B07E81" w:rsidRDefault="002D2128" w:rsidP="009526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 xml:space="preserve">Podržan rad na 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>Android offline aplikacija (</w:t>
            </w:r>
            <w:r w:rsidR="004C376B" w:rsidRPr="00B07E81">
              <w:rPr>
                <w:rFonts w:asciiTheme="minorHAnsi" w:eastAsiaTheme="minorHAnsi" w:hAnsiTheme="minorHAnsi" w:cstheme="minorHAnsi"/>
                <w:color w:val="141B1A"/>
              </w:rPr>
              <w:t>Android Offline App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1E2F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en-US"/>
              </w:rPr>
            </w:pPr>
          </w:p>
        </w:tc>
      </w:tr>
      <w:tr w:rsidR="000D1F8D" w:rsidRPr="00B07E81" w14:paraId="76C82A84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7F8E" w14:textId="42DDCB80" w:rsidR="000D1F8D" w:rsidRPr="00B07E81" w:rsidRDefault="00E80EAE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6</w:t>
            </w:r>
            <w:r>
              <w:rPr>
                <w:rFonts w:asciiTheme="minorHAnsi" w:eastAsia="Times New Roman" w:hAnsiTheme="minorHAnsi" w:cstheme="minorHAnsi"/>
              </w:rPr>
              <w:t>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254" w14:textId="54F41E95" w:rsidR="000D1F8D" w:rsidRPr="00B07E81" w:rsidRDefault="002D2128" w:rsidP="00952610">
            <w:pPr>
              <w:rPr>
                <w:rFonts w:asciiTheme="minorHAnsi" w:eastAsiaTheme="minorHAnsi" w:hAnsiTheme="minorHAnsi" w:cstheme="minorHAnsi"/>
                <w:color w:val="141B1A"/>
              </w:rPr>
            </w:pPr>
            <w:r>
              <w:rPr>
                <w:rFonts w:asciiTheme="minorHAnsi" w:eastAsiaTheme="minorHAnsi" w:hAnsiTheme="minorHAnsi" w:cstheme="minorHAnsi"/>
                <w:color w:val="141B1A"/>
              </w:rPr>
              <w:t>Omogućena v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>išejezičnost (</w:t>
            </w:r>
            <w:r w:rsidR="004C376B" w:rsidRPr="00B07E81">
              <w:rPr>
                <w:rFonts w:asciiTheme="minorHAnsi" w:eastAsiaTheme="minorHAnsi" w:hAnsiTheme="minorHAnsi" w:cstheme="minorHAnsi"/>
                <w:color w:val="141B1A"/>
              </w:rPr>
              <w:t>Multi-language</w:t>
            </w:r>
            <w:r w:rsidR="00903B13" w:rsidRPr="00B07E81">
              <w:rPr>
                <w:rFonts w:asciiTheme="minorHAnsi" w:eastAsiaTheme="minorHAnsi" w:hAnsiTheme="minorHAnsi" w:cstheme="minorHAnsi"/>
                <w:color w:val="141B1A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5EE4" w14:textId="77777777" w:rsidR="000D1F8D" w:rsidRPr="00B07E81" w:rsidRDefault="000D1F8D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  <w:tr w:rsidR="004C376B" w:rsidRPr="00B07E81" w14:paraId="65F5078D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667D" w14:textId="1C38388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</w:t>
            </w:r>
            <w:r w:rsidR="006572BC">
              <w:rPr>
                <w:rFonts w:asciiTheme="minorHAnsi" w:eastAsia="Times New Roman" w:hAnsiTheme="minorHAnsi" w:cstheme="minorHAnsi"/>
              </w:rPr>
              <w:t>2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  <w:r w:rsidR="006572BC">
              <w:rPr>
                <w:rFonts w:asciiTheme="minorHAnsi" w:eastAsia="Times New Roman" w:hAnsiTheme="minorHAnsi" w:cstheme="minorHAnsi"/>
              </w:rPr>
              <w:t>7</w:t>
            </w:r>
            <w:r w:rsidRPr="00B07E81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ED4" w14:textId="1FF385E4" w:rsidR="004C376B" w:rsidRPr="00B07E81" w:rsidRDefault="00903B13" w:rsidP="009526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07E81">
              <w:rPr>
                <w:rFonts w:asciiTheme="minorHAnsi" w:hAnsiTheme="minorHAnsi" w:cstheme="minorHAnsi"/>
                <w:b/>
              </w:rPr>
              <w:t xml:space="preserve"> Sučelj</w:t>
            </w:r>
            <w:r w:rsidR="000B55C6">
              <w:rPr>
                <w:rFonts w:asciiTheme="minorHAnsi" w:hAnsiTheme="minorHAnsi" w:cstheme="minorHAnsi"/>
                <w:b/>
              </w:rPr>
              <w:t>e</w:t>
            </w:r>
            <w:r w:rsidRPr="00B07E81">
              <w:rPr>
                <w:rFonts w:asciiTheme="minorHAnsi" w:hAnsiTheme="minorHAnsi" w:cstheme="minorHAnsi"/>
                <w:b/>
              </w:rPr>
              <w:t xml:space="preserve"> (</w:t>
            </w:r>
            <w:r w:rsidR="004C376B" w:rsidRPr="00B07E81">
              <w:rPr>
                <w:rFonts w:asciiTheme="minorHAnsi" w:hAnsiTheme="minorHAnsi" w:cstheme="minorHAnsi"/>
                <w:b/>
              </w:rPr>
              <w:t>Interfaces</w:t>
            </w:r>
            <w:r w:rsidRPr="00B07E8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C376B" w:rsidRPr="00B07E81" w14:paraId="71CFABC6" w14:textId="77777777" w:rsidTr="00952610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9294" w14:textId="4A20EDEA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7E81">
              <w:rPr>
                <w:rFonts w:asciiTheme="minorHAnsi" w:eastAsia="Times New Roman" w:hAnsiTheme="minorHAnsi" w:cstheme="minorHAnsi"/>
              </w:rPr>
              <w:t>2.2.</w:t>
            </w:r>
            <w:r w:rsidR="006572BC">
              <w:rPr>
                <w:rFonts w:asciiTheme="minorHAnsi" w:eastAsia="Times New Roman" w:hAnsiTheme="minorHAnsi" w:cstheme="minorHAnsi"/>
              </w:rPr>
              <w:t>7</w:t>
            </w:r>
            <w:r w:rsidRPr="00B07E81">
              <w:rPr>
                <w:rFonts w:asciiTheme="minorHAnsi" w:eastAsia="Times New Roman" w:hAnsiTheme="minorHAnsi" w:cstheme="minorHAnsi"/>
              </w:rPr>
              <w:t>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EFE3" w14:textId="26E16F3F" w:rsidR="004C376B" w:rsidRPr="00B07E81" w:rsidRDefault="002D2128" w:rsidP="009526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Povezivanje na </w:t>
            </w:r>
            <w:r w:rsidR="004C376B" w:rsidRPr="00B07E81">
              <w:rPr>
                <w:rFonts w:asciiTheme="minorHAnsi" w:eastAsiaTheme="minorHAnsi" w:hAnsiTheme="minorHAnsi" w:cstheme="minorHAnsi"/>
              </w:rPr>
              <w:t>API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B32C" w14:textId="77777777" w:rsidR="004C376B" w:rsidRPr="00B07E81" w:rsidRDefault="004C376B" w:rsidP="009526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</w:tc>
      </w:tr>
    </w:tbl>
    <w:p w14:paraId="1C7278FE" w14:textId="00BF9D1E" w:rsidR="00EE0334" w:rsidRDefault="00EE0334" w:rsidP="002E1770">
      <w:pPr>
        <w:rPr>
          <w:rFonts w:asciiTheme="minorHAnsi" w:hAnsiTheme="minorHAnsi"/>
        </w:rPr>
      </w:pPr>
    </w:p>
    <w:p w14:paraId="51FB4111" w14:textId="2EFC19B8" w:rsidR="00AF1B63" w:rsidRDefault="00AF1B63" w:rsidP="002E1770">
      <w:pPr>
        <w:rPr>
          <w:rFonts w:asciiTheme="minorHAnsi" w:hAnsiTheme="minorHAnsi"/>
        </w:rPr>
      </w:pPr>
    </w:p>
    <w:p w14:paraId="22F8001A" w14:textId="77777777" w:rsidR="00AF1B63" w:rsidRPr="00E47373" w:rsidRDefault="00AF1B63" w:rsidP="00AF1B63">
      <w:pPr>
        <w:tabs>
          <w:tab w:val="left" w:pos="567"/>
        </w:tabs>
        <w:spacing w:after="0" w:line="240" w:lineRule="auto"/>
        <w:rPr>
          <w:rFonts w:ascii="Cambria" w:eastAsia="Times New Roman" w:hAnsi="Cambria"/>
          <w:lang w:val="en-GB"/>
        </w:rPr>
      </w:pPr>
      <w:bookmarkStart w:id="3" w:name="_Hlk492546496"/>
      <w:r>
        <w:rPr>
          <w:rFonts w:ascii="Cambria" w:hAnsi="Cambria"/>
          <w:color w:val="000000"/>
          <w:lang w:val="en-GB"/>
        </w:rPr>
        <w:t xml:space="preserve">U </w:t>
      </w:r>
      <w:r w:rsidRPr="00E47373">
        <w:rPr>
          <w:rFonts w:ascii="Cambria" w:hAnsi="Cambria"/>
          <w:color w:val="000000"/>
          <w:lang w:val="en-GB"/>
        </w:rPr>
        <w:t xml:space="preserve">______________, </w:t>
      </w:r>
      <w:r>
        <w:rPr>
          <w:rFonts w:ascii="Cambria" w:hAnsi="Cambria"/>
          <w:color w:val="000000"/>
          <w:lang w:val="en-GB"/>
        </w:rPr>
        <w:t xml:space="preserve">__. __. </w:t>
      </w:r>
      <w:r w:rsidRPr="00E47373">
        <w:rPr>
          <w:rFonts w:ascii="Cambria" w:hAnsi="Cambria"/>
          <w:color w:val="000000"/>
          <w:lang w:val="en-GB"/>
        </w:rPr>
        <w:t>20</w:t>
      </w:r>
      <w:r>
        <w:rPr>
          <w:rFonts w:ascii="Cambria" w:hAnsi="Cambria"/>
          <w:color w:val="000000"/>
          <w:lang w:val="en-GB"/>
        </w:rPr>
        <w:t>20</w:t>
      </w:r>
      <w:r w:rsidRPr="00E47373">
        <w:rPr>
          <w:rFonts w:ascii="Cambria" w:hAnsi="Cambria"/>
          <w:color w:val="000000"/>
          <w:lang w:val="en-GB"/>
        </w:rPr>
        <w:t xml:space="preserve">.  </w:t>
      </w:r>
    </w:p>
    <w:p w14:paraId="1F28A164" w14:textId="77777777" w:rsidR="00AF1B63" w:rsidRPr="00E47373" w:rsidRDefault="00AF1B63" w:rsidP="00AF1B63">
      <w:pPr>
        <w:spacing w:after="0" w:line="240" w:lineRule="auto"/>
        <w:rPr>
          <w:rFonts w:ascii="Cambria" w:eastAsia="Times New Roman" w:hAnsi="Cambria"/>
          <w:lang w:val="en-GB"/>
        </w:rPr>
      </w:pPr>
    </w:p>
    <w:p w14:paraId="74C438CA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  <w:r w:rsidRPr="00E47373">
        <w:rPr>
          <w:rFonts w:ascii="Cambria" w:eastAsia="Times New Roman" w:hAnsi="Cambria"/>
          <w:lang w:val="en-GB"/>
        </w:rPr>
        <w:tab/>
        <w:t xml:space="preserve">  </w:t>
      </w:r>
      <w:r w:rsidRPr="00E47373">
        <w:rPr>
          <w:rFonts w:ascii="Cambria" w:eastAsia="Times New Roman" w:hAnsi="Cambria"/>
          <w:lang w:val="en-GB"/>
        </w:rPr>
        <w:tab/>
        <w:t xml:space="preserve"> </w:t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  <w:t xml:space="preserve"> </w:t>
      </w:r>
      <w:r w:rsidRPr="00E47373">
        <w:rPr>
          <w:rFonts w:ascii="Cambria" w:eastAsia="Times New Roman" w:hAnsi="Cambria"/>
          <w:lang w:val="en-GB"/>
        </w:rPr>
        <w:tab/>
      </w:r>
    </w:p>
    <w:p w14:paraId="26C397D1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rPr>
          <w:rFonts w:ascii="Cambria" w:eastAsia="Times New Roman" w:hAnsi="Cambria"/>
          <w:sz w:val="14"/>
          <w:szCs w:val="14"/>
          <w:lang w:val="en-GB"/>
        </w:rPr>
      </w:pPr>
      <w:r w:rsidRPr="00E47373">
        <w:rPr>
          <w:rFonts w:ascii="Cambria" w:eastAsia="Times New Roman" w:hAnsi="Cambria"/>
          <w:sz w:val="14"/>
          <w:szCs w:val="14"/>
          <w:lang w:val="en-GB"/>
        </w:rPr>
        <w:tab/>
      </w:r>
    </w:p>
    <w:p w14:paraId="38A3FF46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color w:val="0070C0"/>
          <w:lang w:val="en-GB"/>
        </w:rPr>
      </w:pP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  <w:t>ZA PONUDITELJA</w:t>
      </w:r>
    </w:p>
    <w:p w14:paraId="0684EBD0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color w:val="0070C0"/>
          <w:lang w:val="en-GB"/>
        </w:rPr>
      </w:pPr>
    </w:p>
    <w:p w14:paraId="345733B3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  <w:r w:rsidRPr="00E47373">
        <w:rPr>
          <w:rFonts w:ascii="Cambria" w:eastAsia="Times New Roman" w:hAnsi="Cambria"/>
          <w:color w:val="0070C0"/>
          <w:lang w:val="en-GB"/>
        </w:rPr>
        <w:t xml:space="preserve">   </w:t>
      </w:r>
      <w:r w:rsidRPr="00E47373">
        <w:rPr>
          <w:rFonts w:ascii="Cambria" w:eastAsia="Times New Roman" w:hAnsi="Cambria"/>
          <w:lang w:val="en-GB"/>
        </w:rPr>
        <w:tab/>
        <w:t xml:space="preserve">  </w:t>
      </w:r>
      <w:r w:rsidRPr="00E47373">
        <w:rPr>
          <w:rFonts w:ascii="Cambria" w:eastAsia="Times New Roman" w:hAnsi="Cambria"/>
          <w:lang w:val="en-GB"/>
        </w:rPr>
        <w:tab/>
        <w:t xml:space="preserve"> </w:t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</w:r>
      <w:r w:rsidRPr="00E47373">
        <w:rPr>
          <w:rFonts w:ascii="Cambria" w:eastAsia="Times New Roman" w:hAnsi="Cambria"/>
          <w:lang w:val="en-GB"/>
        </w:rPr>
        <w:tab/>
        <w:t xml:space="preserve"> </w:t>
      </w:r>
      <w:r w:rsidRPr="00E47373">
        <w:rPr>
          <w:rFonts w:ascii="Cambria" w:eastAsia="Times New Roman" w:hAnsi="Cambria"/>
          <w:lang w:val="en-GB"/>
        </w:rPr>
        <w:tab/>
        <w:t>________________________________</w:t>
      </w:r>
    </w:p>
    <w:p w14:paraId="10672928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</w:p>
    <w:p w14:paraId="60A28FD0" w14:textId="77777777" w:rsidR="00AF1B63" w:rsidRPr="00E47373" w:rsidRDefault="00AF1B63" w:rsidP="00AF1B6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sz w:val="14"/>
          <w:szCs w:val="14"/>
          <w:lang w:val="en-GB"/>
        </w:rPr>
      </w:pPr>
      <w:r w:rsidRPr="00E47373">
        <w:rPr>
          <w:rFonts w:ascii="Cambria" w:eastAsia="Times New Roman" w:hAnsi="Cambria"/>
          <w:lang w:val="en-GB"/>
        </w:rPr>
        <w:t xml:space="preserve"> </w:t>
      </w:r>
      <w:r w:rsidRPr="00E47373">
        <w:rPr>
          <w:rFonts w:ascii="Cambria" w:eastAsia="Times New Roman" w:hAnsi="Cambria"/>
          <w:lang w:val="en-GB"/>
        </w:rPr>
        <w:tab/>
        <w:t xml:space="preserve">                                                                                                                  </w:t>
      </w:r>
      <w:r>
        <w:rPr>
          <w:rFonts w:ascii="Cambria" w:eastAsia="Times New Roman" w:hAnsi="Cambria"/>
          <w:lang w:val="en-GB"/>
        </w:rPr>
        <w:t xml:space="preserve">                                                   </w:t>
      </w:r>
      <w:r w:rsidRPr="00E47373">
        <w:rPr>
          <w:rFonts w:ascii="Cambria" w:eastAsia="Times New Roman" w:hAnsi="Cambria"/>
          <w:lang w:val="en-GB"/>
        </w:rPr>
        <w:t>(</w:t>
      </w:r>
      <w:r w:rsidRPr="004A4DE9">
        <w:rPr>
          <w:rFonts w:ascii="Cambria" w:eastAsia="Times New Roman" w:hAnsi="Cambria"/>
        </w:rPr>
        <w:t>ime, prezime i potpis</w:t>
      </w:r>
      <w:r>
        <w:rPr>
          <w:rFonts w:ascii="Cambria" w:eastAsia="Times New Roman" w:hAnsi="Cambria"/>
        </w:rPr>
        <w:t>)</w:t>
      </w:r>
      <w:r w:rsidRPr="00E47373">
        <w:rPr>
          <w:rFonts w:ascii="Cambria" w:eastAsia="Times New Roman" w:hAnsi="Cambria"/>
          <w:sz w:val="14"/>
          <w:szCs w:val="14"/>
          <w:lang w:val="en-GB"/>
        </w:rPr>
        <w:tab/>
      </w:r>
      <w:bookmarkEnd w:id="3"/>
    </w:p>
    <w:p w14:paraId="18738668" w14:textId="77777777" w:rsidR="00AF1B63" w:rsidRPr="00B34B9F" w:rsidRDefault="00AF1B63" w:rsidP="002E1770">
      <w:pPr>
        <w:rPr>
          <w:rFonts w:asciiTheme="minorHAnsi" w:hAnsiTheme="minorHAnsi"/>
        </w:rPr>
      </w:pPr>
    </w:p>
    <w:sectPr w:rsidR="00AF1B63" w:rsidRPr="00B34B9F" w:rsidSect="00B34B9F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0597" w14:textId="77777777" w:rsidR="00B40E99" w:rsidRDefault="00B40E99" w:rsidP="009937FA">
      <w:pPr>
        <w:spacing w:after="0" w:line="240" w:lineRule="auto"/>
      </w:pPr>
      <w:r>
        <w:separator/>
      </w:r>
    </w:p>
  </w:endnote>
  <w:endnote w:type="continuationSeparator" w:id="0">
    <w:p w14:paraId="35CF3EE4" w14:textId="77777777" w:rsidR="00B40E99" w:rsidRDefault="00B40E99" w:rsidP="009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AA97" w14:textId="792BC1F3" w:rsidR="002E1770" w:rsidRPr="00A241F0" w:rsidRDefault="002E1770" w:rsidP="009937FA">
    <w:pPr>
      <w:pStyle w:val="Footer"/>
      <w:tabs>
        <w:tab w:val="left" w:pos="1275"/>
        <w:tab w:val="center" w:pos="7002"/>
      </w:tabs>
      <w:rPr>
        <w:rFonts w:ascii="Cambria" w:hAnsi="Cambria" w:cs="Cambria"/>
        <w:color w:val="000000" w:themeColor="text1"/>
        <w:sz w:val="16"/>
      </w:rPr>
    </w:pPr>
  </w:p>
  <w:p w14:paraId="63AB3604" w14:textId="77777777" w:rsidR="002E1770" w:rsidRDefault="002E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C493" w14:textId="77777777" w:rsidR="00B40E99" w:rsidRDefault="00B40E99" w:rsidP="009937FA">
      <w:pPr>
        <w:spacing w:after="0" w:line="240" w:lineRule="auto"/>
      </w:pPr>
      <w:r>
        <w:separator/>
      </w:r>
    </w:p>
  </w:footnote>
  <w:footnote w:type="continuationSeparator" w:id="0">
    <w:p w14:paraId="1B3CC78B" w14:textId="77777777" w:rsidR="00B40E99" w:rsidRDefault="00B40E99" w:rsidP="0099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E8D6" w14:textId="77777777" w:rsidR="002E1770" w:rsidRPr="00513627" w:rsidRDefault="002E1770" w:rsidP="009937FA">
    <w:pPr>
      <w:pStyle w:val="Header"/>
      <w:jc w:val="center"/>
    </w:pPr>
    <w:r w:rsidRPr="00D52A2B">
      <w:rPr>
        <w:noProof/>
        <w:lang w:eastAsia="hr-HR"/>
      </w:rPr>
      <w:drawing>
        <wp:inline distT="0" distB="0" distL="0" distR="0" wp14:anchorId="5A6E2E43" wp14:editId="4FF195FB">
          <wp:extent cx="57626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65A24" w14:textId="77777777" w:rsidR="002E1770" w:rsidRDefault="002E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7EE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1" w15:restartNumberingAfterBreak="0">
    <w:nsid w:val="4B2501C5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2" w15:restartNumberingAfterBreak="0">
    <w:nsid w:val="4D7971EF"/>
    <w:multiLevelType w:val="hybridMultilevel"/>
    <w:tmpl w:val="8F92730C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9F"/>
    <w:rsid w:val="000078CC"/>
    <w:rsid w:val="00017EE8"/>
    <w:rsid w:val="00034258"/>
    <w:rsid w:val="00062C7A"/>
    <w:rsid w:val="0008575E"/>
    <w:rsid w:val="000868F8"/>
    <w:rsid w:val="000B4D5C"/>
    <w:rsid w:val="000B55C6"/>
    <w:rsid w:val="000D1F8D"/>
    <w:rsid w:val="000F4CAA"/>
    <w:rsid w:val="001121E5"/>
    <w:rsid w:val="00142B2D"/>
    <w:rsid w:val="001A6B06"/>
    <w:rsid w:val="001D1998"/>
    <w:rsid w:val="001E3312"/>
    <w:rsid w:val="00206628"/>
    <w:rsid w:val="00207C25"/>
    <w:rsid w:val="00211DD6"/>
    <w:rsid w:val="00234A9F"/>
    <w:rsid w:val="0024092B"/>
    <w:rsid w:val="00244F4B"/>
    <w:rsid w:val="00293CAA"/>
    <w:rsid w:val="002C16B4"/>
    <w:rsid w:val="002C4815"/>
    <w:rsid w:val="002D2128"/>
    <w:rsid w:val="002E1770"/>
    <w:rsid w:val="00343A3E"/>
    <w:rsid w:val="003507DC"/>
    <w:rsid w:val="00356115"/>
    <w:rsid w:val="00384266"/>
    <w:rsid w:val="003C7DF1"/>
    <w:rsid w:val="00424D26"/>
    <w:rsid w:val="00475729"/>
    <w:rsid w:val="0048786A"/>
    <w:rsid w:val="0049392D"/>
    <w:rsid w:val="004A35F8"/>
    <w:rsid w:val="004B19A7"/>
    <w:rsid w:val="004C376B"/>
    <w:rsid w:val="004C6798"/>
    <w:rsid w:val="00507C8F"/>
    <w:rsid w:val="00543898"/>
    <w:rsid w:val="0056787D"/>
    <w:rsid w:val="0057230F"/>
    <w:rsid w:val="005A307B"/>
    <w:rsid w:val="005A4AFA"/>
    <w:rsid w:val="005B739D"/>
    <w:rsid w:val="005C7643"/>
    <w:rsid w:val="00610187"/>
    <w:rsid w:val="00624190"/>
    <w:rsid w:val="006242D6"/>
    <w:rsid w:val="006572BC"/>
    <w:rsid w:val="00684EB5"/>
    <w:rsid w:val="006D46E1"/>
    <w:rsid w:val="006D65B7"/>
    <w:rsid w:val="00727D10"/>
    <w:rsid w:val="007468D6"/>
    <w:rsid w:val="00760C51"/>
    <w:rsid w:val="007A7512"/>
    <w:rsid w:val="00806CC2"/>
    <w:rsid w:val="00852CC4"/>
    <w:rsid w:val="00862075"/>
    <w:rsid w:val="008A1CDD"/>
    <w:rsid w:val="008F5C0A"/>
    <w:rsid w:val="00901F43"/>
    <w:rsid w:val="00903B13"/>
    <w:rsid w:val="00931D9C"/>
    <w:rsid w:val="009710EA"/>
    <w:rsid w:val="009751EF"/>
    <w:rsid w:val="00976973"/>
    <w:rsid w:val="009937FA"/>
    <w:rsid w:val="00A309AC"/>
    <w:rsid w:val="00A4013C"/>
    <w:rsid w:val="00A67861"/>
    <w:rsid w:val="00A84337"/>
    <w:rsid w:val="00A84A13"/>
    <w:rsid w:val="00AF1B63"/>
    <w:rsid w:val="00AF4CED"/>
    <w:rsid w:val="00B03161"/>
    <w:rsid w:val="00B05BD0"/>
    <w:rsid w:val="00B07E81"/>
    <w:rsid w:val="00B176EC"/>
    <w:rsid w:val="00B34B9F"/>
    <w:rsid w:val="00B35E00"/>
    <w:rsid w:val="00B40577"/>
    <w:rsid w:val="00B40E99"/>
    <w:rsid w:val="00B64A6A"/>
    <w:rsid w:val="00B97991"/>
    <w:rsid w:val="00C11593"/>
    <w:rsid w:val="00C1726A"/>
    <w:rsid w:val="00C34413"/>
    <w:rsid w:val="00D14436"/>
    <w:rsid w:val="00D60ED3"/>
    <w:rsid w:val="00DD17C4"/>
    <w:rsid w:val="00DF5978"/>
    <w:rsid w:val="00E04BF5"/>
    <w:rsid w:val="00E53F7C"/>
    <w:rsid w:val="00E55A7D"/>
    <w:rsid w:val="00E73AA0"/>
    <w:rsid w:val="00E80EAE"/>
    <w:rsid w:val="00EA0A0F"/>
    <w:rsid w:val="00EA19F5"/>
    <w:rsid w:val="00EA7A4E"/>
    <w:rsid w:val="00ED5F0B"/>
    <w:rsid w:val="00EE0334"/>
    <w:rsid w:val="00F6757F"/>
    <w:rsid w:val="00F81FE7"/>
    <w:rsid w:val="00F919D4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A154"/>
  <w15:docId w15:val="{F2D45CA8-DC5E-4246-8119-C3C1A6E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F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-Naslov">
    <w:name w:val="PRILOG - Naslov"/>
    <w:basedOn w:val="Heading1"/>
    <w:next w:val="Normal"/>
    <w:link w:val="PRILOG-NaslovChar"/>
    <w:qFormat/>
    <w:rsid w:val="00B34B9F"/>
    <w:pPr>
      <w:keepNext w:val="0"/>
      <w:keepLines w:val="0"/>
      <w:pageBreakBefore/>
      <w:spacing w:before="480" w:after="240"/>
      <w:jc w:val="center"/>
    </w:pPr>
    <w:rPr>
      <w:rFonts w:ascii="Arial" w:eastAsia="Times New Roman" w:hAnsi="Arial" w:cs="Times New Roman"/>
      <w:b/>
      <w:bCs/>
      <w:color w:val="404040" w:themeColor="text1" w:themeTint="BF"/>
    </w:rPr>
  </w:style>
  <w:style w:type="character" w:customStyle="1" w:styleId="PRILOG-NaslovChar">
    <w:name w:val="PRILOG - Naslov Char"/>
    <w:basedOn w:val="DefaultParagraphFont"/>
    <w:link w:val="PRILOG-Naslov"/>
    <w:rsid w:val="00B34B9F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B34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B3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26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1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8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87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F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FA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C359C1B5FD49B89122D387BC3102" ma:contentTypeVersion="1" ma:contentTypeDescription="Create a new document." ma:contentTypeScope="" ma:versionID="59abbb9dfb088993bf8b4ce22988074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B44706F-5BF6-41E0-8435-1C5E29D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9612A-7BDC-460E-9A86-5F277CC6A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BEDA-7DC3-44A0-A3C9-181D88950D5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4</cp:revision>
  <dcterms:created xsi:type="dcterms:W3CDTF">2020-04-09T08:01:00Z</dcterms:created>
  <dcterms:modified xsi:type="dcterms:W3CDTF">2020-04-14T14:28:00Z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0x01010023FDC359C1B5FD49B89122D387BC3102</vt:lpwstr>
  </property>
</Properties>
</file>