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B9E1B" w14:textId="77777777" w:rsidR="001F5FC3" w:rsidRDefault="001F5FC3" w:rsidP="00A0786F">
      <w:pPr>
        <w:tabs>
          <w:tab w:val="left" w:pos="567"/>
        </w:tabs>
        <w:spacing w:after="0"/>
        <w:jc w:val="center"/>
        <w:rPr>
          <w:rFonts w:cstheme="minorHAnsi"/>
          <w:color w:val="000000"/>
        </w:rPr>
      </w:pPr>
    </w:p>
    <w:p w14:paraId="1E70E5FD" w14:textId="28EAB3AC" w:rsidR="00A0786F" w:rsidRPr="000C12D2" w:rsidRDefault="001F5FC3" w:rsidP="00A0786F">
      <w:pPr>
        <w:tabs>
          <w:tab w:val="left" w:pos="567"/>
        </w:tabs>
        <w:spacing w:after="0"/>
        <w:jc w:val="center"/>
        <w:rPr>
          <w:b/>
          <w:noProof/>
        </w:rPr>
      </w:pPr>
      <w:r>
        <w:rPr>
          <w:b/>
          <w:noProof/>
        </w:rPr>
        <w:t xml:space="preserve">PRILOG 3 - </w:t>
      </w:r>
      <w:r w:rsidR="00A0786F">
        <w:rPr>
          <w:b/>
          <w:noProof/>
        </w:rPr>
        <w:t>TROŠKOVNIK</w:t>
      </w:r>
    </w:p>
    <w:p w14:paraId="6C33DE32" w14:textId="77777777" w:rsidR="00A0786F" w:rsidRPr="00E67F37" w:rsidRDefault="00A0786F" w:rsidP="00A0786F">
      <w:pPr>
        <w:tabs>
          <w:tab w:val="left" w:pos="567"/>
        </w:tabs>
        <w:spacing w:after="0"/>
        <w:jc w:val="center"/>
        <w:rPr>
          <w:b/>
          <w:noProof/>
          <w:sz w:val="6"/>
          <w:szCs w:val="6"/>
        </w:rPr>
      </w:pPr>
    </w:p>
    <w:p w14:paraId="63EF9630" w14:textId="77777777" w:rsidR="00A0786F" w:rsidRPr="00E67F37" w:rsidRDefault="00A0786F" w:rsidP="00A0786F">
      <w:pPr>
        <w:tabs>
          <w:tab w:val="left" w:pos="567"/>
        </w:tabs>
        <w:spacing w:after="0"/>
        <w:rPr>
          <w:noProof/>
          <w:sz w:val="6"/>
          <w:szCs w:val="6"/>
        </w:rPr>
      </w:pPr>
    </w:p>
    <w:p w14:paraId="2EC2301F" w14:textId="5967D2DD" w:rsidR="00A0786F" w:rsidRDefault="00A0786F" w:rsidP="00DC36F2">
      <w:pPr>
        <w:tabs>
          <w:tab w:val="left" w:pos="567"/>
        </w:tabs>
        <w:spacing w:after="0"/>
        <w:jc w:val="both"/>
        <w:rPr>
          <w:rFonts w:cstheme="minorHAnsi"/>
          <w:noProof/>
          <w:sz w:val="21"/>
          <w:szCs w:val="21"/>
        </w:rPr>
      </w:pPr>
      <w:r w:rsidRPr="00ED3AB9">
        <w:rPr>
          <w:rFonts w:cstheme="minorHAnsi"/>
          <w:noProof/>
          <w:sz w:val="21"/>
          <w:szCs w:val="21"/>
        </w:rPr>
        <w:t>Ponuditelj je dužan ponuditi, tj. upisati</w:t>
      </w:r>
      <w:r w:rsidR="00F22515">
        <w:rPr>
          <w:rFonts w:cstheme="minorHAnsi"/>
          <w:noProof/>
          <w:sz w:val="21"/>
          <w:szCs w:val="21"/>
        </w:rPr>
        <w:t xml:space="preserve"> </w:t>
      </w:r>
      <w:r w:rsidRPr="00ED3AB9">
        <w:rPr>
          <w:rFonts w:cstheme="minorHAnsi"/>
          <w:noProof/>
          <w:sz w:val="21"/>
          <w:szCs w:val="21"/>
        </w:rPr>
        <w:t>cijenu ponude bez poreza na dodanu vrijednost</w:t>
      </w:r>
      <w:r w:rsidR="00F22515">
        <w:rPr>
          <w:rFonts w:cstheme="minorHAnsi"/>
          <w:noProof/>
          <w:sz w:val="21"/>
          <w:szCs w:val="21"/>
        </w:rPr>
        <w:t xml:space="preserve">, </w:t>
      </w:r>
      <w:r w:rsidRPr="00ED3AB9">
        <w:rPr>
          <w:rFonts w:cstheme="minorHAnsi"/>
          <w:noProof/>
          <w:sz w:val="21"/>
          <w:szCs w:val="21"/>
        </w:rPr>
        <w:t>porez na dodanu vrijednosti te sumarnu (ukupnu) cijenu</w:t>
      </w:r>
      <w:r w:rsidR="00F22515" w:rsidRPr="00F22515">
        <w:rPr>
          <w:rFonts w:cstheme="minorHAnsi"/>
          <w:noProof/>
          <w:sz w:val="21"/>
          <w:szCs w:val="21"/>
        </w:rPr>
        <w:t xml:space="preserve"> </w:t>
      </w:r>
      <w:r w:rsidR="00F22515">
        <w:rPr>
          <w:rFonts w:cstheme="minorHAnsi"/>
          <w:noProof/>
          <w:sz w:val="21"/>
          <w:szCs w:val="21"/>
        </w:rPr>
        <w:t>(</w:t>
      </w:r>
      <w:r w:rsidR="00F22515" w:rsidRPr="00ED3AB9">
        <w:rPr>
          <w:rFonts w:cstheme="minorHAnsi"/>
          <w:noProof/>
          <w:sz w:val="21"/>
          <w:szCs w:val="21"/>
        </w:rPr>
        <w:t>zaokružene na dvije decimale)</w:t>
      </w:r>
      <w:r w:rsidRPr="00ED3AB9">
        <w:rPr>
          <w:rFonts w:cstheme="minorHAnsi"/>
          <w:noProof/>
          <w:sz w:val="21"/>
          <w:szCs w:val="21"/>
        </w:rPr>
        <w:t>. U cijenu ponude moraju biti uračunati svi troškovi kao i sve tražene robe i</w:t>
      </w:r>
      <w:r w:rsidR="00F22515">
        <w:rPr>
          <w:rFonts w:cstheme="minorHAnsi"/>
          <w:noProof/>
          <w:sz w:val="21"/>
          <w:szCs w:val="21"/>
        </w:rPr>
        <w:t>/ili</w:t>
      </w:r>
      <w:r w:rsidRPr="00ED3AB9">
        <w:rPr>
          <w:rFonts w:cstheme="minorHAnsi"/>
          <w:noProof/>
          <w:sz w:val="21"/>
          <w:szCs w:val="21"/>
        </w:rPr>
        <w:t xml:space="preserve"> usluge definirane u Dokumentaciji za nadmetanje i pripadajućim prilozima. </w:t>
      </w:r>
      <w:r w:rsidR="005C3F55" w:rsidRPr="005C3F55">
        <w:rPr>
          <w:rFonts w:cstheme="minorHAnsi"/>
          <w:noProof/>
          <w:sz w:val="21"/>
          <w:szCs w:val="21"/>
        </w:rPr>
        <w:t>Ako je cijen</w:t>
      </w:r>
      <w:r w:rsidR="005C3F55">
        <w:rPr>
          <w:rFonts w:cstheme="minorHAnsi"/>
          <w:noProof/>
          <w:sz w:val="21"/>
          <w:szCs w:val="21"/>
        </w:rPr>
        <w:t>a</w:t>
      </w:r>
      <w:r w:rsidR="005C3F55" w:rsidRPr="005C3F55">
        <w:rPr>
          <w:rFonts w:cstheme="minorHAnsi"/>
          <w:noProof/>
          <w:sz w:val="21"/>
          <w:szCs w:val="21"/>
        </w:rPr>
        <w:t xml:space="preserve"> ponude </w:t>
      </w:r>
      <w:r w:rsidR="005C3F55">
        <w:rPr>
          <w:rFonts w:cstheme="minorHAnsi"/>
          <w:noProof/>
          <w:sz w:val="21"/>
          <w:szCs w:val="21"/>
        </w:rPr>
        <w:t xml:space="preserve">u drugoj valuti Ponuditelj </w:t>
      </w:r>
      <w:r w:rsidR="005C3F55" w:rsidRPr="005C3F55">
        <w:rPr>
          <w:rFonts w:cstheme="minorHAnsi"/>
          <w:noProof/>
          <w:sz w:val="21"/>
          <w:szCs w:val="21"/>
        </w:rPr>
        <w:t>treba prikazati samo</w:t>
      </w:r>
      <w:r w:rsidR="005C3F55">
        <w:rPr>
          <w:rFonts w:cstheme="minorHAnsi"/>
          <w:noProof/>
          <w:sz w:val="21"/>
          <w:szCs w:val="21"/>
        </w:rPr>
        <w:t xml:space="preserve"> iznos</w:t>
      </w:r>
      <w:r w:rsidR="005C3F55" w:rsidRPr="005C3F55">
        <w:rPr>
          <w:rFonts w:cstheme="minorHAnsi"/>
          <w:noProof/>
          <w:sz w:val="21"/>
          <w:szCs w:val="21"/>
        </w:rPr>
        <w:t xml:space="preserve"> bez PDV</w:t>
      </w:r>
      <w:r w:rsidR="008320DF">
        <w:rPr>
          <w:rFonts w:cstheme="minorHAnsi"/>
          <w:noProof/>
          <w:sz w:val="21"/>
          <w:szCs w:val="21"/>
        </w:rPr>
        <w:t>-</w:t>
      </w:r>
      <w:r w:rsidR="005C3F55" w:rsidRPr="005C3F55">
        <w:rPr>
          <w:rFonts w:cstheme="minorHAnsi"/>
          <w:noProof/>
          <w:sz w:val="21"/>
          <w:szCs w:val="21"/>
        </w:rPr>
        <w:t>a, pri čemu na mjesto predviđeno za upis cijene ponude s PDV om upisuje isti iznos kao što je upisan na mjestu predviđenom za upis cijene ponude bez PDV</w:t>
      </w:r>
      <w:r w:rsidR="005C3F55">
        <w:rPr>
          <w:rFonts w:cstheme="minorHAnsi"/>
          <w:noProof/>
          <w:sz w:val="21"/>
          <w:szCs w:val="21"/>
        </w:rPr>
        <w:t>-</w:t>
      </w:r>
      <w:r w:rsidR="005C3F55" w:rsidRPr="005C3F55">
        <w:rPr>
          <w:rFonts w:cstheme="minorHAnsi"/>
          <w:noProof/>
          <w:sz w:val="21"/>
          <w:szCs w:val="21"/>
        </w:rPr>
        <w:t>a, a mjesto predviđeno za upis iznosa PDV</w:t>
      </w:r>
      <w:r w:rsidR="008320DF">
        <w:rPr>
          <w:rFonts w:cstheme="minorHAnsi"/>
          <w:noProof/>
          <w:sz w:val="21"/>
          <w:szCs w:val="21"/>
        </w:rPr>
        <w:t>-</w:t>
      </w:r>
      <w:r w:rsidR="005C3F55" w:rsidRPr="005C3F55">
        <w:rPr>
          <w:rFonts w:cstheme="minorHAnsi"/>
          <w:noProof/>
          <w:sz w:val="21"/>
          <w:szCs w:val="21"/>
        </w:rPr>
        <w:t>a ostavlja prazno</w:t>
      </w:r>
      <w:r w:rsidR="008320DF">
        <w:rPr>
          <w:rFonts w:cstheme="minorHAnsi"/>
          <w:noProof/>
          <w:sz w:val="21"/>
          <w:szCs w:val="21"/>
        </w:rPr>
        <w:t xml:space="preserve"> te umjesto naziva „HRK“ upisuje kraticu svoje valute.</w:t>
      </w:r>
    </w:p>
    <w:p w14:paraId="0E962428" w14:textId="77777777" w:rsidR="00DF2280" w:rsidRPr="00ED3AB9" w:rsidRDefault="00DF2280" w:rsidP="00DC36F2">
      <w:pPr>
        <w:tabs>
          <w:tab w:val="left" w:pos="567"/>
        </w:tabs>
        <w:spacing w:after="0"/>
        <w:jc w:val="both"/>
        <w:rPr>
          <w:rFonts w:cstheme="minorHAnsi"/>
          <w:noProof/>
          <w:sz w:val="21"/>
          <w:szCs w:val="21"/>
        </w:rPr>
      </w:pPr>
    </w:p>
    <w:p w14:paraId="6ABCD805" w14:textId="77777777" w:rsidR="00A0786F" w:rsidRPr="005C3F55" w:rsidRDefault="00A0786F" w:rsidP="00A0786F">
      <w:pPr>
        <w:tabs>
          <w:tab w:val="left" w:pos="567"/>
        </w:tabs>
        <w:spacing w:after="0"/>
        <w:rPr>
          <w:rFonts w:cstheme="minorHAnsi"/>
          <w:bCs/>
          <w:color w:val="0912BF"/>
          <w:sz w:val="12"/>
          <w:szCs w:val="12"/>
          <w:lang w:bidi="hr-HR"/>
        </w:rPr>
      </w:pPr>
    </w:p>
    <w:tbl>
      <w:tblPr>
        <w:tblW w:w="16924" w:type="dxa"/>
        <w:tblInd w:w="-10" w:type="dxa"/>
        <w:tblLook w:val="04A0" w:firstRow="1" w:lastRow="0" w:firstColumn="1" w:lastColumn="0" w:noHBand="0" w:noVBand="1"/>
      </w:tblPr>
      <w:tblGrid>
        <w:gridCol w:w="884"/>
        <w:gridCol w:w="5263"/>
        <w:gridCol w:w="1478"/>
        <w:gridCol w:w="903"/>
        <w:gridCol w:w="1806"/>
        <w:gridCol w:w="1670"/>
        <w:gridCol w:w="2529"/>
        <w:gridCol w:w="323"/>
        <w:gridCol w:w="515"/>
        <w:gridCol w:w="515"/>
        <w:gridCol w:w="515"/>
        <w:gridCol w:w="523"/>
      </w:tblGrid>
      <w:tr w:rsidR="00C706ED" w:rsidRPr="00ED3AB9" w14:paraId="515CC44C" w14:textId="77777777" w:rsidTr="00C706ED">
        <w:trPr>
          <w:gridAfter w:val="5"/>
          <w:wAfter w:w="2434" w:type="dxa"/>
          <w:trHeight w:val="16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32712AC" w14:textId="77777777" w:rsidR="00C706ED" w:rsidRDefault="00C706ED" w:rsidP="000D2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  <w:p w14:paraId="69B831F3" w14:textId="29C41933" w:rsidR="00C706ED" w:rsidRPr="00ED3AB9" w:rsidRDefault="00C706ED" w:rsidP="000D2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6113F6" w14:textId="143E0149" w:rsidR="00C706ED" w:rsidRPr="00ED3AB9" w:rsidRDefault="00C706ED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lang w:eastAsia="hr-HR"/>
              </w:rPr>
              <w:t xml:space="preserve">Naziv </w:t>
            </w:r>
            <w:r w:rsidR="00F22515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lang w:eastAsia="hr-HR"/>
              </w:rPr>
              <w:t>predmeta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lang w:eastAsia="hr-HR"/>
              </w:rPr>
              <w:t xml:space="preserve"> nabave</w:t>
            </w:r>
            <w:r w:rsidRPr="00ED3AB9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47B8A8" w14:textId="77777777" w:rsidR="00C706ED" w:rsidRPr="00ED3AB9" w:rsidRDefault="00C706ED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 xml:space="preserve">Jedinica mjere </w:t>
            </w: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3DB46" w14:textId="77777777" w:rsidR="00C706ED" w:rsidRPr="00ED3AB9" w:rsidRDefault="00C706ED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 xml:space="preserve">Količina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7FE8E3" w14:textId="77DD34B0" w:rsidR="00C706ED" w:rsidRPr="00ED3AB9" w:rsidRDefault="00C706ED" w:rsidP="00C706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Ukupna cijena HRK (bez PDV-a)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0404E9" w14:textId="229551B2" w:rsidR="00C706ED" w:rsidRPr="00ED3AB9" w:rsidRDefault="00C706ED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PDV (HRK)</w:t>
            </w:r>
          </w:p>
        </w:tc>
        <w:tc>
          <w:tcPr>
            <w:tcW w:w="25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165235" w14:textId="1FACD214" w:rsidR="00C706ED" w:rsidRPr="00ED3AB9" w:rsidRDefault="00C706ED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 xml:space="preserve">Ukupna cijena u </w:t>
            </w:r>
            <w:r w:rsidRPr="00ED3AB9">
              <w:rPr>
                <w:rFonts w:eastAsia="Times New Roman" w:cstheme="minorHAnsi"/>
                <w:b/>
                <w:bCs/>
                <w:sz w:val="21"/>
                <w:szCs w:val="21"/>
                <w:lang w:eastAsia="hr-HR"/>
              </w:rPr>
              <w:t>HRK (s PDV-om)</w:t>
            </w:r>
          </w:p>
        </w:tc>
      </w:tr>
      <w:tr w:rsidR="00C706ED" w:rsidRPr="00ED3AB9" w14:paraId="30331E16" w14:textId="77777777" w:rsidTr="00C706ED">
        <w:trPr>
          <w:gridAfter w:val="5"/>
          <w:wAfter w:w="2434" w:type="dxa"/>
          <w:trHeight w:val="4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E379FD" w14:textId="7F408FF9" w:rsidR="00C706ED" w:rsidRPr="00ED3AB9" w:rsidRDefault="00C706ED" w:rsidP="001F5F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CBCBB5" w14:textId="77777777" w:rsidR="00C706ED" w:rsidRPr="00ED3AB9" w:rsidRDefault="00C706ED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2AEB4" w14:textId="77777777" w:rsidR="00C706ED" w:rsidRPr="00ED3AB9" w:rsidRDefault="00C706ED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0501F7" w14:textId="77777777" w:rsidR="00C706ED" w:rsidRPr="00ED3AB9" w:rsidRDefault="00C706ED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1AA6" w14:textId="468B156B" w:rsidR="00C706ED" w:rsidRPr="00ED3AB9" w:rsidRDefault="00C706ED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A22" w14:textId="77777777" w:rsidR="00C706ED" w:rsidRPr="00ED3AB9" w:rsidRDefault="00C706ED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03BCE" w14:textId="693D2899" w:rsidR="00C706ED" w:rsidRPr="00ED3AB9" w:rsidRDefault="00C706ED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C706ED" w:rsidRPr="00ED3AB9" w14:paraId="1B0A5B71" w14:textId="77777777" w:rsidTr="00C706ED">
        <w:trPr>
          <w:gridAfter w:val="5"/>
          <w:wAfter w:w="2434" w:type="dxa"/>
          <w:trHeight w:val="5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FA13" w14:textId="7A0F7410" w:rsidR="00C706ED" w:rsidRPr="00ED3AB9" w:rsidRDefault="00F22515" w:rsidP="00504570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7AB3" w14:textId="278967AA" w:rsidR="00C706ED" w:rsidRPr="00ED3AB9" w:rsidRDefault="00C706ED" w:rsidP="0067710B">
            <w:pPr>
              <w:spacing w:after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IKT poslovno rješenje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B1006" w14:textId="49EE0848" w:rsidR="00C706ED" w:rsidRPr="00ED3AB9" w:rsidRDefault="00072F3D" w:rsidP="00ED3AB9">
            <w:pPr>
              <w:tabs>
                <w:tab w:val="left" w:pos="567"/>
              </w:tabs>
              <w:spacing w:after="0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sz w:val="21"/>
                <w:szCs w:val="21"/>
                <w:lang w:eastAsia="hr-HR"/>
              </w:rPr>
              <w:t>Komad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9EB4" w14:textId="06A22239" w:rsidR="00C706ED" w:rsidRPr="00ED3AB9" w:rsidRDefault="00C706ED" w:rsidP="009937EE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4824" w14:textId="5BCC581F" w:rsidR="00C706ED" w:rsidRPr="00ED3AB9" w:rsidRDefault="00C706ED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CB09" w14:textId="77777777" w:rsidR="00C706ED" w:rsidRPr="00ED3AB9" w:rsidRDefault="00C706ED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F645E" w14:textId="67CDC169" w:rsidR="00C706ED" w:rsidRPr="00ED3AB9" w:rsidRDefault="00C706ED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</w:tr>
      <w:tr w:rsidR="009937EE" w:rsidRPr="00ED3AB9" w14:paraId="74615FAB" w14:textId="77777777" w:rsidTr="00C706ED">
        <w:trPr>
          <w:trHeight w:val="173"/>
        </w:trPr>
        <w:tc>
          <w:tcPr>
            <w:tcW w:w="119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15F06818" w14:textId="52B5CD51" w:rsidR="00DC36F2" w:rsidRPr="00ED3AB9" w:rsidRDefault="00DC36F2" w:rsidP="00DC36F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Cijena ponude bez poreza na dodanu vrijednost (HRK)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7611" w14:textId="3D52360D" w:rsidR="00DC36F2" w:rsidRPr="00ED3AB9" w:rsidRDefault="00DC36F2" w:rsidP="00B610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326" w:type="dxa"/>
            <w:vAlign w:val="center"/>
          </w:tcPr>
          <w:p w14:paraId="1F9B4272" w14:textId="77777777" w:rsidR="00DC36F2" w:rsidRPr="00ED3AB9" w:rsidRDefault="00DC36F2" w:rsidP="00B610DA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bCs/>
                <w:color w:val="0912BF"/>
                <w:sz w:val="21"/>
                <w:szCs w:val="21"/>
                <w:lang w:bidi="hr-HR"/>
              </w:rPr>
            </w:pPr>
          </w:p>
        </w:tc>
        <w:tc>
          <w:tcPr>
            <w:tcW w:w="525" w:type="dxa"/>
            <w:vAlign w:val="center"/>
          </w:tcPr>
          <w:p w14:paraId="2250C1D8" w14:textId="77777777" w:rsidR="00DC36F2" w:rsidRPr="00ED3AB9" w:rsidRDefault="00DC36F2" w:rsidP="00B610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25" w:type="dxa"/>
            <w:vAlign w:val="center"/>
          </w:tcPr>
          <w:p w14:paraId="0F293850" w14:textId="77777777" w:rsidR="00DC36F2" w:rsidRPr="00ED3AB9" w:rsidRDefault="00DC36F2" w:rsidP="00B610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25" w:type="dxa"/>
            <w:vAlign w:val="center"/>
          </w:tcPr>
          <w:p w14:paraId="3B621B6C" w14:textId="77777777" w:rsidR="00DC36F2" w:rsidRPr="00ED3AB9" w:rsidRDefault="00DC36F2" w:rsidP="00B610DA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33" w:type="dxa"/>
            <w:vAlign w:val="center"/>
          </w:tcPr>
          <w:p w14:paraId="3DC2C737" w14:textId="77777777" w:rsidR="00DC36F2" w:rsidRPr="00ED3AB9" w:rsidRDefault="00DC36F2" w:rsidP="00B610DA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</w:tr>
      <w:tr w:rsidR="009937EE" w:rsidRPr="00ED3AB9" w14:paraId="17BBB731" w14:textId="77777777" w:rsidTr="00C706ED">
        <w:trPr>
          <w:trHeight w:val="173"/>
        </w:trPr>
        <w:tc>
          <w:tcPr>
            <w:tcW w:w="119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28A0E18C" w14:textId="14788B7A" w:rsidR="00DC36F2" w:rsidRPr="00ED3AB9" w:rsidRDefault="00DC36F2" w:rsidP="00DC36F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Porez na dodanu vrijednost (HRK)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CE59" w14:textId="42D60C41" w:rsidR="00DC36F2" w:rsidRPr="00ED3AB9" w:rsidRDefault="00DC36F2" w:rsidP="00B610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326" w:type="dxa"/>
            <w:vAlign w:val="center"/>
          </w:tcPr>
          <w:p w14:paraId="71D9112F" w14:textId="77777777" w:rsidR="00DC36F2" w:rsidRPr="00ED3AB9" w:rsidRDefault="00DC36F2" w:rsidP="00B610DA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bCs/>
                <w:color w:val="0912BF"/>
                <w:sz w:val="21"/>
                <w:szCs w:val="21"/>
                <w:lang w:bidi="hr-HR"/>
              </w:rPr>
            </w:pPr>
          </w:p>
        </w:tc>
        <w:tc>
          <w:tcPr>
            <w:tcW w:w="525" w:type="dxa"/>
            <w:vAlign w:val="center"/>
          </w:tcPr>
          <w:p w14:paraId="2F7524A6" w14:textId="77777777" w:rsidR="00DC36F2" w:rsidRPr="00ED3AB9" w:rsidRDefault="00DC36F2" w:rsidP="00B610DA">
            <w:pPr>
              <w:spacing w:after="0" w:line="240" w:lineRule="auto"/>
              <w:jc w:val="center"/>
              <w:rPr>
                <w:rFonts w:eastAsia="Times New Roman" w:cstheme="minorHAnsi"/>
                <w:color w:val="0912BF"/>
                <w:sz w:val="21"/>
                <w:szCs w:val="21"/>
                <w:lang w:eastAsia="hr-HR"/>
              </w:rPr>
            </w:pPr>
          </w:p>
        </w:tc>
        <w:tc>
          <w:tcPr>
            <w:tcW w:w="525" w:type="dxa"/>
            <w:vAlign w:val="center"/>
          </w:tcPr>
          <w:p w14:paraId="3C0BAF6C" w14:textId="77777777" w:rsidR="00DC36F2" w:rsidRPr="00ED3AB9" w:rsidRDefault="00DC36F2" w:rsidP="00B610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25" w:type="dxa"/>
            <w:vAlign w:val="center"/>
          </w:tcPr>
          <w:p w14:paraId="2755A824" w14:textId="77777777" w:rsidR="00DC36F2" w:rsidRPr="00ED3AB9" w:rsidRDefault="00DC36F2" w:rsidP="00B610DA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33" w:type="dxa"/>
            <w:vAlign w:val="center"/>
          </w:tcPr>
          <w:p w14:paraId="1C2021C1" w14:textId="77777777" w:rsidR="00DC36F2" w:rsidRPr="00ED3AB9" w:rsidRDefault="00DC36F2" w:rsidP="00B610DA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</w:tr>
      <w:tr w:rsidR="00DC36F2" w:rsidRPr="00ED3AB9" w14:paraId="16757A89" w14:textId="77777777" w:rsidTr="00C706ED">
        <w:trPr>
          <w:gridAfter w:val="5"/>
          <w:wAfter w:w="2434" w:type="dxa"/>
          <w:trHeight w:val="173"/>
        </w:trPr>
        <w:tc>
          <w:tcPr>
            <w:tcW w:w="119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03BF7B16" w14:textId="5CCC5501" w:rsidR="00DC36F2" w:rsidRPr="00ED3AB9" w:rsidRDefault="00DC36F2" w:rsidP="00DC36F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Ukupna cijena (HRK)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D19F" w14:textId="3EF979B9" w:rsidR="00DC36F2" w:rsidRPr="00ED3AB9" w:rsidRDefault="00DC36F2" w:rsidP="00B610D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</w:tbl>
    <w:p w14:paraId="33EA8EF8" w14:textId="77777777" w:rsidR="00A0786F" w:rsidRPr="00ED3AB9" w:rsidRDefault="00A0786F" w:rsidP="00A0786F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sz w:val="21"/>
          <w:szCs w:val="21"/>
        </w:rPr>
      </w:pPr>
    </w:p>
    <w:p w14:paraId="5E417D57" w14:textId="77777777" w:rsidR="00DF2280" w:rsidRDefault="00DF2280" w:rsidP="009831ED">
      <w:pPr>
        <w:spacing w:after="240"/>
        <w:rPr>
          <w:rFonts w:cstheme="minorHAnsi"/>
          <w:sz w:val="21"/>
          <w:szCs w:val="21"/>
        </w:rPr>
      </w:pPr>
    </w:p>
    <w:p w14:paraId="41245FBB" w14:textId="30F5BC31" w:rsidR="00037ACC" w:rsidRPr="00ED3AB9" w:rsidRDefault="00A0786F" w:rsidP="009831ED">
      <w:pPr>
        <w:spacing w:after="240"/>
        <w:rPr>
          <w:rFonts w:cstheme="minorHAnsi"/>
          <w:sz w:val="21"/>
          <w:szCs w:val="21"/>
        </w:rPr>
      </w:pPr>
      <w:r w:rsidRPr="00ED3AB9">
        <w:rPr>
          <w:rFonts w:cstheme="minorHAnsi"/>
          <w:sz w:val="21"/>
          <w:szCs w:val="21"/>
        </w:rPr>
        <w:t xml:space="preserve">Datum: </w:t>
      </w:r>
      <w:r w:rsidR="00037ACC" w:rsidRPr="00ED3AB9">
        <w:rPr>
          <w:rFonts w:cstheme="minorHAnsi"/>
          <w:sz w:val="21"/>
          <w:szCs w:val="21"/>
        </w:rPr>
        <w:t xml:space="preserve"> ____________________________</w:t>
      </w:r>
      <w:r w:rsidRPr="00ED3AB9">
        <w:rPr>
          <w:rFonts w:cstheme="minorHAnsi"/>
          <w:sz w:val="21"/>
          <w:szCs w:val="21"/>
        </w:rPr>
        <w:tab/>
      </w:r>
      <w:r w:rsidRPr="00ED3AB9">
        <w:rPr>
          <w:rFonts w:cstheme="minorHAnsi"/>
          <w:sz w:val="21"/>
          <w:szCs w:val="21"/>
        </w:rPr>
        <w:tab/>
      </w:r>
      <w:r w:rsidRPr="00ED3AB9">
        <w:rPr>
          <w:rFonts w:cstheme="minorHAnsi"/>
          <w:sz w:val="21"/>
          <w:szCs w:val="21"/>
        </w:rPr>
        <w:tab/>
      </w:r>
      <w:r w:rsidRPr="00ED3AB9">
        <w:rPr>
          <w:rFonts w:cstheme="minorHAnsi"/>
          <w:sz w:val="21"/>
          <w:szCs w:val="21"/>
        </w:rPr>
        <w:tab/>
      </w:r>
    </w:p>
    <w:p w14:paraId="67FA6678" w14:textId="4B18FADC" w:rsidR="00E73B48" w:rsidRPr="00ED3AB9" w:rsidRDefault="00A0786F" w:rsidP="009831ED">
      <w:pPr>
        <w:spacing w:after="240"/>
        <w:rPr>
          <w:rFonts w:cstheme="minorHAnsi"/>
          <w:sz w:val="21"/>
          <w:szCs w:val="21"/>
        </w:rPr>
      </w:pPr>
      <w:r w:rsidRPr="00ED3AB9">
        <w:rPr>
          <w:rFonts w:cstheme="minorHAnsi"/>
          <w:sz w:val="21"/>
          <w:szCs w:val="21"/>
        </w:rPr>
        <w:t>Potpis ovlaštene osobe ponuditelj</w:t>
      </w:r>
      <w:r w:rsidR="00E73B48" w:rsidRPr="00ED3AB9">
        <w:rPr>
          <w:rFonts w:cstheme="minorHAnsi"/>
          <w:sz w:val="21"/>
          <w:szCs w:val="21"/>
        </w:rPr>
        <w:t>a:</w:t>
      </w:r>
      <w:r w:rsidR="00037ACC" w:rsidRPr="00ED3AB9">
        <w:rPr>
          <w:rFonts w:cstheme="minorHAnsi"/>
          <w:sz w:val="21"/>
          <w:szCs w:val="21"/>
        </w:rPr>
        <w:t xml:space="preserve">   </w:t>
      </w:r>
      <w:r w:rsidR="00E73B48" w:rsidRPr="00ED3AB9">
        <w:rPr>
          <w:rFonts w:cstheme="minorHAnsi"/>
          <w:sz w:val="21"/>
          <w:szCs w:val="21"/>
        </w:rPr>
        <w:t>____________________________</w:t>
      </w:r>
    </w:p>
    <w:p w14:paraId="3BD3E3AF" w14:textId="4AD280D2" w:rsidR="00037ACC" w:rsidRPr="00ED3AB9" w:rsidRDefault="00037ACC" w:rsidP="009831ED">
      <w:pPr>
        <w:spacing w:after="240"/>
        <w:rPr>
          <w:rFonts w:cstheme="minorHAnsi"/>
          <w:sz w:val="21"/>
          <w:szCs w:val="21"/>
        </w:rPr>
      </w:pPr>
      <w:r w:rsidRPr="00ED3AB9">
        <w:rPr>
          <w:rFonts w:cstheme="minorHAnsi"/>
          <w:sz w:val="21"/>
          <w:szCs w:val="21"/>
        </w:rPr>
        <w:t xml:space="preserve">M.P.  </w:t>
      </w:r>
      <w:r w:rsidRPr="00ED3AB9">
        <w:rPr>
          <w:rFonts w:cstheme="minorHAnsi"/>
          <w:sz w:val="21"/>
          <w:szCs w:val="21"/>
        </w:rPr>
        <w:tab/>
      </w:r>
    </w:p>
    <w:sectPr w:rsidR="00037ACC" w:rsidRPr="00ED3AB9" w:rsidSect="009937EE">
      <w:headerReference w:type="default" r:id="rId6"/>
      <w:footerReference w:type="default" r:id="rId7"/>
      <w:pgSz w:w="16838" w:h="11906" w:orient="landscape"/>
      <w:pgMar w:top="900" w:right="1417" w:bottom="900" w:left="1417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17E5E" w14:textId="77777777" w:rsidR="00123CE0" w:rsidRDefault="00123CE0" w:rsidP="00A0786F">
      <w:pPr>
        <w:spacing w:after="0" w:line="240" w:lineRule="auto"/>
      </w:pPr>
      <w:r>
        <w:separator/>
      </w:r>
    </w:p>
  </w:endnote>
  <w:endnote w:type="continuationSeparator" w:id="0">
    <w:p w14:paraId="17C4D8C7" w14:textId="77777777" w:rsidR="00123CE0" w:rsidRDefault="00123CE0" w:rsidP="00A0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71B0B" w14:textId="77777777" w:rsidR="00243F7E" w:rsidRDefault="004A2651" w:rsidP="00433857">
    <w:pPr>
      <w:pStyle w:val="Footer"/>
      <w:jc w:val="center"/>
    </w:pPr>
    <w:r w:rsidRPr="004A2651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7EFC0260" wp14:editId="2A66F6DB">
          <wp:simplePos x="0" y="0"/>
          <wp:positionH relativeFrom="column">
            <wp:posOffset>1576705</wp:posOffset>
          </wp:positionH>
          <wp:positionV relativeFrom="paragraph">
            <wp:posOffset>-501015</wp:posOffset>
          </wp:positionV>
          <wp:extent cx="5760720" cy="999794"/>
          <wp:effectExtent l="0" t="0" r="0" b="0"/>
          <wp:wrapTight wrapText="bothSides">
            <wp:wrapPolygon edited="0">
              <wp:start x="0" y="0"/>
              <wp:lineTo x="0" y="20996"/>
              <wp:lineTo x="21500" y="20996"/>
              <wp:lineTo x="21500" y="0"/>
              <wp:lineTo x="0" y="0"/>
            </wp:wrapPolygon>
          </wp:wrapTight>
          <wp:docPr id="18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3" r="16790" b="28497"/>
                  <a:stretch/>
                </pic:blipFill>
                <pic:spPr bwMode="auto">
                  <a:xfrm>
                    <a:off x="0" y="0"/>
                    <a:ext cx="5760720" cy="999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B8400" w14:textId="77777777" w:rsidR="00123CE0" w:rsidRDefault="00123CE0" w:rsidP="00A0786F">
      <w:pPr>
        <w:spacing w:after="0" w:line="240" w:lineRule="auto"/>
      </w:pPr>
      <w:r>
        <w:separator/>
      </w:r>
    </w:p>
  </w:footnote>
  <w:footnote w:type="continuationSeparator" w:id="0">
    <w:p w14:paraId="3ABA7C75" w14:textId="77777777" w:rsidR="00123CE0" w:rsidRDefault="00123CE0" w:rsidP="00A0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407C4" w14:textId="77777777" w:rsidR="00FE53D3" w:rsidRDefault="00FE53D3" w:rsidP="00FE53D3">
    <w:pPr>
      <w:pStyle w:val="Header"/>
      <w:rPr>
        <w:rFonts w:cstheme="minorHAnsi"/>
        <w:lang w:eastAsia="hr-HR"/>
      </w:rPr>
    </w:pPr>
    <w:r>
      <w:rPr>
        <w:rFonts w:cstheme="minorHAnsi"/>
        <w:lang w:eastAsia="hr-HR"/>
      </w:rPr>
      <w:t xml:space="preserve">Naručitelj:  </w:t>
    </w:r>
    <w:r>
      <w:rPr>
        <w:rFonts w:cstheme="minorHAnsi"/>
        <w:i/>
        <w:iCs/>
        <w:lang w:eastAsia="hr-HR"/>
      </w:rPr>
      <w:t>KAMERLENGO d.o.o., Matije Gupca 34, 21220 Trogir</w:t>
    </w:r>
    <w:r>
      <w:rPr>
        <w:rFonts w:cstheme="minorHAnsi"/>
        <w:lang w:eastAsia="hr-HR"/>
      </w:rPr>
      <w:t xml:space="preserve"> </w:t>
    </w:r>
  </w:p>
  <w:p w14:paraId="3FEAAC71" w14:textId="77777777" w:rsidR="00FE53D3" w:rsidRDefault="00FE53D3" w:rsidP="00FE53D3">
    <w:pPr>
      <w:pStyle w:val="Header"/>
      <w:rPr>
        <w:rFonts w:cstheme="minorHAnsi"/>
        <w:i/>
        <w:iCs/>
        <w:lang w:eastAsia="hr-HR"/>
      </w:rPr>
    </w:pPr>
    <w:r>
      <w:rPr>
        <w:rFonts w:cstheme="minorHAnsi"/>
        <w:lang w:eastAsia="hr-HR"/>
      </w:rPr>
      <w:t xml:space="preserve">Predmet nabave: </w:t>
    </w:r>
    <w:r>
      <w:rPr>
        <w:rFonts w:cstheme="minorHAnsi"/>
        <w:i/>
        <w:iCs/>
        <w:lang w:eastAsia="hr-HR"/>
      </w:rPr>
      <w:t xml:space="preserve">Nabava IKT poslovnog rješenja </w:t>
    </w:r>
  </w:p>
  <w:p w14:paraId="28E63468" w14:textId="77777777" w:rsidR="00FE53D3" w:rsidRDefault="00FE53D3" w:rsidP="00FE53D3">
    <w:pPr>
      <w:pStyle w:val="Header"/>
      <w:rPr>
        <w:rFonts w:cstheme="minorHAnsi"/>
      </w:rPr>
    </w:pPr>
    <w:r>
      <w:rPr>
        <w:rFonts w:cstheme="minorHAnsi"/>
      </w:rPr>
      <w:t xml:space="preserve">Evidencijski broj nabave: </w:t>
    </w:r>
    <w:r>
      <w:rPr>
        <w:rFonts w:cstheme="minorHAnsi"/>
        <w:i/>
        <w:iCs/>
      </w:rPr>
      <w:t>01/2020</w:t>
    </w:r>
  </w:p>
  <w:p w14:paraId="3C5888D4" w14:textId="213A14F5" w:rsidR="00711BC4" w:rsidRPr="00D32CF5" w:rsidRDefault="00123CE0" w:rsidP="00D32C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47"/>
    <w:rsid w:val="00023273"/>
    <w:rsid w:val="00037ACC"/>
    <w:rsid w:val="00072F3D"/>
    <w:rsid w:val="000D2376"/>
    <w:rsid w:val="00101247"/>
    <w:rsid w:val="00123CE0"/>
    <w:rsid w:val="001E518D"/>
    <w:rsid w:val="001F5FC3"/>
    <w:rsid w:val="002018AF"/>
    <w:rsid w:val="0020202E"/>
    <w:rsid w:val="002F3F3F"/>
    <w:rsid w:val="003352C8"/>
    <w:rsid w:val="003642DF"/>
    <w:rsid w:val="004025BF"/>
    <w:rsid w:val="004162B0"/>
    <w:rsid w:val="004338DC"/>
    <w:rsid w:val="004857C3"/>
    <w:rsid w:val="004A2651"/>
    <w:rsid w:val="004D7911"/>
    <w:rsid w:val="00504570"/>
    <w:rsid w:val="00515646"/>
    <w:rsid w:val="00544177"/>
    <w:rsid w:val="00574B1F"/>
    <w:rsid w:val="005B0A61"/>
    <w:rsid w:val="005C3F55"/>
    <w:rsid w:val="005F13DD"/>
    <w:rsid w:val="006166A6"/>
    <w:rsid w:val="00631DD5"/>
    <w:rsid w:val="0067710B"/>
    <w:rsid w:val="006D57F5"/>
    <w:rsid w:val="006E0848"/>
    <w:rsid w:val="007509EA"/>
    <w:rsid w:val="00766269"/>
    <w:rsid w:val="0079513E"/>
    <w:rsid w:val="00801241"/>
    <w:rsid w:val="008320DF"/>
    <w:rsid w:val="008B5F0E"/>
    <w:rsid w:val="008D3FF1"/>
    <w:rsid w:val="008E7530"/>
    <w:rsid w:val="00907D11"/>
    <w:rsid w:val="009268F5"/>
    <w:rsid w:val="009831ED"/>
    <w:rsid w:val="00992014"/>
    <w:rsid w:val="009937EE"/>
    <w:rsid w:val="00996DD2"/>
    <w:rsid w:val="009F3C00"/>
    <w:rsid w:val="00A0786F"/>
    <w:rsid w:val="00A86BF9"/>
    <w:rsid w:val="00B14345"/>
    <w:rsid w:val="00B22596"/>
    <w:rsid w:val="00B66EA7"/>
    <w:rsid w:val="00B91797"/>
    <w:rsid w:val="00B97D47"/>
    <w:rsid w:val="00BA51DF"/>
    <w:rsid w:val="00BB0F68"/>
    <w:rsid w:val="00C0449A"/>
    <w:rsid w:val="00C25680"/>
    <w:rsid w:val="00C454F4"/>
    <w:rsid w:val="00C459CA"/>
    <w:rsid w:val="00C706ED"/>
    <w:rsid w:val="00C9479F"/>
    <w:rsid w:val="00CD6420"/>
    <w:rsid w:val="00CF6322"/>
    <w:rsid w:val="00D15DC4"/>
    <w:rsid w:val="00D32CF5"/>
    <w:rsid w:val="00D67EC7"/>
    <w:rsid w:val="00DC36F2"/>
    <w:rsid w:val="00DF2280"/>
    <w:rsid w:val="00DF652C"/>
    <w:rsid w:val="00DF6D80"/>
    <w:rsid w:val="00DF6EEA"/>
    <w:rsid w:val="00E03D18"/>
    <w:rsid w:val="00E14C00"/>
    <w:rsid w:val="00E17676"/>
    <w:rsid w:val="00E21726"/>
    <w:rsid w:val="00E5017B"/>
    <w:rsid w:val="00E73B48"/>
    <w:rsid w:val="00E82EAB"/>
    <w:rsid w:val="00ED3AB9"/>
    <w:rsid w:val="00ED6A0D"/>
    <w:rsid w:val="00F22515"/>
    <w:rsid w:val="00F32C8C"/>
    <w:rsid w:val="00F5009B"/>
    <w:rsid w:val="00F912FF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087D1"/>
  <w15:docId w15:val="{FCD2A286-9BEE-41FA-9757-6C3D858A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8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nhideWhenUsed/>
    <w:rsid w:val="00A0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786F"/>
  </w:style>
  <w:style w:type="paragraph" w:styleId="Footer">
    <w:name w:val="footer"/>
    <w:basedOn w:val="Normal"/>
    <w:link w:val="FooterChar"/>
    <w:uiPriority w:val="99"/>
    <w:unhideWhenUsed/>
    <w:rsid w:val="00A0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86F"/>
  </w:style>
  <w:style w:type="paragraph" w:styleId="BalloonText">
    <w:name w:val="Balloon Text"/>
    <w:basedOn w:val="Normal"/>
    <w:link w:val="BalloonTextChar"/>
    <w:uiPriority w:val="99"/>
    <w:semiHidden/>
    <w:unhideWhenUsed/>
    <w:rsid w:val="008E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 Bekić</dc:creator>
  <cp:lastModifiedBy>Jelena Auf</cp:lastModifiedBy>
  <cp:revision>27</cp:revision>
  <dcterms:created xsi:type="dcterms:W3CDTF">2019-12-26T20:57:00Z</dcterms:created>
  <dcterms:modified xsi:type="dcterms:W3CDTF">2020-04-16T10:04:00Z</dcterms:modified>
</cp:coreProperties>
</file>