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C3B0" w14:textId="77777777" w:rsidR="003905C8" w:rsidRPr="00D96D7F" w:rsidRDefault="006045F9">
      <w:pPr>
        <w:pStyle w:val="Body"/>
        <w:jc w:val="center"/>
        <w:rPr>
          <w:rFonts w:ascii="Arial" w:hAnsi="Arial" w:cs="Arial"/>
          <w:b/>
          <w:bCs/>
          <w:lang w:val="hr-HR"/>
        </w:rPr>
      </w:pPr>
      <w:r w:rsidRPr="00D96D7F">
        <w:rPr>
          <w:rFonts w:ascii="Arial" w:hAnsi="Arial" w:cs="Arial"/>
          <w:b/>
          <w:bCs/>
          <w:lang w:val="hr-HR"/>
        </w:rPr>
        <w:t xml:space="preserve">PRILOG III POZIVA NA DOSTAVU PONUDA - </w:t>
      </w:r>
      <w:r w:rsidRPr="00D96D7F">
        <w:rPr>
          <w:rFonts w:ascii="Arial" w:hAnsi="Arial" w:cs="Arial"/>
          <w:b/>
          <w:bCs/>
          <w:u w:val="single"/>
          <w:lang w:val="hr-HR"/>
        </w:rPr>
        <w:t>IZJAVA PONUDITELJA</w:t>
      </w:r>
    </w:p>
    <w:p w14:paraId="3CCC3F15" w14:textId="77777777" w:rsidR="003905C8" w:rsidRPr="00D96D7F" w:rsidRDefault="006045F9">
      <w:pPr>
        <w:pStyle w:val="Body"/>
        <w:jc w:val="center"/>
        <w:rPr>
          <w:rFonts w:ascii="Arial" w:hAnsi="Arial" w:cs="Arial"/>
          <w:lang w:val="hr-HR"/>
        </w:rPr>
      </w:pPr>
      <w:r w:rsidRPr="00D96D7F">
        <w:rPr>
          <w:rFonts w:ascii="Arial" w:hAnsi="Arial" w:cs="Arial"/>
          <w:lang w:val="hr-HR"/>
        </w:rPr>
        <w:t>NAZIV NABAVE: NABAVA IKT OPREME</w:t>
      </w:r>
    </w:p>
    <w:p w14:paraId="029CE41F" w14:textId="77777777" w:rsidR="003905C8" w:rsidRPr="00D96D7F" w:rsidRDefault="006045F9">
      <w:pPr>
        <w:pStyle w:val="Body"/>
        <w:jc w:val="center"/>
        <w:rPr>
          <w:rFonts w:ascii="Arial" w:hAnsi="Arial" w:cs="Arial"/>
          <w:lang w:val="hr-HR"/>
        </w:rPr>
      </w:pPr>
      <w:r w:rsidRPr="00D96D7F">
        <w:rPr>
          <w:rFonts w:ascii="Arial" w:hAnsi="Arial" w:cs="Arial"/>
          <w:lang w:val="hr-HR"/>
        </w:rPr>
        <w:t>Br. nabave: 3</w:t>
      </w:r>
    </w:p>
    <w:p w14:paraId="7FCA0EB0" w14:textId="77777777" w:rsidR="003905C8" w:rsidRPr="00D96D7F" w:rsidRDefault="006045F9">
      <w:pPr>
        <w:pStyle w:val="Body"/>
        <w:jc w:val="center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Radi dokazivanja uvjeta i kriterija opisanih točkama 3.1., 4.1. i 4.2. Dokumentacije za nadmetanje dajem:</w:t>
      </w:r>
    </w:p>
    <w:p w14:paraId="05A26369" w14:textId="77777777" w:rsidR="003905C8" w:rsidRPr="00D96D7F" w:rsidRDefault="006045F9">
      <w:pPr>
        <w:pStyle w:val="Body"/>
        <w:jc w:val="center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I Z J A V U</w:t>
      </w:r>
    </w:p>
    <w:p w14:paraId="41CC7528" w14:textId="123EDE39" w:rsidR="003905C8" w:rsidRPr="00D96D7F" w:rsidRDefault="00D96D7F">
      <w:pPr>
        <w:pStyle w:val="Body"/>
        <w:spacing w:after="0"/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K</w:t>
      </w:r>
      <w:r w:rsidR="006045F9" w:rsidRPr="00D96D7F">
        <w:rPr>
          <w:rFonts w:ascii="Arial" w:hAnsi="Arial" w:cs="Arial"/>
          <w:sz w:val="20"/>
          <w:szCs w:val="20"/>
          <w:lang w:val="hr-HR"/>
        </w:rPr>
        <w:t>ojom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6045F9" w:rsidRPr="00D96D7F">
        <w:rPr>
          <w:rFonts w:ascii="Arial" w:hAnsi="Arial" w:cs="Arial"/>
          <w:sz w:val="20"/>
          <w:szCs w:val="20"/>
          <w:lang w:val="hr-HR"/>
        </w:rPr>
        <w:t>ja _________________________________________________________________________</w:t>
      </w:r>
    </w:p>
    <w:p w14:paraId="5BB75A58" w14:textId="212A3CC2" w:rsidR="003905C8" w:rsidRPr="00D96D7F" w:rsidRDefault="006045F9">
      <w:pPr>
        <w:pStyle w:val="Body"/>
        <w:jc w:val="center"/>
        <w:rPr>
          <w:rFonts w:ascii="Arial" w:hAnsi="Arial" w:cs="Arial"/>
          <w:i/>
          <w:iCs/>
          <w:sz w:val="20"/>
          <w:szCs w:val="20"/>
          <w:lang w:val="hr-HR"/>
        </w:rPr>
      </w:pPr>
      <w:r w:rsidRPr="00D96D7F">
        <w:rPr>
          <w:rFonts w:ascii="Arial" w:hAnsi="Arial" w:cs="Arial"/>
          <w:i/>
          <w:iCs/>
          <w:sz w:val="20"/>
          <w:szCs w:val="20"/>
          <w:lang w:val="hr-HR"/>
        </w:rPr>
        <w:t>(ime i prezime, adresa)</w:t>
      </w:r>
    </w:p>
    <w:p w14:paraId="2411C181" w14:textId="77777777" w:rsidR="003905C8" w:rsidRPr="00D96D7F" w:rsidRDefault="006045F9">
      <w:pPr>
        <w:pStyle w:val="Body"/>
        <w:spacing w:before="240"/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OIB: _______________________________, kao ovlaštena osoba za zastupanje gospodarskog subjekta</w:t>
      </w:r>
    </w:p>
    <w:p w14:paraId="58393C0B" w14:textId="093DFFA5" w:rsidR="003905C8" w:rsidRPr="00D96D7F" w:rsidRDefault="006045F9">
      <w:pPr>
        <w:pStyle w:val="Body"/>
        <w:spacing w:before="240" w:after="0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14:paraId="26C14518" w14:textId="77777777" w:rsidR="003905C8" w:rsidRPr="00D96D7F" w:rsidRDefault="006045F9">
      <w:pPr>
        <w:pStyle w:val="Body"/>
        <w:jc w:val="center"/>
        <w:rPr>
          <w:rFonts w:ascii="Arial" w:hAnsi="Arial" w:cs="Arial"/>
          <w:i/>
          <w:iCs/>
          <w:sz w:val="20"/>
          <w:szCs w:val="20"/>
          <w:lang w:val="hr-HR"/>
        </w:rPr>
      </w:pPr>
      <w:r w:rsidRPr="00D96D7F">
        <w:rPr>
          <w:rFonts w:ascii="Arial" w:hAnsi="Arial" w:cs="Arial"/>
          <w:i/>
          <w:iCs/>
          <w:sz w:val="20"/>
          <w:szCs w:val="20"/>
          <w:lang w:val="hr-HR"/>
        </w:rPr>
        <w:t>(naziv i sjedište gospodarskog subjekta, OIB)</w:t>
      </w:r>
    </w:p>
    <w:p w14:paraId="5F846E0D" w14:textId="77777777" w:rsidR="003905C8" w:rsidRPr="00D96D7F" w:rsidRDefault="006045F9">
      <w:pPr>
        <w:pStyle w:val="Body"/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pod materijalnom i kaznenom odgovornošću izjavljujem da:</w:t>
      </w:r>
    </w:p>
    <w:p w14:paraId="767EDBBC" w14:textId="0E5CEB57" w:rsidR="003905C8" w:rsidRPr="00D96D7F" w:rsidRDefault="006045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Ponuditelj/član zajednice ponuditelja/</w:t>
      </w:r>
      <w:proofErr w:type="spellStart"/>
      <w:r w:rsidRPr="00D96D7F">
        <w:rPr>
          <w:rFonts w:ascii="Arial" w:hAnsi="Arial" w:cs="Arial"/>
          <w:sz w:val="20"/>
          <w:szCs w:val="20"/>
          <w:lang w:val="hr-HR"/>
        </w:rPr>
        <w:t>podizvoditelj</w:t>
      </w:r>
      <w:proofErr w:type="spellEnd"/>
      <w:r w:rsidRPr="00D96D7F">
        <w:rPr>
          <w:rFonts w:ascii="Arial" w:hAnsi="Arial" w:cs="Arial"/>
          <w:sz w:val="20"/>
          <w:szCs w:val="20"/>
          <w:lang w:val="hr-HR"/>
        </w:rPr>
        <w:t xml:space="preserve"> (</w:t>
      </w:r>
      <w:r w:rsidR="00367A83">
        <w:rPr>
          <w:rFonts w:ascii="Arial" w:hAnsi="Arial" w:cs="Arial"/>
          <w:i/>
          <w:iCs/>
          <w:sz w:val="20"/>
          <w:szCs w:val="20"/>
          <w:lang w:val="hr-HR"/>
        </w:rPr>
        <w:t>označiti</w:t>
      </w:r>
      <w:r w:rsidRPr="00D96D7F">
        <w:rPr>
          <w:rFonts w:ascii="Arial" w:hAnsi="Arial" w:cs="Arial"/>
          <w:sz w:val="20"/>
          <w:szCs w:val="20"/>
          <w:lang w:val="hr-HR"/>
        </w:rPr>
        <w:t>), ___________________________ (</w:t>
      </w:r>
      <w:r w:rsidRPr="00D96D7F">
        <w:rPr>
          <w:rFonts w:ascii="Arial" w:hAnsi="Arial" w:cs="Arial"/>
          <w:i/>
          <w:iCs/>
          <w:sz w:val="20"/>
          <w:szCs w:val="20"/>
          <w:lang w:val="hr-HR"/>
        </w:rPr>
        <w:t>upisati naziv gospodarskog subjekta</w:t>
      </w:r>
      <w:r w:rsidRPr="00D96D7F">
        <w:rPr>
          <w:rFonts w:ascii="Arial" w:hAnsi="Arial" w:cs="Arial"/>
          <w:sz w:val="20"/>
          <w:szCs w:val="20"/>
          <w:lang w:val="hr-HR"/>
        </w:rPr>
        <w:t>) je upisan u sudski, obrtni, strukovni ili drugi odgovarajući registar države sjedišta;</w:t>
      </w:r>
    </w:p>
    <w:p w14:paraId="7BC0B487" w14:textId="77777777" w:rsidR="003905C8" w:rsidRPr="00D96D7F" w:rsidRDefault="006045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Ponuditelj ni osoba ovlaštena za zastupanj</w:t>
      </w:r>
      <w:bookmarkStart w:id="0" w:name="_GoBack"/>
      <w:bookmarkEnd w:id="0"/>
      <w:r w:rsidRPr="00D96D7F">
        <w:rPr>
          <w:rFonts w:ascii="Arial" w:hAnsi="Arial" w:cs="Arial"/>
          <w:sz w:val="20"/>
          <w:szCs w:val="20"/>
          <w:lang w:val="hr-HR"/>
        </w:rPr>
        <w:t>e Ponuditelja nisu pravomoćno osuđeni za kazneno djelo sudjelovanja u zločinačkoj organizaciji, korupciji, prijevari, terorizmu, financiranju terorizma, pranju novca, dječjeg rada ili drugih oblika trgovanja ljudima;</w:t>
      </w:r>
    </w:p>
    <w:p w14:paraId="2ADA9B5A" w14:textId="77777777" w:rsidR="003905C8" w:rsidRPr="00D96D7F" w:rsidRDefault="006045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Ponuditelj je ispunio obvezu plaćanja dospjelih poreznih obveza i obveza za mirovinsko i zdravstveno osiguranje, osim ako mu prema posebnom zakonu plaćanje tih obveza nije dopušteno ili je odobrena odgoda plaćanja (primjerice u postupku predstečajne nagodbe);</w:t>
      </w:r>
    </w:p>
    <w:p w14:paraId="1F868C5C" w14:textId="77777777" w:rsidR="003905C8" w:rsidRPr="00D96D7F" w:rsidRDefault="006045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Ponuditelj nije dostavio lažne podatke pri dostavi dokumenata koje je naručitelj naveo kao uvjet za sudjelovanje u postupku nabave;</w:t>
      </w:r>
    </w:p>
    <w:p w14:paraId="07C375E6" w14:textId="2A851703" w:rsidR="003905C8" w:rsidRPr="00D96D7F" w:rsidRDefault="006045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 xml:space="preserve">Nad Ponuditeljem nije otvoren stečaj, nije u postupku likvidacije, njime ne upravlja osoba postavljena od strane nadležnog suda, nije u nagodbi s vjerovnicima, nije obustavio poslovne aktivnosti, nije predmetom sudskih postupaka zbog navedenih aktivnosti i nije u analognoj situaciji koja proizlazi iz sličnog postupka predviđenog nacionalnim zakonodavstvom ili propisima zemlje u kojoj ima poslovni </w:t>
      </w:r>
      <w:proofErr w:type="spellStart"/>
      <w:r w:rsidRPr="00D96D7F">
        <w:rPr>
          <w:rFonts w:ascii="Arial" w:hAnsi="Arial" w:cs="Arial"/>
          <w:sz w:val="20"/>
          <w:szCs w:val="20"/>
          <w:lang w:val="hr-HR"/>
        </w:rPr>
        <w:t>nastan</w:t>
      </w:r>
      <w:proofErr w:type="spellEnd"/>
      <w:r w:rsidRPr="00D96D7F">
        <w:rPr>
          <w:rFonts w:ascii="Arial" w:hAnsi="Arial" w:cs="Arial"/>
          <w:sz w:val="20"/>
          <w:szCs w:val="20"/>
          <w:lang w:val="hr-HR"/>
        </w:rPr>
        <w:t>.</w:t>
      </w:r>
    </w:p>
    <w:p w14:paraId="708EAF2D" w14:textId="0599D133" w:rsidR="003905C8" w:rsidRPr="00D96D7F" w:rsidRDefault="006045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 xml:space="preserve">Ponuditelj je izvršio isporuke iste ili slične predmetu nabave čiji zbroj najmanje 1, a najviše </w:t>
      </w:r>
      <w:r w:rsidR="00873A7A" w:rsidRPr="00D96D7F">
        <w:rPr>
          <w:rFonts w:ascii="Arial" w:hAnsi="Arial" w:cs="Arial"/>
          <w:sz w:val="20"/>
          <w:szCs w:val="20"/>
          <w:lang w:val="hr-HR"/>
        </w:rPr>
        <w:t>3</w:t>
      </w:r>
      <w:r w:rsidRPr="00D96D7F">
        <w:rPr>
          <w:rFonts w:ascii="Arial" w:hAnsi="Arial" w:cs="Arial"/>
          <w:sz w:val="20"/>
          <w:szCs w:val="20"/>
          <w:lang w:val="hr-HR"/>
        </w:rPr>
        <w:t xml:space="preserve"> isporuka</w:t>
      </w:r>
      <w:r w:rsidR="00873A7A" w:rsidRPr="00D96D7F">
        <w:rPr>
          <w:rFonts w:ascii="Arial" w:hAnsi="Arial" w:cs="Arial"/>
          <w:sz w:val="20"/>
          <w:szCs w:val="20"/>
          <w:lang w:val="hr-HR"/>
        </w:rPr>
        <w:t xml:space="preserve"> robe istih ili sličnih predmeta nabave</w:t>
      </w:r>
      <w:r w:rsidRPr="00D96D7F">
        <w:rPr>
          <w:rFonts w:ascii="Arial" w:hAnsi="Arial" w:cs="Arial"/>
          <w:sz w:val="20"/>
          <w:szCs w:val="20"/>
          <w:lang w:val="hr-HR"/>
        </w:rPr>
        <w:t xml:space="preserve"> iznosi minimalno 150.000,00 kuna ako se podnosi ponuda za Grupu 1, odnosno minimalno </w:t>
      </w:r>
      <w:r w:rsidR="00873A7A" w:rsidRPr="00D96D7F">
        <w:rPr>
          <w:rFonts w:ascii="Arial" w:hAnsi="Arial" w:cs="Arial"/>
          <w:sz w:val="20"/>
          <w:szCs w:val="20"/>
          <w:lang w:val="hr-HR"/>
        </w:rPr>
        <w:t>1</w:t>
      </w:r>
      <w:r w:rsidRPr="00D96D7F">
        <w:rPr>
          <w:rFonts w:ascii="Arial" w:hAnsi="Arial" w:cs="Arial"/>
          <w:sz w:val="20"/>
          <w:szCs w:val="20"/>
          <w:lang w:val="hr-HR"/>
        </w:rPr>
        <w:t xml:space="preserve">50.000,00 kuna </w:t>
      </w:r>
      <w:r w:rsidR="00873A7A" w:rsidRPr="00D96D7F">
        <w:rPr>
          <w:rFonts w:ascii="Arial" w:hAnsi="Arial" w:cs="Arial"/>
          <w:sz w:val="20"/>
          <w:szCs w:val="20"/>
          <w:lang w:val="hr-HR"/>
        </w:rPr>
        <w:t xml:space="preserve">za Grupu 2, odnosno minimalno 50.000,00 kuna </w:t>
      </w:r>
      <w:r w:rsidRPr="00D96D7F">
        <w:rPr>
          <w:rFonts w:ascii="Arial" w:hAnsi="Arial" w:cs="Arial"/>
          <w:sz w:val="20"/>
          <w:szCs w:val="20"/>
          <w:lang w:val="hr-HR"/>
        </w:rPr>
        <w:t xml:space="preserve">za Grupu </w:t>
      </w:r>
      <w:r w:rsidR="00873A7A" w:rsidRPr="00D96D7F">
        <w:rPr>
          <w:rFonts w:ascii="Arial" w:hAnsi="Arial" w:cs="Arial"/>
          <w:sz w:val="20"/>
          <w:szCs w:val="20"/>
          <w:lang w:val="hr-HR"/>
        </w:rPr>
        <w:t>3</w:t>
      </w:r>
      <w:r w:rsidRPr="00D96D7F">
        <w:rPr>
          <w:rFonts w:ascii="Arial" w:hAnsi="Arial" w:cs="Arial"/>
          <w:sz w:val="20"/>
          <w:szCs w:val="20"/>
          <w:lang w:val="hr-HR"/>
        </w:rPr>
        <w:t>.</w:t>
      </w:r>
    </w:p>
    <w:p w14:paraId="47694EBA" w14:textId="77777777" w:rsidR="003905C8" w:rsidRPr="00D96D7F" w:rsidRDefault="003905C8">
      <w:pPr>
        <w:pStyle w:val="Body"/>
        <w:spacing w:after="0"/>
        <w:jc w:val="both"/>
        <w:rPr>
          <w:rFonts w:ascii="Arial" w:hAnsi="Arial" w:cs="Arial"/>
          <w:sz w:val="20"/>
          <w:szCs w:val="20"/>
          <w:lang w:val="hr-HR"/>
        </w:rPr>
      </w:pPr>
    </w:p>
    <w:p w14:paraId="2DFE127C" w14:textId="77777777" w:rsidR="003905C8" w:rsidRPr="00D96D7F" w:rsidRDefault="006045F9">
      <w:pPr>
        <w:pStyle w:val="Body"/>
        <w:spacing w:after="0"/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sz w:val="20"/>
          <w:szCs w:val="20"/>
          <w:lang w:val="hr-HR"/>
        </w:rPr>
        <w:t>U __________________, ___________ godine.                                                               ZA PONUDITELJA:</w:t>
      </w:r>
    </w:p>
    <w:p w14:paraId="0717DB85" w14:textId="77777777" w:rsidR="003905C8" w:rsidRPr="00D96D7F" w:rsidRDefault="003905C8">
      <w:pPr>
        <w:pStyle w:val="Body"/>
        <w:spacing w:after="0"/>
        <w:jc w:val="both"/>
        <w:rPr>
          <w:rFonts w:ascii="Arial" w:hAnsi="Arial" w:cs="Arial"/>
          <w:sz w:val="20"/>
          <w:szCs w:val="20"/>
          <w:lang w:val="hr-HR"/>
        </w:rPr>
      </w:pPr>
    </w:p>
    <w:p w14:paraId="5EF168F6" w14:textId="507E41A2" w:rsidR="003905C8" w:rsidRPr="00D96D7F" w:rsidRDefault="006045F9" w:rsidP="00D96D7F">
      <w:pPr>
        <w:pStyle w:val="Body"/>
        <w:jc w:val="both"/>
        <w:rPr>
          <w:rFonts w:ascii="Arial" w:hAnsi="Arial" w:cs="Arial"/>
          <w:sz w:val="20"/>
          <w:szCs w:val="20"/>
          <w:lang w:val="hr-HR"/>
        </w:rPr>
      </w:pPr>
      <w:r w:rsidRPr="00D96D7F">
        <w:rPr>
          <w:rFonts w:ascii="Arial" w:hAnsi="Arial" w:cs="Arial"/>
          <w:i/>
          <w:iCs/>
          <w:sz w:val="20"/>
          <w:szCs w:val="20"/>
          <w:lang w:val="hr-HR"/>
        </w:rPr>
        <w:t xml:space="preserve">                     (mjesto, datum i godina</w:t>
      </w:r>
      <w:r w:rsidR="00F518B4" w:rsidRPr="00D96D7F">
        <w:rPr>
          <w:rFonts w:ascii="Arial" w:hAnsi="Arial" w:cs="Arial"/>
          <w:i/>
          <w:iCs/>
          <w:sz w:val="20"/>
          <w:szCs w:val="20"/>
          <w:lang w:val="hr-HR"/>
        </w:rPr>
        <w:t>)</w:t>
      </w:r>
      <w:r w:rsidR="00D96D7F">
        <w:rPr>
          <w:rFonts w:ascii="Arial" w:hAnsi="Arial" w:cs="Arial"/>
          <w:i/>
          <w:iCs/>
          <w:sz w:val="20"/>
          <w:szCs w:val="20"/>
          <w:lang w:val="hr-HR"/>
        </w:rPr>
        <w:t xml:space="preserve">                                             </w:t>
      </w:r>
      <w:r w:rsidRPr="00D96D7F">
        <w:rPr>
          <w:rFonts w:ascii="Arial" w:hAnsi="Arial" w:cs="Arial"/>
          <w:sz w:val="20"/>
          <w:szCs w:val="20"/>
          <w:lang w:val="hr-HR"/>
        </w:rPr>
        <w:t>_____________________________</w:t>
      </w:r>
    </w:p>
    <w:p w14:paraId="6E54A08C" w14:textId="77777777" w:rsidR="003905C8" w:rsidRPr="00F518B4" w:rsidRDefault="006045F9">
      <w:pPr>
        <w:pStyle w:val="Body"/>
        <w:spacing w:after="0"/>
        <w:jc w:val="right"/>
        <w:rPr>
          <w:sz w:val="16"/>
          <w:szCs w:val="16"/>
        </w:rPr>
      </w:pPr>
      <w:r w:rsidRPr="00D96D7F">
        <w:rPr>
          <w:rFonts w:ascii="Arial" w:hAnsi="Arial" w:cs="Arial"/>
          <w:i/>
          <w:iCs/>
          <w:sz w:val="16"/>
          <w:szCs w:val="16"/>
          <w:lang w:val="hr-HR"/>
        </w:rPr>
        <w:t xml:space="preserve">                                                                                                                                (ime, prezime i potpis ovlaštene osobe za</w:t>
      </w:r>
      <w:r w:rsidRPr="00F518B4">
        <w:rPr>
          <w:i/>
          <w:iCs/>
          <w:sz w:val="16"/>
          <w:szCs w:val="16"/>
        </w:rPr>
        <w:t xml:space="preserve"> </w:t>
      </w:r>
      <w:proofErr w:type="spellStart"/>
      <w:r w:rsidRPr="00F518B4">
        <w:rPr>
          <w:i/>
          <w:iCs/>
          <w:sz w:val="16"/>
          <w:szCs w:val="16"/>
        </w:rPr>
        <w:t>zastupanje</w:t>
      </w:r>
      <w:proofErr w:type="spellEnd"/>
      <w:r w:rsidRPr="00F518B4">
        <w:rPr>
          <w:i/>
          <w:iCs/>
          <w:sz w:val="16"/>
          <w:szCs w:val="16"/>
        </w:rPr>
        <w:t xml:space="preserve"> </w:t>
      </w:r>
      <w:proofErr w:type="spellStart"/>
      <w:r w:rsidRPr="00F518B4">
        <w:rPr>
          <w:i/>
          <w:iCs/>
          <w:sz w:val="16"/>
          <w:szCs w:val="16"/>
        </w:rPr>
        <w:t>ponuditelja</w:t>
      </w:r>
      <w:proofErr w:type="spellEnd"/>
      <w:r w:rsidRPr="00F518B4">
        <w:rPr>
          <w:i/>
          <w:iCs/>
          <w:sz w:val="16"/>
          <w:szCs w:val="16"/>
        </w:rPr>
        <w:t>)</w:t>
      </w:r>
    </w:p>
    <w:sectPr w:rsidR="003905C8" w:rsidRPr="00F518B4">
      <w:headerReference w:type="default" r:id="rId8"/>
      <w:footerReference w:type="default" r:id="rId9"/>
      <w:pgSz w:w="11900" w:h="16840"/>
      <w:pgMar w:top="1417" w:right="1417" w:bottom="1417" w:left="1417" w:header="7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ACC4" w14:textId="77777777" w:rsidR="00EA42D7" w:rsidRDefault="00EA42D7">
      <w:r>
        <w:separator/>
      </w:r>
    </w:p>
  </w:endnote>
  <w:endnote w:type="continuationSeparator" w:id="0">
    <w:p w14:paraId="1BAE01C8" w14:textId="77777777" w:rsidR="00EA42D7" w:rsidRDefault="00EA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9585" w14:textId="77777777" w:rsidR="003905C8" w:rsidRDefault="006045F9">
    <w:pPr>
      <w:pStyle w:val="Body"/>
      <w:tabs>
        <w:tab w:val="center" w:pos="4536"/>
        <w:tab w:val="right" w:pos="9046"/>
      </w:tabs>
      <w:spacing w:after="0" w:line="240" w:lineRule="auto"/>
      <w:jc w:val="center"/>
    </w:pPr>
    <w:r>
      <w:rPr>
        <w:noProof/>
      </w:rPr>
      <w:drawing>
        <wp:inline distT="0" distB="0" distL="0" distR="0" wp14:anchorId="42DA476F" wp14:editId="4AF34FB4">
          <wp:extent cx="5749291" cy="792481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9291" cy="7924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159CF16" w14:textId="77777777" w:rsidR="003905C8" w:rsidRDefault="006045F9">
    <w:pPr>
      <w:pStyle w:val="Body"/>
      <w:tabs>
        <w:tab w:val="center" w:pos="4536"/>
        <w:tab w:val="right" w:pos="9046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PROJEKT SUFINANCIRA EUROPSKA UNIJA IZ EUROPSKOG FONDA ZA REGIONALNI RAZVOJ.</w:t>
    </w:r>
  </w:p>
  <w:p w14:paraId="6D6A2235" w14:textId="77777777" w:rsidR="003905C8" w:rsidRDefault="006045F9">
    <w:pPr>
      <w:pStyle w:val="Body"/>
      <w:tabs>
        <w:tab w:val="center" w:pos="4536"/>
        <w:tab w:val="right" w:pos="9046"/>
      </w:tabs>
      <w:spacing w:after="0" w:line="240" w:lineRule="auto"/>
      <w:jc w:val="center"/>
    </w:pPr>
    <w:r>
      <w:rPr>
        <w:sz w:val="16"/>
        <w:szCs w:val="16"/>
      </w:rPr>
      <w:t>SADRŽAJ OVOG DOKUMENTA ISKLJUČIVA JE ODGOVORNOST TVRTKE NARUČ</w:t>
    </w:r>
    <w:r>
      <w:rPr>
        <w:sz w:val="16"/>
        <w:szCs w:val="16"/>
        <w:lang w:val="de-DE"/>
      </w:rPr>
      <w:t>ITELJA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1B60" w14:textId="77777777" w:rsidR="00EA42D7" w:rsidRDefault="00EA42D7">
      <w:r>
        <w:separator/>
      </w:r>
    </w:p>
  </w:footnote>
  <w:footnote w:type="continuationSeparator" w:id="0">
    <w:p w14:paraId="6E3DC72B" w14:textId="77777777" w:rsidR="00EA42D7" w:rsidRDefault="00EA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8BDA" w14:textId="77777777" w:rsidR="003905C8" w:rsidRDefault="006045F9">
    <w:pPr>
      <w:pStyle w:val="Header"/>
      <w:tabs>
        <w:tab w:val="clear" w:pos="9072"/>
        <w:tab w:val="right" w:pos="9046"/>
      </w:tabs>
    </w:pPr>
    <w:r>
      <w:t xml:space="preserve">          </w:t>
    </w:r>
    <w:r>
      <w:rPr>
        <w:noProof/>
      </w:rPr>
      <w:drawing>
        <wp:inline distT="0" distB="0" distL="0" distR="0" wp14:anchorId="5FA387E5" wp14:editId="1FA158A6">
          <wp:extent cx="3043641" cy="861984"/>
          <wp:effectExtent l="0" t="0" r="0" b="0"/>
          <wp:docPr id="1073741825" name="officeArt object" descr="Opis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is: logo" descr="Opis: 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3641" cy="8619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0BD2A6D5" wp14:editId="2B56FAA5">
              <wp:extent cx="2229485" cy="975359"/>
              <wp:effectExtent l="0" t="0" r="0" b="0"/>
              <wp:docPr id="1073741826" name="officeArt object" descr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9485" cy="97535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345992F" w14:textId="77777777" w:rsidR="003905C8" w:rsidRDefault="003905C8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</w:pPr>
                        </w:p>
                        <w:p w14:paraId="50129663" w14:textId="77777777" w:rsidR="003905C8" w:rsidRDefault="003905C8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color w:val="595959"/>
                              <w:sz w:val="24"/>
                              <w:szCs w:val="24"/>
                              <w:u w:color="595959"/>
                            </w:rPr>
                          </w:pPr>
                        </w:p>
                        <w:p w14:paraId="7420269C" w14:textId="77777777" w:rsidR="003905C8" w:rsidRDefault="006045F9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>Trg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>Vladimira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>Nazora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 xml:space="preserve"> 15, 10 310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>Ivani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  <w:lang w:val="en-US"/>
                            </w:rPr>
                            <w:t xml:space="preserve">ć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 xml:space="preserve">Grad </w:t>
                          </w:r>
                        </w:p>
                        <w:p w14:paraId="107615ED" w14:textId="77777777" w:rsidR="003905C8" w:rsidRDefault="006045F9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>Tel.: +385 1 2831 470; Fax.: +385 1 2831 471</w:t>
                          </w:r>
                        </w:p>
                        <w:p w14:paraId="1D33E444" w14:textId="77777777" w:rsidR="003905C8" w:rsidRDefault="00EA42D7">
                          <w:pPr>
                            <w:pStyle w:val="Body"/>
                            <w:spacing w:after="0" w:line="240" w:lineRule="auto"/>
                            <w:jc w:val="both"/>
                            <w:rPr>
                              <w:rFonts w:ascii="Arial" w:eastAsia="Arial" w:hAnsi="Arial" w:cs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</w:pPr>
                          <w:hyperlink r:id="rId2" w:history="1">
                            <w:r w:rsidR="006045F9">
                              <w:rPr>
                                <w:rStyle w:val="Hyperlink0"/>
                              </w:rPr>
                              <w:t>kapitel@kapitel.hr</w:t>
                            </w:r>
                          </w:hyperlink>
                          <w:r w:rsidR="006045F9"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</w:rPr>
                            <w:t xml:space="preserve">     www.kapitel.hr</w:t>
                          </w:r>
                        </w:p>
                        <w:p w14:paraId="6AC8BCE6" w14:textId="77777777" w:rsidR="003905C8" w:rsidRDefault="006045F9">
                          <w:pPr>
                            <w:pStyle w:val="Body"/>
                            <w:spacing w:after="0" w:line="240" w:lineRule="auto"/>
                            <w:jc w:val="both"/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595959"/>
                              <w:sz w:val="16"/>
                              <w:szCs w:val="16"/>
                              <w:u w:color="595959"/>
                              <w:lang w:val="fr-FR"/>
                            </w:rPr>
                            <w:t>OIB 44838895379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D2A6D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kstni okvir 4" style="width:175.5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" filled="f" stroked="f" strokeweight="1pt">
              <v:stroke miterlimit="4"/>
              <v:textbox inset="1.27mm,1.27mm,1.27mm,1.27mm">
                <w:txbxContent>
                  <w:p w14:paraId="7345992F" w14:textId="77777777" w:rsidR="003905C8" w:rsidRDefault="003905C8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</w:pPr>
                  </w:p>
                  <w:p w14:paraId="50129663" w14:textId="77777777" w:rsidR="003905C8" w:rsidRDefault="003905C8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595959"/>
                        <w:sz w:val="24"/>
                        <w:szCs w:val="24"/>
                        <w:u w:color="595959"/>
                      </w:rPr>
                    </w:pPr>
                  </w:p>
                  <w:p w14:paraId="7420269C" w14:textId="77777777" w:rsidR="003905C8" w:rsidRDefault="006045F9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>Trg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>Vladimira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>Nazora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 xml:space="preserve"> 15, 10 310 </w:t>
                    </w:r>
                    <w:proofErr w:type="spellStart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>Ivani</w:t>
                    </w:r>
                    <w:proofErr w:type="spellEnd"/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  <w:lang w:val="en-US"/>
                      </w:rPr>
                      <w:t xml:space="preserve">ć </w:t>
                    </w:r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 xml:space="preserve">Grad </w:t>
                    </w:r>
                  </w:p>
                  <w:p w14:paraId="107615ED" w14:textId="77777777" w:rsidR="003905C8" w:rsidRDefault="006045F9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>Tel.: +385 1 2831 470; Fax.: +385 1 2831 471</w:t>
                    </w:r>
                  </w:p>
                  <w:p w14:paraId="1D33E444" w14:textId="77777777" w:rsidR="003905C8" w:rsidRDefault="00EA42D7">
                    <w:pPr>
                      <w:pStyle w:val="Body"/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</w:pPr>
                    <w:hyperlink r:id="rId3" w:history="1">
                      <w:r w:rsidR="006045F9">
                        <w:rPr>
                          <w:rStyle w:val="Hyperlink0"/>
                        </w:rPr>
                        <w:t>kapitel@kapitel.hr</w:t>
                      </w:r>
                    </w:hyperlink>
                    <w:r w:rsidR="006045F9"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</w:rPr>
                      <w:t xml:space="preserve">     www.kapitel.hr</w:t>
                    </w:r>
                  </w:p>
                  <w:p w14:paraId="6AC8BCE6" w14:textId="77777777" w:rsidR="003905C8" w:rsidRDefault="006045F9">
                    <w:pPr>
                      <w:pStyle w:val="Body"/>
                      <w:spacing w:after="0" w:line="240" w:lineRule="auto"/>
                      <w:jc w:val="both"/>
                    </w:pPr>
                    <w:r>
                      <w:rPr>
                        <w:rFonts w:ascii="Arial" w:hAnsi="Arial"/>
                        <w:b/>
                        <w:bCs/>
                        <w:color w:val="595959"/>
                        <w:sz w:val="16"/>
                        <w:szCs w:val="16"/>
                        <w:u w:color="595959"/>
                        <w:lang w:val="fr-FR"/>
                      </w:rPr>
                      <w:t>OIB 44838895379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771"/>
    <w:multiLevelType w:val="hybridMultilevel"/>
    <w:tmpl w:val="BD888E70"/>
    <w:styleLink w:val="ImportedStyle1"/>
    <w:lvl w:ilvl="0" w:tplc="C37886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CC72E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860E0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E47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CED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E5856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2651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108C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25A52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BC766F"/>
    <w:multiLevelType w:val="hybridMultilevel"/>
    <w:tmpl w:val="BD888E7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C8"/>
    <w:rsid w:val="00367A83"/>
    <w:rsid w:val="003905C8"/>
    <w:rsid w:val="005F721A"/>
    <w:rsid w:val="006045F9"/>
    <w:rsid w:val="00873A7A"/>
    <w:rsid w:val="00D626EF"/>
    <w:rsid w:val="00D96D7F"/>
    <w:rsid w:val="00EA42D7"/>
    <w:rsid w:val="00F5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9865"/>
  <w15:docId w15:val="{AE406D15-3465-4B7E-A93E-36B2545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B0F0"/>
      <w:sz w:val="16"/>
      <w:szCs w:val="16"/>
      <w:u w:val="single" w:color="00B0F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pitel@kapitel.hr" TargetMode="External"/><Relationship Id="rId2" Type="http://schemas.openxmlformats.org/officeDocument/2006/relationships/hyperlink" Target="mailto:kapitel@kapitel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4762-2F2C-449A-A64F-FDD39160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Vlatka Berlan</cp:lastModifiedBy>
  <cp:revision>7</cp:revision>
  <dcterms:created xsi:type="dcterms:W3CDTF">2020-03-18T19:39:00Z</dcterms:created>
  <dcterms:modified xsi:type="dcterms:W3CDTF">2020-04-16T20:49:00Z</dcterms:modified>
</cp:coreProperties>
</file>