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Naziv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nabave</w:t>
      </w:r>
      <w:proofErr w:type="spellEnd"/>
      <w:r w:rsidRPr="006A228C">
        <w:rPr>
          <w:rFonts w:cs="Arial"/>
          <w:b/>
          <w:bCs/>
          <w:lang w:val="it-IT"/>
        </w:rPr>
        <w:t xml:space="preserve">: </w:t>
      </w:r>
      <w:r w:rsidR="004F4E6F" w:rsidRPr="004F4E6F">
        <w:rPr>
          <w:color w:val="000000"/>
        </w:rPr>
        <w:t>Poziv na dostavu ponuda za pripremu dokumentacije i prilagodbu formulacija vezanih u certificiranje kozmetičkih proizvoda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Kolone</w:t>
      </w:r>
      <w:proofErr w:type="spellEnd"/>
      <w:r w:rsidRPr="006A228C">
        <w:rPr>
          <w:rFonts w:cs="Arial"/>
          <w:b/>
          <w:bCs/>
          <w:lang w:val="it-IT"/>
        </w:rPr>
        <w:t xml:space="preserve"> 1-2 </w:t>
      </w:r>
      <w:proofErr w:type="spellStart"/>
      <w:r w:rsidRPr="006A228C">
        <w:rPr>
          <w:rFonts w:cs="Arial"/>
          <w:b/>
          <w:bCs/>
          <w:lang w:val="it-IT"/>
        </w:rPr>
        <w:t>ispunjava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Naručitelj</w:t>
      </w:r>
      <w:proofErr w:type="spellEnd"/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  <w:r>
        <w:rPr>
          <w:rFonts w:cs="Arial"/>
          <w:b/>
          <w:bCs/>
        </w:rPr>
        <w:t>NAPOMENA: Ponuditelj popunjava samo one tehničke specifikacije grupa za koje podnosi ponudu, za grupe za koje ne podnosi ponudu, Ponuditelj rubriku 3 i 4 ostavlja praznim.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3690"/>
        <w:gridCol w:w="3755"/>
      </w:tblGrid>
      <w:tr w:rsidR="00CB1CAF" w:rsidRPr="006A228C" w:rsidTr="00E32C1B">
        <w:trPr>
          <w:cantSplit/>
          <w:trHeight w:val="1631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Redni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Zahtjevane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Ponuđene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75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Bilješke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primjedbe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upute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popratnu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dokumentaciju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(u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slučaju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odnogova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NE 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koloni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3,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navesti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što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se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nudi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jednakovrijedno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>)</w:t>
            </w:r>
          </w:p>
        </w:tc>
      </w:tr>
      <w:tr w:rsidR="00786EB5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rPr>
                <w:rFonts w:cs="Arial"/>
                <w:b/>
                <w:lang w:val="en-GB"/>
              </w:rPr>
            </w:pPr>
            <w:r w:rsidRPr="006A228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hr-HR"/>
              </w:rPr>
            </w:pPr>
            <w:r w:rsidRPr="00092160">
              <w:rPr>
                <w:b/>
              </w:rPr>
              <w:t xml:space="preserve">GRUPA </w:t>
            </w:r>
            <w:r w:rsidRPr="00E32C1B">
              <w:rPr>
                <w:b/>
              </w:rPr>
              <w:t xml:space="preserve">1 – </w:t>
            </w:r>
            <w:r w:rsidR="00E32C1B" w:rsidRPr="00E32C1B">
              <w:rPr>
                <w:b/>
              </w:rPr>
              <w:t>Prilagodba formulacije proizvoda s ciljem pripreme za certifikaciju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CB1CA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47BC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Prilagodba formulacije prema predloženoj formulaciji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S</w:t>
            </w: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avjetovanje pri prilagodbi formulacije kako bi proizvod bio formuliran tako da zadovolji dermatološka ispitivanja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BF68F1" w:rsidRDefault="00CB1CAF" w:rsidP="00E32C1B">
            <w:pPr>
              <w:spacing w:after="0"/>
              <w:rPr>
                <w:rFonts w:cs="Arial"/>
                <w:b/>
                <w:lang w:eastAsia="hr-HR"/>
              </w:rPr>
            </w:pPr>
            <w:r>
              <w:rPr>
                <w:b/>
              </w:rPr>
              <w:t xml:space="preserve">GRUPA </w:t>
            </w:r>
            <w:r w:rsidR="00512BD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12BD2" w:rsidRPr="00E32C1B">
              <w:rPr>
                <w:b/>
              </w:rPr>
              <w:t>–</w:t>
            </w:r>
            <w:r w:rsidRPr="00E32C1B">
              <w:rPr>
                <w:b/>
              </w:rPr>
              <w:t xml:space="preserve"> </w:t>
            </w:r>
            <w:r w:rsidR="00E32C1B" w:rsidRPr="00E32C1B">
              <w:rPr>
                <w:b/>
              </w:rPr>
              <w:t>Laboratorijska ispitivanja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86481B" w:rsidRPr="00512BD2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Analiza zdravstvene ispravnosti: pH, mikrobiološka analiza i/ili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B1C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Određivanje roka trajanja, fizikalno/kemijske stabilnosti proizvoda te kompatibilnosti s ambalažom ubrzanim testovima stabilnosti: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a) Test ubrzanog starenja proizvoda - (testiranje u originalnoj ambalaži + kontrola u inertnoj ambalaži) - 3 kontrolne točke + nulta kontrolna točka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organoleptičko/mikroskopska analiza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pH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analiza nekog drugog relevantnog parametra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b) Test gubitka mase</w:t>
            </w:r>
          </w:p>
          <w:p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c)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Freeze-thaw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ciklusni test (+organoleptičko/mikroskopska analiza)</w:t>
            </w:r>
          </w:p>
          <w:p w:rsidR="00512BD2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d) Test mehaničkog šoka (+organoleptičko/mikroskopska analiza)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Pr="005C6BA0" w:rsidRDefault="00E32C1B" w:rsidP="005C6BA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Analiza teškim metala: Pb, Cd, Ni, Cr (paket usluga)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F94A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Validacija roka trajanja (na isteku) dugoročnim testom stabilnosti: </w:t>
            </w:r>
            <w:r w:rsidRPr="00E32C1B">
              <w:rPr>
                <w:rFonts w:ascii="Calibri Light" w:hAnsi="Calibri Light" w:cs="Calibri"/>
                <w:sz w:val="20"/>
                <w:szCs w:val="20"/>
              </w:rPr>
              <w:lastRenderedPageBreak/>
              <w:t xml:space="preserve">pH, mikrobiološka analiza i/ili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4A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512BD2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Ispitivanje antimikrobne zaštite –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Challenge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Analiza kozmetičkih alergena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2D2249" w:rsidRPr="006A228C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D2249" w:rsidRDefault="002D2249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2D2249" w:rsidRPr="00E32C1B" w:rsidRDefault="002D2249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2D2249">
              <w:rPr>
                <w:rFonts w:ascii="Calibri Light" w:hAnsi="Calibri Light" w:cs="Calibri"/>
                <w:sz w:val="20"/>
                <w:szCs w:val="20"/>
              </w:rPr>
              <w:t>Izrada kompletne analitike i analize rezultata laboratorijskog ispitivanja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D2249" w:rsidRPr="00FE3E9D" w:rsidRDefault="002D2249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927ECA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:rsidR="002D2249" w:rsidRPr="006A228C" w:rsidRDefault="002D2249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194B7F" w:rsidRDefault="00CB1CAF" w:rsidP="00DA3099">
            <w:pPr>
              <w:rPr>
                <w:rFonts w:cs="Arial"/>
                <w:b/>
                <w:highlight w:val="yellow"/>
                <w:lang w:val="en-GB"/>
              </w:rPr>
            </w:pPr>
            <w:r w:rsidRPr="00194B7F">
              <w:rPr>
                <w:rFonts w:cs="Arial"/>
                <w:b/>
                <w:highlight w:val="yellow"/>
                <w:lang w:val="en-GB"/>
              </w:rPr>
              <w:t>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194B7F" w:rsidRDefault="00CB1CAF" w:rsidP="00E32C1B">
            <w:pPr>
              <w:spacing w:after="0"/>
              <w:rPr>
                <w:rFonts w:cs="Arial"/>
                <w:b/>
                <w:highlight w:val="yellow"/>
                <w:lang w:val="en-GB"/>
              </w:rPr>
            </w:pPr>
            <w:r w:rsidRPr="00194B7F">
              <w:rPr>
                <w:rFonts w:cs="Arial"/>
                <w:b/>
                <w:highlight w:val="yellow"/>
              </w:rPr>
              <w:t xml:space="preserve">GRUPA </w:t>
            </w:r>
            <w:r w:rsidR="00A67846" w:rsidRPr="00194B7F">
              <w:rPr>
                <w:rFonts w:cs="Arial"/>
                <w:b/>
                <w:highlight w:val="yellow"/>
              </w:rPr>
              <w:t>3</w:t>
            </w:r>
            <w:r w:rsidRPr="00194B7F">
              <w:rPr>
                <w:rFonts w:cs="Arial"/>
                <w:b/>
                <w:highlight w:val="yellow"/>
              </w:rPr>
              <w:t xml:space="preserve"> </w:t>
            </w:r>
            <w:r w:rsidR="00A67846" w:rsidRPr="00194B7F">
              <w:rPr>
                <w:rFonts w:cs="Arial"/>
                <w:b/>
                <w:highlight w:val="yellow"/>
              </w:rPr>
              <w:t>–</w:t>
            </w:r>
            <w:r w:rsidRPr="00194B7F">
              <w:rPr>
                <w:rFonts w:cs="Arial"/>
                <w:b/>
                <w:highlight w:val="yellow"/>
              </w:rPr>
              <w:t xml:space="preserve"> </w:t>
            </w:r>
            <w:r w:rsidR="00194B7F" w:rsidRPr="00194B7F">
              <w:rPr>
                <w:b/>
                <w:bCs/>
                <w:highlight w:val="yellow"/>
              </w:rPr>
              <w:t>Dermatološko ispitivanje sukladnosti proizvoda - certificiranje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194B7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b/>
                <w:highlight w:val="yellow"/>
                <w:lang w:val="en-GB"/>
              </w:rPr>
            </w:pPr>
            <w:r>
              <w:rPr>
                <w:rFonts w:cs="Arial"/>
                <w:b/>
                <w:highlight w:val="yellow"/>
                <w:lang w:val="en-GB"/>
              </w:rPr>
              <w:t>3.1.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194B7F" w:rsidRDefault="00194B7F" w:rsidP="00E32C1B">
            <w:pPr>
              <w:spacing w:after="0"/>
              <w:rPr>
                <w:rFonts w:cs="Arial"/>
                <w:b/>
                <w:sz w:val="20"/>
                <w:szCs w:val="20"/>
                <w:highlight w:val="yellow"/>
              </w:rPr>
            </w:pPr>
            <w:proofErr w:type="spellStart"/>
            <w:r w:rsidRPr="00194B7F">
              <w:rPr>
                <w:rFonts w:cs="Arial"/>
                <w:b/>
                <w:sz w:val="20"/>
                <w:szCs w:val="20"/>
                <w:highlight w:val="yellow"/>
              </w:rPr>
              <w:t>Patch</w:t>
            </w:r>
            <w:proofErr w:type="spellEnd"/>
            <w:r w:rsidRPr="00194B7F">
              <w:rPr>
                <w:rFonts w:cs="Arial"/>
                <w:b/>
                <w:sz w:val="20"/>
                <w:szCs w:val="20"/>
                <w:highlight w:val="yellow"/>
              </w:rPr>
              <w:t xml:space="preserve">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6D6EB0" w:rsidRDefault="00194B7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6D6EB0" w:rsidRDefault="00194B7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194B7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Default="00194B7F" w:rsidP="00194B7F">
            <w:pPr>
              <w:spacing w:after="0"/>
              <w:jc w:val="center"/>
              <w:rPr>
                <w:rFonts w:cs="Arial"/>
                <w:b/>
                <w:highlight w:val="yellow"/>
                <w:lang w:val="en-GB"/>
              </w:rPr>
            </w:pPr>
            <w:r>
              <w:rPr>
                <w:rFonts w:cs="Arial"/>
                <w:b/>
                <w:highlight w:val="yellow"/>
                <w:lang w:val="en-GB"/>
              </w:rPr>
              <w:t>3.2.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194B7F" w:rsidRDefault="00194B7F" w:rsidP="00E32C1B">
            <w:pPr>
              <w:spacing w:after="0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94B7F">
              <w:rPr>
                <w:rFonts w:cs="Arial"/>
                <w:b/>
                <w:sz w:val="20"/>
                <w:szCs w:val="20"/>
                <w:highlight w:val="yellow"/>
              </w:rPr>
              <w:t>Use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FE3E9D" w:rsidRDefault="00194B7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94B7F" w:rsidRPr="006D6EB0" w:rsidRDefault="00194B7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194B7F" w:rsidRPr="00194B7F" w:rsidRDefault="00194B7F" w:rsidP="00194B7F">
            <w:pPr>
              <w:rPr>
                <w:rFonts w:cs="Arial"/>
                <w:b/>
                <w:highlight w:val="yellow"/>
                <w:lang w:val="en-GB"/>
              </w:rPr>
            </w:pPr>
            <w:r w:rsidRPr="00194B7F">
              <w:rPr>
                <w:rFonts w:cs="Arial"/>
                <w:b/>
                <w:highlight w:val="yellow"/>
                <w:lang w:val="en-GB"/>
              </w:rPr>
              <w:t>4</w:t>
            </w:r>
            <w:r w:rsidRPr="00194B7F">
              <w:rPr>
                <w:rFonts w:cs="Arial"/>
                <w:b/>
                <w:highlight w:val="yellow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194B7F" w:rsidRPr="00831429" w:rsidRDefault="00194B7F" w:rsidP="00194B7F">
            <w:pPr>
              <w:spacing w:after="0"/>
              <w:rPr>
                <w:rFonts w:cs="Arial"/>
                <w:b/>
                <w:lang w:val="en-GB"/>
              </w:rPr>
            </w:pPr>
            <w:r w:rsidRPr="00194B7F">
              <w:rPr>
                <w:rFonts w:cs="Arial"/>
                <w:b/>
                <w:highlight w:val="yellow"/>
              </w:rPr>
              <w:t xml:space="preserve">GRUPA </w:t>
            </w:r>
            <w:r w:rsidRPr="00194B7F">
              <w:rPr>
                <w:rFonts w:cs="Arial"/>
                <w:b/>
                <w:highlight w:val="yellow"/>
              </w:rPr>
              <w:t>4</w:t>
            </w:r>
            <w:r w:rsidRPr="00194B7F">
              <w:rPr>
                <w:rFonts w:cs="Arial"/>
                <w:b/>
                <w:highlight w:val="yellow"/>
              </w:rPr>
              <w:t xml:space="preserve"> – </w:t>
            </w:r>
            <w:r w:rsidRPr="00194B7F">
              <w:rPr>
                <w:b/>
                <w:bCs/>
                <w:highlight w:val="yellow"/>
              </w:rPr>
              <w:t xml:space="preserve">Izrada tehničke dokumentacije </w:t>
            </w:r>
            <w:r w:rsidRPr="00194B7F">
              <w:rPr>
                <w:b/>
                <w:bCs/>
                <w:highlight w:val="yellow"/>
              </w:rPr>
              <w:t xml:space="preserve">certifikacije </w:t>
            </w:r>
            <w:r w:rsidRPr="00194B7F">
              <w:rPr>
                <w:b/>
                <w:bCs/>
                <w:highlight w:val="yellow"/>
              </w:rPr>
              <w:t>proizvoda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194B7F" w:rsidRPr="006D6EB0" w:rsidRDefault="00194B7F" w:rsidP="00194B7F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t>4.1.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831429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dokumentacije s podacima o proizvodu - PIF (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Product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Information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File): sakupljanje i slaganje kompletne dokumentacije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t>4.2.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767DF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color w:val="FF000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Prijava proizvoda na CPNP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t>4.3.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E32C1B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deklaracije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t>4.4.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E32C1B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Procjena sigurnosti kozmetičkog proizvoda na temelju svih provedenih analiza, odnosno kompletne dokumentacije proizvoda, kalkulacija PAO, MOS, izdavanja izvještaja o procijenjenoj sigurnosti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lastRenderedPageBreak/>
              <w:t>4.5.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E32C1B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proizvođačke specifikacije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194B7F" w:rsidRDefault="00194B7F" w:rsidP="00194B7F">
            <w:pPr>
              <w:spacing w:after="0"/>
              <w:jc w:val="center"/>
              <w:rPr>
                <w:rFonts w:cs="Arial"/>
                <w:highlight w:val="yellow"/>
                <w:lang w:val="en-GB"/>
              </w:rPr>
            </w:pPr>
            <w:r w:rsidRPr="00194B7F">
              <w:rPr>
                <w:rFonts w:cs="Arial"/>
                <w:highlight w:val="yellow"/>
                <w:lang w:val="en-GB"/>
              </w:rPr>
              <w:t>4.6.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E32C1B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Izrada ocjene stabilnosti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194B7F" w:rsidP="00A67846">
      <w:pPr>
        <w:ind w:left="708" w:firstLine="708"/>
        <w:rPr>
          <w:rFonts w:cs="Tahoma"/>
        </w:rPr>
      </w:pPr>
      <w:r w:rsidRPr="00194B7F">
        <w:rPr>
          <w:rFonts w:cs="Tahoma"/>
          <w:highlight w:val="yellow"/>
        </w:rPr>
        <w:t>datum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CA" w:rsidRDefault="00927ECA">
      <w:pPr>
        <w:spacing w:after="0" w:line="240" w:lineRule="auto"/>
      </w:pPr>
      <w:r>
        <w:separator/>
      </w:r>
    </w:p>
  </w:endnote>
  <w:endnote w:type="continuationSeparator" w:id="0">
    <w:p w:rsidR="00927ECA" w:rsidRDefault="009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:rsidR="002D5525" w:rsidRDefault="00927E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CA" w:rsidRDefault="00927ECA">
      <w:pPr>
        <w:spacing w:after="0" w:line="240" w:lineRule="auto"/>
      </w:pPr>
      <w:r>
        <w:separator/>
      </w:r>
    </w:p>
  </w:footnote>
  <w:footnote w:type="continuationSeparator" w:id="0">
    <w:p w:rsidR="00927ECA" w:rsidRDefault="0092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E32C1B">
      <w:rPr>
        <w:b/>
        <w:color w:val="808080"/>
      </w:rPr>
      <w:t>1</w:t>
    </w:r>
    <w:r w:rsidRPr="0053317E">
      <w:rPr>
        <w:b/>
        <w:color w:val="808080"/>
      </w:rPr>
      <w:t>/20</w:t>
    </w:r>
    <w:r w:rsidR="00E32C1B">
      <w:rPr>
        <w:b/>
        <w:color w:val="808080"/>
      </w:rPr>
      <w:t>20</w:t>
    </w:r>
    <w:r>
      <w:tab/>
    </w:r>
  </w:p>
  <w:p w:rsidR="0005525E" w:rsidRDefault="00927ECA" w:rsidP="00506749">
    <w:pPr>
      <w:pStyle w:val="Zaglavlje"/>
      <w:tabs>
        <w:tab w:val="clear" w:pos="4536"/>
        <w:tab w:val="clear" w:pos="9072"/>
        <w:tab w:val="left" w:pos="9729"/>
      </w:tabs>
    </w:pPr>
  </w:p>
  <w:p w:rsidR="0005525E" w:rsidRPr="00506749" w:rsidRDefault="00927ECA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7"/>
  </w:num>
  <w:num w:numId="10">
    <w:abstractNumId w:val="25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B7521"/>
    <w:rsid w:val="000E3ADC"/>
    <w:rsid w:val="0011171D"/>
    <w:rsid w:val="00133D72"/>
    <w:rsid w:val="001763C0"/>
    <w:rsid w:val="00194B7F"/>
    <w:rsid w:val="001A34E0"/>
    <w:rsid w:val="001D1ADF"/>
    <w:rsid w:val="002A4C0C"/>
    <w:rsid w:val="002D2249"/>
    <w:rsid w:val="00364D14"/>
    <w:rsid w:val="0039023D"/>
    <w:rsid w:val="003F3AAE"/>
    <w:rsid w:val="003F73E5"/>
    <w:rsid w:val="004053DB"/>
    <w:rsid w:val="00425680"/>
    <w:rsid w:val="00453208"/>
    <w:rsid w:val="00466028"/>
    <w:rsid w:val="004F4E6F"/>
    <w:rsid w:val="00512BD2"/>
    <w:rsid w:val="00550C8C"/>
    <w:rsid w:val="005729BA"/>
    <w:rsid w:val="005B7035"/>
    <w:rsid w:val="005C6BA0"/>
    <w:rsid w:val="005D3219"/>
    <w:rsid w:val="005E7129"/>
    <w:rsid w:val="005F3A06"/>
    <w:rsid w:val="006147BC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927ECA"/>
    <w:rsid w:val="00935C7B"/>
    <w:rsid w:val="009433CD"/>
    <w:rsid w:val="009D746C"/>
    <w:rsid w:val="00A07DE6"/>
    <w:rsid w:val="00A3222D"/>
    <w:rsid w:val="00A675B9"/>
    <w:rsid w:val="00A67846"/>
    <w:rsid w:val="00AE2904"/>
    <w:rsid w:val="00AE6EB4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C56A4"/>
    <w:rsid w:val="00E32C1B"/>
    <w:rsid w:val="00EC57DD"/>
    <w:rsid w:val="00EE008B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0691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FDC8-DE20-4B74-A3FD-AA508F6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2020-04-14T15:36:00Z</dcterms:created>
  <dcterms:modified xsi:type="dcterms:W3CDTF">2020-04-14T15:36:00Z</dcterms:modified>
</cp:coreProperties>
</file>