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 xml:space="preserve">SOLVIS </w:t>
      </w:r>
      <w:r w:rsidRPr="008E4156">
        <w:rPr>
          <w:rFonts w:ascii="Sinkin Sans 300 Light" w:hAnsi="Sinkin Sans 300 Light"/>
        </w:rPr>
        <w:t xml:space="preserve">društvo s ograničenom odgovornošću za proizvodnju energije, </w:t>
      </w:r>
      <w:r>
        <w:rPr>
          <w:rFonts w:ascii="Sinkin Sans 300 Light" w:hAnsi="Sinkin Sans 300 Light"/>
        </w:rPr>
        <w:t>Cehovska 106</w:t>
      </w:r>
      <w:r w:rsidRPr="008E4156">
        <w:rPr>
          <w:rFonts w:ascii="Sinkin Sans 300 Light" w:hAnsi="Sinkin Sans 300 Light"/>
        </w:rPr>
        <w:t xml:space="preserve">, </w:t>
      </w:r>
      <w:r>
        <w:rPr>
          <w:rFonts w:ascii="Sinkin Sans 300 Light" w:hAnsi="Sinkin Sans 300 Light"/>
        </w:rPr>
        <w:t>42</w:t>
      </w:r>
      <w:r w:rsidRPr="008E4156">
        <w:rPr>
          <w:rFonts w:ascii="Sinkin Sans 300 Light" w:hAnsi="Sinkin Sans 300 Light"/>
        </w:rPr>
        <w:t xml:space="preserve">000 </w:t>
      </w:r>
      <w:r>
        <w:rPr>
          <w:rFonts w:ascii="Sinkin Sans 300 Light" w:hAnsi="Sinkin Sans 300 Light"/>
        </w:rPr>
        <w:t>Varaždin</w:t>
      </w:r>
      <w:r w:rsidRPr="008E4156">
        <w:rPr>
          <w:rFonts w:ascii="Sinkin Sans 300 Light" w:hAnsi="Sinkin Sans 300 Light"/>
        </w:rPr>
        <w:t>, OIB:</w:t>
      </w:r>
      <w:r w:rsidRPr="008E4156">
        <w:t xml:space="preserve"> </w:t>
      </w:r>
      <w:r w:rsidRPr="008E4156">
        <w:rPr>
          <w:rFonts w:ascii="Sinkin Sans 300 Light" w:hAnsi="Sinkin Sans 300 Light"/>
        </w:rPr>
        <w:t xml:space="preserve">80258164780, </w:t>
      </w:r>
      <w:r>
        <w:rPr>
          <w:rFonts w:ascii="Sinkin Sans 300 Light" w:hAnsi="Sinkin Sans 300 Light"/>
        </w:rPr>
        <w:t xml:space="preserve">kontakt telefon: 042/262-250, </w:t>
      </w:r>
      <w:r w:rsidR="00432E6F">
        <w:rPr>
          <w:rFonts w:ascii="Sinkin Sans 300 Light" w:hAnsi="Sinkin Sans 300 Light"/>
        </w:rPr>
        <w:t>kontakt fax: 0</w:t>
      </w:r>
      <w:r w:rsidR="00432E6F" w:rsidRPr="00432E6F">
        <w:rPr>
          <w:rFonts w:ascii="Sinkin Sans 300 Light" w:hAnsi="Sinkin Sans 300 Light"/>
        </w:rPr>
        <w:t>42</w:t>
      </w:r>
      <w:r w:rsidR="00432E6F">
        <w:rPr>
          <w:rFonts w:ascii="Sinkin Sans 300 Light" w:hAnsi="Sinkin Sans 300 Light"/>
        </w:rPr>
        <w:t>/241-</w:t>
      </w:r>
      <w:r w:rsidR="00432E6F" w:rsidRPr="00432E6F">
        <w:rPr>
          <w:rFonts w:ascii="Sinkin Sans 300 Light" w:hAnsi="Sinkin Sans 300 Light"/>
        </w:rPr>
        <w:t>100</w:t>
      </w:r>
      <w:r w:rsidR="00432E6F">
        <w:rPr>
          <w:rFonts w:ascii="Sinkin Sans 300 Light" w:hAnsi="Sinkin Sans 300 Light"/>
        </w:rPr>
        <w:t xml:space="preserve">, </w:t>
      </w:r>
      <w:r>
        <w:rPr>
          <w:rFonts w:ascii="Sinkin Sans 300 Light" w:hAnsi="Sinkin Sans 300 Light"/>
        </w:rPr>
        <w:t xml:space="preserve">kontakt e-pošta: </w:t>
      </w:r>
      <w:hyperlink r:id="rId7" w:history="1">
        <w:r w:rsidRPr="00E54776">
          <w:rPr>
            <w:rStyle w:val="Hyperlink"/>
            <w:rFonts w:ascii="Sinkin Sans 300 Light" w:hAnsi="Sinkin Sans 300 Light"/>
          </w:rPr>
          <w:t>marina.talan@solvis.hr</w:t>
        </w:r>
      </w:hyperlink>
      <w:r>
        <w:rPr>
          <w:rFonts w:ascii="Sinkin Sans 300 Light" w:hAnsi="Sinkin Sans 300 Light"/>
        </w:rPr>
        <w:t xml:space="preserve">, </w:t>
      </w:r>
      <w:r w:rsidRPr="008E4156">
        <w:rPr>
          <w:rFonts w:ascii="Sinkin Sans 300 Light" w:hAnsi="Sinkin Sans 300 Light"/>
        </w:rPr>
        <w:t xml:space="preserve">zastupan po </w:t>
      </w:r>
      <w:r>
        <w:rPr>
          <w:rFonts w:ascii="Sinkin Sans 300 Light" w:hAnsi="Sinkin Sans 300 Light"/>
        </w:rPr>
        <w:t xml:space="preserve">članu uprave Stjepanu </w:t>
      </w:r>
      <w:proofErr w:type="spellStart"/>
      <w:r>
        <w:rPr>
          <w:rFonts w:ascii="Sinkin Sans 300 Light" w:hAnsi="Sinkin Sans 300 Light"/>
        </w:rPr>
        <w:t>Talanu</w:t>
      </w:r>
      <w:proofErr w:type="spellEnd"/>
      <w:r w:rsidRPr="008E4156">
        <w:rPr>
          <w:rFonts w:ascii="Sinkin Sans 300 Light" w:hAnsi="Sinkin Sans 300 Light"/>
        </w:rPr>
        <w:t xml:space="preserve"> (u daljnjem tekstu: Naručitelj)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i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Naziv, adresa</w:t>
      </w:r>
      <w:r>
        <w:rPr>
          <w:rFonts w:ascii="Sinkin Sans 300 Light" w:hAnsi="Sinkin Sans 300 Light"/>
        </w:rPr>
        <w:t>, OIB</w:t>
      </w:r>
      <w:r w:rsidRPr="008E4156">
        <w:rPr>
          <w:rFonts w:ascii="Sinkin Sans 300 Light" w:hAnsi="Sinkin Sans 300 Light"/>
        </w:rPr>
        <w:t xml:space="preserve">, kontakt telefon: </w:t>
      </w:r>
      <w:r>
        <w:rPr>
          <w:rFonts w:ascii="Sinkin Sans 300 Light" w:hAnsi="Sinkin Sans 300 Light"/>
        </w:rPr>
        <w:t>XX</w:t>
      </w:r>
      <w:r w:rsidRPr="008E4156">
        <w:rPr>
          <w:rFonts w:ascii="Sinkin Sans 300 Light" w:hAnsi="Sinkin Sans 300 Light"/>
        </w:rPr>
        <w:t xml:space="preserve">, </w:t>
      </w:r>
      <w:r w:rsidR="00432E6F">
        <w:rPr>
          <w:rFonts w:ascii="Sinkin Sans 300 Light" w:hAnsi="Sinkin Sans 300 Light"/>
        </w:rPr>
        <w:t xml:space="preserve">kontakt fax: XX, </w:t>
      </w:r>
      <w:r w:rsidRPr="008E4156">
        <w:rPr>
          <w:rFonts w:ascii="Sinkin Sans 300 Light" w:hAnsi="Sinkin Sans 300 Light"/>
        </w:rPr>
        <w:t>kontakt e-pošta:</w:t>
      </w:r>
      <w:r>
        <w:rPr>
          <w:rFonts w:ascii="Sinkin Sans 300 Light" w:hAnsi="Sinkin Sans 300 Light"/>
        </w:rPr>
        <w:t xml:space="preserve"> XX,</w:t>
      </w:r>
      <w:r w:rsidRPr="008E4156">
        <w:rPr>
          <w:rFonts w:ascii="Sinkin Sans 300 Light" w:hAnsi="Sinkin Sans 300 Light"/>
        </w:rPr>
        <w:t xml:space="preserve"> zastupan po </w:t>
      </w:r>
      <w:r>
        <w:rPr>
          <w:rFonts w:ascii="Sinkin Sans 300 Light" w:hAnsi="Sinkin Sans 300 Light"/>
        </w:rPr>
        <w:t xml:space="preserve">XX </w:t>
      </w:r>
      <w:r w:rsidRPr="008E4156">
        <w:rPr>
          <w:rFonts w:ascii="Sinkin Sans 300 Light" w:hAnsi="Sinkin Sans 300 Light"/>
        </w:rPr>
        <w:t xml:space="preserve">(u daljnjem tekstu: Izvršitelj)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Sklopili su dana </w:t>
      </w:r>
      <w:r>
        <w:rPr>
          <w:rFonts w:ascii="Sinkin Sans 300 Light" w:hAnsi="Sinkin Sans 300 Light"/>
        </w:rPr>
        <w:t>XX.XX.2020. godine</w:t>
      </w: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Pr="008E4156" w:rsidRDefault="008E4156" w:rsidP="008E4156">
      <w:pPr>
        <w:spacing w:after="0" w:line="276" w:lineRule="auto"/>
        <w:jc w:val="center"/>
        <w:rPr>
          <w:rFonts w:ascii="Sinkin Sans 300 Light" w:hAnsi="Sinkin Sans 300 Light"/>
          <w:b/>
          <w:sz w:val="28"/>
          <w:szCs w:val="28"/>
        </w:rPr>
      </w:pPr>
      <w:r w:rsidRPr="008E4156">
        <w:rPr>
          <w:rFonts w:ascii="Sinkin Sans 300 Light" w:hAnsi="Sinkin Sans 300 Light"/>
          <w:b/>
          <w:sz w:val="28"/>
          <w:szCs w:val="28"/>
        </w:rPr>
        <w:t xml:space="preserve">UGOVOR O NABAVI </w:t>
      </w:r>
      <w:proofErr w:type="spellStart"/>
      <w:r w:rsidRPr="008E4156">
        <w:rPr>
          <w:rFonts w:ascii="Sinkin Sans 300 Light" w:hAnsi="Sinkin Sans 300 Light"/>
          <w:b/>
          <w:sz w:val="28"/>
          <w:szCs w:val="28"/>
        </w:rPr>
        <w:t>br</w:t>
      </w:r>
      <w:proofErr w:type="spellEnd"/>
      <w:r w:rsidRPr="008E4156">
        <w:rPr>
          <w:rFonts w:ascii="Sinkin Sans 300 Light" w:hAnsi="Sinkin Sans 300 Light"/>
          <w:b/>
          <w:sz w:val="28"/>
          <w:szCs w:val="28"/>
        </w:rPr>
        <w:t>: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center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>Predmet nabave:</w:t>
      </w:r>
    </w:p>
    <w:p w:rsidR="008E4156" w:rsidRPr="008E4156" w:rsidRDefault="008E4156" w:rsidP="008E4156">
      <w:pPr>
        <w:spacing w:after="0" w:line="276" w:lineRule="auto"/>
        <w:jc w:val="center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„Nabava standardnih i </w:t>
      </w:r>
      <w:proofErr w:type="spellStart"/>
      <w:r w:rsidRPr="008E4156">
        <w:rPr>
          <w:rFonts w:ascii="Sinkin Sans 300 Light" w:hAnsi="Sinkin Sans 300 Light"/>
        </w:rPr>
        <w:t>out-of-box</w:t>
      </w:r>
      <w:proofErr w:type="spellEnd"/>
      <w:r w:rsidRPr="008E4156">
        <w:rPr>
          <w:rFonts w:ascii="Sinkin Sans 300 Light" w:hAnsi="Sinkin Sans 300 Light"/>
        </w:rPr>
        <w:t xml:space="preserve"> softvera, računalne i komunikacijske opreme, ostale opreme i uređaja te edukacija“</w:t>
      </w: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Projekt je sufinancirala Europska unija iz </w:t>
      </w: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Europskog fonda za regionalni razvoj i Kohezijskog fonda u okv</w:t>
      </w:r>
      <w:r>
        <w:rPr>
          <w:rFonts w:ascii="Sinkin Sans 300 Light" w:hAnsi="Sinkin Sans 300 Light"/>
        </w:rPr>
        <w:t>iru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Operativnog programa „Konkurentnost i kohezija“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411CA1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KK.03.2.1.19 „Poboljšanje konkurentnosti i učinkovitosti MSP-a kroz informacijske i komunikacijske tehnologije (IKT) - 2"</w:t>
      </w: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  <w:sectPr w:rsidR="008E4156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4156" w:rsidRPr="008E4156" w:rsidRDefault="008E4156" w:rsidP="008E4156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8E4156">
        <w:rPr>
          <w:rFonts w:ascii="Sinkin Sans 300 Light" w:hAnsi="Sinkin Sans 300 Light"/>
          <w:b/>
        </w:rPr>
        <w:lastRenderedPageBreak/>
        <w:t>Predmet Ugovora</w:t>
      </w:r>
    </w:p>
    <w:p w:rsidR="008E4156" w:rsidRPr="008E4156" w:rsidRDefault="008E4156" w:rsidP="008E4156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8E4156">
        <w:rPr>
          <w:rFonts w:ascii="Sinkin Sans 300 Light" w:hAnsi="Sinkin Sans 300 Light"/>
          <w:b/>
        </w:rPr>
        <w:t>Članak 1.</w:t>
      </w: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(1) Predmet ovog Ugovora je nabava usluga i roba:</w:t>
      </w:r>
    </w:p>
    <w:p w:rsidR="008E4156" w:rsidRPr="008E4156" w:rsidRDefault="00C64645" w:rsidP="00C6464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inkin Sans 300 Light" w:hAnsi="Sinkin Sans 300 Light"/>
        </w:rPr>
      </w:pPr>
      <w:r w:rsidRPr="00C64645">
        <w:rPr>
          <w:rFonts w:ascii="Sinkin Sans 300 Light" w:hAnsi="Sinkin Sans 300 Light"/>
        </w:rPr>
        <w:t xml:space="preserve">standardnih i </w:t>
      </w:r>
      <w:proofErr w:type="spellStart"/>
      <w:r w:rsidRPr="00C64645">
        <w:rPr>
          <w:rFonts w:ascii="Sinkin Sans 300 Light" w:hAnsi="Sinkin Sans 300 Light"/>
        </w:rPr>
        <w:t>out-of-box</w:t>
      </w:r>
      <w:proofErr w:type="spellEnd"/>
      <w:r w:rsidRPr="00C64645">
        <w:rPr>
          <w:rFonts w:ascii="Sinkin Sans 300 Light" w:hAnsi="Sinkin Sans 300 Light"/>
        </w:rPr>
        <w:t xml:space="preserve"> softvera</w:t>
      </w:r>
      <w:r w:rsidR="008E4156" w:rsidRPr="008E4156">
        <w:rPr>
          <w:rFonts w:ascii="Sinkin Sans 300 Light" w:hAnsi="Sinkin Sans 300 Light"/>
        </w:rPr>
        <w:t xml:space="preserve"> </w:t>
      </w:r>
    </w:p>
    <w:p w:rsidR="008E4156" w:rsidRPr="008E4156" w:rsidRDefault="00C64645" w:rsidP="00C6464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inkin Sans 300 Light" w:hAnsi="Sinkin Sans 300 Light"/>
        </w:rPr>
      </w:pPr>
      <w:r w:rsidRPr="00C64645">
        <w:rPr>
          <w:rFonts w:ascii="Sinkin Sans 300 Light" w:hAnsi="Sinkin Sans 300 Light"/>
        </w:rPr>
        <w:t>računalne i komunikacijske opreme, ostale opreme i uređaja</w:t>
      </w:r>
    </w:p>
    <w:p w:rsidR="008E4156" w:rsidRPr="008E4156" w:rsidRDefault="00C64645" w:rsidP="008E415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>e</w:t>
      </w:r>
      <w:r w:rsidR="008E4156" w:rsidRPr="008E4156">
        <w:rPr>
          <w:rFonts w:ascii="Sinkin Sans 300 Light" w:hAnsi="Sinkin Sans 300 Light"/>
        </w:rPr>
        <w:t>dukacij</w:t>
      </w:r>
      <w:r>
        <w:rPr>
          <w:rFonts w:ascii="Sinkin Sans 300 Light" w:hAnsi="Sinkin Sans 300 Light"/>
        </w:rPr>
        <w:t>e zaposlenika</w:t>
      </w:r>
      <w:r w:rsidR="008E4156" w:rsidRPr="008E4156">
        <w:rPr>
          <w:rFonts w:ascii="Sinkin Sans 300 Light" w:hAnsi="Sinkin Sans 300 Light"/>
        </w:rPr>
        <w:t xml:space="preserve">.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(2) Opis poslova savjetodavnih usluga i roba naveden je u </w:t>
      </w:r>
      <w:r w:rsidR="00432E6F">
        <w:rPr>
          <w:rFonts w:ascii="Sinkin Sans 300 Light" w:hAnsi="Sinkin Sans 300 Light"/>
        </w:rPr>
        <w:t>P</w:t>
      </w:r>
      <w:r w:rsidRPr="008E4156">
        <w:rPr>
          <w:rFonts w:ascii="Sinkin Sans 300 Light" w:hAnsi="Sinkin Sans 300 Light"/>
        </w:rPr>
        <w:t xml:space="preserve">ozivu na dostavu ponuda s </w:t>
      </w:r>
      <w:r w:rsidR="00432E6F">
        <w:rPr>
          <w:rFonts w:ascii="Sinkin Sans 300 Light" w:hAnsi="Sinkin Sans 300 Light"/>
        </w:rPr>
        <w:t xml:space="preserve">Prilozima </w:t>
      </w:r>
      <w:r w:rsidRPr="008E4156">
        <w:rPr>
          <w:rFonts w:ascii="Sinkin Sans 300 Light" w:hAnsi="Sinkin Sans 300 Light"/>
        </w:rPr>
        <w:t>dokumentacij</w:t>
      </w:r>
      <w:r w:rsidR="00432E6F">
        <w:rPr>
          <w:rFonts w:ascii="Sinkin Sans 300 Light" w:hAnsi="Sinkin Sans 300 Light"/>
        </w:rPr>
        <w:t>i</w:t>
      </w:r>
      <w:r w:rsidRPr="008E4156">
        <w:rPr>
          <w:rFonts w:ascii="Sinkin Sans 300 Light" w:hAnsi="Sinkin Sans 300 Light"/>
        </w:rPr>
        <w:t xml:space="preserve"> za nadmetanje. Glavni rezultat provedbe navedenih usluga i roba je uspješno proveden projekt Naručitelja, tj. Projekt proveden u skladu s Ugovorom o dodjeli bespovratnih sredstava te odobreni međufazni izvještaji (zahtjevi za naknadom sredstava) kao i završni izvještaj o provedbi projekata od strane posredničkog tijela.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(3) Za izvršenje usluga iz stavka (1) ovog članka Naručitelj je provedbom postupka nabave temeljem dobivenih ponuda, sukladno točki </w:t>
      </w:r>
      <w:r w:rsidR="00432E6F">
        <w:rPr>
          <w:rFonts w:ascii="Sinkin Sans 300 Light" w:hAnsi="Sinkin Sans 300 Light"/>
        </w:rPr>
        <w:t>4</w:t>
      </w:r>
      <w:r w:rsidRPr="008E4156">
        <w:rPr>
          <w:rFonts w:ascii="Sinkin Sans 300 Light" w:hAnsi="Sinkin Sans 300 Light"/>
        </w:rPr>
        <w:t xml:space="preserve">. Priloga 4 – Postupci nabave za </w:t>
      </w:r>
      <w:r w:rsidR="00432E6F">
        <w:rPr>
          <w:rFonts w:ascii="Sinkin Sans 300 Light" w:hAnsi="Sinkin Sans 300 Light"/>
        </w:rPr>
        <w:t>NOJN</w:t>
      </w:r>
      <w:r w:rsidRPr="008E4156">
        <w:rPr>
          <w:rFonts w:ascii="Sinkin Sans 300 Light" w:hAnsi="Sinkin Sans 300 Light"/>
        </w:rPr>
        <w:t>, prihvatio ponudu Izvršitelja:</w:t>
      </w:r>
      <w:r w:rsidR="00C64645">
        <w:rPr>
          <w:rFonts w:ascii="Sinkin Sans 300 Light" w:hAnsi="Sinkin Sans 300 Light"/>
        </w:rPr>
        <w:t xml:space="preserve"> XX</w:t>
      </w:r>
      <w:r w:rsidRPr="008E4156">
        <w:rPr>
          <w:rFonts w:ascii="Sinkin Sans 300 Light" w:hAnsi="Sinkin Sans 300 Light"/>
        </w:rPr>
        <w:t xml:space="preserve"> od datuma ponude: </w:t>
      </w:r>
      <w:r w:rsidR="00C64645">
        <w:rPr>
          <w:rFonts w:ascii="Sinkin Sans 300 Light" w:hAnsi="Sinkin Sans 300 Light"/>
        </w:rPr>
        <w:t>XX.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C64645" w:rsidRPr="00C64645" w:rsidRDefault="00C64645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Ugovorna cijena</w:t>
      </w:r>
    </w:p>
    <w:p w:rsidR="00C64645" w:rsidRPr="00C64645" w:rsidRDefault="00C64645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Članak 2.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(1) Vrijednost usluga i roba iz članka 1. ovoga Ugovora je: </w:t>
      </w:r>
      <w:r w:rsidR="00C64645">
        <w:rPr>
          <w:rFonts w:ascii="Sinkin Sans 300 Light" w:hAnsi="Sinkin Sans 300 Light"/>
        </w:rPr>
        <w:t>XX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(2) Ugovorne jedinične cijene su nepromjenjive za cijelo vrijeme trajanja ovog Ugovora.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(3) Ovim Ugovorom Izvršitelj preuzima obvezu izvršavanja usluga iz članka 1. Ovog Ugovora u iznosu iz prethodnog stavka ovog članka koji je naveden i upisan u ponudi izvršitelja i koji je za vrijeme trajanja Ugovora nepromjenjiv.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Rok Izvršenja</w:t>
      </w: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Članak 3.</w:t>
      </w: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(1) Izvršitelj će isporučiti predmet nabave počevši od dana potpisa ovog Ugovora</w:t>
      </w:r>
      <w:r w:rsidR="00432E6F">
        <w:rPr>
          <w:rFonts w:ascii="Sinkin Sans 300 Light" w:hAnsi="Sinkin Sans 300 Light"/>
        </w:rPr>
        <w:t xml:space="preserve"> sljedećom dinamikom:</w:t>
      </w:r>
    </w:p>
    <w:p w:rsidR="00432E6F" w:rsidRDefault="00432E6F" w:rsidP="00432E6F">
      <w:pPr>
        <w:pStyle w:val="ListParagraph"/>
        <w:numPr>
          <w:ilvl w:val="0"/>
          <w:numId w:val="10"/>
        </w:numPr>
        <w:spacing w:after="0" w:line="276" w:lineRule="auto"/>
        <w:ind w:left="709" w:hanging="349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>grupa 1 i s njom povezana edukacija iz grupe 3:</w:t>
      </w:r>
    </w:p>
    <w:p w:rsidR="00432E6F" w:rsidRPr="00432E6F" w:rsidRDefault="00432E6F" w:rsidP="00432E6F">
      <w:pPr>
        <w:pStyle w:val="ListParagraph"/>
        <w:numPr>
          <w:ilvl w:val="0"/>
          <w:numId w:val="10"/>
        </w:numPr>
        <w:spacing w:after="0" w:line="276" w:lineRule="auto"/>
        <w:ind w:left="709" w:hanging="349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>grupa 2 i s njom povezana edukacija iz grupe 3: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(2) Rokovi iz ovog članka mogu se produljiti sukladno članku 5., što će ugovorene strane urediti pisanim dodatcima ovom Ugovoru.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(3) Pod završetkom ugovornih obveza iz ovog Ugovora podrazumijeva se uspješno izvršenje svih obveze sukladno ovom Ugovoru, a čijim sastavnim dijelom se smatra i ponuda Izvršitelja, te Dokumentacija za nadmetanje.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Način plaćanja</w:t>
      </w: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Članak 4.</w:t>
      </w:r>
    </w:p>
    <w:p w:rsidR="00432E6F" w:rsidRPr="00432E6F" w:rsidRDefault="008E4156" w:rsidP="00432E6F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(1) Naručitelj će Izvršitelju i</w:t>
      </w:r>
      <w:r w:rsidR="00432E6F">
        <w:rPr>
          <w:rFonts w:ascii="Sinkin Sans 300 Light" w:hAnsi="Sinkin Sans 300 Light"/>
        </w:rPr>
        <w:t>splaćivati ugovorenu naknadu sljedećom dinamikom</w:t>
      </w:r>
      <w:r w:rsidR="00C64645">
        <w:rPr>
          <w:rFonts w:ascii="Sinkin Sans 300 Light" w:hAnsi="Sinkin Sans 300 Light"/>
        </w:rPr>
        <w:t>:</w:t>
      </w:r>
    </w:p>
    <w:p w:rsidR="00432E6F" w:rsidRPr="00432E6F" w:rsidRDefault="00432E6F" w:rsidP="00432E6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Sinkin Sans 300 Light" w:hAnsi="Sinkin Sans 300 Light"/>
        </w:rPr>
      </w:pPr>
      <w:r w:rsidRPr="00432E6F">
        <w:rPr>
          <w:rFonts w:ascii="Sinkin Sans 300 Light" w:hAnsi="Sinkin Sans 300 Light"/>
        </w:rPr>
        <w:t>XX kn, sve uvećano za PDV,</w:t>
      </w:r>
      <w:r w:rsidRPr="00432E6F">
        <w:rPr>
          <w:rFonts w:ascii="Sinkin Sans 300 Light" w:hAnsi="Sinkin Sans 300 Light"/>
        </w:rPr>
        <w:t xml:space="preserve"> </w:t>
      </w:r>
      <w:r w:rsidRPr="00432E6F">
        <w:rPr>
          <w:rFonts w:ascii="Sinkin Sans 300 Light" w:hAnsi="Sinkin Sans 300 Light"/>
        </w:rPr>
        <w:t xml:space="preserve">plaća se </w:t>
      </w:r>
      <w:r w:rsidRPr="00432E6F">
        <w:rPr>
          <w:rFonts w:ascii="Sinkin Sans 300 Light" w:hAnsi="Sinkin Sans 300 Light"/>
        </w:rPr>
        <w:t>odmah po potpisu ugovora,</w:t>
      </w:r>
    </w:p>
    <w:p w:rsidR="00432E6F" w:rsidRPr="00432E6F" w:rsidRDefault="00432E6F" w:rsidP="00432E6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Sinkin Sans 300 Light" w:hAnsi="Sinkin Sans 300 Light"/>
        </w:rPr>
      </w:pPr>
      <w:r w:rsidRPr="00432E6F">
        <w:rPr>
          <w:rFonts w:ascii="Sinkin Sans 300 Light" w:hAnsi="Sinkin Sans 300 Light"/>
        </w:rPr>
        <w:t>XX kn, sve uvećano za PDV, plaća se XX,</w:t>
      </w:r>
    </w:p>
    <w:p w:rsidR="00432E6F" w:rsidRPr="00432E6F" w:rsidRDefault="00432E6F" w:rsidP="00432E6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Sinkin Sans 300 Light" w:hAnsi="Sinkin Sans 300 Light"/>
        </w:rPr>
      </w:pPr>
      <w:r w:rsidRPr="00432E6F">
        <w:rPr>
          <w:rFonts w:ascii="Sinkin Sans 300 Light" w:hAnsi="Sinkin Sans 300 Light"/>
        </w:rPr>
        <w:t>XX kn, sve uvećano za PDV, plaća se XX.</w:t>
      </w:r>
    </w:p>
    <w:p w:rsidR="00432E6F" w:rsidRPr="00432E6F" w:rsidRDefault="00432E6F" w:rsidP="00432E6F">
      <w:pPr>
        <w:spacing w:after="0" w:line="276" w:lineRule="auto"/>
        <w:jc w:val="both"/>
        <w:rPr>
          <w:rFonts w:ascii="Sinkin Sans 300 Light" w:hAnsi="Sinkin Sans 300 Light"/>
        </w:rPr>
      </w:pPr>
      <w:r w:rsidRPr="00432E6F">
        <w:rPr>
          <w:rFonts w:ascii="Sinkin Sans 300 Light" w:hAnsi="Sinkin Sans 300 Light"/>
        </w:rPr>
        <w:t xml:space="preserve">Plaćanje u obrocima će se obavljati po ispostavljenim računima u skladu s dinamikom izvršenja planiranih aktivnosti.  </w:t>
      </w:r>
    </w:p>
    <w:p w:rsidR="00432E6F" w:rsidRDefault="00432E6F" w:rsidP="00432E6F">
      <w:pPr>
        <w:spacing w:after="0" w:line="276" w:lineRule="auto"/>
        <w:jc w:val="both"/>
        <w:rPr>
          <w:rFonts w:ascii="Sinkin Sans 300 Light" w:hAnsi="Sinkin Sans 300 Light"/>
        </w:rPr>
      </w:pPr>
      <w:r w:rsidRPr="00432E6F">
        <w:rPr>
          <w:rFonts w:ascii="Sinkin Sans 300 Light" w:hAnsi="Sinkin Sans 300 Light"/>
        </w:rPr>
        <w:lastRenderedPageBreak/>
        <w:t>Naručitelj će račune za uredno izvršene usluge i isporučenu robu plaćati u roku do 30 dana od dana zaprimanja računa.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(2) Račun Isporučitelj dostavlja na plaćanje na adresu Naručitelja, s naznakom naziva ugovora, pozivom na broj Ugovora i nazivom projekta, te s punim nazivom, adresom i OIB-om Ponuditelja. Naručitelj će Izvršitelju platiti izvršene usluge na žiro račun Izvršitelja (IBAN): </w:t>
      </w:r>
      <w:r w:rsidR="00C64645">
        <w:rPr>
          <w:rFonts w:ascii="Sinkin Sans 300 Light" w:hAnsi="Sinkin Sans 300 Light"/>
        </w:rPr>
        <w:t xml:space="preserve"> XX</w:t>
      </w:r>
      <w:r w:rsidRPr="008E4156">
        <w:rPr>
          <w:rFonts w:ascii="Sinkin Sans 300 Light" w:hAnsi="Sinkin Sans 300 Light"/>
        </w:rPr>
        <w:t xml:space="preserve">, </w:t>
      </w:r>
      <w:r w:rsidR="00C64645">
        <w:rPr>
          <w:rFonts w:ascii="Sinkin Sans 300 Light" w:hAnsi="Sinkin Sans 300 Light"/>
        </w:rPr>
        <w:t xml:space="preserve">otvorenog </w:t>
      </w:r>
      <w:r w:rsidRPr="008E4156">
        <w:rPr>
          <w:rFonts w:ascii="Sinkin Sans 300 Light" w:hAnsi="Sinkin Sans 300 Light"/>
        </w:rPr>
        <w:t>kod banke:</w:t>
      </w:r>
      <w:r w:rsidR="00C64645">
        <w:rPr>
          <w:rFonts w:ascii="Sinkin Sans 300 Light" w:hAnsi="Sinkin Sans 300 Light"/>
        </w:rPr>
        <w:t xml:space="preserve"> XX.</w:t>
      </w: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(3) Ovim Ugovorom Izvršitelj preuzima obvezu izvršavanja usluga i isporuku robe iz Članka 1. Ovog Ugovora u iznosu iz prethodnog stavka ovog članka koji je naveden i upisan u ponudi izvršitelja i koji je za vrijeme trajanja Ugovora nepromjenjiv. </w:t>
      </w:r>
    </w:p>
    <w:p w:rsidR="00432E6F" w:rsidRPr="008E4156" w:rsidRDefault="00432E6F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C64645" w:rsidRPr="00C64645" w:rsidRDefault="00C64645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Izmjene Ugovora</w:t>
      </w:r>
    </w:p>
    <w:p w:rsidR="00C64645" w:rsidRPr="00C64645" w:rsidRDefault="00C64645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Članak 5.</w:t>
      </w:r>
    </w:p>
    <w:p w:rsidR="00846773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(1) Naručitelj smije izmijeniti Ugovor o nabavi tijekom njegova trajanja bez provođenja novog postupka nabave ako su ispunjeni sljedeći uvjeti: </w:t>
      </w:r>
    </w:p>
    <w:p w:rsidR="00846773" w:rsidRPr="00846773" w:rsidRDefault="00846773" w:rsidP="00846773">
      <w:pPr>
        <w:pStyle w:val="ListParagraph"/>
        <w:numPr>
          <w:ilvl w:val="0"/>
          <w:numId w:val="10"/>
        </w:numPr>
        <w:spacing w:after="0" w:line="276" w:lineRule="auto"/>
        <w:ind w:left="709" w:hanging="349"/>
        <w:jc w:val="both"/>
        <w:rPr>
          <w:rFonts w:ascii="Sinkin Sans 300 Light" w:hAnsi="Sinkin Sans 300 Light"/>
        </w:rPr>
      </w:pPr>
      <w:r w:rsidRPr="00846773">
        <w:rPr>
          <w:rFonts w:ascii="Sinkin Sans 300 Light" w:hAnsi="Sinkin Sans 300 Light"/>
        </w:rPr>
        <w:t>uslijed nastupa više sile;</w:t>
      </w:r>
    </w:p>
    <w:p w:rsidR="00846773" w:rsidRPr="00846773" w:rsidRDefault="00846773" w:rsidP="00846773">
      <w:pPr>
        <w:pStyle w:val="ListParagraph"/>
        <w:numPr>
          <w:ilvl w:val="0"/>
          <w:numId w:val="10"/>
        </w:numPr>
        <w:spacing w:after="0" w:line="276" w:lineRule="auto"/>
        <w:ind w:left="709" w:hanging="349"/>
        <w:jc w:val="both"/>
        <w:rPr>
          <w:rFonts w:ascii="Sinkin Sans 300 Light" w:hAnsi="Sinkin Sans 300 Light"/>
        </w:rPr>
      </w:pPr>
      <w:r w:rsidRPr="00846773">
        <w:rPr>
          <w:rFonts w:ascii="Sinkin Sans 300 Light" w:hAnsi="Sinkin Sans 300 Light"/>
        </w:rPr>
        <w:t>uslijed mjera predviđenih aktima javnopravnih tijela;</w:t>
      </w:r>
    </w:p>
    <w:p w:rsidR="00846773" w:rsidRPr="00846773" w:rsidRDefault="00846773" w:rsidP="00846773">
      <w:pPr>
        <w:pStyle w:val="ListParagraph"/>
        <w:numPr>
          <w:ilvl w:val="0"/>
          <w:numId w:val="10"/>
        </w:numPr>
        <w:spacing w:after="0" w:line="276" w:lineRule="auto"/>
        <w:ind w:left="709" w:hanging="349"/>
        <w:jc w:val="both"/>
        <w:rPr>
          <w:rFonts w:ascii="Sinkin Sans 300 Light" w:hAnsi="Sinkin Sans 300 Light"/>
        </w:rPr>
      </w:pPr>
      <w:r w:rsidRPr="00846773">
        <w:rPr>
          <w:rFonts w:ascii="Sinkin Sans 300 Light" w:hAnsi="Sinkin Sans 300 Light"/>
        </w:rPr>
        <w:t xml:space="preserve">uslijed nepredviđenih radova ili okolnosti uslijed kojih je došlo do duljeg zastoja ili usporenja </w:t>
      </w:r>
      <w:r w:rsidR="00522EB9">
        <w:rPr>
          <w:rFonts w:ascii="Sinkin Sans 300 Light" w:hAnsi="Sinkin Sans 300 Light"/>
        </w:rPr>
        <w:t>izvršavanja usluga i isporuke roba, a Izvršitelj</w:t>
      </w:r>
      <w:r w:rsidRPr="00846773">
        <w:rPr>
          <w:rFonts w:ascii="Sinkin Sans 300 Light" w:hAnsi="Sinkin Sans 300 Light"/>
        </w:rPr>
        <w:t xml:space="preserve"> ih nije mogao otkloniti poduzimanjem odgovarajućih mjera.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Raskid Ugovora</w:t>
      </w: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Članak 6.</w:t>
      </w:r>
    </w:p>
    <w:p w:rsidR="00C64645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(1) Ugovorne strane suglasne su da se Ugovor može raskinuti i prije isteka roka valjanosti po dogovoru obiju ugovornih strana ili u slučaju nastupa slijedećih okolnosti: </w:t>
      </w:r>
    </w:p>
    <w:p w:rsidR="00C64645" w:rsidRPr="00C64645" w:rsidRDefault="008E4156" w:rsidP="00C6464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inkin Sans 300 Light" w:hAnsi="Sinkin Sans 300 Light"/>
        </w:rPr>
      </w:pPr>
      <w:r w:rsidRPr="00C64645">
        <w:rPr>
          <w:rFonts w:ascii="Sinkin Sans 300 Light" w:hAnsi="Sinkin Sans 300 Light"/>
        </w:rPr>
        <w:t xml:space="preserve">ako zbog više sile nije moguće stalno ispunjenje ugovorene obveze, </w:t>
      </w:r>
    </w:p>
    <w:p w:rsidR="00C64645" w:rsidRPr="00C64645" w:rsidRDefault="008E4156" w:rsidP="00C6464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inkin Sans 300 Light" w:hAnsi="Sinkin Sans 300 Light"/>
        </w:rPr>
      </w:pPr>
      <w:r w:rsidRPr="00C64645">
        <w:rPr>
          <w:rFonts w:ascii="Sinkin Sans 300 Light" w:hAnsi="Sinkin Sans 300 Light"/>
        </w:rPr>
        <w:t xml:space="preserve">u slučaju kršenja odredaba ovog Ugovora od strane jedne od ugovornih strana i ako posljedice kršenja nisu otklonjene u roku određenom u pismenom upozorenju druge ugovorne strane, </w:t>
      </w:r>
    </w:p>
    <w:p w:rsidR="008E4156" w:rsidRPr="00C64645" w:rsidRDefault="008E4156" w:rsidP="00C6464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inkin Sans 300 Light" w:hAnsi="Sinkin Sans 300 Light"/>
        </w:rPr>
      </w:pPr>
      <w:r w:rsidRPr="00C64645">
        <w:rPr>
          <w:rFonts w:ascii="Sinkin Sans 300 Light" w:hAnsi="Sinkin Sans 300 Light"/>
        </w:rPr>
        <w:t xml:space="preserve">ako nastupe druge okolnosti ili događaji koji onemogućavaju ispunjenje Ugovora.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>Ostale odredbe</w:t>
      </w:r>
    </w:p>
    <w:p w:rsidR="00C64645" w:rsidRPr="00C64645" w:rsidRDefault="008E4156" w:rsidP="00C64645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C64645">
        <w:rPr>
          <w:rFonts w:ascii="Sinkin Sans 300 Light" w:hAnsi="Sinkin Sans 300 Light"/>
          <w:b/>
        </w:rPr>
        <w:t xml:space="preserve">Članak </w:t>
      </w:r>
      <w:r w:rsidR="00522EB9">
        <w:rPr>
          <w:rFonts w:ascii="Sinkin Sans 300 Light" w:hAnsi="Sinkin Sans 300 Light"/>
          <w:b/>
        </w:rPr>
        <w:t>7</w:t>
      </w:r>
      <w:r w:rsidRPr="00C64645">
        <w:rPr>
          <w:rFonts w:ascii="Sinkin Sans 300 Light" w:hAnsi="Sinkin Sans 300 Light"/>
          <w:b/>
        </w:rPr>
        <w:t>.</w:t>
      </w:r>
    </w:p>
    <w:p w:rsidR="008E4156" w:rsidRPr="008E4156" w:rsidRDefault="008E4156" w:rsidP="00C64645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>(1) Sastavni di</w:t>
      </w:r>
      <w:r w:rsidR="00C64645">
        <w:rPr>
          <w:rFonts w:ascii="Sinkin Sans 300 Light" w:hAnsi="Sinkin Sans 300 Light"/>
        </w:rPr>
        <w:t>o ovog Ugovora je P</w:t>
      </w:r>
      <w:r w:rsidR="00C64645" w:rsidRPr="00C64645">
        <w:rPr>
          <w:rFonts w:ascii="Sinkin Sans 300 Light" w:hAnsi="Sinkin Sans 300 Light"/>
        </w:rPr>
        <w:t xml:space="preserve">rilog </w:t>
      </w:r>
      <w:r w:rsidR="008E2664">
        <w:rPr>
          <w:rFonts w:ascii="Sinkin Sans 300 Light" w:hAnsi="Sinkin Sans 300 Light"/>
        </w:rPr>
        <w:t>3</w:t>
      </w:r>
      <w:r w:rsidR="00C64645" w:rsidRPr="00C64645">
        <w:rPr>
          <w:rFonts w:ascii="Sinkin Sans 300 Light" w:hAnsi="Sinkin Sans 300 Light"/>
        </w:rPr>
        <w:t xml:space="preserve"> </w:t>
      </w:r>
      <w:r w:rsidR="00522EB9">
        <w:rPr>
          <w:rFonts w:ascii="Sinkin Sans 300 Light" w:hAnsi="Sinkin Sans 300 Light"/>
        </w:rPr>
        <w:t>D</w:t>
      </w:r>
      <w:r w:rsidR="00C64645" w:rsidRPr="00C64645">
        <w:rPr>
          <w:rFonts w:ascii="Sinkin Sans 300 Light" w:hAnsi="Sinkin Sans 300 Light"/>
        </w:rPr>
        <w:t>okumentacije za nadmetanje</w:t>
      </w:r>
      <w:r w:rsidR="008E2664">
        <w:rPr>
          <w:rFonts w:ascii="Sinkin Sans 300 Light" w:hAnsi="Sinkin Sans 300 Light"/>
        </w:rPr>
        <w:t xml:space="preserve"> – Ponudbeni troškovnik</w:t>
      </w:r>
      <w:r w:rsidR="00522EB9">
        <w:rPr>
          <w:rFonts w:ascii="Sinkin Sans 300 Light" w:hAnsi="Sinkin Sans 300 Light"/>
        </w:rPr>
        <w:t xml:space="preserve"> i Prilog 4 Dokumentacije za nadmetanje – Tehničke specifikacije</w:t>
      </w:r>
      <w:r w:rsidR="008E2664">
        <w:rPr>
          <w:rFonts w:ascii="Sinkin Sans 300 Light" w:hAnsi="Sinkin Sans 300 Light"/>
        </w:rPr>
        <w:t>.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2664" w:rsidRPr="008E2664" w:rsidRDefault="008E4156" w:rsidP="008E2664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8E2664">
        <w:rPr>
          <w:rFonts w:ascii="Sinkin Sans 300 Light" w:hAnsi="Sinkin Sans 300 Light"/>
          <w:b/>
        </w:rPr>
        <w:t>Završne odredbe</w:t>
      </w:r>
    </w:p>
    <w:p w:rsidR="008E2664" w:rsidRPr="008E2664" w:rsidRDefault="008E4156" w:rsidP="008E2664">
      <w:pPr>
        <w:spacing w:after="0" w:line="276" w:lineRule="auto"/>
        <w:jc w:val="center"/>
        <w:rPr>
          <w:rFonts w:ascii="Sinkin Sans 300 Light" w:hAnsi="Sinkin Sans 300 Light"/>
          <w:b/>
        </w:rPr>
      </w:pPr>
      <w:r w:rsidRPr="008E2664">
        <w:rPr>
          <w:rFonts w:ascii="Sinkin Sans 300 Light" w:hAnsi="Sinkin Sans 300 Light"/>
          <w:b/>
        </w:rPr>
        <w:t xml:space="preserve">Članak </w:t>
      </w:r>
      <w:r w:rsidR="00522EB9">
        <w:rPr>
          <w:rFonts w:ascii="Sinkin Sans 300 Light" w:hAnsi="Sinkin Sans 300 Light"/>
          <w:b/>
        </w:rPr>
        <w:t>8</w:t>
      </w:r>
      <w:bookmarkStart w:id="0" w:name="_GoBack"/>
      <w:bookmarkEnd w:id="0"/>
      <w:r w:rsidRPr="008E2664">
        <w:rPr>
          <w:rFonts w:ascii="Sinkin Sans 300 Light" w:hAnsi="Sinkin Sans 300 Light"/>
          <w:b/>
        </w:rPr>
        <w:t>.</w:t>
      </w:r>
    </w:p>
    <w:p w:rsidR="008E4156" w:rsidRPr="008E4156" w:rsidRDefault="008E2664" w:rsidP="008E4156">
      <w:pPr>
        <w:spacing w:after="0" w:line="276" w:lineRule="auto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 xml:space="preserve">(1) </w:t>
      </w:r>
      <w:r w:rsidR="008E4156" w:rsidRPr="008E4156">
        <w:rPr>
          <w:rFonts w:ascii="Sinkin Sans 300 Light" w:hAnsi="Sinkin Sans 300 Light"/>
        </w:rPr>
        <w:t xml:space="preserve">Naručitelj i izvršitelj sporazumni su da će sve sporove iz ovog Ugovora nastojati rješavati sporazumno. Ukoliko se sporazum ne postigne, obje strane sporazumno prihvaćaju nadležnost stvarno nadležnog suda u </w:t>
      </w:r>
      <w:r>
        <w:rPr>
          <w:rFonts w:ascii="Sinkin Sans 300 Light" w:hAnsi="Sinkin Sans 300 Light"/>
        </w:rPr>
        <w:t>Varaždinu</w:t>
      </w:r>
      <w:r w:rsidR="008E4156" w:rsidRPr="008E4156">
        <w:rPr>
          <w:rFonts w:ascii="Sinkin Sans 300 Light" w:hAnsi="Sinkin Sans 300 Light"/>
        </w:rPr>
        <w:t xml:space="preserve">. </w:t>
      </w:r>
    </w:p>
    <w:p w:rsidR="008E4156" w:rsidRPr="008E4156" w:rsidRDefault="008E2664" w:rsidP="008E4156">
      <w:pPr>
        <w:spacing w:after="0" w:line="276" w:lineRule="auto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 xml:space="preserve">(2) </w:t>
      </w:r>
      <w:r w:rsidR="008E4156" w:rsidRPr="008E4156">
        <w:rPr>
          <w:rFonts w:ascii="Sinkin Sans 300 Light" w:hAnsi="Sinkin Sans 300 Light"/>
        </w:rPr>
        <w:t xml:space="preserve">Ovaj Ugovor stupa na snagu danom sklapanja Ugovora. Ugovor je sastavljen na hrvatskom jeziku u dva istovjetna primjerka, od kojih svaka strana zadržava po jedan izvorni primjerak.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U </w:t>
      </w:r>
      <w:r w:rsidR="008E2664">
        <w:rPr>
          <w:rFonts w:ascii="Sinkin Sans 300 Light" w:hAnsi="Sinkin Sans 300 Light"/>
        </w:rPr>
        <w:t>Varaždinu</w:t>
      </w:r>
      <w:r w:rsidRPr="008E4156">
        <w:rPr>
          <w:rFonts w:ascii="Sinkin Sans 300 Light" w:hAnsi="Sinkin Sans 300 Light"/>
        </w:rPr>
        <w:t xml:space="preserve">, dana: </w:t>
      </w:r>
      <w:r w:rsidR="008E2664">
        <w:rPr>
          <w:rFonts w:ascii="Sinkin Sans 300 Light" w:hAnsi="Sinkin Sans 300 Light"/>
        </w:rPr>
        <w:t>XX.XX</w:t>
      </w:r>
      <w:r w:rsidRPr="008E4156">
        <w:rPr>
          <w:rFonts w:ascii="Sinkin Sans 300 Light" w:hAnsi="Sinkin Sans 300 Light"/>
        </w:rPr>
        <w:t xml:space="preserve">.2020. godine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lastRenderedPageBreak/>
        <w:t xml:space="preserve"> </w:t>
      </w:r>
    </w:p>
    <w:p w:rsidR="008E4156" w:rsidRP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2664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  <w:r w:rsidRPr="008E4156">
        <w:rPr>
          <w:rFonts w:ascii="Sinkin Sans 300 Light" w:hAnsi="Sinkin Sans 300 Light"/>
        </w:rPr>
        <w:t xml:space="preserve">Za Naručitelja: </w:t>
      </w:r>
      <w:r w:rsidR="008E2664">
        <w:rPr>
          <w:rFonts w:ascii="Sinkin Sans 300 Light" w:hAnsi="Sinkin Sans 300 Light"/>
        </w:rPr>
        <w:tab/>
      </w:r>
      <w:r w:rsidR="008E2664">
        <w:rPr>
          <w:rFonts w:ascii="Sinkin Sans 300 Light" w:hAnsi="Sinkin Sans 300 Light"/>
        </w:rPr>
        <w:tab/>
      </w:r>
      <w:r w:rsidR="008E2664">
        <w:rPr>
          <w:rFonts w:ascii="Sinkin Sans 300 Light" w:hAnsi="Sinkin Sans 300 Light"/>
        </w:rPr>
        <w:tab/>
      </w:r>
      <w:r w:rsidR="008E2664">
        <w:rPr>
          <w:rFonts w:ascii="Sinkin Sans 300 Light" w:hAnsi="Sinkin Sans 300 Light"/>
        </w:rPr>
        <w:tab/>
      </w:r>
      <w:r w:rsidRPr="008E4156">
        <w:rPr>
          <w:rFonts w:ascii="Sinkin Sans 300 Light" w:hAnsi="Sinkin Sans 300 Light"/>
        </w:rPr>
        <w:t xml:space="preserve">Za Izvršitelja: </w:t>
      </w:r>
    </w:p>
    <w:p w:rsidR="008E2664" w:rsidRDefault="008E2664" w:rsidP="008E4156">
      <w:pPr>
        <w:spacing w:after="0" w:line="276" w:lineRule="auto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>Stjepan Talan, član uprave</w:t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  <w:t>XX, XX</w:t>
      </w:r>
    </w:p>
    <w:p w:rsidR="008E2664" w:rsidRDefault="008E2664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2664" w:rsidRDefault="008E2664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4156" w:rsidRDefault="008E4156" w:rsidP="008E4156">
      <w:pPr>
        <w:spacing w:after="0" w:line="276" w:lineRule="auto"/>
        <w:jc w:val="both"/>
        <w:rPr>
          <w:rFonts w:ascii="Sinkin Sans 300 Light" w:hAnsi="Sinkin Sans 300 Light"/>
        </w:rPr>
      </w:pPr>
    </w:p>
    <w:p w:rsidR="008E2664" w:rsidRPr="008E4156" w:rsidRDefault="008E2664" w:rsidP="008E4156">
      <w:pPr>
        <w:spacing w:after="0" w:line="276" w:lineRule="auto"/>
        <w:jc w:val="both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>______________________</w:t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  <w:t>_______________________</w:t>
      </w:r>
    </w:p>
    <w:sectPr w:rsidR="008E2664" w:rsidRPr="008E4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23" w:rsidRDefault="006C4623" w:rsidP="008E4156">
      <w:pPr>
        <w:spacing w:after="0" w:line="240" w:lineRule="auto"/>
      </w:pPr>
      <w:r>
        <w:separator/>
      </w:r>
    </w:p>
  </w:endnote>
  <w:endnote w:type="continuationSeparator" w:id="0">
    <w:p w:rsidR="006C4623" w:rsidRDefault="006C4623" w:rsidP="008E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8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2664" w:rsidRDefault="008E2664" w:rsidP="008E2664">
            <w:pPr>
              <w:pStyle w:val="Footer"/>
            </w:pPr>
            <w:r>
              <w:rPr>
                <w:noProof/>
                <w:lang w:eastAsia="hr-HR"/>
              </w:rPr>
              <w:drawing>
                <wp:inline distT="0" distB="0" distL="0" distR="0" wp14:anchorId="0031C43C" wp14:editId="1041DB76">
                  <wp:extent cx="5731510" cy="923764"/>
                  <wp:effectExtent l="0" t="0" r="2540" b="0"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6" t="48580" r="16791" b="28487"/>
                          <a:stretch/>
                        </pic:blipFill>
                        <pic:spPr bwMode="auto">
                          <a:xfrm>
                            <a:off x="0" y="0"/>
                            <a:ext cx="5731510" cy="9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4156" w:rsidRDefault="008E2664" w:rsidP="008E2664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E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E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23" w:rsidRDefault="006C4623" w:rsidP="008E4156">
      <w:pPr>
        <w:spacing w:after="0" w:line="240" w:lineRule="auto"/>
      </w:pPr>
      <w:r>
        <w:separator/>
      </w:r>
    </w:p>
  </w:footnote>
  <w:footnote w:type="continuationSeparator" w:id="0">
    <w:p w:rsidR="006C4623" w:rsidRDefault="006C4623" w:rsidP="008E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3F8"/>
    <w:multiLevelType w:val="hybridMultilevel"/>
    <w:tmpl w:val="EF6C8E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0051"/>
    <w:multiLevelType w:val="hybridMultilevel"/>
    <w:tmpl w:val="D82488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112"/>
    <w:multiLevelType w:val="hybridMultilevel"/>
    <w:tmpl w:val="226E183E"/>
    <w:lvl w:ilvl="0" w:tplc="4078990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0138"/>
    <w:multiLevelType w:val="hybridMultilevel"/>
    <w:tmpl w:val="8878E964"/>
    <w:lvl w:ilvl="0" w:tplc="C93EF0CC">
      <w:numFmt w:val="bullet"/>
      <w:lvlText w:val="-"/>
      <w:lvlJc w:val="left"/>
      <w:pPr>
        <w:ind w:left="1065" w:hanging="705"/>
      </w:pPr>
      <w:rPr>
        <w:rFonts w:ascii="Sinkin Sans 300 Light" w:eastAsiaTheme="minorHAnsi" w:hAnsi="Sinkin Sans 300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7952"/>
    <w:multiLevelType w:val="hybridMultilevel"/>
    <w:tmpl w:val="71DECD68"/>
    <w:lvl w:ilvl="0" w:tplc="93161858">
      <w:start w:val="3"/>
      <w:numFmt w:val="bullet"/>
      <w:lvlText w:val="-"/>
      <w:lvlJc w:val="left"/>
      <w:pPr>
        <w:ind w:left="720" w:hanging="360"/>
      </w:pPr>
      <w:rPr>
        <w:rFonts w:ascii="Sinkin Sans 300 Light" w:eastAsiaTheme="minorHAnsi" w:hAnsi="Sinkin Sans 300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5929"/>
    <w:multiLevelType w:val="hybridMultilevel"/>
    <w:tmpl w:val="801297E4"/>
    <w:lvl w:ilvl="0" w:tplc="C93EF0CC">
      <w:numFmt w:val="bullet"/>
      <w:lvlText w:val="-"/>
      <w:lvlJc w:val="left"/>
      <w:pPr>
        <w:ind w:left="1065" w:hanging="705"/>
      </w:pPr>
      <w:rPr>
        <w:rFonts w:ascii="Sinkin Sans 300 Light" w:eastAsiaTheme="minorHAnsi" w:hAnsi="Sinkin Sans 300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223A"/>
    <w:multiLevelType w:val="hybridMultilevel"/>
    <w:tmpl w:val="A364E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37E6"/>
    <w:multiLevelType w:val="hybridMultilevel"/>
    <w:tmpl w:val="AAF61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0CB6"/>
    <w:multiLevelType w:val="hybridMultilevel"/>
    <w:tmpl w:val="CBCC07C0"/>
    <w:lvl w:ilvl="0" w:tplc="C93EF0CC">
      <w:numFmt w:val="bullet"/>
      <w:lvlText w:val="-"/>
      <w:lvlJc w:val="left"/>
      <w:pPr>
        <w:ind w:left="1065" w:hanging="705"/>
      </w:pPr>
      <w:rPr>
        <w:rFonts w:ascii="Sinkin Sans 300 Light" w:eastAsiaTheme="minorHAnsi" w:hAnsi="Sinkin Sans 300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73706"/>
    <w:multiLevelType w:val="hybridMultilevel"/>
    <w:tmpl w:val="26724DE2"/>
    <w:lvl w:ilvl="0" w:tplc="4078990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FCB"/>
    <w:multiLevelType w:val="hybridMultilevel"/>
    <w:tmpl w:val="9BB27458"/>
    <w:lvl w:ilvl="0" w:tplc="C93EF0CC">
      <w:numFmt w:val="bullet"/>
      <w:lvlText w:val="-"/>
      <w:lvlJc w:val="left"/>
      <w:pPr>
        <w:ind w:left="1065" w:hanging="705"/>
      </w:pPr>
      <w:rPr>
        <w:rFonts w:ascii="Sinkin Sans 300 Light" w:eastAsiaTheme="minorHAnsi" w:hAnsi="Sinkin Sans 300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56"/>
    <w:rsid w:val="000E11FF"/>
    <w:rsid w:val="001711F2"/>
    <w:rsid w:val="00432E6F"/>
    <w:rsid w:val="00522EB9"/>
    <w:rsid w:val="006C4623"/>
    <w:rsid w:val="00846773"/>
    <w:rsid w:val="008E2664"/>
    <w:rsid w:val="008E4156"/>
    <w:rsid w:val="00C64645"/>
    <w:rsid w:val="00F60E17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22CD"/>
  <w15:chartTrackingRefBased/>
  <w15:docId w15:val="{6857755A-5DA0-4469-85F3-AD69869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56"/>
  </w:style>
  <w:style w:type="paragraph" w:styleId="Footer">
    <w:name w:val="footer"/>
    <w:basedOn w:val="Normal"/>
    <w:link w:val="FooterChar"/>
    <w:uiPriority w:val="99"/>
    <w:unhideWhenUsed/>
    <w:rsid w:val="008E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56"/>
  </w:style>
  <w:style w:type="paragraph" w:styleId="ListParagraph">
    <w:name w:val="List Paragraph"/>
    <w:basedOn w:val="Normal"/>
    <w:uiPriority w:val="34"/>
    <w:qFormat/>
    <w:rsid w:val="008E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na.talan@solv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Pobor</dc:creator>
  <cp:keywords/>
  <dc:description/>
  <cp:lastModifiedBy>Ivana Pobor</cp:lastModifiedBy>
  <cp:revision>2</cp:revision>
  <dcterms:created xsi:type="dcterms:W3CDTF">2020-03-03T09:23:00Z</dcterms:created>
  <dcterms:modified xsi:type="dcterms:W3CDTF">2020-03-19T09:57:00Z</dcterms:modified>
</cp:coreProperties>
</file>