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C0" w:rsidRPr="00183D3F" w:rsidRDefault="00255DC0" w:rsidP="00255DC0">
      <w:pPr>
        <w:tabs>
          <w:tab w:val="left" w:pos="567"/>
        </w:tabs>
        <w:rPr>
          <w:rFonts w:ascii="Cambria" w:hAnsi="Cambria"/>
          <w:sz w:val="24"/>
          <w:szCs w:val="24"/>
          <w:highlight w:val="lightGray"/>
        </w:rPr>
      </w:pPr>
    </w:p>
    <w:p w:rsidR="00255DC0" w:rsidRPr="00191093" w:rsidRDefault="00255DC0" w:rsidP="00255DC0">
      <w:pPr>
        <w:spacing w:after="0"/>
        <w:jc w:val="center"/>
        <w:rPr>
          <w:sz w:val="32"/>
          <w:szCs w:val="32"/>
        </w:rPr>
      </w:pPr>
      <w:r>
        <w:rPr>
          <w:sz w:val="32"/>
          <w:szCs w:val="32"/>
        </w:rPr>
        <w:t>POSTUPAK NABAVE ZA SUBJEKTE</w:t>
      </w:r>
      <w:r w:rsidRPr="00191093">
        <w:rPr>
          <w:sz w:val="32"/>
          <w:szCs w:val="32"/>
        </w:rPr>
        <w:t xml:space="preserve"> KOJI NISU OBVEZNICI ZAKONA O  JAVNOJ NABAVI (NOJN) </w:t>
      </w:r>
    </w:p>
    <w:p w:rsidR="00255DC0" w:rsidRPr="00183D3F" w:rsidRDefault="00255DC0" w:rsidP="00255DC0">
      <w:pPr>
        <w:tabs>
          <w:tab w:val="left" w:pos="567"/>
        </w:tabs>
        <w:contextualSpacing/>
        <w:jc w:val="center"/>
        <w:rPr>
          <w:rFonts w:ascii="Cambria" w:hAnsi="Cambria"/>
          <w:sz w:val="24"/>
          <w:szCs w:val="24"/>
          <w:highlight w:val="lightGray"/>
          <w:u w:val="single"/>
        </w:rPr>
      </w:pPr>
    </w:p>
    <w:p w:rsidR="00255DC0" w:rsidRPr="00183D3F" w:rsidRDefault="00255DC0" w:rsidP="00255DC0">
      <w:pPr>
        <w:tabs>
          <w:tab w:val="left" w:pos="567"/>
        </w:tabs>
        <w:jc w:val="center"/>
        <w:rPr>
          <w:rFonts w:ascii="Cambria" w:hAnsi="Cambria"/>
          <w:bCs/>
          <w:sz w:val="24"/>
          <w:szCs w:val="24"/>
          <w:highlight w:val="lightGray"/>
          <w:lang w:bidi="hr-HR"/>
        </w:rPr>
      </w:pPr>
    </w:p>
    <w:p w:rsidR="00255DC0" w:rsidRDefault="00255DC0" w:rsidP="00255DC0">
      <w:pPr>
        <w:tabs>
          <w:tab w:val="left" w:pos="567"/>
        </w:tabs>
        <w:jc w:val="both"/>
        <w:rPr>
          <w:rFonts w:ascii="Cambria" w:hAnsi="Cambria"/>
          <w:b/>
          <w:bCs/>
          <w:sz w:val="24"/>
          <w:szCs w:val="24"/>
          <w:lang w:bidi="hr-HR"/>
        </w:rPr>
      </w:pPr>
    </w:p>
    <w:p w:rsidR="00255DC0" w:rsidRPr="00191093" w:rsidRDefault="00DC767B" w:rsidP="00255DC0">
      <w:pPr>
        <w:spacing w:after="0"/>
        <w:jc w:val="center"/>
        <w:rPr>
          <w:b/>
          <w:sz w:val="28"/>
          <w:szCs w:val="28"/>
        </w:rPr>
      </w:pPr>
      <w:r>
        <w:rPr>
          <w:b/>
          <w:sz w:val="40"/>
          <w:szCs w:val="40"/>
        </w:rPr>
        <w:t>POZIV NA DOSTAVU PONUDA</w:t>
      </w:r>
    </w:p>
    <w:p w:rsidR="00255DC0" w:rsidRDefault="00255DC0" w:rsidP="00255DC0">
      <w:pPr>
        <w:spacing w:after="0"/>
        <w:jc w:val="center"/>
        <w:rPr>
          <w:b/>
          <w:sz w:val="28"/>
          <w:szCs w:val="28"/>
        </w:rPr>
      </w:pPr>
    </w:p>
    <w:p w:rsidR="00255DC0" w:rsidRDefault="00255DC0" w:rsidP="00255DC0">
      <w:pPr>
        <w:spacing w:after="0"/>
        <w:jc w:val="center"/>
        <w:rPr>
          <w:b/>
          <w:sz w:val="28"/>
          <w:szCs w:val="28"/>
        </w:rPr>
      </w:pPr>
    </w:p>
    <w:p w:rsidR="00255DC0" w:rsidRPr="00191093" w:rsidRDefault="00255DC0" w:rsidP="00255DC0">
      <w:pPr>
        <w:spacing w:after="0"/>
        <w:jc w:val="center"/>
        <w:rPr>
          <w:b/>
          <w:sz w:val="28"/>
          <w:szCs w:val="28"/>
        </w:rPr>
      </w:pPr>
    </w:p>
    <w:p w:rsidR="00013E4C" w:rsidRPr="003F4DEC" w:rsidRDefault="00255DC0" w:rsidP="00255DC0">
      <w:pPr>
        <w:spacing w:after="0"/>
        <w:jc w:val="center"/>
        <w:rPr>
          <w:sz w:val="28"/>
          <w:szCs w:val="28"/>
        </w:rPr>
      </w:pPr>
      <w:r w:rsidRPr="003F4DEC">
        <w:rPr>
          <w:sz w:val="28"/>
          <w:szCs w:val="28"/>
        </w:rPr>
        <w:t xml:space="preserve">Naziv nabave: </w:t>
      </w:r>
    </w:p>
    <w:p w:rsidR="00255DC0" w:rsidRPr="003F4DEC" w:rsidRDefault="00C72E77" w:rsidP="00255DC0">
      <w:pPr>
        <w:spacing w:after="0"/>
        <w:jc w:val="center"/>
        <w:rPr>
          <w:b/>
          <w:sz w:val="28"/>
          <w:szCs w:val="28"/>
        </w:rPr>
      </w:pPr>
      <w:r>
        <w:rPr>
          <w:b/>
          <w:sz w:val="28"/>
          <w:szCs w:val="28"/>
        </w:rPr>
        <w:t>Izrada softverskog rješenja</w:t>
      </w:r>
    </w:p>
    <w:p w:rsidR="003F4DEC" w:rsidRPr="003F4DEC" w:rsidRDefault="003F4DEC" w:rsidP="00255DC0">
      <w:pPr>
        <w:spacing w:after="0"/>
        <w:jc w:val="center"/>
        <w:rPr>
          <w:sz w:val="28"/>
          <w:szCs w:val="28"/>
        </w:rPr>
      </w:pPr>
    </w:p>
    <w:p w:rsidR="003F4DEC" w:rsidRPr="003F4DEC" w:rsidRDefault="003F4DEC" w:rsidP="00255DC0">
      <w:pPr>
        <w:spacing w:after="0"/>
        <w:jc w:val="center"/>
        <w:rPr>
          <w:sz w:val="28"/>
          <w:szCs w:val="28"/>
        </w:rPr>
      </w:pPr>
      <w:r w:rsidRPr="003F4DEC">
        <w:rPr>
          <w:sz w:val="28"/>
          <w:szCs w:val="28"/>
        </w:rPr>
        <w:t>Naziv projekta:</w:t>
      </w:r>
    </w:p>
    <w:p w:rsidR="00C72E77" w:rsidRPr="00C72E77" w:rsidRDefault="00C72E77" w:rsidP="00C72E77">
      <w:pPr>
        <w:spacing w:after="0"/>
        <w:jc w:val="center"/>
        <w:rPr>
          <w:b/>
          <w:bCs/>
          <w:sz w:val="28"/>
          <w:szCs w:val="28"/>
          <w:lang w:val="en-HR"/>
        </w:rPr>
      </w:pPr>
      <w:r w:rsidRPr="00C72E77">
        <w:rPr>
          <w:b/>
          <w:sz w:val="28"/>
          <w:szCs w:val="28"/>
          <w:lang w:val="en-HR"/>
        </w:rPr>
        <w:t>Informatizacija poslovnih procesa poduzeća POSLOVNI TURIZAM - PA d.o.o</w:t>
      </w:r>
    </w:p>
    <w:p w:rsidR="003F4DEC" w:rsidRDefault="003F4DEC" w:rsidP="003F4DEC">
      <w:pPr>
        <w:spacing w:after="0"/>
        <w:jc w:val="center"/>
        <w:rPr>
          <w:sz w:val="28"/>
          <w:szCs w:val="28"/>
        </w:rPr>
      </w:pPr>
    </w:p>
    <w:p w:rsidR="003F4DEC" w:rsidRDefault="003F4DEC" w:rsidP="003F4DEC">
      <w:pPr>
        <w:spacing w:after="0"/>
        <w:jc w:val="center"/>
        <w:rPr>
          <w:sz w:val="28"/>
          <w:szCs w:val="28"/>
        </w:rPr>
      </w:pPr>
      <w:r>
        <w:rPr>
          <w:sz w:val="28"/>
          <w:szCs w:val="28"/>
        </w:rPr>
        <w:t>Poziv:</w:t>
      </w:r>
    </w:p>
    <w:p w:rsidR="003F4DEC" w:rsidRPr="003F4DEC" w:rsidRDefault="003F4DEC" w:rsidP="003F4DEC">
      <w:pPr>
        <w:spacing w:after="0"/>
        <w:jc w:val="center"/>
        <w:rPr>
          <w:b/>
          <w:sz w:val="28"/>
          <w:szCs w:val="28"/>
        </w:rPr>
      </w:pPr>
      <w:r w:rsidRPr="003F4DEC">
        <w:rPr>
          <w:b/>
          <w:sz w:val="28"/>
          <w:szCs w:val="28"/>
        </w:rPr>
        <w:t>Poboljšanje konkurentnosti i učinkovitosti MSP-a kroz</w:t>
      </w:r>
    </w:p>
    <w:p w:rsidR="003F4DEC" w:rsidRPr="003F4DEC" w:rsidRDefault="003F4DEC" w:rsidP="003F4DEC">
      <w:pPr>
        <w:spacing w:after="0"/>
        <w:jc w:val="center"/>
        <w:rPr>
          <w:b/>
          <w:sz w:val="28"/>
          <w:szCs w:val="28"/>
        </w:rPr>
      </w:pPr>
      <w:r w:rsidRPr="003F4DEC">
        <w:rPr>
          <w:b/>
          <w:sz w:val="28"/>
          <w:szCs w:val="28"/>
        </w:rPr>
        <w:t>informacijske i komunikacijske tehnologije (IKT) – 2</w:t>
      </w:r>
    </w:p>
    <w:p w:rsidR="003F4DEC" w:rsidRDefault="003F4DEC" w:rsidP="003F4DEC">
      <w:pPr>
        <w:spacing w:after="0"/>
        <w:jc w:val="center"/>
        <w:rPr>
          <w:sz w:val="28"/>
          <w:szCs w:val="28"/>
        </w:rPr>
      </w:pPr>
    </w:p>
    <w:p w:rsidR="003F4DEC" w:rsidRPr="003F4DEC" w:rsidRDefault="003F4DEC" w:rsidP="003F4DEC">
      <w:pPr>
        <w:spacing w:after="0"/>
        <w:jc w:val="center"/>
        <w:rPr>
          <w:sz w:val="28"/>
          <w:szCs w:val="28"/>
        </w:rPr>
      </w:pPr>
      <w:r>
        <w:rPr>
          <w:sz w:val="28"/>
          <w:szCs w:val="28"/>
        </w:rPr>
        <w:t xml:space="preserve">Referentna oznaka poziva: </w:t>
      </w:r>
      <w:r w:rsidRPr="003F4DEC">
        <w:rPr>
          <w:b/>
          <w:sz w:val="28"/>
          <w:szCs w:val="28"/>
        </w:rPr>
        <w:t>KK.03.2.1.19</w:t>
      </w:r>
    </w:p>
    <w:p w:rsidR="00255DC0" w:rsidRDefault="00255DC0" w:rsidP="00255DC0">
      <w:pPr>
        <w:tabs>
          <w:tab w:val="left" w:pos="567"/>
        </w:tabs>
        <w:jc w:val="both"/>
        <w:rPr>
          <w:rFonts w:ascii="Cambria" w:hAnsi="Cambria"/>
          <w:b/>
          <w:bCs/>
          <w:sz w:val="24"/>
          <w:szCs w:val="24"/>
          <w:lang w:bidi="hr-HR"/>
        </w:rPr>
      </w:pPr>
    </w:p>
    <w:p w:rsidR="00255DC0" w:rsidRDefault="00ED71AE" w:rsidP="00ED71AE">
      <w:pPr>
        <w:tabs>
          <w:tab w:val="left" w:pos="3150"/>
        </w:tabs>
        <w:jc w:val="both"/>
        <w:rPr>
          <w:rFonts w:ascii="Cambria" w:hAnsi="Cambria"/>
          <w:b/>
          <w:bCs/>
          <w:sz w:val="24"/>
          <w:szCs w:val="24"/>
          <w:lang w:bidi="hr-HR"/>
        </w:rPr>
      </w:pPr>
      <w:r>
        <w:rPr>
          <w:rFonts w:ascii="Cambria" w:hAnsi="Cambria"/>
          <w:b/>
          <w:bCs/>
          <w:sz w:val="24"/>
          <w:szCs w:val="24"/>
          <w:lang w:bidi="hr-HR"/>
        </w:rPr>
        <w:tab/>
      </w: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255DC0" w:rsidP="00255DC0">
      <w:pPr>
        <w:tabs>
          <w:tab w:val="left" w:pos="567"/>
        </w:tabs>
        <w:jc w:val="both"/>
        <w:rPr>
          <w:rFonts w:ascii="Cambria" w:hAnsi="Cambria"/>
          <w:b/>
          <w:bCs/>
          <w:sz w:val="24"/>
          <w:szCs w:val="24"/>
          <w:lang w:bidi="hr-HR"/>
        </w:rPr>
      </w:pPr>
    </w:p>
    <w:p w:rsidR="00255DC0" w:rsidRDefault="00131A47" w:rsidP="00255DC0">
      <w:pPr>
        <w:tabs>
          <w:tab w:val="left" w:pos="567"/>
        </w:tabs>
        <w:jc w:val="center"/>
        <w:rPr>
          <w:rFonts w:ascii="Cambria" w:hAnsi="Cambria"/>
          <w:bCs/>
          <w:sz w:val="24"/>
          <w:szCs w:val="24"/>
          <w:lang w:bidi="hr-HR"/>
        </w:rPr>
      </w:pPr>
      <w:r>
        <w:rPr>
          <w:rFonts w:ascii="Cambria" w:hAnsi="Cambria"/>
          <w:bCs/>
          <w:sz w:val="24"/>
          <w:szCs w:val="24"/>
          <w:lang w:bidi="hr-HR"/>
        </w:rPr>
        <w:t>Zagreb</w:t>
      </w:r>
      <w:r w:rsidR="00255DC0" w:rsidRPr="007677C3">
        <w:rPr>
          <w:rFonts w:ascii="Cambria" w:hAnsi="Cambria"/>
          <w:bCs/>
          <w:sz w:val="24"/>
          <w:szCs w:val="24"/>
          <w:lang w:bidi="hr-HR"/>
        </w:rPr>
        <w:t xml:space="preserve">, </w:t>
      </w:r>
      <w:r w:rsidR="00C72E77">
        <w:rPr>
          <w:rFonts w:ascii="Cambria" w:hAnsi="Cambria"/>
          <w:bCs/>
          <w:sz w:val="24"/>
          <w:szCs w:val="24"/>
          <w:lang w:bidi="hr-HR"/>
        </w:rPr>
        <w:t>o</w:t>
      </w:r>
      <w:r w:rsidR="00DD5E3A">
        <w:rPr>
          <w:rFonts w:ascii="Cambria" w:hAnsi="Cambria"/>
          <w:bCs/>
          <w:sz w:val="24"/>
          <w:szCs w:val="24"/>
          <w:lang w:bidi="hr-HR"/>
        </w:rPr>
        <w:t>žujak 2020</w:t>
      </w:r>
      <w:r w:rsidR="00255DC0" w:rsidRPr="007677C3">
        <w:rPr>
          <w:rFonts w:ascii="Cambria" w:hAnsi="Cambria"/>
          <w:bCs/>
          <w:sz w:val="24"/>
          <w:szCs w:val="24"/>
          <w:lang w:bidi="hr-HR"/>
        </w:rPr>
        <w:t>. god.</w:t>
      </w:r>
    </w:p>
    <w:p w:rsidR="00255DC0" w:rsidRDefault="00255DC0" w:rsidP="00255DC0">
      <w:pPr>
        <w:tabs>
          <w:tab w:val="left" w:pos="567"/>
        </w:tabs>
        <w:jc w:val="center"/>
        <w:rPr>
          <w:rFonts w:ascii="Cambria" w:hAnsi="Cambria"/>
          <w:bCs/>
          <w:sz w:val="24"/>
          <w:szCs w:val="24"/>
          <w:lang w:bidi="hr-HR"/>
        </w:rPr>
      </w:pPr>
    </w:p>
    <w:p w:rsidR="00255DC0" w:rsidRDefault="00255DC0" w:rsidP="00255DC0">
      <w:pPr>
        <w:tabs>
          <w:tab w:val="left" w:pos="567"/>
        </w:tabs>
        <w:jc w:val="center"/>
        <w:rPr>
          <w:rFonts w:ascii="Cambria" w:hAnsi="Cambria"/>
          <w:bCs/>
          <w:sz w:val="24"/>
          <w:szCs w:val="24"/>
          <w:lang w:bidi="hr-HR"/>
        </w:rPr>
      </w:pPr>
    </w:p>
    <w:p w:rsidR="00255DC0" w:rsidRPr="005A35C4" w:rsidRDefault="00255DC0" w:rsidP="00255DC0">
      <w:pPr>
        <w:tabs>
          <w:tab w:val="left" w:pos="567"/>
        </w:tabs>
        <w:jc w:val="center"/>
        <w:rPr>
          <w:rFonts w:ascii="Cambria" w:hAnsi="Cambria"/>
          <w:bCs/>
          <w:sz w:val="24"/>
          <w:szCs w:val="24"/>
          <w:lang w:bidi="hr-HR"/>
        </w:rPr>
      </w:pPr>
    </w:p>
    <w:sdt>
      <w:sdtPr>
        <w:rPr>
          <w:rFonts w:asciiTheme="minorHAnsi" w:eastAsiaTheme="minorHAnsi" w:hAnsiTheme="minorHAnsi" w:cstheme="minorBidi"/>
          <w:b w:val="0"/>
          <w:bCs w:val="0"/>
          <w:color w:val="auto"/>
          <w:sz w:val="22"/>
          <w:szCs w:val="22"/>
          <w:lang w:val="hr-HR"/>
        </w:rPr>
        <w:id w:val="4429633"/>
        <w:docPartObj>
          <w:docPartGallery w:val="Table of Contents"/>
          <w:docPartUnique/>
        </w:docPartObj>
      </w:sdtPr>
      <w:sdtEndPr/>
      <w:sdtContent>
        <w:p w:rsidR="00255DC0" w:rsidRDefault="00255DC0" w:rsidP="00255DC0">
          <w:pPr>
            <w:pStyle w:val="TOCHeading"/>
          </w:pPr>
          <w:r>
            <w:t>SADRŽAJ</w:t>
          </w:r>
        </w:p>
        <w:p w:rsidR="00294086" w:rsidRDefault="009D627B">
          <w:pPr>
            <w:pStyle w:val="TOC1"/>
            <w:tabs>
              <w:tab w:val="left" w:pos="440"/>
              <w:tab w:val="right" w:leader="dot" w:pos="9062"/>
            </w:tabs>
            <w:rPr>
              <w:rFonts w:eastAsiaTheme="minorEastAsia"/>
              <w:noProof/>
              <w:lang w:eastAsia="hr-HR"/>
            </w:rPr>
          </w:pPr>
          <w:r>
            <w:fldChar w:fldCharType="begin"/>
          </w:r>
          <w:r w:rsidR="00255DC0">
            <w:instrText xml:space="preserve"> TOC \o "1-3" \h \z \u </w:instrText>
          </w:r>
          <w:r>
            <w:fldChar w:fldCharType="separate"/>
          </w:r>
          <w:hyperlink w:anchor="_Toc34229458" w:history="1">
            <w:r w:rsidR="00294086" w:rsidRPr="0071708B">
              <w:rPr>
                <w:rStyle w:val="Hyperlink"/>
                <w:noProof/>
                <w:lang w:bidi="hr-HR"/>
              </w:rPr>
              <w:t>1.</w:t>
            </w:r>
            <w:r w:rsidR="00294086">
              <w:rPr>
                <w:rFonts w:eastAsiaTheme="minorEastAsia"/>
                <w:noProof/>
                <w:lang w:eastAsia="hr-HR"/>
              </w:rPr>
              <w:tab/>
            </w:r>
            <w:r w:rsidR="00294086" w:rsidRPr="0071708B">
              <w:rPr>
                <w:rStyle w:val="Hyperlink"/>
                <w:noProof/>
                <w:lang w:bidi="hr-HR"/>
              </w:rPr>
              <w:t>OPĆI PODACI</w:t>
            </w:r>
            <w:r w:rsidR="00294086">
              <w:rPr>
                <w:noProof/>
                <w:webHidden/>
              </w:rPr>
              <w:tab/>
            </w:r>
            <w:r w:rsidR="00294086">
              <w:rPr>
                <w:noProof/>
                <w:webHidden/>
              </w:rPr>
              <w:fldChar w:fldCharType="begin"/>
            </w:r>
            <w:r w:rsidR="00294086">
              <w:rPr>
                <w:noProof/>
                <w:webHidden/>
              </w:rPr>
              <w:instrText xml:space="preserve"> PAGEREF _Toc34229458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59" w:history="1">
            <w:r w:rsidR="00294086" w:rsidRPr="0071708B">
              <w:rPr>
                <w:rStyle w:val="Hyperlink"/>
                <w:noProof/>
                <w:lang w:bidi="hr-HR"/>
              </w:rPr>
              <w:t>1.1.</w:t>
            </w:r>
            <w:r w:rsidR="00294086">
              <w:rPr>
                <w:rFonts w:eastAsiaTheme="minorEastAsia"/>
                <w:noProof/>
                <w:lang w:eastAsia="hr-HR"/>
              </w:rPr>
              <w:tab/>
            </w:r>
            <w:r w:rsidR="00294086" w:rsidRPr="0071708B">
              <w:rPr>
                <w:rStyle w:val="Hyperlink"/>
                <w:bCs/>
                <w:noProof/>
                <w:lang w:bidi="hr-HR"/>
              </w:rPr>
              <w:t>Podaci o Naručitelju (NOJN):</w:t>
            </w:r>
            <w:r w:rsidR="00294086">
              <w:rPr>
                <w:noProof/>
                <w:webHidden/>
              </w:rPr>
              <w:tab/>
            </w:r>
            <w:r w:rsidR="00294086">
              <w:rPr>
                <w:noProof/>
                <w:webHidden/>
              </w:rPr>
              <w:fldChar w:fldCharType="begin"/>
            </w:r>
            <w:r w:rsidR="00294086">
              <w:rPr>
                <w:noProof/>
                <w:webHidden/>
              </w:rPr>
              <w:instrText xml:space="preserve"> PAGEREF _Toc34229459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0" w:history="1">
            <w:r w:rsidR="00294086" w:rsidRPr="0071708B">
              <w:rPr>
                <w:rStyle w:val="Hyperlink"/>
                <w:bCs/>
                <w:noProof/>
                <w:lang w:bidi="hr-HR"/>
              </w:rPr>
              <w:t>1.2.</w:t>
            </w:r>
            <w:r w:rsidR="00294086">
              <w:rPr>
                <w:rFonts w:eastAsiaTheme="minorEastAsia"/>
                <w:noProof/>
                <w:lang w:eastAsia="hr-HR"/>
              </w:rPr>
              <w:tab/>
            </w:r>
            <w:r w:rsidR="00294086" w:rsidRPr="0071708B">
              <w:rPr>
                <w:rStyle w:val="Hyperlink"/>
                <w:bCs/>
                <w:noProof/>
                <w:lang w:bidi="hr-HR"/>
              </w:rPr>
              <w:t>Podaci o osobi zaduženoj za komunikaciju s ponuditeljima:</w:t>
            </w:r>
            <w:r w:rsidR="00294086">
              <w:rPr>
                <w:noProof/>
                <w:webHidden/>
              </w:rPr>
              <w:tab/>
            </w:r>
            <w:r w:rsidR="00294086">
              <w:rPr>
                <w:noProof/>
                <w:webHidden/>
              </w:rPr>
              <w:fldChar w:fldCharType="begin"/>
            </w:r>
            <w:r w:rsidR="00294086">
              <w:rPr>
                <w:noProof/>
                <w:webHidden/>
              </w:rPr>
              <w:instrText xml:space="preserve"> PAGEREF _Toc34229460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1" w:history="1">
            <w:r w:rsidR="00294086" w:rsidRPr="0071708B">
              <w:rPr>
                <w:rStyle w:val="Hyperlink"/>
                <w:bCs/>
                <w:noProof/>
                <w:lang w:bidi="hr-HR"/>
              </w:rPr>
              <w:t>1.3.</w:t>
            </w:r>
            <w:r w:rsidR="00294086">
              <w:rPr>
                <w:rFonts w:eastAsiaTheme="minorEastAsia"/>
                <w:noProof/>
                <w:lang w:eastAsia="hr-HR"/>
              </w:rPr>
              <w:tab/>
            </w:r>
            <w:r w:rsidR="00294086" w:rsidRPr="0071708B">
              <w:rPr>
                <w:rStyle w:val="Hyperlink"/>
                <w:bCs/>
                <w:noProof/>
                <w:lang w:bidi="hr-HR"/>
              </w:rPr>
              <w:t>Nabava se provodi temeljem:</w:t>
            </w:r>
            <w:r w:rsidR="00294086">
              <w:rPr>
                <w:noProof/>
                <w:webHidden/>
              </w:rPr>
              <w:tab/>
            </w:r>
            <w:r w:rsidR="00294086">
              <w:rPr>
                <w:noProof/>
                <w:webHidden/>
              </w:rPr>
              <w:fldChar w:fldCharType="begin"/>
            </w:r>
            <w:r w:rsidR="00294086">
              <w:rPr>
                <w:noProof/>
                <w:webHidden/>
              </w:rPr>
              <w:instrText xml:space="preserve"> PAGEREF _Toc34229461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2" w:history="1">
            <w:r w:rsidR="00294086" w:rsidRPr="0071708B">
              <w:rPr>
                <w:rStyle w:val="Hyperlink"/>
                <w:bCs/>
                <w:noProof/>
                <w:highlight w:val="lightGray"/>
                <w:lang w:bidi="hr-HR"/>
              </w:rPr>
              <w:t>1.4.</w:t>
            </w:r>
            <w:r w:rsidR="00294086">
              <w:rPr>
                <w:rFonts w:eastAsiaTheme="minorEastAsia"/>
                <w:noProof/>
                <w:lang w:eastAsia="hr-HR"/>
              </w:rPr>
              <w:tab/>
            </w:r>
            <w:r w:rsidR="00294086" w:rsidRPr="0071708B">
              <w:rPr>
                <w:rStyle w:val="Hyperlink"/>
                <w:bCs/>
                <w:noProof/>
                <w:lang w:bidi="hr-HR"/>
              </w:rPr>
              <w:t>Popis gospodarskih subjekata s kojima je Naručitelj u sukobu interesa</w:t>
            </w:r>
            <w:r w:rsidR="00294086">
              <w:rPr>
                <w:noProof/>
                <w:webHidden/>
              </w:rPr>
              <w:tab/>
            </w:r>
            <w:r w:rsidR="00294086">
              <w:rPr>
                <w:noProof/>
                <w:webHidden/>
              </w:rPr>
              <w:fldChar w:fldCharType="begin"/>
            </w:r>
            <w:r w:rsidR="00294086">
              <w:rPr>
                <w:noProof/>
                <w:webHidden/>
              </w:rPr>
              <w:instrText xml:space="preserve"> PAGEREF _Toc34229462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3" w:history="1">
            <w:r w:rsidR="00294086" w:rsidRPr="0071708B">
              <w:rPr>
                <w:rStyle w:val="Hyperlink"/>
                <w:bCs/>
                <w:noProof/>
                <w:lang w:bidi="hr-HR"/>
              </w:rPr>
              <w:t>1.5.</w:t>
            </w:r>
            <w:r w:rsidR="00294086">
              <w:rPr>
                <w:rFonts w:eastAsiaTheme="minorEastAsia"/>
                <w:noProof/>
                <w:lang w:eastAsia="hr-HR"/>
              </w:rPr>
              <w:tab/>
            </w:r>
            <w:r w:rsidR="00294086" w:rsidRPr="0071708B">
              <w:rPr>
                <w:rStyle w:val="Hyperlink"/>
                <w:bCs/>
                <w:noProof/>
                <w:lang w:bidi="hr-HR"/>
              </w:rPr>
              <w:t>Vrsta postupka nabave:</w:t>
            </w:r>
            <w:r w:rsidR="00294086">
              <w:rPr>
                <w:noProof/>
                <w:webHidden/>
              </w:rPr>
              <w:tab/>
            </w:r>
            <w:r w:rsidR="00294086">
              <w:rPr>
                <w:noProof/>
                <w:webHidden/>
              </w:rPr>
              <w:fldChar w:fldCharType="begin"/>
            </w:r>
            <w:r w:rsidR="00294086">
              <w:rPr>
                <w:noProof/>
                <w:webHidden/>
              </w:rPr>
              <w:instrText xml:space="preserve"> PAGEREF _Toc34229463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4" w:history="1">
            <w:r w:rsidR="00294086" w:rsidRPr="0071708B">
              <w:rPr>
                <w:rStyle w:val="Hyperlink"/>
                <w:bCs/>
                <w:noProof/>
                <w:lang w:bidi="hr-HR"/>
              </w:rPr>
              <w:t>1.6.</w:t>
            </w:r>
            <w:r w:rsidR="00294086">
              <w:rPr>
                <w:rFonts w:eastAsiaTheme="minorEastAsia"/>
                <w:noProof/>
                <w:lang w:eastAsia="hr-HR"/>
              </w:rPr>
              <w:tab/>
            </w:r>
            <w:r w:rsidR="00294086" w:rsidRPr="0071708B">
              <w:rPr>
                <w:rStyle w:val="Hyperlink"/>
                <w:bCs/>
                <w:noProof/>
                <w:lang w:bidi="hr-HR"/>
              </w:rPr>
              <w:t>Vrsta ugovora o nabavi:</w:t>
            </w:r>
            <w:r w:rsidR="00294086">
              <w:rPr>
                <w:noProof/>
                <w:webHidden/>
              </w:rPr>
              <w:tab/>
            </w:r>
            <w:r w:rsidR="00294086">
              <w:rPr>
                <w:noProof/>
                <w:webHidden/>
              </w:rPr>
              <w:fldChar w:fldCharType="begin"/>
            </w:r>
            <w:r w:rsidR="00294086">
              <w:rPr>
                <w:noProof/>
                <w:webHidden/>
              </w:rPr>
              <w:instrText xml:space="preserve"> PAGEREF _Toc34229464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5" w:history="1">
            <w:r w:rsidR="00294086" w:rsidRPr="0071708B">
              <w:rPr>
                <w:rStyle w:val="Hyperlink"/>
                <w:bCs/>
                <w:noProof/>
                <w:lang w:bidi="hr-HR"/>
              </w:rPr>
              <w:t>1.7.</w:t>
            </w:r>
            <w:r w:rsidR="00294086">
              <w:rPr>
                <w:rFonts w:eastAsiaTheme="minorEastAsia"/>
                <w:noProof/>
                <w:lang w:eastAsia="hr-HR"/>
              </w:rPr>
              <w:tab/>
            </w:r>
            <w:r w:rsidR="00294086" w:rsidRPr="0071708B">
              <w:rPr>
                <w:rStyle w:val="Hyperlink"/>
                <w:bCs/>
                <w:noProof/>
                <w:lang w:bidi="hr-HR"/>
              </w:rPr>
              <w:t>Procjenjeni iznos nabave:</w:t>
            </w:r>
            <w:r w:rsidR="00294086">
              <w:rPr>
                <w:noProof/>
                <w:webHidden/>
              </w:rPr>
              <w:tab/>
            </w:r>
            <w:r w:rsidR="00294086">
              <w:rPr>
                <w:noProof/>
                <w:webHidden/>
              </w:rPr>
              <w:fldChar w:fldCharType="begin"/>
            </w:r>
            <w:r w:rsidR="00294086">
              <w:rPr>
                <w:noProof/>
                <w:webHidden/>
              </w:rPr>
              <w:instrText xml:space="preserve"> PAGEREF _Toc34229465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6" w:history="1">
            <w:r w:rsidR="00294086" w:rsidRPr="0071708B">
              <w:rPr>
                <w:rStyle w:val="Hyperlink"/>
                <w:noProof/>
              </w:rPr>
              <w:t>1.8.</w:t>
            </w:r>
            <w:r w:rsidR="00294086">
              <w:rPr>
                <w:rFonts w:eastAsiaTheme="minorEastAsia"/>
                <w:noProof/>
                <w:lang w:eastAsia="hr-HR"/>
              </w:rPr>
              <w:tab/>
            </w:r>
            <w:r w:rsidR="00294086" w:rsidRPr="0071708B">
              <w:rPr>
                <w:rStyle w:val="Hyperlink"/>
                <w:noProof/>
              </w:rPr>
              <w:t>Početak postupka nabave</w:t>
            </w:r>
            <w:r w:rsidR="00294086">
              <w:rPr>
                <w:noProof/>
                <w:webHidden/>
              </w:rPr>
              <w:tab/>
            </w:r>
            <w:r w:rsidR="00294086">
              <w:rPr>
                <w:noProof/>
                <w:webHidden/>
              </w:rPr>
              <w:fldChar w:fldCharType="begin"/>
            </w:r>
            <w:r w:rsidR="00294086">
              <w:rPr>
                <w:noProof/>
                <w:webHidden/>
              </w:rPr>
              <w:instrText xml:space="preserve"> PAGEREF _Toc34229466 \h </w:instrText>
            </w:r>
            <w:r w:rsidR="00294086">
              <w:rPr>
                <w:noProof/>
                <w:webHidden/>
              </w:rPr>
            </w:r>
            <w:r w:rsidR="00294086">
              <w:rPr>
                <w:noProof/>
                <w:webHidden/>
              </w:rPr>
              <w:fldChar w:fldCharType="separate"/>
            </w:r>
            <w:r w:rsidR="00294086">
              <w:rPr>
                <w:noProof/>
                <w:webHidden/>
              </w:rPr>
              <w:t>4</w:t>
            </w:r>
            <w:r w:rsidR="00294086">
              <w:rPr>
                <w:noProof/>
                <w:webHidden/>
              </w:rPr>
              <w:fldChar w:fldCharType="end"/>
            </w:r>
          </w:hyperlink>
        </w:p>
        <w:p w:rsidR="00294086" w:rsidRDefault="00DC3287">
          <w:pPr>
            <w:pStyle w:val="TOC1"/>
            <w:tabs>
              <w:tab w:val="left" w:pos="440"/>
              <w:tab w:val="right" w:leader="dot" w:pos="9062"/>
            </w:tabs>
            <w:rPr>
              <w:rFonts w:eastAsiaTheme="minorEastAsia"/>
              <w:noProof/>
              <w:lang w:eastAsia="hr-HR"/>
            </w:rPr>
          </w:pPr>
          <w:hyperlink w:anchor="_Toc34229467" w:history="1">
            <w:r w:rsidR="00294086" w:rsidRPr="0071708B">
              <w:rPr>
                <w:rStyle w:val="Hyperlink"/>
                <w:noProof/>
                <w:lang w:bidi="hr-HR"/>
              </w:rPr>
              <w:t>2.</w:t>
            </w:r>
            <w:r w:rsidR="00294086">
              <w:rPr>
                <w:rFonts w:eastAsiaTheme="minorEastAsia"/>
                <w:noProof/>
                <w:lang w:eastAsia="hr-HR"/>
              </w:rPr>
              <w:tab/>
            </w:r>
            <w:r w:rsidR="00294086" w:rsidRPr="0071708B">
              <w:rPr>
                <w:rStyle w:val="Hyperlink"/>
                <w:noProof/>
                <w:lang w:bidi="hr-HR"/>
              </w:rPr>
              <w:t>PODACI O PREDMETU NABAVE</w:t>
            </w:r>
            <w:r w:rsidR="00294086">
              <w:rPr>
                <w:noProof/>
                <w:webHidden/>
              </w:rPr>
              <w:tab/>
            </w:r>
            <w:r w:rsidR="00294086">
              <w:rPr>
                <w:noProof/>
                <w:webHidden/>
              </w:rPr>
              <w:fldChar w:fldCharType="begin"/>
            </w:r>
            <w:r w:rsidR="00294086">
              <w:rPr>
                <w:noProof/>
                <w:webHidden/>
              </w:rPr>
              <w:instrText xml:space="preserve"> PAGEREF _Toc34229467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8" w:history="1">
            <w:r w:rsidR="00294086" w:rsidRPr="0071708B">
              <w:rPr>
                <w:rStyle w:val="Hyperlink"/>
                <w:noProof/>
                <w:lang w:bidi="hr-HR"/>
              </w:rPr>
              <w:t>2.1.</w:t>
            </w:r>
            <w:r w:rsidR="00294086">
              <w:rPr>
                <w:rFonts w:eastAsiaTheme="minorEastAsia"/>
                <w:noProof/>
                <w:lang w:eastAsia="hr-HR"/>
              </w:rPr>
              <w:tab/>
            </w:r>
            <w:r w:rsidR="00294086" w:rsidRPr="0071708B">
              <w:rPr>
                <w:rStyle w:val="Hyperlink"/>
                <w:bCs/>
                <w:noProof/>
                <w:lang w:bidi="hr-HR"/>
              </w:rPr>
              <w:t>Opis predmeta nabave</w:t>
            </w:r>
            <w:r w:rsidR="00294086">
              <w:rPr>
                <w:noProof/>
                <w:webHidden/>
              </w:rPr>
              <w:tab/>
            </w:r>
            <w:r w:rsidR="00294086">
              <w:rPr>
                <w:noProof/>
                <w:webHidden/>
              </w:rPr>
              <w:fldChar w:fldCharType="begin"/>
            </w:r>
            <w:r w:rsidR="00294086">
              <w:rPr>
                <w:noProof/>
                <w:webHidden/>
              </w:rPr>
              <w:instrText xml:space="preserve"> PAGEREF _Toc34229468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69" w:history="1">
            <w:r w:rsidR="00294086" w:rsidRPr="0071708B">
              <w:rPr>
                <w:rStyle w:val="Hyperlink"/>
                <w:bCs/>
                <w:noProof/>
                <w:lang w:bidi="hr-HR"/>
              </w:rPr>
              <w:t>2.2.</w:t>
            </w:r>
            <w:r w:rsidR="00294086">
              <w:rPr>
                <w:rFonts w:eastAsiaTheme="minorEastAsia"/>
                <w:noProof/>
                <w:lang w:eastAsia="hr-HR"/>
              </w:rPr>
              <w:tab/>
            </w:r>
            <w:r w:rsidR="00294086" w:rsidRPr="0071708B">
              <w:rPr>
                <w:rStyle w:val="Hyperlink"/>
                <w:bCs/>
                <w:noProof/>
                <w:lang w:bidi="hr-HR"/>
              </w:rPr>
              <w:t>Opis i oznaka grupa predmeta nabave:</w:t>
            </w:r>
            <w:r w:rsidR="00294086">
              <w:rPr>
                <w:noProof/>
                <w:webHidden/>
              </w:rPr>
              <w:tab/>
            </w:r>
            <w:r w:rsidR="00294086">
              <w:rPr>
                <w:noProof/>
                <w:webHidden/>
              </w:rPr>
              <w:fldChar w:fldCharType="begin"/>
            </w:r>
            <w:r w:rsidR="00294086">
              <w:rPr>
                <w:noProof/>
                <w:webHidden/>
              </w:rPr>
              <w:instrText xml:space="preserve"> PAGEREF _Toc34229469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0" w:history="1">
            <w:r w:rsidR="00294086" w:rsidRPr="0071708B">
              <w:rPr>
                <w:rStyle w:val="Hyperlink"/>
                <w:bCs/>
                <w:noProof/>
                <w:lang w:bidi="hr-HR"/>
              </w:rPr>
              <w:t>2.3.</w:t>
            </w:r>
            <w:r w:rsidR="00294086">
              <w:rPr>
                <w:rFonts w:eastAsiaTheme="minorEastAsia"/>
                <w:noProof/>
                <w:lang w:eastAsia="hr-HR"/>
              </w:rPr>
              <w:tab/>
            </w:r>
            <w:r w:rsidR="00294086" w:rsidRPr="0071708B">
              <w:rPr>
                <w:rStyle w:val="Hyperlink"/>
                <w:bCs/>
                <w:noProof/>
                <w:lang w:bidi="hr-HR"/>
              </w:rPr>
              <w:t>Količina predmeta nabave</w:t>
            </w:r>
            <w:r w:rsidR="00294086">
              <w:rPr>
                <w:noProof/>
                <w:webHidden/>
              </w:rPr>
              <w:tab/>
            </w:r>
            <w:r w:rsidR="00294086">
              <w:rPr>
                <w:noProof/>
                <w:webHidden/>
              </w:rPr>
              <w:fldChar w:fldCharType="begin"/>
            </w:r>
            <w:r w:rsidR="00294086">
              <w:rPr>
                <w:noProof/>
                <w:webHidden/>
              </w:rPr>
              <w:instrText xml:space="preserve"> PAGEREF _Toc34229470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1" w:history="1">
            <w:r w:rsidR="00294086" w:rsidRPr="0071708B">
              <w:rPr>
                <w:rStyle w:val="Hyperlink"/>
                <w:bCs/>
                <w:noProof/>
                <w:lang w:bidi="hr-HR"/>
              </w:rPr>
              <w:t>2.4.</w:t>
            </w:r>
            <w:r w:rsidR="00294086">
              <w:rPr>
                <w:rFonts w:eastAsiaTheme="minorEastAsia"/>
                <w:noProof/>
                <w:lang w:eastAsia="hr-HR"/>
              </w:rPr>
              <w:tab/>
            </w:r>
            <w:r w:rsidR="00294086" w:rsidRPr="0071708B">
              <w:rPr>
                <w:rStyle w:val="Hyperlink"/>
                <w:bCs/>
                <w:noProof/>
                <w:lang w:bidi="hr-HR"/>
              </w:rPr>
              <w:t>Tehničke specifikacije/opis poslova</w:t>
            </w:r>
            <w:r w:rsidR="00294086">
              <w:rPr>
                <w:noProof/>
                <w:webHidden/>
              </w:rPr>
              <w:tab/>
            </w:r>
            <w:r w:rsidR="00294086">
              <w:rPr>
                <w:noProof/>
                <w:webHidden/>
              </w:rPr>
              <w:fldChar w:fldCharType="begin"/>
            </w:r>
            <w:r w:rsidR="00294086">
              <w:rPr>
                <w:noProof/>
                <w:webHidden/>
              </w:rPr>
              <w:instrText xml:space="preserve"> PAGEREF _Toc34229471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2" w:history="1">
            <w:r w:rsidR="00294086" w:rsidRPr="0071708B">
              <w:rPr>
                <w:rStyle w:val="Hyperlink"/>
                <w:bCs/>
                <w:noProof/>
                <w:lang w:bidi="hr-HR"/>
              </w:rPr>
              <w:t>2.5.</w:t>
            </w:r>
            <w:r w:rsidR="00294086">
              <w:rPr>
                <w:rFonts w:eastAsiaTheme="minorEastAsia"/>
                <w:noProof/>
                <w:lang w:eastAsia="hr-HR"/>
              </w:rPr>
              <w:tab/>
            </w:r>
            <w:r w:rsidR="00294086" w:rsidRPr="0071708B">
              <w:rPr>
                <w:rStyle w:val="Hyperlink"/>
                <w:bCs/>
                <w:noProof/>
                <w:lang w:bidi="hr-HR"/>
              </w:rPr>
              <w:t>Mjesto isporuke predmeta nabave:</w:t>
            </w:r>
            <w:r w:rsidR="00294086">
              <w:rPr>
                <w:noProof/>
                <w:webHidden/>
              </w:rPr>
              <w:tab/>
            </w:r>
            <w:r w:rsidR="00294086">
              <w:rPr>
                <w:noProof/>
                <w:webHidden/>
              </w:rPr>
              <w:fldChar w:fldCharType="begin"/>
            </w:r>
            <w:r w:rsidR="00294086">
              <w:rPr>
                <w:noProof/>
                <w:webHidden/>
              </w:rPr>
              <w:instrText xml:space="preserve"> PAGEREF _Toc34229472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3" w:history="1">
            <w:r w:rsidR="00294086" w:rsidRPr="0071708B">
              <w:rPr>
                <w:rStyle w:val="Hyperlink"/>
                <w:bCs/>
                <w:noProof/>
                <w:lang w:bidi="hr-HR"/>
              </w:rPr>
              <w:t>2.6.</w:t>
            </w:r>
            <w:r w:rsidR="00294086">
              <w:rPr>
                <w:rFonts w:eastAsiaTheme="minorEastAsia"/>
                <w:noProof/>
                <w:lang w:eastAsia="hr-HR"/>
              </w:rPr>
              <w:tab/>
            </w:r>
            <w:r w:rsidR="00294086" w:rsidRPr="0071708B">
              <w:rPr>
                <w:rStyle w:val="Hyperlink"/>
                <w:bCs/>
                <w:noProof/>
                <w:lang w:bidi="hr-HR"/>
              </w:rPr>
              <w:t>Rok isporuke/izvršenja predmeta nabave:</w:t>
            </w:r>
            <w:r w:rsidR="00294086">
              <w:rPr>
                <w:noProof/>
                <w:webHidden/>
              </w:rPr>
              <w:tab/>
            </w:r>
            <w:r w:rsidR="00294086">
              <w:rPr>
                <w:noProof/>
                <w:webHidden/>
              </w:rPr>
              <w:fldChar w:fldCharType="begin"/>
            </w:r>
            <w:r w:rsidR="00294086">
              <w:rPr>
                <w:noProof/>
                <w:webHidden/>
              </w:rPr>
              <w:instrText xml:space="preserve"> PAGEREF _Toc34229473 \h </w:instrText>
            </w:r>
            <w:r w:rsidR="00294086">
              <w:rPr>
                <w:noProof/>
                <w:webHidden/>
              </w:rPr>
            </w:r>
            <w:r w:rsidR="00294086">
              <w:rPr>
                <w:noProof/>
                <w:webHidden/>
              </w:rPr>
              <w:fldChar w:fldCharType="separate"/>
            </w:r>
            <w:r w:rsidR="00294086">
              <w:rPr>
                <w:noProof/>
                <w:webHidden/>
              </w:rPr>
              <w:t>5</w:t>
            </w:r>
            <w:r w:rsidR="00294086">
              <w:rPr>
                <w:noProof/>
                <w:webHidden/>
              </w:rPr>
              <w:fldChar w:fldCharType="end"/>
            </w:r>
          </w:hyperlink>
        </w:p>
        <w:p w:rsidR="00294086" w:rsidRDefault="00DC3287">
          <w:pPr>
            <w:pStyle w:val="TOC1"/>
            <w:tabs>
              <w:tab w:val="left" w:pos="440"/>
              <w:tab w:val="right" w:leader="dot" w:pos="9062"/>
            </w:tabs>
            <w:rPr>
              <w:rFonts w:eastAsiaTheme="minorEastAsia"/>
              <w:noProof/>
              <w:lang w:eastAsia="hr-HR"/>
            </w:rPr>
          </w:pPr>
          <w:hyperlink w:anchor="_Toc34229474" w:history="1">
            <w:r w:rsidR="00294086" w:rsidRPr="0071708B">
              <w:rPr>
                <w:rStyle w:val="Hyperlink"/>
                <w:noProof/>
                <w:lang w:bidi="hr-HR"/>
              </w:rPr>
              <w:t>3.</w:t>
            </w:r>
            <w:r w:rsidR="00294086">
              <w:rPr>
                <w:rFonts w:eastAsiaTheme="minorEastAsia"/>
                <w:noProof/>
                <w:lang w:eastAsia="hr-HR"/>
              </w:rPr>
              <w:tab/>
            </w:r>
            <w:r w:rsidR="00294086" w:rsidRPr="0071708B">
              <w:rPr>
                <w:rStyle w:val="Hyperlink"/>
                <w:noProof/>
                <w:lang w:bidi="hr-HR"/>
              </w:rPr>
              <w:t>OBAVEZNI RAZLOZI ISKLJUČENJA PONUDITELJA</w:t>
            </w:r>
            <w:r w:rsidR="00294086">
              <w:rPr>
                <w:noProof/>
                <w:webHidden/>
              </w:rPr>
              <w:tab/>
            </w:r>
            <w:r w:rsidR="00294086">
              <w:rPr>
                <w:noProof/>
                <w:webHidden/>
              </w:rPr>
              <w:fldChar w:fldCharType="begin"/>
            </w:r>
            <w:r w:rsidR="00294086">
              <w:rPr>
                <w:noProof/>
                <w:webHidden/>
              </w:rPr>
              <w:instrText xml:space="preserve"> PAGEREF _Toc34229474 \h </w:instrText>
            </w:r>
            <w:r w:rsidR="00294086">
              <w:rPr>
                <w:noProof/>
                <w:webHidden/>
              </w:rPr>
            </w:r>
            <w:r w:rsidR="00294086">
              <w:rPr>
                <w:noProof/>
                <w:webHidden/>
              </w:rPr>
              <w:fldChar w:fldCharType="separate"/>
            </w:r>
            <w:r w:rsidR="00294086">
              <w:rPr>
                <w:noProof/>
                <w:webHidden/>
              </w:rPr>
              <w:t>6</w:t>
            </w:r>
            <w:r w:rsidR="00294086">
              <w:rPr>
                <w:noProof/>
                <w:webHidden/>
              </w:rPr>
              <w:fldChar w:fldCharType="end"/>
            </w:r>
          </w:hyperlink>
        </w:p>
        <w:p w:rsidR="00294086" w:rsidRDefault="00DC3287">
          <w:pPr>
            <w:pStyle w:val="TOC1"/>
            <w:tabs>
              <w:tab w:val="left" w:pos="440"/>
              <w:tab w:val="right" w:leader="dot" w:pos="9062"/>
            </w:tabs>
            <w:rPr>
              <w:rFonts w:eastAsiaTheme="minorEastAsia"/>
              <w:noProof/>
              <w:lang w:eastAsia="hr-HR"/>
            </w:rPr>
          </w:pPr>
          <w:hyperlink w:anchor="_Toc34229475" w:history="1">
            <w:r w:rsidR="00294086" w:rsidRPr="0071708B">
              <w:rPr>
                <w:rStyle w:val="Hyperlink"/>
                <w:noProof/>
                <w:lang w:bidi="hr-HR"/>
              </w:rPr>
              <w:t>4.</w:t>
            </w:r>
            <w:r w:rsidR="00294086">
              <w:rPr>
                <w:rFonts w:eastAsiaTheme="minorEastAsia"/>
                <w:noProof/>
                <w:lang w:eastAsia="hr-HR"/>
              </w:rPr>
              <w:tab/>
            </w:r>
            <w:r w:rsidR="00294086" w:rsidRPr="0071708B">
              <w:rPr>
                <w:rStyle w:val="Hyperlink"/>
                <w:noProof/>
                <w:lang w:bidi="hr-HR"/>
              </w:rPr>
              <w:t>PONUDA</w:t>
            </w:r>
            <w:r w:rsidR="00294086">
              <w:rPr>
                <w:noProof/>
                <w:webHidden/>
              </w:rPr>
              <w:tab/>
            </w:r>
            <w:r w:rsidR="00294086">
              <w:rPr>
                <w:noProof/>
                <w:webHidden/>
              </w:rPr>
              <w:fldChar w:fldCharType="begin"/>
            </w:r>
            <w:r w:rsidR="00294086">
              <w:rPr>
                <w:noProof/>
                <w:webHidden/>
              </w:rPr>
              <w:instrText xml:space="preserve"> PAGEREF _Toc34229475 \h </w:instrText>
            </w:r>
            <w:r w:rsidR="00294086">
              <w:rPr>
                <w:noProof/>
                <w:webHidden/>
              </w:rPr>
            </w:r>
            <w:r w:rsidR="00294086">
              <w:rPr>
                <w:noProof/>
                <w:webHidden/>
              </w:rPr>
              <w:fldChar w:fldCharType="separate"/>
            </w:r>
            <w:r w:rsidR="00294086">
              <w:rPr>
                <w:noProof/>
                <w:webHidden/>
              </w:rPr>
              <w:t>6</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6" w:history="1">
            <w:r w:rsidR="00294086" w:rsidRPr="0071708B">
              <w:rPr>
                <w:rStyle w:val="Hyperlink"/>
                <w:bCs/>
                <w:noProof/>
                <w:lang w:bidi="hr-HR"/>
              </w:rPr>
              <w:t>4.1.</w:t>
            </w:r>
            <w:r w:rsidR="00294086">
              <w:rPr>
                <w:rFonts w:eastAsiaTheme="minorEastAsia"/>
                <w:noProof/>
                <w:lang w:eastAsia="hr-HR"/>
              </w:rPr>
              <w:tab/>
            </w:r>
            <w:r w:rsidR="00294086" w:rsidRPr="0071708B">
              <w:rPr>
                <w:rStyle w:val="Hyperlink"/>
                <w:bCs/>
                <w:noProof/>
                <w:lang w:bidi="hr-HR"/>
              </w:rPr>
              <w:t>Sadržaj ponude:</w:t>
            </w:r>
            <w:r w:rsidR="00294086">
              <w:rPr>
                <w:noProof/>
                <w:webHidden/>
              </w:rPr>
              <w:tab/>
            </w:r>
            <w:r w:rsidR="00294086">
              <w:rPr>
                <w:noProof/>
                <w:webHidden/>
              </w:rPr>
              <w:fldChar w:fldCharType="begin"/>
            </w:r>
            <w:r w:rsidR="00294086">
              <w:rPr>
                <w:noProof/>
                <w:webHidden/>
              </w:rPr>
              <w:instrText xml:space="preserve"> PAGEREF _Toc34229476 \h </w:instrText>
            </w:r>
            <w:r w:rsidR="00294086">
              <w:rPr>
                <w:noProof/>
                <w:webHidden/>
              </w:rPr>
            </w:r>
            <w:r w:rsidR="00294086">
              <w:rPr>
                <w:noProof/>
                <w:webHidden/>
              </w:rPr>
              <w:fldChar w:fldCharType="separate"/>
            </w:r>
            <w:r w:rsidR="00294086">
              <w:rPr>
                <w:noProof/>
                <w:webHidden/>
              </w:rPr>
              <w:t>6</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7" w:history="1">
            <w:r w:rsidR="00294086" w:rsidRPr="0071708B">
              <w:rPr>
                <w:rStyle w:val="Hyperlink"/>
                <w:bCs/>
                <w:noProof/>
                <w:lang w:bidi="hr-HR"/>
              </w:rPr>
              <w:t>4.2.</w:t>
            </w:r>
            <w:r w:rsidR="00294086">
              <w:rPr>
                <w:rFonts w:eastAsiaTheme="minorEastAsia"/>
                <w:noProof/>
                <w:lang w:eastAsia="hr-HR"/>
              </w:rPr>
              <w:tab/>
            </w:r>
            <w:r w:rsidR="00294086" w:rsidRPr="0071708B">
              <w:rPr>
                <w:rStyle w:val="Hyperlink"/>
                <w:bCs/>
                <w:noProof/>
                <w:lang w:bidi="hr-HR"/>
              </w:rPr>
              <w:t>Način izrade ponude</w:t>
            </w:r>
            <w:r w:rsidR="00294086">
              <w:rPr>
                <w:noProof/>
                <w:webHidden/>
              </w:rPr>
              <w:tab/>
            </w:r>
            <w:r w:rsidR="00294086">
              <w:rPr>
                <w:noProof/>
                <w:webHidden/>
              </w:rPr>
              <w:fldChar w:fldCharType="begin"/>
            </w:r>
            <w:r w:rsidR="00294086">
              <w:rPr>
                <w:noProof/>
                <w:webHidden/>
              </w:rPr>
              <w:instrText xml:space="preserve"> PAGEREF _Toc34229477 \h </w:instrText>
            </w:r>
            <w:r w:rsidR="00294086">
              <w:rPr>
                <w:noProof/>
                <w:webHidden/>
              </w:rPr>
            </w:r>
            <w:r w:rsidR="00294086">
              <w:rPr>
                <w:noProof/>
                <w:webHidden/>
              </w:rPr>
              <w:fldChar w:fldCharType="separate"/>
            </w:r>
            <w:r w:rsidR="00294086">
              <w:rPr>
                <w:noProof/>
                <w:webHidden/>
              </w:rPr>
              <w:t>7</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8" w:history="1">
            <w:r w:rsidR="00294086" w:rsidRPr="0071708B">
              <w:rPr>
                <w:rStyle w:val="Hyperlink"/>
                <w:bCs/>
                <w:noProof/>
                <w:lang w:bidi="hr-HR"/>
              </w:rPr>
              <w:t>4.3.</w:t>
            </w:r>
            <w:r w:rsidR="00294086">
              <w:rPr>
                <w:rFonts w:eastAsiaTheme="minorEastAsia"/>
                <w:noProof/>
                <w:lang w:eastAsia="hr-HR"/>
              </w:rPr>
              <w:tab/>
            </w:r>
            <w:r w:rsidR="00294086" w:rsidRPr="0071708B">
              <w:rPr>
                <w:rStyle w:val="Hyperlink"/>
                <w:bCs/>
                <w:noProof/>
                <w:lang w:bidi="hr-HR"/>
              </w:rPr>
              <w:t>Način određivanja cijene ponude</w:t>
            </w:r>
            <w:r w:rsidR="00294086">
              <w:rPr>
                <w:noProof/>
                <w:webHidden/>
              </w:rPr>
              <w:tab/>
            </w:r>
            <w:r w:rsidR="00294086">
              <w:rPr>
                <w:noProof/>
                <w:webHidden/>
              </w:rPr>
              <w:fldChar w:fldCharType="begin"/>
            </w:r>
            <w:r w:rsidR="00294086">
              <w:rPr>
                <w:noProof/>
                <w:webHidden/>
              </w:rPr>
              <w:instrText xml:space="preserve"> PAGEREF _Toc34229478 \h </w:instrText>
            </w:r>
            <w:r w:rsidR="00294086">
              <w:rPr>
                <w:noProof/>
                <w:webHidden/>
              </w:rPr>
            </w:r>
            <w:r w:rsidR="00294086">
              <w:rPr>
                <w:noProof/>
                <w:webHidden/>
              </w:rPr>
              <w:fldChar w:fldCharType="separate"/>
            </w:r>
            <w:r w:rsidR="00294086">
              <w:rPr>
                <w:noProof/>
                <w:webHidden/>
              </w:rPr>
              <w:t>7</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79" w:history="1">
            <w:r w:rsidR="00294086" w:rsidRPr="0071708B">
              <w:rPr>
                <w:rStyle w:val="Hyperlink"/>
                <w:noProof/>
              </w:rPr>
              <w:t>4.4.</w:t>
            </w:r>
            <w:r w:rsidR="00294086">
              <w:rPr>
                <w:rFonts w:eastAsiaTheme="minorEastAsia"/>
                <w:noProof/>
                <w:lang w:eastAsia="hr-HR"/>
              </w:rPr>
              <w:tab/>
            </w:r>
            <w:r w:rsidR="00294086" w:rsidRPr="0071708B">
              <w:rPr>
                <w:rStyle w:val="Hyperlink"/>
                <w:noProof/>
              </w:rPr>
              <w:t>Kriterij za odabir ponude</w:t>
            </w:r>
            <w:r w:rsidR="00294086">
              <w:rPr>
                <w:noProof/>
                <w:webHidden/>
              </w:rPr>
              <w:tab/>
            </w:r>
            <w:r w:rsidR="00294086">
              <w:rPr>
                <w:noProof/>
                <w:webHidden/>
              </w:rPr>
              <w:fldChar w:fldCharType="begin"/>
            </w:r>
            <w:r w:rsidR="00294086">
              <w:rPr>
                <w:noProof/>
                <w:webHidden/>
              </w:rPr>
              <w:instrText xml:space="preserve"> PAGEREF _Toc34229479 \h </w:instrText>
            </w:r>
            <w:r w:rsidR="00294086">
              <w:rPr>
                <w:noProof/>
                <w:webHidden/>
              </w:rPr>
            </w:r>
            <w:r w:rsidR="00294086">
              <w:rPr>
                <w:noProof/>
                <w:webHidden/>
              </w:rPr>
              <w:fldChar w:fldCharType="separate"/>
            </w:r>
            <w:r w:rsidR="00294086">
              <w:rPr>
                <w:noProof/>
                <w:webHidden/>
              </w:rPr>
              <w:t>7</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0" w:history="1">
            <w:r w:rsidR="00294086" w:rsidRPr="0071708B">
              <w:rPr>
                <w:rStyle w:val="Hyperlink"/>
                <w:noProof/>
              </w:rPr>
              <w:t>4.5.</w:t>
            </w:r>
            <w:r w:rsidR="00294086">
              <w:rPr>
                <w:rFonts w:eastAsiaTheme="minorEastAsia"/>
                <w:noProof/>
                <w:lang w:eastAsia="hr-HR"/>
              </w:rPr>
              <w:tab/>
            </w:r>
            <w:r w:rsidR="00294086" w:rsidRPr="0071708B">
              <w:rPr>
                <w:rStyle w:val="Hyperlink"/>
                <w:noProof/>
              </w:rPr>
              <w:t>Jezik i pismo ponude</w:t>
            </w:r>
            <w:r w:rsidR="00294086">
              <w:rPr>
                <w:noProof/>
                <w:webHidden/>
              </w:rPr>
              <w:tab/>
            </w:r>
            <w:r w:rsidR="00294086">
              <w:rPr>
                <w:noProof/>
                <w:webHidden/>
              </w:rPr>
              <w:fldChar w:fldCharType="begin"/>
            </w:r>
            <w:r w:rsidR="00294086">
              <w:rPr>
                <w:noProof/>
                <w:webHidden/>
              </w:rPr>
              <w:instrText xml:space="preserve"> PAGEREF _Toc34229480 \h </w:instrText>
            </w:r>
            <w:r w:rsidR="00294086">
              <w:rPr>
                <w:noProof/>
                <w:webHidden/>
              </w:rPr>
            </w:r>
            <w:r w:rsidR="00294086">
              <w:rPr>
                <w:noProof/>
                <w:webHidden/>
              </w:rPr>
              <w:fldChar w:fldCharType="separate"/>
            </w:r>
            <w:r w:rsidR="00294086">
              <w:rPr>
                <w:noProof/>
                <w:webHidden/>
              </w:rPr>
              <w:t>9</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1" w:history="1">
            <w:r w:rsidR="00294086" w:rsidRPr="0071708B">
              <w:rPr>
                <w:rStyle w:val="Hyperlink"/>
                <w:bCs/>
                <w:noProof/>
                <w:lang w:bidi="hr-HR"/>
              </w:rPr>
              <w:t>4.6.</w:t>
            </w:r>
            <w:r w:rsidR="00294086">
              <w:rPr>
                <w:rFonts w:eastAsiaTheme="minorEastAsia"/>
                <w:noProof/>
                <w:lang w:eastAsia="hr-HR"/>
              </w:rPr>
              <w:tab/>
            </w:r>
            <w:r w:rsidR="00294086" w:rsidRPr="0071708B">
              <w:rPr>
                <w:rStyle w:val="Hyperlink"/>
                <w:noProof/>
              </w:rPr>
              <w:t>Rok</w:t>
            </w:r>
            <w:r w:rsidR="00294086" w:rsidRPr="0071708B">
              <w:rPr>
                <w:rStyle w:val="Hyperlink"/>
                <w:bCs/>
                <w:noProof/>
                <w:lang w:bidi="hr-HR"/>
              </w:rPr>
              <w:t xml:space="preserve"> valjanosti ponude</w:t>
            </w:r>
            <w:r w:rsidR="00294086">
              <w:rPr>
                <w:noProof/>
                <w:webHidden/>
              </w:rPr>
              <w:tab/>
            </w:r>
            <w:r w:rsidR="00294086">
              <w:rPr>
                <w:noProof/>
                <w:webHidden/>
              </w:rPr>
              <w:fldChar w:fldCharType="begin"/>
            </w:r>
            <w:r w:rsidR="00294086">
              <w:rPr>
                <w:noProof/>
                <w:webHidden/>
              </w:rPr>
              <w:instrText xml:space="preserve"> PAGEREF _Toc34229481 \h </w:instrText>
            </w:r>
            <w:r w:rsidR="00294086">
              <w:rPr>
                <w:noProof/>
                <w:webHidden/>
              </w:rPr>
            </w:r>
            <w:r w:rsidR="00294086">
              <w:rPr>
                <w:noProof/>
                <w:webHidden/>
              </w:rPr>
              <w:fldChar w:fldCharType="separate"/>
            </w:r>
            <w:r w:rsidR="00294086">
              <w:rPr>
                <w:noProof/>
                <w:webHidden/>
              </w:rPr>
              <w:t>9</w:t>
            </w:r>
            <w:r w:rsidR="00294086">
              <w:rPr>
                <w:noProof/>
                <w:webHidden/>
              </w:rPr>
              <w:fldChar w:fldCharType="end"/>
            </w:r>
          </w:hyperlink>
        </w:p>
        <w:p w:rsidR="00294086" w:rsidRDefault="00DC3287">
          <w:pPr>
            <w:pStyle w:val="TOC1"/>
            <w:tabs>
              <w:tab w:val="left" w:pos="440"/>
              <w:tab w:val="right" w:leader="dot" w:pos="9062"/>
            </w:tabs>
            <w:rPr>
              <w:rFonts w:eastAsiaTheme="minorEastAsia"/>
              <w:noProof/>
              <w:lang w:eastAsia="hr-HR"/>
            </w:rPr>
          </w:pPr>
          <w:hyperlink w:anchor="_Toc34229482" w:history="1">
            <w:r w:rsidR="00294086" w:rsidRPr="0071708B">
              <w:rPr>
                <w:rStyle w:val="Hyperlink"/>
                <w:noProof/>
                <w:lang w:bidi="hr-HR"/>
              </w:rPr>
              <w:t>5.</w:t>
            </w:r>
            <w:r w:rsidR="00294086">
              <w:rPr>
                <w:rFonts w:eastAsiaTheme="minorEastAsia"/>
                <w:noProof/>
                <w:lang w:eastAsia="hr-HR"/>
              </w:rPr>
              <w:tab/>
            </w:r>
            <w:r w:rsidR="00294086" w:rsidRPr="0071708B">
              <w:rPr>
                <w:rStyle w:val="Hyperlink"/>
                <w:noProof/>
                <w:lang w:bidi="hr-HR"/>
              </w:rPr>
              <w:t>OSTALE ODREDBE</w:t>
            </w:r>
            <w:r w:rsidR="00294086">
              <w:rPr>
                <w:noProof/>
                <w:webHidden/>
              </w:rPr>
              <w:tab/>
            </w:r>
            <w:r w:rsidR="00294086">
              <w:rPr>
                <w:noProof/>
                <w:webHidden/>
              </w:rPr>
              <w:fldChar w:fldCharType="begin"/>
            </w:r>
            <w:r w:rsidR="00294086">
              <w:rPr>
                <w:noProof/>
                <w:webHidden/>
              </w:rPr>
              <w:instrText xml:space="preserve"> PAGEREF _Toc34229482 \h </w:instrText>
            </w:r>
            <w:r w:rsidR="00294086">
              <w:rPr>
                <w:noProof/>
                <w:webHidden/>
              </w:rPr>
            </w:r>
            <w:r w:rsidR="00294086">
              <w:rPr>
                <w:noProof/>
                <w:webHidden/>
              </w:rPr>
              <w:fldChar w:fldCharType="separate"/>
            </w:r>
            <w:r w:rsidR="00294086">
              <w:rPr>
                <w:noProof/>
                <w:webHidden/>
              </w:rPr>
              <w:t>9</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3" w:history="1">
            <w:r w:rsidR="00294086" w:rsidRPr="0071708B">
              <w:rPr>
                <w:rStyle w:val="Hyperlink"/>
                <w:noProof/>
              </w:rPr>
              <w:t>5.1.</w:t>
            </w:r>
            <w:r w:rsidR="00294086">
              <w:rPr>
                <w:rFonts w:eastAsiaTheme="minorEastAsia"/>
                <w:noProof/>
                <w:lang w:eastAsia="hr-HR"/>
              </w:rPr>
              <w:tab/>
            </w:r>
            <w:r w:rsidR="00294086" w:rsidRPr="0071708B">
              <w:rPr>
                <w:rStyle w:val="Hyperlink"/>
                <w:noProof/>
              </w:rPr>
              <w:t>Jamstva</w:t>
            </w:r>
            <w:r w:rsidR="00294086">
              <w:rPr>
                <w:noProof/>
                <w:webHidden/>
              </w:rPr>
              <w:tab/>
            </w:r>
            <w:r w:rsidR="00294086">
              <w:rPr>
                <w:noProof/>
                <w:webHidden/>
              </w:rPr>
              <w:fldChar w:fldCharType="begin"/>
            </w:r>
            <w:r w:rsidR="00294086">
              <w:rPr>
                <w:noProof/>
                <w:webHidden/>
              </w:rPr>
              <w:instrText xml:space="preserve"> PAGEREF _Toc34229483 \h </w:instrText>
            </w:r>
            <w:r w:rsidR="00294086">
              <w:rPr>
                <w:noProof/>
                <w:webHidden/>
              </w:rPr>
            </w:r>
            <w:r w:rsidR="00294086">
              <w:rPr>
                <w:noProof/>
                <w:webHidden/>
              </w:rPr>
              <w:fldChar w:fldCharType="separate"/>
            </w:r>
            <w:r w:rsidR="00294086">
              <w:rPr>
                <w:noProof/>
                <w:webHidden/>
              </w:rPr>
              <w:t>9</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4" w:history="1">
            <w:r w:rsidR="00294086" w:rsidRPr="0071708B">
              <w:rPr>
                <w:rStyle w:val="Hyperlink"/>
                <w:noProof/>
              </w:rPr>
              <w:t>5.2.</w:t>
            </w:r>
            <w:r w:rsidR="00294086">
              <w:rPr>
                <w:rFonts w:eastAsiaTheme="minorEastAsia"/>
                <w:noProof/>
                <w:lang w:eastAsia="hr-HR"/>
              </w:rPr>
              <w:tab/>
            </w:r>
            <w:r w:rsidR="00294086" w:rsidRPr="0071708B">
              <w:rPr>
                <w:rStyle w:val="Hyperlink"/>
                <w:noProof/>
              </w:rPr>
              <w:t>Datum, vrijeme i mjesto dostave ponude</w:t>
            </w:r>
            <w:r w:rsidR="00294086">
              <w:rPr>
                <w:noProof/>
                <w:webHidden/>
              </w:rPr>
              <w:tab/>
            </w:r>
            <w:r w:rsidR="00294086">
              <w:rPr>
                <w:noProof/>
                <w:webHidden/>
              </w:rPr>
              <w:fldChar w:fldCharType="begin"/>
            </w:r>
            <w:r w:rsidR="00294086">
              <w:rPr>
                <w:noProof/>
                <w:webHidden/>
              </w:rPr>
              <w:instrText xml:space="preserve"> PAGEREF _Toc34229484 \h </w:instrText>
            </w:r>
            <w:r w:rsidR="00294086">
              <w:rPr>
                <w:noProof/>
                <w:webHidden/>
              </w:rPr>
            </w:r>
            <w:r w:rsidR="00294086">
              <w:rPr>
                <w:noProof/>
                <w:webHidden/>
              </w:rPr>
              <w:fldChar w:fldCharType="separate"/>
            </w:r>
            <w:r w:rsidR="00294086">
              <w:rPr>
                <w:noProof/>
                <w:webHidden/>
              </w:rPr>
              <w:t>11</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5" w:history="1">
            <w:r w:rsidR="00294086" w:rsidRPr="0071708B">
              <w:rPr>
                <w:rStyle w:val="Hyperlink"/>
                <w:noProof/>
              </w:rPr>
              <w:t>5.3.</w:t>
            </w:r>
            <w:r w:rsidR="00294086">
              <w:rPr>
                <w:rFonts w:eastAsiaTheme="minorEastAsia"/>
                <w:noProof/>
                <w:lang w:eastAsia="hr-HR"/>
              </w:rPr>
              <w:tab/>
            </w:r>
            <w:r w:rsidR="00294086" w:rsidRPr="0071708B">
              <w:rPr>
                <w:rStyle w:val="Hyperlink"/>
                <w:noProof/>
              </w:rPr>
              <w:t>Način dostave ponude</w:t>
            </w:r>
            <w:r w:rsidR="00294086">
              <w:rPr>
                <w:noProof/>
                <w:webHidden/>
              </w:rPr>
              <w:tab/>
            </w:r>
            <w:r w:rsidR="00294086">
              <w:rPr>
                <w:noProof/>
                <w:webHidden/>
              </w:rPr>
              <w:fldChar w:fldCharType="begin"/>
            </w:r>
            <w:r w:rsidR="00294086">
              <w:rPr>
                <w:noProof/>
                <w:webHidden/>
              </w:rPr>
              <w:instrText xml:space="preserve"> PAGEREF _Toc34229485 \h </w:instrText>
            </w:r>
            <w:r w:rsidR="00294086">
              <w:rPr>
                <w:noProof/>
                <w:webHidden/>
              </w:rPr>
            </w:r>
            <w:r w:rsidR="00294086">
              <w:rPr>
                <w:noProof/>
                <w:webHidden/>
              </w:rPr>
              <w:fldChar w:fldCharType="separate"/>
            </w:r>
            <w:r w:rsidR="00294086">
              <w:rPr>
                <w:noProof/>
                <w:webHidden/>
              </w:rPr>
              <w:t>11</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6" w:history="1">
            <w:r w:rsidR="00294086" w:rsidRPr="0071708B">
              <w:rPr>
                <w:rStyle w:val="Hyperlink"/>
                <w:noProof/>
              </w:rPr>
              <w:t>5.4.</w:t>
            </w:r>
            <w:r w:rsidR="00294086">
              <w:rPr>
                <w:rFonts w:eastAsiaTheme="minorEastAsia"/>
                <w:noProof/>
                <w:lang w:eastAsia="hr-HR"/>
              </w:rPr>
              <w:tab/>
            </w:r>
            <w:r w:rsidR="00294086" w:rsidRPr="0071708B">
              <w:rPr>
                <w:rStyle w:val="Hyperlink"/>
                <w:noProof/>
              </w:rPr>
              <w:t>Pregled i ocjena ponuda</w:t>
            </w:r>
            <w:r w:rsidR="00294086">
              <w:rPr>
                <w:noProof/>
                <w:webHidden/>
              </w:rPr>
              <w:tab/>
            </w:r>
            <w:r w:rsidR="00294086">
              <w:rPr>
                <w:noProof/>
                <w:webHidden/>
              </w:rPr>
              <w:fldChar w:fldCharType="begin"/>
            </w:r>
            <w:r w:rsidR="00294086">
              <w:rPr>
                <w:noProof/>
                <w:webHidden/>
              </w:rPr>
              <w:instrText xml:space="preserve"> PAGEREF _Toc34229486 \h </w:instrText>
            </w:r>
            <w:r w:rsidR="00294086">
              <w:rPr>
                <w:noProof/>
                <w:webHidden/>
              </w:rPr>
            </w:r>
            <w:r w:rsidR="00294086">
              <w:rPr>
                <w:noProof/>
                <w:webHidden/>
              </w:rPr>
              <w:fldChar w:fldCharType="separate"/>
            </w:r>
            <w:r w:rsidR="00294086">
              <w:rPr>
                <w:noProof/>
                <w:webHidden/>
              </w:rPr>
              <w:t>12</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7" w:history="1">
            <w:r w:rsidR="00294086" w:rsidRPr="0071708B">
              <w:rPr>
                <w:rStyle w:val="Hyperlink"/>
                <w:noProof/>
              </w:rPr>
              <w:t>5.5.</w:t>
            </w:r>
            <w:r w:rsidR="00294086">
              <w:rPr>
                <w:rFonts w:eastAsiaTheme="minorEastAsia"/>
                <w:noProof/>
                <w:lang w:eastAsia="hr-HR"/>
              </w:rPr>
              <w:tab/>
            </w:r>
            <w:r w:rsidR="00294086" w:rsidRPr="0071708B">
              <w:rPr>
                <w:rStyle w:val="Hyperlink"/>
                <w:noProof/>
              </w:rPr>
              <w:t>Pojašnjenje i upotpunjavanje</w:t>
            </w:r>
            <w:r w:rsidR="00294086">
              <w:rPr>
                <w:noProof/>
                <w:webHidden/>
              </w:rPr>
              <w:tab/>
            </w:r>
            <w:r w:rsidR="00294086">
              <w:rPr>
                <w:noProof/>
                <w:webHidden/>
              </w:rPr>
              <w:fldChar w:fldCharType="begin"/>
            </w:r>
            <w:r w:rsidR="00294086">
              <w:rPr>
                <w:noProof/>
                <w:webHidden/>
              </w:rPr>
              <w:instrText xml:space="preserve"> PAGEREF _Toc34229487 \h </w:instrText>
            </w:r>
            <w:r w:rsidR="00294086">
              <w:rPr>
                <w:noProof/>
                <w:webHidden/>
              </w:rPr>
            </w:r>
            <w:r w:rsidR="00294086">
              <w:rPr>
                <w:noProof/>
                <w:webHidden/>
              </w:rPr>
              <w:fldChar w:fldCharType="separate"/>
            </w:r>
            <w:r w:rsidR="00294086">
              <w:rPr>
                <w:noProof/>
                <w:webHidden/>
              </w:rPr>
              <w:t>12</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8" w:history="1">
            <w:r w:rsidR="00294086" w:rsidRPr="0071708B">
              <w:rPr>
                <w:rStyle w:val="Hyperlink"/>
                <w:noProof/>
              </w:rPr>
              <w:t>5.6.</w:t>
            </w:r>
            <w:r w:rsidR="00294086">
              <w:rPr>
                <w:rFonts w:eastAsiaTheme="minorEastAsia"/>
                <w:noProof/>
                <w:lang w:eastAsia="hr-HR"/>
              </w:rPr>
              <w:tab/>
            </w:r>
            <w:r w:rsidR="00294086" w:rsidRPr="0071708B">
              <w:rPr>
                <w:rStyle w:val="Hyperlink"/>
                <w:noProof/>
              </w:rPr>
              <w:t>Odluka o odabiru ili poništenju</w:t>
            </w:r>
            <w:r w:rsidR="00294086">
              <w:rPr>
                <w:noProof/>
                <w:webHidden/>
              </w:rPr>
              <w:tab/>
            </w:r>
            <w:r w:rsidR="00294086">
              <w:rPr>
                <w:noProof/>
                <w:webHidden/>
              </w:rPr>
              <w:fldChar w:fldCharType="begin"/>
            </w:r>
            <w:r w:rsidR="00294086">
              <w:rPr>
                <w:noProof/>
                <w:webHidden/>
              </w:rPr>
              <w:instrText xml:space="preserve"> PAGEREF _Toc34229488 \h </w:instrText>
            </w:r>
            <w:r w:rsidR="00294086">
              <w:rPr>
                <w:noProof/>
                <w:webHidden/>
              </w:rPr>
            </w:r>
            <w:r w:rsidR="00294086">
              <w:rPr>
                <w:noProof/>
                <w:webHidden/>
              </w:rPr>
              <w:fldChar w:fldCharType="separate"/>
            </w:r>
            <w:r w:rsidR="00294086">
              <w:rPr>
                <w:noProof/>
                <w:webHidden/>
              </w:rPr>
              <w:t>13</w:t>
            </w:r>
            <w:r w:rsidR="00294086">
              <w:rPr>
                <w:noProof/>
                <w:webHidden/>
              </w:rPr>
              <w:fldChar w:fldCharType="end"/>
            </w:r>
          </w:hyperlink>
        </w:p>
        <w:p w:rsidR="00294086" w:rsidRDefault="00DC3287">
          <w:pPr>
            <w:pStyle w:val="TOC1"/>
            <w:tabs>
              <w:tab w:val="left" w:pos="660"/>
              <w:tab w:val="right" w:leader="dot" w:pos="9062"/>
            </w:tabs>
            <w:rPr>
              <w:rFonts w:eastAsiaTheme="minorEastAsia"/>
              <w:noProof/>
              <w:lang w:eastAsia="hr-HR"/>
            </w:rPr>
          </w:pPr>
          <w:hyperlink w:anchor="_Toc34229489" w:history="1">
            <w:r w:rsidR="00294086" w:rsidRPr="0071708B">
              <w:rPr>
                <w:rStyle w:val="Hyperlink"/>
                <w:noProof/>
              </w:rPr>
              <w:t>5.7.</w:t>
            </w:r>
            <w:r w:rsidR="00294086">
              <w:rPr>
                <w:rFonts w:eastAsiaTheme="minorEastAsia"/>
                <w:noProof/>
                <w:lang w:eastAsia="hr-HR"/>
              </w:rPr>
              <w:tab/>
            </w:r>
            <w:r w:rsidR="00294086" w:rsidRPr="0071708B">
              <w:rPr>
                <w:rStyle w:val="Hyperlink"/>
                <w:noProof/>
              </w:rPr>
              <w:t>Rok, način i uvjeti plaćanja:</w:t>
            </w:r>
            <w:r w:rsidR="00294086">
              <w:rPr>
                <w:noProof/>
                <w:webHidden/>
              </w:rPr>
              <w:tab/>
            </w:r>
            <w:r w:rsidR="00294086">
              <w:rPr>
                <w:noProof/>
                <w:webHidden/>
              </w:rPr>
              <w:fldChar w:fldCharType="begin"/>
            </w:r>
            <w:r w:rsidR="00294086">
              <w:rPr>
                <w:noProof/>
                <w:webHidden/>
              </w:rPr>
              <w:instrText xml:space="preserve"> PAGEREF _Toc34229489 \h </w:instrText>
            </w:r>
            <w:r w:rsidR="00294086">
              <w:rPr>
                <w:noProof/>
                <w:webHidden/>
              </w:rPr>
            </w:r>
            <w:r w:rsidR="00294086">
              <w:rPr>
                <w:noProof/>
                <w:webHidden/>
              </w:rPr>
              <w:fldChar w:fldCharType="separate"/>
            </w:r>
            <w:r w:rsidR="00294086">
              <w:rPr>
                <w:noProof/>
                <w:webHidden/>
              </w:rPr>
              <w:t>14</w:t>
            </w:r>
            <w:r w:rsidR="00294086">
              <w:rPr>
                <w:noProof/>
                <w:webHidden/>
              </w:rPr>
              <w:fldChar w:fldCharType="end"/>
            </w:r>
          </w:hyperlink>
        </w:p>
        <w:p w:rsidR="00255DC0" w:rsidRDefault="009D627B" w:rsidP="00255DC0">
          <w:r>
            <w:fldChar w:fldCharType="end"/>
          </w:r>
        </w:p>
      </w:sdtContent>
    </w:sdt>
    <w:p w:rsidR="00A95C6C" w:rsidRDefault="00A95C6C" w:rsidP="00255DC0">
      <w:pPr>
        <w:tabs>
          <w:tab w:val="left" w:pos="567"/>
        </w:tabs>
        <w:jc w:val="both"/>
        <w:rPr>
          <w:rFonts w:ascii="Cambria" w:hAnsi="Cambria"/>
          <w:b/>
          <w:bCs/>
          <w:sz w:val="24"/>
          <w:szCs w:val="24"/>
          <w:lang w:bidi="hr-HR"/>
        </w:rPr>
      </w:pPr>
    </w:p>
    <w:p w:rsidR="009F1C4B" w:rsidRDefault="009F1C4B" w:rsidP="00255DC0">
      <w:pPr>
        <w:tabs>
          <w:tab w:val="left" w:pos="567"/>
        </w:tabs>
        <w:jc w:val="both"/>
        <w:rPr>
          <w:rFonts w:ascii="Cambria" w:hAnsi="Cambria"/>
          <w:bCs/>
          <w:sz w:val="24"/>
          <w:szCs w:val="24"/>
          <w:lang w:bidi="hr-HR"/>
        </w:rPr>
      </w:pPr>
      <w:r>
        <w:rPr>
          <w:rFonts w:ascii="Cambria" w:hAnsi="Cambria"/>
          <w:b/>
          <w:bCs/>
          <w:sz w:val="24"/>
          <w:szCs w:val="24"/>
          <w:lang w:bidi="hr-HR"/>
        </w:rPr>
        <w:t>PRILOG 1</w:t>
      </w:r>
      <w:r w:rsidR="00255DC0">
        <w:rPr>
          <w:rFonts w:ascii="Cambria" w:hAnsi="Cambria"/>
          <w:b/>
          <w:bCs/>
          <w:sz w:val="24"/>
          <w:szCs w:val="24"/>
          <w:lang w:bidi="hr-HR"/>
        </w:rPr>
        <w:t xml:space="preserve"> – </w:t>
      </w:r>
      <w:r w:rsidR="00255DC0" w:rsidRPr="008D7918">
        <w:rPr>
          <w:rFonts w:ascii="Cambria" w:hAnsi="Cambria"/>
          <w:bCs/>
          <w:sz w:val="24"/>
          <w:szCs w:val="24"/>
          <w:lang w:bidi="hr-HR"/>
        </w:rPr>
        <w:t>Ponudbeni list</w:t>
      </w:r>
    </w:p>
    <w:p w:rsidR="00255DC0" w:rsidRDefault="007535C4" w:rsidP="00255DC0">
      <w:pPr>
        <w:tabs>
          <w:tab w:val="left" w:pos="567"/>
        </w:tabs>
        <w:jc w:val="both"/>
        <w:rPr>
          <w:rFonts w:ascii="Cambria" w:hAnsi="Cambria"/>
          <w:bCs/>
          <w:sz w:val="24"/>
          <w:szCs w:val="24"/>
          <w:lang w:bidi="hr-HR"/>
        </w:rPr>
      </w:pPr>
      <w:r>
        <w:rPr>
          <w:rFonts w:ascii="Cambria" w:hAnsi="Cambria"/>
          <w:b/>
          <w:bCs/>
          <w:sz w:val="24"/>
          <w:szCs w:val="24"/>
          <w:lang w:bidi="hr-HR"/>
        </w:rPr>
        <w:t>PRILOG 2</w:t>
      </w:r>
      <w:r w:rsidR="00255DC0">
        <w:rPr>
          <w:rFonts w:ascii="Cambria" w:hAnsi="Cambria"/>
          <w:b/>
          <w:bCs/>
          <w:sz w:val="24"/>
          <w:szCs w:val="24"/>
          <w:lang w:bidi="hr-HR"/>
        </w:rPr>
        <w:t xml:space="preserve"> – </w:t>
      </w:r>
      <w:r w:rsidR="00255DC0" w:rsidRPr="00BF012F">
        <w:rPr>
          <w:rFonts w:ascii="Cambria" w:hAnsi="Cambria"/>
          <w:bCs/>
          <w:sz w:val="24"/>
          <w:szCs w:val="24"/>
          <w:lang w:bidi="hr-HR"/>
        </w:rPr>
        <w:t>Izjava o nepostojanju razloga isključenja</w:t>
      </w:r>
    </w:p>
    <w:p w:rsidR="00C335D4" w:rsidRDefault="007535C4" w:rsidP="00255DC0">
      <w:pPr>
        <w:tabs>
          <w:tab w:val="left" w:pos="567"/>
        </w:tabs>
        <w:jc w:val="both"/>
        <w:rPr>
          <w:rFonts w:ascii="Cambria" w:hAnsi="Cambria"/>
          <w:bCs/>
          <w:sz w:val="24"/>
          <w:szCs w:val="24"/>
          <w:lang w:bidi="hr-HR"/>
        </w:rPr>
      </w:pPr>
      <w:r>
        <w:rPr>
          <w:rFonts w:ascii="Cambria" w:hAnsi="Cambria"/>
          <w:b/>
          <w:bCs/>
          <w:sz w:val="24"/>
          <w:szCs w:val="24"/>
          <w:lang w:bidi="hr-HR"/>
        </w:rPr>
        <w:t>PRILOG 3</w:t>
      </w:r>
      <w:r w:rsidR="00C335D4">
        <w:rPr>
          <w:rFonts w:ascii="Cambria" w:hAnsi="Cambria"/>
          <w:b/>
          <w:bCs/>
          <w:sz w:val="24"/>
          <w:szCs w:val="24"/>
          <w:lang w:bidi="hr-HR"/>
        </w:rPr>
        <w:t xml:space="preserve"> – </w:t>
      </w:r>
      <w:r w:rsidR="00C335D4" w:rsidRPr="00BF012F">
        <w:rPr>
          <w:rFonts w:ascii="Cambria" w:hAnsi="Cambria"/>
          <w:bCs/>
          <w:sz w:val="24"/>
          <w:szCs w:val="24"/>
          <w:lang w:bidi="hr-HR"/>
        </w:rPr>
        <w:t xml:space="preserve">Izjava o </w:t>
      </w:r>
      <w:r w:rsidR="00195955">
        <w:rPr>
          <w:rFonts w:ascii="Cambria" w:hAnsi="Cambria"/>
          <w:bCs/>
          <w:sz w:val="24"/>
          <w:szCs w:val="24"/>
          <w:lang w:bidi="hr-HR"/>
        </w:rPr>
        <w:t>dostavi jamstva za uredno ispunjenje ugovora</w:t>
      </w:r>
    </w:p>
    <w:p w:rsidR="009F1C4B" w:rsidRPr="009F1C4B" w:rsidRDefault="007535C4" w:rsidP="00255DC0">
      <w:pPr>
        <w:tabs>
          <w:tab w:val="left" w:pos="567"/>
        </w:tabs>
        <w:jc w:val="both"/>
        <w:rPr>
          <w:rFonts w:ascii="Cambria" w:hAnsi="Cambria"/>
          <w:bCs/>
          <w:sz w:val="24"/>
          <w:szCs w:val="24"/>
          <w:lang w:bidi="hr-HR"/>
        </w:rPr>
      </w:pPr>
      <w:r>
        <w:rPr>
          <w:rFonts w:ascii="Cambria" w:hAnsi="Cambria"/>
          <w:b/>
          <w:bCs/>
          <w:sz w:val="24"/>
          <w:szCs w:val="24"/>
          <w:lang w:bidi="hr-HR"/>
        </w:rPr>
        <w:t>PRILOG 4</w:t>
      </w:r>
      <w:r w:rsidR="009F1C4B">
        <w:rPr>
          <w:rFonts w:ascii="Cambria" w:hAnsi="Cambria"/>
          <w:b/>
          <w:bCs/>
          <w:sz w:val="24"/>
          <w:szCs w:val="24"/>
          <w:lang w:bidi="hr-HR"/>
        </w:rPr>
        <w:t xml:space="preserve"> – </w:t>
      </w:r>
      <w:r w:rsidR="009F1C4B" w:rsidRPr="00BF012F">
        <w:rPr>
          <w:rFonts w:ascii="Cambria" w:hAnsi="Cambria"/>
          <w:bCs/>
          <w:sz w:val="24"/>
          <w:szCs w:val="24"/>
          <w:lang w:bidi="hr-HR"/>
        </w:rPr>
        <w:t xml:space="preserve">Izjava o </w:t>
      </w:r>
      <w:r w:rsidR="009F1C4B">
        <w:rPr>
          <w:rFonts w:ascii="Cambria" w:hAnsi="Cambria"/>
          <w:bCs/>
          <w:sz w:val="24"/>
          <w:szCs w:val="24"/>
          <w:lang w:bidi="hr-HR"/>
        </w:rPr>
        <w:t>dostavi jams</w:t>
      </w:r>
      <w:r w:rsidR="0080173C">
        <w:rPr>
          <w:rFonts w:ascii="Cambria" w:hAnsi="Cambria"/>
          <w:bCs/>
          <w:sz w:val="24"/>
          <w:szCs w:val="24"/>
          <w:lang w:bidi="hr-HR"/>
        </w:rPr>
        <w:t>tva za otklanjanje nedostataka u jamstvenom roku</w:t>
      </w:r>
    </w:p>
    <w:p w:rsidR="004948F6" w:rsidRDefault="007535C4" w:rsidP="00255DC0">
      <w:pPr>
        <w:tabs>
          <w:tab w:val="left" w:pos="567"/>
        </w:tabs>
        <w:jc w:val="both"/>
        <w:rPr>
          <w:rFonts w:ascii="Cambria" w:hAnsi="Cambria"/>
          <w:bCs/>
          <w:sz w:val="24"/>
          <w:szCs w:val="24"/>
          <w:lang w:bidi="hr-HR"/>
        </w:rPr>
      </w:pPr>
      <w:r>
        <w:rPr>
          <w:rFonts w:ascii="Cambria" w:hAnsi="Cambria"/>
          <w:b/>
          <w:bCs/>
          <w:sz w:val="24"/>
          <w:szCs w:val="24"/>
          <w:lang w:bidi="hr-HR"/>
        </w:rPr>
        <w:t>PRILOG 5</w:t>
      </w:r>
      <w:r w:rsidR="003C71A4">
        <w:rPr>
          <w:rFonts w:ascii="Cambria" w:hAnsi="Cambria"/>
          <w:b/>
          <w:bCs/>
          <w:sz w:val="24"/>
          <w:szCs w:val="24"/>
          <w:lang w:bidi="hr-HR"/>
        </w:rPr>
        <w:t xml:space="preserve"> – </w:t>
      </w:r>
      <w:r w:rsidR="004948F6">
        <w:rPr>
          <w:rFonts w:ascii="Cambria" w:hAnsi="Cambria"/>
          <w:bCs/>
          <w:sz w:val="24"/>
          <w:szCs w:val="24"/>
          <w:lang w:bidi="hr-HR"/>
        </w:rPr>
        <w:t>Tehničke specifikacije</w:t>
      </w:r>
      <w:r w:rsidR="00002605">
        <w:rPr>
          <w:rFonts w:ascii="Cambria" w:hAnsi="Cambria"/>
          <w:bCs/>
          <w:sz w:val="24"/>
          <w:szCs w:val="24"/>
          <w:lang w:bidi="hr-HR"/>
        </w:rPr>
        <w:t>/Opis poslova</w:t>
      </w:r>
    </w:p>
    <w:p w:rsidR="00255DC0" w:rsidRDefault="003C71A4" w:rsidP="00E927A3">
      <w:pPr>
        <w:tabs>
          <w:tab w:val="left" w:pos="567"/>
          <w:tab w:val="center" w:pos="4536"/>
        </w:tabs>
        <w:jc w:val="both"/>
        <w:rPr>
          <w:rFonts w:ascii="Cambria" w:hAnsi="Cambria"/>
          <w:bCs/>
          <w:sz w:val="24"/>
          <w:szCs w:val="24"/>
          <w:u w:val="single"/>
          <w:lang w:bidi="hr-HR"/>
        </w:rPr>
      </w:pPr>
      <w:r>
        <w:rPr>
          <w:rFonts w:ascii="Cambria" w:hAnsi="Cambria"/>
          <w:b/>
          <w:bCs/>
          <w:sz w:val="24"/>
          <w:szCs w:val="24"/>
          <w:lang w:bidi="hr-HR"/>
        </w:rPr>
        <w:t xml:space="preserve">PRILOG </w:t>
      </w:r>
      <w:r w:rsidR="007535C4">
        <w:rPr>
          <w:rFonts w:ascii="Cambria" w:hAnsi="Cambria"/>
          <w:b/>
          <w:bCs/>
          <w:sz w:val="24"/>
          <w:szCs w:val="24"/>
          <w:lang w:bidi="hr-HR"/>
        </w:rPr>
        <w:t>6</w:t>
      </w:r>
      <w:r w:rsidR="00255DC0">
        <w:rPr>
          <w:rFonts w:ascii="Cambria" w:hAnsi="Cambria"/>
          <w:b/>
          <w:bCs/>
          <w:sz w:val="24"/>
          <w:szCs w:val="24"/>
          <w:lang w:bidi="hr-HR"/>
        </w:rPr>
        <w:t xml:space="preserve"> – </w:t>
      </w:r>
      <w:r w:rsidR="004948F6">
        <w:rPr>
          <w:rFonts w:ascii="Cambria" w:hAnsi="Cambria"/>
          <w:bCs/>
          <w:sz w:val="24"/>
          <w:szCs w:val="24"/>
          <w:lang w:bidi="hr-HR"/>
        </w:rPr>
        <w:t>Troškovnik</w:t>
      </w:r>
      <w:r w:rsidR="00E927A3">
        <w:rPr>
          <w:rFonts w:ascii="Cambria" w:hAnsi="Cambria"/>
          <w:bCs/>
          <w:sz w:val="24"/>
          <w:szCs w:val="24"/>
          <w:lang w:bidi="hr-HR"/>
        </w:rPr>
        <w:tab/>
      </w:r>
    </w:p>
    <w:p w:rsidR="004377DC" w:rsidRDefault="004377DC" w:rsidP="00255DC0">
      <w:pPr>
        <w:tabs>
          <w:tab w:val="left" w:pos="567"/>
        </w:tabs>
        <w:jc w:val="both"/>
        <w:rPr>
          <w:rFonts w:ascii="Cambria" w:hAnsi="Cambria"/>
          <w:bCs/>
          <w:sz w:val="24"/>
          <w:szCs w:val="24"/>
          <w:u w:val="single"/>
          <w:lang w:bidi="hr-HR"/>
        </w:rPr>
      </w:pPr>
    </w:p>
    <w:p w:rsidR="004377DC" w:rsidRDefault="004377DC"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013E4C" w:rsidRDefault="00013E4C" w:rsidP="00255DC0">
      <w:pPr>
        <w:tabs>
          <w:tab w:val="left" w:pos="567"/>
        </w:tabs>
        <w:jc w:val="both"/>
        <w:rPr>
          <w:rFonts w:ascii="Cambria" w:hAnsi="Cambria"/>
          <w:bCs/>
          <w:sz w:val="24"/>
          <w:szCs w:val="24"/>
          <w:u w:val="single"/>
          <w:lang w:bidi="hr-HR"/>
        </w:rPr>
      </w:pPr>
    </w:p>
    <w:p w:rsidR="00013E4C" w:rsidRDefault="00013E4C" w:rsidP="00255DC0">
      <w:pPr>
        <w:tabs>
          <w:tab w:val="left" w:pos="567"/>
        </w:tabs>
        <w:jc w:val="both"/>
        <w:rPr>
          <w:rFonts w:ascii="Cambria" w:hAnsi="Cambria"/>
          <w:bCs/>
          <w:sz w:val="24"/>
          <w:szCs w:val="24"/>
          <w:u w:val="single"/>
          <w:lang w:bidi="hr-HR"/>
        </w:rPr>
      </w:pPr>
    </w:p>
    <w:p w:rsidR="00013E4C" w:rsidRDefault="00013E4C"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255DC0" w:rsidRDefault="00255DC0" w:rsidP="00255DC0">
      <w:pPr>
        <w:tabs>
          <w:tab w:val="left" w:pos="567"/>
        </w:tabs>
        <w:jc w:val="both"/>
        <w:rPr>
          <w:rFonts w:ascii="Cambria" w:hAnsi="Cambria"/>
          <w:bCs/>
          <w:sz w:val="24"/>
          <w:szCs w:val="24"/>
          <w:u w:val="single"/>
          <w:lang w:bidi="hr-HR"/>
        </w:rPr>
      </w:pPr>
    </w:p>
    <w:p w:rsidR="00136628" w:rsidRDefault="00136628" w:rsidP="00255DC0">
      <w:pPr>
        <w:tabs>
          <w:tab w:val="left" w:pos="567"/>
        </w:tabs>
        <w:jc w:val="both"/>
        <w:rPr>
          <w:rFonts w:ascii="Cambria" w:hAnsi="Cambria"/>
          <w:bCs/>
          <w:sz w:val="24"/>
          <w:szCs w:val="24"/>
          <w:u w:val="single"/>
          <w:lang w:bidi="hr-HR"/>
        </w:rPr>
      </w:pPr>
    </w:p>
    <w:p w:rsidR="007535C4" w:rsidRDefault="007535C4" w:rsidP="00255DC0">
      <w:pPr>
        <w:tabs>
          <w:tab w:val="left" w:pos="567"/>
        </w:tabs>
        <w:jc w:val="both"/>
        <w:rPr>
          <w:rFonts w:ascii="Cambria" w:hAnsi="Cambria"/>
          <w:bCs/>
          <w:sz w:val="24"/>
          <w:szCs w:val="24"/>
          <w:u w:val="single"/>
          <w:lang w:bidi="hr-HR"/>
        </w:rPr>
      </w:pPr>
    </w:p>
    <w:p w:rsidR="007535C4" w:rsidRDefault="007535C4" w:rsidP="00255DC0">
      <w:pPr>
        <w:tabs>
          <w:tab w:val="left" w:pos="567"/>
        </w:tabs>
        <w:jc w:val="both"/>
        <w:rPr>
          <w:rFonts w:ascii="Cambria" w:hAnsi="Cambria"/>
          <w:bCs/>
          <w:sz w:val="24"/>
          <w:szCs w:val="24"/>
          <w:u w:val="single"/>
          <w:lang w:bidi="hr-HR"/>
        </w:rPr>
      </w:pPr>
    </w:p>
    <w:p w:rsidR="00255DC0" w:rsidRPr="00F551CA" w:rsidRDefault="00255DC0" w:rsidP="00255DC0">
      <w:pPr>
        <w:tabs>
          <w:tab w:val="left" w:pos="567"/>
        </w:tabs>
        <w:jc w:val="both"/>
        <w:rPr>
          <w:rFonts w:ascii="Cambria" w:hAnsi="Cambria"/>
          <w:bCs/>
          <w:sz w:val="24"/>
          <w:szCs w:val="24"/>
          <w:u w:val="single"/>
          <w:lang w:bidi="hr-HR"/>
        </w:rPr>
      </w:pPr>
    </w:p>
    <w:p w:rsidR="00255DC0" w:rsidRDefault="00255DC0" w:rsidP="00255DC0">
      <w:pPr>
        <w:pStyle w:val="Heading1"/>
        <w:numPr>
          <w:ilvl w:val="0"/>
          <w:numId w:val="1"/>
        </w:numPr>
        <w:rPr>
          <w:color w:val="auto"/>
          <w:lang w:bidi="hr-HR"/>
        </w:rPr>
      </w:pPr>
      <w:bookmarkStart w:id="0" w:name="_Toc34229458"/>
      <w:r w:rsidRPr="003F1C2E">
        <w:rPr>
          <w:color w:val="auto"/>
          <w:lang w:bidi="hr-HR"/>
        </w:rPr>
        <w:lastRenderedPageBreak/>
        <w:t>OPĆI PODACI</w:t>
      </w:r>
      <w:bookmarkEnd w:id="0"/>
    </w:p>
    <w:p w:rsidR="00255DC0" w:rsidRPr="00741C24" w:rsidRDefault="00255DC0" w:rsidP="00255DC0">
      <w:pPr>
        <w:pStyle w:val="Heading1"/>
        <w:numPr>
          <w:ilvl w:val="1"/>
          <w:numId w:val="1"/>
        </w:numPr>
        <w:rPr>
          <w:color w:val="auto"/>
          <w:lang w:bidi="hr-HR"/>
        </w:rPr>
      </w:pPr>
      <w:bookmarkStart w:id="1" w:name="_Toc34229459"/>
      <w:r w:rsidRPr="00741C24">
        <w:rPr>
          <w:bCs/>
          <w:szCs w:val="24"/>
          <w:lang w:bidi="hr-HR"/>
        </w:rPr>
        <w:t>Podaci o Naručitelju (NOJN):</w:t>
      </w:r>
      <w:bookmarkEnd w:id="1"/>
    </w:p>
    <w:p w:rsidR="00255DC0" w:rsidRPr="003469A1" w:rsidRDefault="00255DC0" w:rsidP="00255DC0">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Naziv naručitelja: </w:t>
      </w:r>
      <w:r w:rsidR="00C72E77">
        <w:rPr>
          <w:rFonts w:ascii="Cambria" w:hAnsi="Cambria"/>
          <w:bCs/>
          <w:sz w:val="24"/>
          <w:szCs w:val="24"/>
          <w:lang w:bidi="hr-HR"/>
        </w:rPr>
        <w:t>POSLOVNI TURIZAM – PUTNIČKA AGENCIJA d.o.o. za usluge</w:t>
      </w:r>
    </w:p>
    <w:p w:rsidR="00255DC0" w:rsidRPr="003469A1" w:rsidRDefault="00255DC0" w:rsidP="00255DC0">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Sjedište: </w:t>
      </w:r>
      <w:proofErr w:type="spellStart"/>
      <w:r w:rsidR="00C72E77">
        <w:rPr>
          <w:rFonts w:ascii="Cambria" w:hAnsi="Cambria"/>
          <w:bCs/>
          <w:sz w:val="24"/>
          <w:szCs w:val="24"/>
          <w:lang w:bidi="hr-HR"/>
        </w:rPr>
        <w:t>Lopatinečka</w:t>
      </w:r>
      <w:proofErr w:type="spellEnd"/>
      <w:r w:rsidR="00C72E77">
        <w:rPr>
          <w:rFonts w:ascii="Cambria" w:hAnsi="Cambria"/>
          <w:bCs/>
          <w:sz w:val="24"/>
          <w:szCs w:val="24"/>
          <w:lang w:bidi="hr-HR"/>
        </w:rPr>
        <w:t xml:space="preserve"> 19, 10 000 Zagreb,</w:t>
      </w:r>
      <w:r w:rsidR="009571EF">
        <w:rPr>
          <w:rFonts w:ascii="Cambria" w:hAnsi="Cambria"/>
          <w:bCs/>
          <w:sz w:val="24"/>
          <w:szCs w:val="24"/>
          <w:lang w:bidi="hr-HR"/>
        </w:rPr>
        <w:t xml:space="preserve"> </w:t>
      </w:r>
      <w:r w:rsidR="00A5766B">
        <w:rPr>
          <w:rFonts w:ascii="Cambria" w:hAnsi="Cambria"/>
          <w:bCs/>
          <w:sz w:val="24"/>
          <w:szCs w:val="24"/>
          <w:lang w:bidi="hr-HR"/>
        </w:rPr>
        <w:t>Hrvatska</w:t>
      </w:r>
    </w:p>
    <w:p w:rsidR="00255DC0" w:rsidRPr="003469A1" w:rsidRDefault="009A70C7" w:rsidP="00255DC0">
      <w:pPr>
        <w:tabs>
          <w:tab w:val="left" w:pos="567"/>
        </w:tabs>
        <w:spacing w:after="0"/>
        <w:jc w:val="both"/>
        <w:rPr>
          <w:rFonts w:ascii="Cambria" w:hAnsi="Cambria"/>
          <w:bCs/>
          <w:sz w:val="24"/>
          <w:szCs w:val="24"/>
          <w:lang w:bidi="hr-HR"/>
        </w:rPr>
      </w:pPr>
      <w:r>
        <w:rPr>
          <w:rFonts w:ascii="Cambria" w:hAnsi="Cambria"/>
          <w:bCs/>
          <w:sz w:val="24"/>
          <w:szCs w:val="24"/>
          <w:lang w:bidi="hr-HR"/>
        </w:rPr>
        <w:t xml:space="preserve">OIB: </w:t>
      </w:r>
      <w:r w:rsidR="00C72E77" w:rsidRPr="00C72E77">
        <w:rPr>
          <w:rFonts w:ascii="Cambria" w:hAnsi="Cambria"/>
          <w:bCs/>
          <w:sz w:val="24"/>
          <w:szCs w:val="24"/>
          <w:lang w:bidi="hr-HR"/>
        </w:rPr>
        <w:t>02251825863</w:t>
      </w:r>
    </w:p>
    <w:p w:rsidR="00255DC0" w:rsidRPr="003469A1" w:rsidRDefault="00255DC0" w:rsidP="00255DC0">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sidR="009571EF" w:rsidRPr="009571EF">
        <w:rPr>
          <w:rFonts w:ascii="Cambria" w:hAnsi="Cambria"/>
          <w:spacing w:val="-1"/>
          <w:sz w:val="24"/>
          <w:szCs w:val="24"/>
        </w:rPr>
        <w:t xml:space="preserve">+385 </w:t>
      </w:r>
      <w:r w:rsidR="00C72E77">
        <w:rPr>
          <w:rFonts w:ascii="Cambria" w:hAnsi="Cambria"/>
          <w:spacing w:val="-1"/>
          <w:sz w:val="24"/>
          <w:szCs w:val="24"/>
        </w:rPr>
        <w:t>1 6413 555</w:t>
      </w:r>
    </w:p>
    <w:p w:rsidR="00912C2B" w:rsidRDefault="00255DC0" w:rsidP="00912C2B">
      <w:pPr>
        <w:tabs>
          <w:tab w:val="left" w:pos="567"/>
        </w:tabs>
        <w:spacing w:after="0"/>
        <w:jc w:val="both"/>
        <w:rPr>
          <w:rFonts w:ascii="Cambria" w:hAnsi="Cambria"/>
          <w:bCs/>
          <w:sz w:val="24"/>
          <w:szCs w:val="24"/>
          <w:lang w:bidi="hr-HR"/>
        </w:rPr>
      </w:pPr>
      <w:r w:rsidRPr="003469A1">
        <w:rPr>
          <w:rFonts w:ascii="Cambria" w:hAnsi="Cambria"/>
          <w:spacing w:val="-1"/>
          <w:sz w:val="24"/>
          <w:szCs w:val="24"/>
        </w:rPr>
        <w:t>Internet adr</w:t>
      </w:r>
      <w:r w:rsidR="007769D3">
        <w:rPr>
          <w:rFonts w:ascii="Cambria" w:hAnsi="Cambria"/>
          <w:spacing w:val="-1"/>
          <w:sz w:val="24"/>
          <w:szCs w:val="24"/>
        </w:rPr>
        <w:t xml:space="preserve">esa: </w:t>
      </w:r>
      <w:hyperlink r:id="rId7" w:history="1">
        <w:r w:rsidR="00C72E77" w:rsidRPr="0048201B">
          <w:rPr>
            <w:rStyle w:val="Hyperlink"/>
            <w:rFonts w:ascii="Cambria" w:hAnsi="Cambria"/>
            <w:bCs/>
            <w:sz w:val="24"/>
            <w:szCs w:val="24"/>
            <w:lang w:bidi="hr-HR"/>
          </w:rPr>
          <w:t>www.rinatravel.com</w:t>
        </w:r>
      </w:hyperlink>
      <w:r w:rsidR="00C72E77">
        <w:rPr>
          <w:rFonts w:ascii="Cambria" w:hAnsi="Cambria"/>
          <w:bCs/>
          <w:sz w:val="24"/>
          <w:szCs w:val="24"/>
          <w:lang w:bidi="hr-HR"/>
        </w:rPr>
        <w:t xml:space="preserve"> </w:t>
      </w:r>
      <w:r w:rsidR="009571EF">
        <w:rPr>
          <w:rFonts w:ascii="Cambria" w:hAnsi="Cambria"/>
          <w:bCs/>
          <w:sz w:val="24"/>
          <w:szCs w:val="24"/>
          <w:lang w:bidi="hr-HR"/>
        </w:rPr>
        <w:t xml:space="preserve"> </w:t>
      </w:r>
      <w:r w:rsidR="003F4DEC">
        <w:rPr>
          <w:rFonts w:ascii="Cambria" w:hAnsi="Cambria"/>
          <w:bCs/>
          <w:sz w:val="24"/>
          <w:szCs w:val="24"/>
          <w:lang w:bidi="hr-HR"/>
        </w:rPr>
        <w:t xml:space="preserve"> </w:t>
      </w:r>
    </w:p>
    <w:p w:rsidR="00255DC0" w:rsidRPr="00183D3F" w:rsidRDefault="00255DC0" w:rsidP="00912C2B">
      <w:pPr>
        <w:tabs>
          <w:tab w:val="left" w:pos="567"/>
        </w:tabs>
        <w:spacing w:after="0"/>
        <w:jc w:val="both"/>
        <w:rPr>
          <w:rFonts w:ascii="Cambria" w:hAnsi="Cambria"/>
          <w:bCs/>
          <w:sz w:val="24"/>
          <w:szCs w:val="24"/>
          <w:lang w:bidi="hr-HR"/>
        </w:rPr>
      </w:pPr>
      <w:r w:rsidRPr="00183D3F">
        <w:rPr>
          <w:rFonts w:ascii="Cambria" w:hAnsi="Cambria"/>
          <w:bCs/>
          <w:sz w:val="24"/>
          <w:szCs w:val="24"/>
          <w:lang w:bidi="hr-HR"/>
        </w:rPr>
        <w:t xml:space="preserve">    </w:t>
      </w:r>
    </w:p>
    <w:p w:rsidR="00255DC0" w:rsidRPr="00F21863" w:rsidRDefault="00255DC0" w:rsidP="00255DC0">
      <w:pPr>
        <w:pStyle w:val="Heading1"/>
        <w:numPr>
          <w:ilvl w:val="1"/>
          <w:numId w:val="1"/>
        </w:numPr>
        <w:spacing w:before="0"/>
        <w:rPr>
          <w:bCs/>
          <w:szCs w:val="24"/>
          <w:lang w:bidi="hr-HR"/>
        </w:rPr>
      </w:pPr>
      <w:bookmarkStart w:id="2" w:name="_Toc34229460"/>
      <w:r>
        <w:rPr>
          <w:bCs/>
          <w:szCs w:val="24"/>
          <w:lang w:bidi="hr-HR"/>
        </w:rPr>
        <w:t>Podaci o osobi zaduženoj za komunikaciju s ponuditeljima:</w:t>
      </w:r>
      <w:bookmarkEnd w:id="2"/>
    </w:p>
    <w:p w:rsidR="00255DC0" w:rsidRPr="003469A1" w:rsidRDefault="007769D3" w:rsidP="00255DC0">
      <w:pPr>
        <w:tabs>
          <w:tab w:val="left" w:pos="567"/>
        </w:tabs>
        <w:spacing w:after="0"/>
        <w:jc w:val="both"/>
        <w:rPr>
          <w:rFonts w:ascii="Cambria" w:hAnsi="Cambria"/>
          <w:bCs/>
          <w:sz w:val="24"/>
          <w:szCs w:val="24"/>
          <w:highlight w:val="lightGray"/>
          <w:lang w:bidi="hr-HR"/>
        </w:rPr>
      </w:pPr>
      <w:r>
        <w:rPr>
          <w:rFonts w:ascii="Cambria" w:hAnsi="Cambria"/>
          <w:bCs/>
          <w:sz w:val="24"/>
          <w:szCs w:val="24"/>
          <w:lang w:bidi="hr-HR"/>
        </w:rPr>
        <w:t>Kontakt os</w:t>
      </w:r>
      <w:r w:rsidR="009A70C7">
        <w:rPr>
          <w:rFonts w:ascii="Cambria" w:hAnsi="Cambria"/>
          <w:bCs/>
          <w:sz w:val="24"/>
          <w:szCs w:val="24"/>
          <w:lang w:bidi="hr-HR"/>
        </w:rPr>
        <w:t>ob</w:t>
      </w:r>
      <w:r w:rsidR="00131A47">
        <w:rPr>
          <w:rFonts w:ascii="Cambria" w:hAnsi="Cambria"/>
          <w:bCs/>
          <w:sz w:val="24"/>
          <w:szCs w:val="24"/>
          <w:lang w:bidi="hr-HR"/>
        </w:rPr>
        <w:t xml:space="preserve">a naručitelja: </w:t>
      </w:r>
      <w:r w:rsidR="00C72E77">
        <w:rPr>
          <w:rFonts w:ascii="Cambria" w:hAnsi="Cambria"/>
          <w:bCs/>
          <w:sz w:val="24"/>
          <w:szCs w:val="24"/>
          <w:lang w:bidi="hr-HR"/>
        </w:rPr>
        <w:t xml:space="preserve">Marin </w:t>
      </w:r>
      <w:proofErr w:type="spellStart"/>
      <w:r w:rsidR="00C72E77">
        <w:rPr>
          <w:rFonts w:ascii="Cambria" w:hAnsi="Cambria"/>
          <w:bCs/>
          <w:sz w:val="24"/>
          <w:szCs w:val="24"/>
          <w:lang w:bidi="hr-HR"/>
        </w:rPr>
        <w:t>Rinčić</w:t>
      </w:r>
      <w:proofErr w:type="spellEnd"/>
    </w:p>
    <w:p w:rsidR="00255DC0" w:rsidRPr="003469A1" w:rsidRDefault="00255DC0" w:rsidP="00255DC0">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sidR="009571EF" w:rsidRPr="009571EF">
        <w:rPr>
          <w:rFonts w:ascii="Cambria" w:hAnsi="Cambria"/>
          <w:spacing w:val="-1"/>
          <w:sz w:val="24"/>
          <w:szCs w:val="24"/>
        </w:rPr>
        <w:t xml:space="preserve">+385 </w:t>
      </w:r>
      <w:r w:rsidR="00C72E77">
        <w:rPr>
          <w:rFonts w:ascii="Cambria" w:hAnsi="Cambria"/>
          <w:spacing w:val="-1"/>
          <w:sz w:val="24"/>
          <w:szCs w:val="24"/>
        </w:rPr>
        <w:t>91 751 6307</w:t>
      </w:r>
    </w:p>
    <w:p w:rsidR="00772F8C" w:rsidRDefault="00255DC0" w:rsidP="00255DC0">
      <w:pPr>
        <w:tabs>
          <w:tab w:val="left" w:pos="567"/>
        </w:tabs>
        <w:spacing w:after="0"/>
        <w:jc w:val="both"/>
        <w:rPr>
          <w:rFonts w:ascii="Cambria" w:hAnsi="Cambria"/>
          <w:spacing w:val="-1"/>
          <w:sz w:val="24"/>
          <w:szCs w:val="24"/>
        </w:rPr>
      </w:pPr>
      <w:r w:rsidRPr="003469A1">
        <w:rPr>
          <w:rFonts w:ascii="Cambria" w:hAnsi="Cambria"/>
          <w:bCs/>
          <w:sz w:val="24"/>
          <w:szCs w:val="24"/>
          <w:lang w:bidi="hr-HR"/>
        </w:rPr>
        <w:t>Elektroni</w:t>
      </w:r>
      <w:r w:rsidR="007769D3">
        <w:rPr>
          <w:rFonts w:ascii="Cambria" w:hAnsi="Cambria"/>
          <w:bCs/>
          <w:sz w:val="24"/>
          <w:szCs w:val="24"/>
          <w:lang w:bidi="hr-HR"/>
        </w:rPr>
        <w:t xml:space="preserve">čka pošta: </w:t>
      </w:r>
      <w:hyperlink r:id="rId8" w:history="1">
        <w:r w:rsidR="00C72E77" w:rsidRPr="0048201B">
          <w:rPr>
            <w:rStyle w:val="Hyperlink"/>
            <w:rFonts w:ascii="Cambria" w:hAnsi="Cambria"/>
            <w:spacing w:val="-1"/>
            <w:sz w:val="24"/>
            <w:szCs w:val="24"/>
          </w:rPr>
          <w:t>marin.rincic@gmail.com</w:t>
        </w:r>
      </w:hyperlink>
      <w:r w:rsidR="009571EF">
        <w:rPr>
          <w:rFonts w:ascii="Cambria" w:hAnsi="Cambria"/>
          <w:spacing w:val="-1"/>
          <w:sz w:val="24"/>
          <w:szCs w:val="24"/>
        </w:rPr>
        <w:t xml:space="preserve"> </w:t>
      </w:r>
    </w:p>
    <w:p w:rsidR="00772F8C" w:rsidRDefault="00772F8C" w:rsidP="00255DC0">
      <w:pPr>
        <w:tabs>
          <w:tab w:val="left" w:pos="567"/>
        </w:tabs>
        <w:spacing w:after="0"/>
        <w:jc w:val="both"/>
        <w:rPr>
          <w:rFonts w:ascii="Cambria" w:hAnsi="Cambria"/>
          <w:spacing w:val="-1"/>
          <w:sz w:val="24"/>
          <w:szCs w:val="24"/>
        </w:rPr>
      </w:pPr>
    </w:p>
    <w:p w:rsidR="00255DC0" w:rsidRDefault="00772F8C" w:rsidP="00912C2B">
      <w:pPr>
        <w:tabs>
          <w:tab w:val="left" w:pos="567"/>
        </w:tabs>
        <w:spacing w:after="0"/>
        <w:jc w:val="both"/>
        <w:rPr>
          <w:rFonts w:ascii="Cambria" w:hAnsi="Cambria"/>
          <w:bCs/>
          <w:sz w:val="24"/>
          <w:szCs w:val="24"/>
          <w:lang w:bidi="hr-HR"/>
        </w:rPr>
      </w:pPr>
      <w:r w:rsidRPr="00772F8C">
        <w:rPr>
          <w:rFonts w:ascii="Cambria" w:hAnsi="Cambria"/>
          <w:bCs/>
          <w:sz w:val="24"/>
          <w:szCs w:val="24"/>
          <w:lang w:bidi="hr-HR"/>
        </w:rPr>
        <w:t xml:space="preserve">Komunikacija i svaka druga razmjena informacija između naručitelja i gospodarskih subjekata obavljat </w:t>
      </w:r>
      <w:r w:rsidR="00864C95">
        <w:rPr>
          <w:rFonts w:ascii="Cambria" w:hAnsi="Cambria"/>
          <w:bCs/>
          <w:sz w:val="24"/>
          <w:szCs w:val="24"/>
          <w:lang w:bidi="hr-HR"/>
        </w:rPr>
        <w:t>ć</w:t>
      </w:r>
      <w:r w:rsidRPr="00772F8C">
        <w:rPr>
          <w:rFonts w:ascii="Cambria" w:hAnsi="Cambria"/>
          <w:bCs/>
          <w:sz w:val="24"/>
          <w:szCs w:val="24"/>
          <w:lang w:bidi="hr-HR"/>
        </w:rPr>
        <w:t>e se u pisanom obliku. Pisani zahtjev zainteresiranih gospodarskih subjekata za pojašnjenjem dostavlja se putem e-maila:</w:t>
      </w:r>
      <w:r w:rsidR="00131A47">
        <w:rPr>
          <w:rFonts w:ascii="Cambria" w:hAnsi="Cambria"/>
          <w:bCs/>
          <w:sz w:val="24"/>
          <w:szCs w:val="24"/>
          <w:lang w:bidi="hr-HR"/>
        </w:rPr>
        <w:t xml:space="preserve"> </w:t>
      </w:r>
      <w:hyperlink r:id="rId9" w:history="1">
        <w:r w:rsidR="00C72E77" w:rsidRPr="0048201B">
          <w:rPr>
            <w:rStyle w:val="Hyperlink"/>
            <w:rFonts w:ascii="Cambria" w:hAnsi="Cambria"/>
            <w:spacing w:val="-1"/>
            <w:sz w:val="24"/>
            <w:szCs w:val="24"/>
          </w:rPr>
          <w:t>marin.rincic@gmail.com</w:t>
        </w:r>
      </w:hyperlink>
      <w:r w:rsidR="00C72E77">
        <w:rPr>
          <w:rFonts w:ascii="Cambria" w:hAnsi="Cambria"/>
          <w:spacing w:val="-1"/>
          <w:sz w:val="24"/>
          <w:szCs w:val="24"/>
        </w:rPr>
        <w:t xml:space="preserve"> </w:t>
      </w:r>
    </w:p>
    <w:p w:rsidR="00912C2B" w:rsidRPr="00183D3F" w:rsidRDefault="00912C2B" w:rsidP="00912C2B">
      <w:pPr>
        <w:tabs>
          <w:tab w:val="left" w:pos="567"/>
        </w:tabs>
        <w:spacing w:after="0"/>
        <w:jc w:val="both"/>
        <w:rPr>
          <w:rFonts w:ascii="Cambria" w:hAnsi="Cambria"/>
          <w:bCs/>
          <w:sz w:val="24"/>
          <w:szCs w:val="24"/>
          <w:lang w:bidi="hr-HR"/>
        </w:rPr>
      </w:pPr>
    </w:p>
    <w:p w:rsidR="00255DC0" w:rsidRPr="00F21863" w:rsidRDefault="00255DC0" w:rsidP="00255DC0">
      <w:pPr>
        <w:pStyle w:val="Heading1"/>
        <w:numPr>
          <w:ilvl w:val="1"/>
          <w:numId w:val="1"/>
        </w:numPr>
        <w:rPr>
          <w:bCs/>
          <w:szCs w:val="24"/>
          <w:lang w:bidi="hr-HR"/>
        </w:rPr>
      </w:pPr>
      <w:bookmarkStart w:id="3" w:name="_Toc34229461"/>
      <w:r w:rsidRPr="00183D3F">
        <w:rPr>
          <w:bCs/>
          <w:szCs w:val="24"/>
          <w:lang w:bidi="hr-HR"/>
        </w:rPr>
        <w:t>Nabava se provodi temeljem:</w:t>
      </w:r>
      <w:bookmarkEnd w:id="3"/>
    </w:p>
    <w:p w:rsidR="00131A47" w:rsidRPr="00131A47" w:rsidRDefault="00255DC0" w:rsidP="00131A47">
      <w:pPr>
        <w:pStyle w:val="Default"/>
        <w:rPr>
          <w:rFonts w:ascii="Cambria" w:hAnsi="Cambria"/>
          <w:bCs/>
          <w:lang w:bidi="hr-HR"/>
        </w:rPr>
      </w:pPr>
      <w:proofErr w:type="spellStart"/>
      <w:r>
        <w:rPr>
          <w:rFonts w:ascii="Cambria" w:hAnsi="Cambria"/>
          <w:bCs/>
          <w:lang w:bidi="hr-HR"/>
        </w:rPr>
        <w:t>Priloga</w:t>
      </w:r>
      <w:proofErr w:type="spellEnd"/>
      <w:r>
        <w:rPr>
          <w:rFonts w:ascii="Cambria" w:hAnsi="Cambria"/>
          <w:bCs/>
          <w:lang w:bidi="hr-HR"/>
        </w:rPr>
        <w:t xml:space="preserve"> 4. </w:t>
      </w:r>
      <w:proofErr w:type="spellStart"/>
      <w:r>
        <w:rPr>
          <w:rFonts w:ascii="Cambria" w:hAnsi="Cambria"/>
          <w:bCs/>
          <w:lang w:bidi="hr-HR"/>
        </w:rPr>
        <w:t>Postupci</w:t>
      </w:r>
      <w:proofErr w:type="spellEnd"/>
      <w:r>
        <w:rPr>
          <w:rFonts w:ascii="Cambria" w:hAnsi="Cambria"/>
          <w:bCs/>
          <w:lang w:bidi="hr-HR"/>
        </w:rPr>
        <w:t xml:space="preserve"> </w:t>
      </w:r>
      <w:proofErr w:type="spellStart"/>
      <w:r>
        <w:rPr>
          <w:rFonts w:ascii="Cambria" w:hAnsi="Cambria"/>
          <w:bCs/>
          <w:lang w:bidi="hr-HR"/>
        </w:rPr>
        <w:t>nabave</w:t>
      </w:r>
      <w:proofErr w:type="spellEnd"/>
      <w:r>
        <w:rPr>
          <w:rFonts w:ascii="Cambria" w:hAnsi="Cambria"/>
          <w:bCs/>
          <w:lang w:bidi="hr-HR"/>
        </w:rPr>
        <w:t xml:space="preserve"> </w:t>
      </w:r>
      <w:proofErr w:type="spellStart"/>
      <w:r>
        <w:rPr>
          <w:rFonts w:ascii="Cambria" w:hAnsi="Cambria"/>
          <w:bCs/>
          <w:lang w:bidi="hr-HR"/>
        </w:rPr>
        <w:t>za</w:t>
      </w:r>
      <w:proofErr w:type="spellEnd"/>
      <w:r>
        <w:rPr>
          <w:rFonts w:ascii="Cambria" w:hAnsi="Cambria"/>
          <w:bCs/>
          <w:lang w:bidi="hr-HR"/>
        </w:rPr>
        <w:t xml:space="preserve"> </w:t>
      </w:r>
      <w:proofErr w:type="spellStart"/>
      <w:r>
        <w:rPr>
          <w:rFonts w:ascii="Cambria" w:hAnsi="Cambria"/>
          <w:bCs/>
          <w:lang w:bidi="hr-HR"/>
        </w:rPr>
        <w:t>osobe</w:t>
      </w:r>
      <w:proofErr w:type="spellEnd"/>
      <w:r>
        <w:rPr>
          <w:rFonts w:ascii="Cambria" w:hAnsi="Cambria"/>
          <w:bCs/>
          <w:lang w:bidi="hr-HR"/>
        </w:rPr>
        <w:t xml:space="preserve"> </w:t>
      </w:r>
      <w:proofErr w:type="spellStart"/>
      <w:r>
        <w:rPr>
          <w:rFonts w:ascii="Cambria" w:hAnsi="Cambria"/>
          <w:bCs/>
          <w:lang w:bidi="hr-HR"/>
        </w:rPr>
        <w:t>koje</w:t>
      </w:r>
      <w:proofErr w:type="spellEnd"/>
      <w:r>
        <w:rPr>
          <w:rFonts w:ascii="Cambria" w:hAnsi="Cambria"/>
          <w:bCs/>
          <w:lang w:bidi="hr-HR"/>
        </w:rPr>
        <w:t xml:space="preserve"> </w:t>
      </w:r>
      <w:proofErr w:type="spellStart"/>
      <w:r>
        <w:rPr>
          <w:rFonts w:ascii="Cambria" w:hAnsi="Cambria"/>
          <w:bCs/>
          <w:lang w:bidi="hr-HR"/>
        </w:rPr>
        <w:t>nisu</w:t>
      </w:r>
      <w:proofErr w:type="spellEnd"/>
      <w:r>
        <w:rPr>
          <w:rFonts w:ascii="Cambria" w:hAnsi="Cambria"/>
          <w:bCs/>
          <w:lang w:bidi="hr-HR"/>
        </w:rPr>
        <w:t xml:space="preserve"> </w:t>
      </w:r>
      <w:proofErr w:type="spellStart"/>
      <w:r>
        <w:rPr>
          <w:rFonts w:ascii="Cambria" w:hAnsi="Cambria"/>
          <w:bCs/>
          <w:lang w:bidi="hr-HR"/>
        </w:rPr>
        <w:t>obveznici</w:t>
      </w:r>
      <w:proofErr w:type="spellEnd"/>
      <w:r>
        <w:rPr>
          <w:rFonts w:ascii="Cambria" w:hAnsi="Cambria"/>
          <w:bCs/>
          <w:lang w:bidi="hr-HR"/>
        </w:rPr>
        <w:t xml:space="preserve"> </w:t>
      </w:r>
      <w:proofErr w:type="spellStart"/>
      <w:r>
        <w:rPr>
          <w:rFonts w:ascii="Cambria" w:hAnsi="Cambria"/>
          <w:bCs/>
          <w:lang w:bidi="hr-HR"/>
        </w:rPr>
        <w:t>Zakona</w:t>
      </w:r>
      <w:proofErr w:type="spellEnd"/>
      <w:r>
        <w:rPr>
          <w:rFonts w:ascii="Cambria" w:hAnsi="Cambria"/>
          <w:bCs/>
          <w:lang w:bidi="hr-HR"/>
        </w:rPr>
        <w:t xml:space="preserve"> o </w:t>
      </w:r>
      <w:proofErr w:type="spellStart"/>
      <w:r>
        <w:rPr>
          <w:rFonts w:ascii="Cambria" w:hAnsi="Cambria"/>
          <w:bCs/>
          <w:lang w:bidi="hr-HR"/>
        </w:rPr>
        <w:t>javnoj</w:t>
      </w:r>
      <w:proofErr w:type="spellEnd"/>
      <w:r>
        <w:rPr>
          <w:rFonts w:ascii="Cambria" w:hAnsi="Cambria"/>
          <w:bCs/>
          <w:lang w:bidi="hr-HR"/>
        </w:rPr>
        <w:t xml:space="preserve"> </w:t>
      </w:r>
      <w:proofErr w:type="spellStart"/>
      <w:r>
        <w:rPr>
          <w:rFonts w:ascii="Cambria" w:hAnsi="Cambria"/>
          <w:bCs/>
          <w:lang w:bidi="hr-HR"/>
        </w:rPr>
        <w:t>nabavi</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w:t>
      </w:r>
      <w:r w:rsidR="00131A47" w:rsidRPr="00131A47">
        <w:rPr>
          <w:rFonts w:ascii="Cambria" w:hAnsi="Cambria"/>
          <w:bCs/>
          <w:lang w:bidi="hr-HR"/>
        </w:rPr>
        <w:t>POBOLJŠANJE KONKURENTN</w:t>
      </w:r>
      <w:r w:rsidR="00131A47">
        <w:rPr>
          <w:rFonts w:ascii="Cambria" w:hAnsi="Cambria"/>
          <w:bCs/>
          <w:lang w:bidi="hr-HR"/>
        </w:rPr>
        <w:t xml:space="preserve">OSTI I UČINKOVITOSTI MSP-a KROZ </w:t>
      </w:r>
      <w:r w:rsidR="00131A47" w:rsidRPr="00131A47">
        <w:rPr>
          <w:rFonts w:ascii="Cambria" w:hAnsi="Cambria"/>
          <w:bCs/>
          <w:lang w:bidi="hr-HR"/>
        </w:rPr>
        <w:t>INFORMACIJSKE I KOMUNIKACIJSKE TEHNOLOGIJE (IKT) - 2</w:t>
      </w:r>
      <w:r>
        <w:rPr>
          <w:rFonts w:ascii="Cambria" w:hAnsi="Cambria"/>
          <w:bCs/>
          <w:lang w:bidi="hr-HR"/>
        </w:rPr>
        <w:t>“ (</w:t>
      </w:r>
      <w:proofErr w:type="spellStart"/>
      <w:r>
        <w:rPr>
          <w:rFonts w:ascii="Cambria" w:hAnsi="Cambria"/>
          <w:bCs/>
          <w:lang w:bidi="hr-HR"/>
        </w:rPr>
        <w:t>referentni</w:t>
      </w:r>
      <w:proofErr w:type="spellEnd"/>
      <w:r>
        <w:rPr>
          <w:rFonts w:ascii="Cambria" w:hAnsi="Cambria"/>
          <w:bCs/>
          <w:lang w:bidi="hr-HR"/>
        </w:rPr>
        <w:t xml:space="preserve"> </w:t>
      </w:r>
      <w:proofErr w:type="spellStart"/>
      <w:r>
        <w:rPr>
          <w:rFonts w:ascii="Cambria" w:hAnsi="Cambria"/>
          <w:bCs/>
          <w:lang w:bidi="hr-HR"/>
        </w:rPr>
        <w:t>broj</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w:t>
      </w:r>
      <w:r w:rsidR="009A70C7">
        <w:rPr>
          <w:rFonts w:ascii="Cambria" w:hAnsi="Cambria"/>
          <w:bCs/>
          <w:lang w:bidi="hr-HR"/>
        </w:rPr>
        <w:t>KK.03.2.1.1</w:t>
      </w:r>
      <w:r w:rsidR="00131A47">
        <w:rPr>
          <w:rFonts w:ascii="Cambria" w:hAnsi="Cambria"/>
          <w:bCs/>
          <w:lang w:bidi="hr-HR"/>
        </w:rPr>
        <w:t>9</w:t>
      </w:r>
      <w:r w:rsidRPr="00B5324B">
        <w:rPr>
          <w:rFonts w:ascii="Cambria" w:hAnsi="Cambria"/>
          <w:bCs/>
          <w:lang w:bidi="hr-HR"/>
        </w:rPr>
        <w:t>)</w:t>
      </w:r>
      <w:r w:rsidR="00131A47">
        <w:rPr>
          <w:rFonts w:ascii="Cambria" w:hAnsi="Cambria"/>
          <w:bCs/>
          <w:lang w:bidi="hr-HR"/>
        </w:rPr>
        <w:t>.</w:t>
      </w:r>
    </w:p>
    <w:p w:rsidR="00255DC0" w:rsidRDefault="00255DC0" w:rsidP="00255DC0">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Stupanj potrebnog oglašavanja postupka nabava, kao i mjesto i način oglašavanja, mora biti razmjeran prirodi i opsegu nabave, a uključuje najmanje objavu </w:t>
      </w:r>
      <w:r w:rsidR="003F4DEC">
        <w:rPr>
          <w:rFonts w:ascii="Cambria" w:hAnsi="Cambria"/>
          <w:bCs/>
          <w:sz w:val="24"/>
          <w:szCs w:val="24"/>
          <w:lang w:bidi="hr-HR"/>
        </w:rPr>
        <w:t>Poziva na dostavu ponude</w:t>
      </w:r>
      <w:r>
        <w:rPr>
          <w:rFonts w:ascii="Cambria" w:hAnsi="Cambria"/>
          <w:bCs/>
          <w:sz w:val="24"/>
          <w:szCs w:val="24"/>
          <w:lang w:bidi="hr-HR"/>
        </w:rPr>
        <w:t xml:space="preserve"> na </w:t>
      </w:r>
      <w:r w:rsidR="009A70C7">
        <w:rPr>
          <w:rFonts w:ascii="Cambria" w:hAnsi="Cambria"/>
          <w:bCs/>
          <w:sz w:val="24"/>
          <w:szCs w:val="24"/>
          <w:lang w:bidi="hr-HR"/>
        </w:rPr>
        <w:t xml:space="preserve">internetskoj </w:t>
      </w:r>
      <w:r>
        <w:rPr>
          <w:rFonts w:ascii="Cambria" w:hAnsi="Cambria"/>
          <w:bCs/>
          <w:sz w:val="24"/>
          <w:szCs w:val="24"/>
          <w:lang w:bidi="hr-HR"/>
        </w:rPr>
        <w:t xml:space="preserve">stranici </w:t>
      </w:r>
      <w:hyperlink r:id="rId10" w:history="1">
        <w:r w:rsidR="00C72E77" w:rsidRPr="0048201B">
          <w:rPr>
            <w:rStyle w:val="Hyperlink"/>
            <w:rFonts w:ascii="Cambria" w:hAnsi="Cambria"/>
            <w:bCs/>
            <w:sz w:val="24"/>
            <w:szCs w:val="24"/>
            <w:lang w:bidi="hr-HR"/>
          </w:rPr>
          <w:t>www.strukturnifondovi.hr</w:t>
        </w:r>
      </w:hyperlink>
      <w:r>
        <w:rPr>
          <w:rFonts w:ascii="Cambria" w:hAnsi="Cambria"/>
          <w:bCs/>
          <w:sz w:val="24"/>
          <w:szCs w:val="24"/>
          <w:lang w:bidi="hr-HR"/>
        </w:rPr>
        <w:t xml:space="preserve"> .</w:t>
      </w:r>
    </w:p>
    <w:p w:rsidR="00255DC0" w:rsidRPr="00183D3F" w:rsidRDefault="00255DC0" w:rsidP="00255DC0">
      <w:pPr>
        <w:tabs>
          <w:tab w:val="left" w:pos="567"/>
        </w:tabs>
        <w:contextualSpacing/>
        <w:jc w:val="both"/>
        <w:rPr>
          <w:rFonts w:ascii="Cambria" w:hAnsi="Cambria"/>
          <w:b/>
          <w:bCs/>
          <w:sz w:val="24"/>
          <w:szCs w:val="24"/>
          <w:lang w:bidi="hr-HR"/>
        </w:rPr>
      </w:pPr>
    </w:p>
    <w:p w:rsidR="00255DC0" w:rsidRPr="00741C24" w:rsidRDefault="00255DC0" w:rsidP="00255DC0">
      <w:pPr>
        <w:pStyle w:val="Heading1"/>
        <w:numPr>
          <w:ilvl w:val="1"/>
          <w:numId w:val="1"/>
        </w:numPr>
        <w:rPr>
          <w:bCs/>
          <w:szCs w:val="24"/>
          <w:highlight w:val="lightGray"/>
          <w:lang w:bidi="hr-HR"/>
        </w:rPr>
      </w:pPr>
      <w:bookmarkStart w:id="4" w:name="_Toc34229462"/>
      <w:bookmarkStart w:id="5" w:name="_GoBack"/>
      <w:bookmarkEnd w:id="5"/>
      <w:r w:rsidRPr="00741C24">
        <w:rPr>
          <w:bCs/>
          <w:szCs w:val="24"/>
          <w:lang w:bidi="hr-HR"/>
        </w:rPr>
        <w:t>Popis gospodarskih subjekata s kojima je Naručitelj u sukobu interesa</w:t>
      </w:r>
      <w:bookmarkEnd w:id="4"/>
      <w:r w:rsidRPr="00741C24">
        <w:rPr>
          <w:bCs/>
          <w:szCs w:val="24"/>
          <w:lang w:bidi="hr-HR"/>
        </w:rPr>
        <w:t xml:space="preserve"> </w:t>
      </w:r>
    </w:p>
    <w:p w:rsidR="00255DC0" w:rsidRPr="00183D3F" w:rsidRDefault="00255DC0" w:rsidP="00255DC0">
      <w:pPr>
        <w:tabs>
          <w:tab w:val="left" w:pos="567"/>
        </w:tabs>
        <w:contextualSpacing/>
        <w:jc w:val="both"/>
        <w:rPr>
          <w:rFonts w:ascii="Cambria" w:hAnsi="Cambria"/>
          <w:bCs/>
          <w:sz w:val="24"/>
          <w:szCs w:val="24"/>
          <w:lang w:bidi="hr-HR"/>
        </w:rPr>
      </w:pPr>
      <w:r w:rsidRPr="00A22342">
        <w:rPr>
          <w:rFonts w:ascii="Cambria" w:hAnsi="Cambria"/>
          <w:bCs/>
          <w:sz w:val="24"/>
          <w:szCs w:val="24"/>
          <w:lang w:bidi="hr-HR"/>
        </w:rPr>
        <w:t>Ne postoje gospodarski subjekti s kojima Naručitelj i s njima povezane osobe ne smiju sklapati ugovore o nabavi (u svojstvu ponuditelja, člana zajednice ponuditelja ili podizvo</w:t>
      </w:r>
      <w:r>
        <w:rPr>
          <w:rFonts w:ascii="Cambria" w:hAnsi="Cambria"/>
          <w:bCs/>
          <w:sz w:val="24"/>
          <w:szCs w:val="24"/>
          <w:lang w:bidi="hr-HR"/>
        </w:rPr>
        <w:t>ditelja odabranom ponuditelju).</w:t>
      </w:r>
    </w:p>
    <w:p w:rsidR="00255DC0" w:rsidRPr="00183D3F" w:rsidRDefault="00255DC0" w:rsidP="00255DC0">
      <w:pPr>
        <w:pStyle w:val="Heading1"/>
        <w:numPr>
          <w:ilvl w:val="1"/>
          <w:numId w:val="1"/>
        </w:numPr>
        <w:rPr>
          <w:bCs/>
          <w:szCs w:val="24"/>
          <w:lang w:bidi="hr-HR"/>
        </w:rPr>
      </w:pPr>
      <w:bookmarkStart w:id="6" w:name="_Toc34229463"/>
      <w:r w:rsidRPr="00183D3F">
        <w:rPr>
          <w:bCs/>
          <w:szCs w:val="24"/>
          <w:lang w:bidi="hr-HR"/>
        </w:rPr>
        <w:t>Vrsta</w:t>
      </w:r>
      <w:r>
        <w:rPr>
          <w:bCs/>
          <w:szCs w:val="24"/>
          <w:lang w:bidi="hr-HR"/>
        </w:rPr>
        <w:t xml:space="preserve"> postupka nabave</w:t>
      </w:r>
      <w:r w:rsidRPr="00183D3F">
        <w:rPr>
          <w:bCs/>
          <w:szCs w:val="24"/>
          <w:lang w:bidi="hr-HR"/>
        </w:rPr>
        <w:t>:</w:t>
      </w:r>
      <w:bookmarkEnd w:id="6"/>
      <w:r w:rsidRPr="00183D3F">
        <w:rPr>
          <w:bCs/>
          <w:szCs w:val="24"/>
          <w:lang w:bidi="hr-HR"/>
        </w:rPr>
        <w:t xml:space="preserve"> </w:t>
      </w:r>
    </w:p>
    <w:p w:rsidR="00255DC0" w:rsidRDefault="00772F8C" w:rsidP="00255DC0">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Postupak s objavljivanjem </w:t>
      </w:r>
      <w:r w:rsidR="00025C34">
        <w:rPr>
          <w:rFonts w:ascii="Cambria" w:hAnsi="Cambria"/>
          <w:bCs/>
          <w:sz w:val="24"/>
          <w:szCs w:val="24"/>
          <w:lang w:bidi="hr-HR"/>
        </w:rPr>
        <w:t>Poziva na dostavu ponuda</w:t>
      </w:r>
      <w:r w:rsidR="007769D3">
        <w:rPr>
          <w:rFonts w:ascii="Cambria" w:hAnsi="Cambria"/>
          <w:bCs/>
          <w:sz w:val="24"/>
          <w:szCs w:val="24"/>
          <w:lang w:bidi="hr-HR"/>
        </w:rPr>
        <w:t xml:space="preserve"> (</w:t>
      </w:r>
      <w:r w:rsidR="00255DC0" w:rsidRPr="007677C3">
        <w:rPr>
          <w:rFonts w:ascii="Cambria" w:hAnsi="Cambria"/>
          <w:bCs/>
          <w:sz w:val="24"/>
          <w:szCs w:val="24"/>
          <w:lang w:bidi="hr-HR"/>
        </w:rPr>
        <w:t>Otvoreni postupak</w:t>
      </w:r>
      <w:r w:rsidR="00255DC0">
        <w:rPr>
          <w:rFonts w:ascii="Cambria" w:hAnsi="Cambria"/>
          <w:bCs/>
          <w:sz w:val="24"/>
          <w:szCs w:val="24"/>
          <w:lang w:bidi="hr-HR"/>
        </w:rPr>
        <w:t xml:space="preserve"> – javno nadmetanje</w:t>
      </w:r>
      <w:r w:rsidR="007769D3">
        <w:rPr>
          <w:rFonts w:ascii="Cambria" w:hAnsi="Cambria"/>
          <w:bCs/>
          <w:sz w:val="24"/>
          <w:szCs w:val="24"/>
          <w:lang w:bidi="hr-HR"/>
        </w:rPr>
        <w:t>)</w:t>
      </w:r>
    </w:p>
    <w:p w:rsidR="00255DC0" w:rsidRDefault="00255DC0" w:rsidP="00255DC0">
      <w:pPr>
        <w:pStyle w:val="Heading1"/>
        <w:numPr>
          <w:ilvl w:val="1"/>
          <w:numId w:val="1"/>
        </w:numPr>
        <w:rPr>
          <w:bCs/>
          <w:szCs w:val="24"/>
          <w:lang w:bidi="hr-HR"/>
        </w:rPr>
      </w:pPr>
      <w:bookmarkStart w:id="7" w:name="_Toc34229464"/>
      <w:r>
        <w:rPr>
          <w:bCs/>
          <w:szCs w:val="24"/>
          <w:lang w:bidi="hr-HR"/>
        </w:rPr>
        <w:t>Vrsta ugovora o nabavi:</w:t>
      </w:r>
      <w:bookmarkEnd w:id="7"/>
    </w:p>
    <w:p w:rsidR="00255DC0" w:rsidRDefault="00255DC0" w:rsidP="00013E4C">
      <w:pPr>
        <w:rPr>
          <w:rFonts w:ascii="Cambria" w:hAnsi="Cambria"/>
          <w:bCs/>
          <w:sz w:val="24"/>
          <w:szCs w:val="24"/>
          <w:lang w:bidi="hr-HR"/>
        </w:rPr>
      </w:pPr>
      <w:r w:rsidRPr="00741C24">
        <w:rPr>
          <w:rFonts w:ascii="Cambria" w:hAnsi="Cambria"/>
          <w:bCs/>
          <w:sz w:val="24"/>
          <w:szCs w:val="24"/>
          <w:lang w:bidi="hr-HR"/>
        </w:rPr>
        <w:t>Ugo</w:t>
      </w:r>
      <w:r w:rsidR="00772F8C">
        <w:rPr>
          <w:rFonts w:ascii="Cambria" w:hAnsi="Cambria"/>
          <w:bCs/>
          <w:sz w:val="24"/>
          <w:szCs w:val="24"/>
          <w:lang w:bidi="hr-HR"/>
        </w:rPr>
        <w:t>vor o nabavi usluga.</w:t>
      </w:r>
    </w:p>
    <w:p w:rsidR="00912C2B" w:rsidRDefault="00912C2B" w:rsidP="00912C2B">
      <w:pPr>
        <w:pStyle w:val="Heading1"/>
        <w:numPr>
          <w:ilvl w:val="1"/>
          <w:numId w:val="1"/>
        </w:numPr>
        <w:rPr>
          <w:bCs/>
          <w:szCs w:val="24"/>
          <w:lang w:bidi="hr-HR"/>
        </w:rPr>
      </w:pPr>
      <w:bookmarkStart w:id="8" w:name="_Toc34229465"/>
      <w:r>
        <w:rPr>
          <w:bCs/>
          <w:szCs w:val="24"/>
          <w:lang w:bidi="hr-HR"/>
        </w:rPr>
        <w:t>Procjenjeni iznos nabave:</w:t>
      </w:r>
      <w:bookmarkEnd w:id="8"/>
    </w:p>
    <w:p w:rsidR="00912C2B" w:rsidRPr="00013E4C" w:rsidRDefault="006F7FBE" w:rsidP="00013E4C">
      <w:pPr>
        <w:rPr>
          <w:rFonts w:ascii="Cambria" w:hAnsi="Cambria"/>
          <w:bCs/>
          <w:sz w:val="24"/>
          <w:szCs w:val="24"/>
          <w:lang w:bidi="hr-HR"/>
        </w:rPr>
      </w:pPr>
      <w:r>
        <w:rPr>
          <w:rFonts w:ascii="Cambria" w:hAnsi="Cambria"/>
          <w:bCs/>
          <w:sz w:val="24"/>
          <w:szCs w:val="24"/>
          <w:lang w:bidi="hr-HR"/>
        </w:rPr>
        <w:t>880</w:t>
      </w:r>
      <w:r w:rsidR="00912C2B" w:rsidRPr="00912C2B">
        <w:rPr>
          <w:rFonts w:ascii="Cambria" w:hAnsi="Cambria"/>
          <w:bCs/>
          <w:sz w:val="24"/>
          <w:szCs w:val="24"/>
          <w:lang w:bidi="hr-HR"/>
        </w:rPr>
        <w:t>.000,00 kn</w:t>
      </w:r>
    </w:p>
    <w:p w:rsidR="00255DC0" w:rsidRDefault="00255DC0" w:rsidP="00255DC0">
      <w:pPr>
        <w:pStyle w:val="Heading1"/>
        <w:numPr>
          <w:ilvl w:val="1"/>
          <w:numId w:val="1"/>
        </w:numPr>
        <w:rPr>
          <w:szCs w:val="24"/>
        </w:rPr>
      </w:pPr>
      <w:bookmarkStart w:id="9" w:name="_Toc34229466"/>
      <w:r>
        <w:rPr>
          <w:szCs w:val="24"/>
        </w:rPr>
        <w:t>Početak postupka nabave</w:t>
      </w:r>
      <w:bookmarkEnd w:id="9"/>
    </w:p>
    <w:p w:rsidR="00255DC0" w:rsidRDefault="00255DC0" w:rsidP="00255DC0">
      <w:pPr>
        <w:spacing w:after="0"/>
        <w:rPr>
          <w:rFonts w:ascii="Cambria" w:hAnsi="Cambria"/>
          <w:bCs/>
          <w:sz w:val="24"/>
          <w:szCs w:val="24"/>
          <w:lang w:bidi="hr-HR"/>
        </w:rPr>
      </w:pPr>
      <w:r w:rsidRPr="00741C24">
        <w:rPr>
          <w:rFonts w:ascii="Cambria" w:hAnsi="Cambria"/>
          <w:sz w:val="24"/>
          <w:szCs w:val="24"/>
        </w:rPr>
        <w:t xml:space="preserve">Postupak nabave započinje objavljivanjem </w:t>
      </w:r>
      <w:r w:rsidR="00330408">
        <w:rPr>
          <w:rFonts w:ascii="Cambria" w:hAnsi="Cambria"/>
          <w:sz w:val="24"/>
          <w:szCs w:val="24"/>
        </w:rPr>
        <w:t>Poziva na dostavu</w:t>
      </w:r>
      <w:r w:rsidR="00025C34">
        <w:rPr>
          <w:rFonts w:ascii="Cambria" w:hAnsi="Cambria"/>
          <w:sz w:val="24"/>
          <w:szCs w:val="24"/>
        </w:rPr>
        <w:t xml:space="preserve"> ponuda</w:t>
      </w:r>
      <w:r w:rsidRPr="00741C24">
        <w:rPr>
          <w:rFonts w:ascii="Cambria" w:hAnsi="Cambria"/>
          <w:sz w:val="24"/>
          <w:szCs w:val="24"/>
        </w:rPr>
        <w:t xml:space="preserve"> na internetskoj stranici </w:t>
      </w:r>
      <w:hyperlink r:id="rId11" w:history="1">
        <w:r w:rsidR="009A70C7" w:rsidRPr="001C5A2A">
          <w:rPr>
            <w:rStyle w:val="Hyperlink"/>
            <w:rFonts w:ascii="Cambria" w:hAnsi="Cambria"/>
            <w:spacing w:val="-1"/>
            <w:sz w:val="24"/>
            <w:szCs w:val="24"/>
          </w:rPr>
          <w:t>www.strukturnifondovi.hr</w:t>
        </w:r>
      </w:hyperlink>
      <w:r w:rsidR="009A70C7">
        <w:rPr>
          <w:rFonts w:ascii="Cambria" w:hAnsi="Cambria"/>
          <w:spacing w:val="-1"/>
          <w:sz w:val="24"/>
          <w:szCs w:val="24"/>
        </w:rPr>
        <w:t xml:space="preserve"> </w:t>
      </w:r>
    </w:p>
    <w:p w:rsidR="00255DC0" w:rsidRPr="00355C03" w:rsidRDefault="00255DC0" w:rsidP="00355C03">
      <w:pPr>
        <w:spacing w:after="0"/>
        <w:rPr>
          <w:rFonts w:ascii="Cambria" w:hAnsi="Cambria"/>
          <w:sz w:val="24"/>
          <w:szCs w:val="24"/>
        </w:rPr>
      </w:pPr>
      <w:r w:rsidRPr="00741C24">
        <w:rPr>
          <w:rFonts w:ascii="Cambria" w:hAnsi="Cambria"/>
          <w:sz w:val="24"/>
          <w:szCs w:val="24"/>
        </w:rPr>
        <w:t xml:space="preserve">Datum </w:t>
      </w:r>
      <w:r w:rsidR="007769D3">
        <w:rPr>
          <w:rFonts w:ascii="Cambria" w:hAnsi="Cambria"/>
          <w:sz w:val="24"/>
          <w:szCs w:val="24"/>
        </w:rPr>
        <w:t xml:space="preserve">objave </w:t>
      </w:r>
      <w:r w:rsidR="00330408">
        <w:rPr>
          <w:rFonts w:ascii="Cambria" w:hAnsi="Cambria"/>
          <w:sz w:val="24"/>
          <w:szCs w:val="24"/>
        </w:rPr>
        <w:t>poziva na dostavu ponude</w:t>
      </w:r>
      <w:r w:rsidR="009A70C7">
        <w:rPr>
          <w:rFonts w:ascii="Cambria" w:hAnsi="Cambria"/>
          <w:sz w:val="24"/>
          <w:szCs w:val="24"/>
        </w:rPr>
        <w:t xml:space="preserve"> je </w:t>
      </w:r>
      <w:r w:rsidR="00E50EB8" w:rsidRPr="00E50EB8">
        <w:rPr>
          <w:rFonts w:ascii="Cambria" w:hAnsi="Cambria"/>
          <w:sz w:val="24"/>
          <w:szCs w:val="24"/>
        </w:rPr>
        <w:t>1</w:t>
      </w:r>
      <w:r w:rsidR="00B310F8">
        <w:rPr>
          <w:rFonts w:ascii="Cambria" w:hAnsi="Cambria"/>
          <w:sz w:val="24"/>
          <w:szCs w:val="24"/>
        </w:rPr>
        <w:t>1</w:t>
      </w:r>
      <w:r w:rsidR="00772F8C" w:rsidRPr="00E50EB8">
        <w:rPr>
          <w:rFonts w:ascii="Cambria" w:hAnsi="Cambria"/>
          <w:sz w:val="24"/>
          <w:szCs w:val="24"/>
        </w:rPr>
        <w:t>.03</w:t>
      </w:r>
      <w:r w:rsidR="00927158" w:rsidRPr="00E50EB8">
        <w:rPr>
          <w:rFonts w:ascii="Cambria" w:hAnsi="Cambria"/>
          <w:sz w:val="24"/>
          <w:szCs w:val="24"/>
        </w:rPr>
        <w:t>.20</w:t>
      </w:r>
      <w:r w:rsidR="00772F8C" w:rsidRPr="00E50EB8">
        <w:rPr>
          <w:rFonts w:ascii="Cambria" w:hAnsi="Cambria"/>
          <w:sz w:val="24"/>
          <w:szCs w:val="24"/>
        </w:rPr>
        <w:t>20</w:t>
      </w:r>
      <w:r w:rsidRPr="00E50EB8">
        <w:rPr>
          <w:rFonts w:ascii="Cambria" w:hAnsi="Cambria"/>
          <w:sz w:val="24"/>
          <w:szCs w:val="24"/>
        </w:rPr>
        <w:t>.</w:t>
      </w:r>
    </w:p>
    <w:p w:rsidR="00255DC0" w:rsidRDefault="00255DC0" w:rsidP="00255DC0">
      <w:pPr>
        <w:pStyle w:val="Heading1"/>
        <w:numPr>
          <w:ilvl w:val="0"/>
          <w:numId w:val="1"/>
        </w:numPr>
        <w:rPr>
          <w:lang w:bidi="hr-HR"/>
        </w:rPr>
      </w:pPr>
      <w:bookmarkStart w:id="10" w:name="_Toc34229467"/>
      <w:r w:rsidRPr="00183D3F">
        <w:rPr>
          <w:lang w:bidi="hr-HR"/>
        </w:rPr>
        <w:lastRenderedPageBreak/>
        <w:t>PODACI O PREDMETU NABAVE</w:t>
      </w:r>
      <w:bookmarkEnd w:id="10"/>
    </w:p>
    <w:p w:rsidR="00255DC0" w:rsidRPr="003469A1" w:rsidRDefault="00255DC0" w:rsidP="00255DC0">
      <w:pPr>
        <w:pStyle w:val="Heading1"/>
        <w:numPr>
          <w:ilvl w:val="1"/>
          <w:numId w:val="1"/>
        </w:numPr>
        <w:rPr>
          <w:lang w:bidi="hr-HR"/>
        </w:rPr>
      </w:pPr>
      <w:bookmarkStart w:id="11" w:name="_Toc34229468"/>
      <w:bookmarkStart w:id="12" w:name="_Toc375638516"/>
      <w:r>
        <w:rPr>
          <w:bCs/>
          <w:szCs w:val="24"/>
          <w:lang w:bidi="hr-HR"/>
        </w:rPr>
        <w:t>Opis predmeta nabave</w:t>
      </w:r>
      <w:bookmarkEnd w:id="11"/>
    </w:p>
    <w:p w:rsidR="00DE5E3E" w:rsidRDefault="00DE5E3E" w:rsidP="00255DC0">
      <w:pPr>
        <w:tabs>
          <w:tab w:val="left" w:pos="567"/>
        </w:tabs>
        <w:contextualSpacing/>
        <w:jc w:val="both"/>
        <w:rPr>
          <w:rFonts w:ascii="Cambria" w:hAnsi="Cambria"/>
          <w:bCs/>
          <w:sz w:val="24"/>
          <w:szCs w:val="24"/>
          <w:lang w:bidi="hr-HR"/>
        </w:rPr>
      </w:pPr>
      <w:r>
        <w:rPr>
          <w:rFonts w:ascii="Cambria" w:hAnsi="Cambria"/>
          <w:bCs/>
          <w:sz w:val="24"/>
          <w:szCs w:val="24"/>
          <w:lang w:bidi="hr-HR"/>
        </w:rPr>
        <w:t>Predmet nabave je:</w:t>
      </w:r>
    </w:p>
    <w:p w:rsidR="00136628" w:rsidRPr="00136628" w:rsidRDefault="006F7FBE" w:rsidP="00136628">
      <w:pPr>
        <w:tabs>
          <w:tab w:val="left" w:pos="567"/>
        </w:tabs>
        <w:contextualSpacing/>
        <w:jc w:val="both"/>
        <w:rPr>
          <w:rFonts w:ascii="Cambria" w:hAnsi="Cambria"/>
          <w:b/>
          <w:bCs/>
          <w:sz w:val="24"/>
          <w:szCs w:val="24"/>
          <w:u w:val="single"/>
          <w:lang w:bidi="hr-HR"/>
        </w:rPr>
      </w:pPr>
      <w:r>
        <w:rPr>
          <w:rFonts w:ascii="Cambria" w:hAnsi="Cambria"/>
          <w:b/>
          <w:bCs/>
          <w:sz w:val="24"/>
          <w:szCs w:val="24"/>
          <w:u w:val="single"/>
          <w:lang w:bidi="hr-HR"/>
        </w:rPr>
        <w:t>Izrada softverskog rješenja</w:t>
      </w:r>
    </w:p>
    <w:p w:rsidR="00136628" w:rsidRDefault="00136628" w:rsidP="00651743">
      <w:pPr>
        <w:tabs>
          <w:tab w:val="left" w:pos="567"/>
        </w:tabs>
        <w:spacing w:after="0"/>
        <w:contextualSpacing/>
        <w:jc w:val="both"/>
        <w:rPr>
          <w:rFonts w:ascii="Cambria" w:hAnsi="Cambria"/>
          <w:b/>
          <w:bCs/>
          <w:sz w:val="24"/>
          <w:szCs w:val="24"/>
          <w:u w:val="single"/>
          <w:lang w:bidi="hr-HR"/>
        </w:rPr>
      </w:pPr>
    </w:p>
    <w:p w:rsidR="0021273A" w:rsidRPr="0021273A" w:rsidRDefault="009571EF" w:rsidP="0021273A">
      <w:pPr>
        <w:tabs>
          <w:tab w:val="left" w:pos="567"/>
        </w:tabs>
        <w:contextualSpacing/>
        <w:jc w:val="both"/>
        <w:rPr>
          <w:rFonts w:ascii="Cambria" w:hAnsi="Cambria"/>
          <w:bCs/>
          <w:sz w:val="24"/>
          <w:szCs w:val="24"/>
          <w:lang w:bidi="hr-HR"/>
        </w:rPr>
      </w:pPr>
      <w:r w:rsidRPr="009571EF">
        <w:rPr>
          <w:rFonts w:ascii="Cambria" w:hAnsi="Cambria"/>
          <w:bCs/>
          <w:sz w:val="24"/>
          <w:szCs w:val="24"/>
          <w:lang w:bidi="hr-HR"/>
        </w:rPr>
        <w:t>Predmet nabave je softver koji će</w:t>
      </w:r>
      <w:r w:rsidR="006F7FBE">
        <w:rPr>
          <w:rFonts w:ascii="Cambria" w:hAnsi="Cambria"/>
          <w:bCs/>
          <w:sz w:val="24"/>
          <w:szCs w:val="24"/>
          <w:lang w:bidi="hr-HR"/>
        </w:rPr>
        <w:t xml:space="preserve"> </w:t>
      </w:r>
      <w:r w:rsidRPr="009571EF">
        <w:rPr>
          <w:rFonts w:ascii="Cambria" w:hAnsi="Cambria"/>
          <w:bCs/>
          <w:sz w:val="24"/>
          <w:szCs w:val="24"/>
          <w:lang w:bidi="hr-HR"/>
        </w:rPr>
        <w:t xml:space="preserve">unaprijediti poslovanje tvrtke Naručitelja kroz razvijanje </w:t>
      </w:r>
      <w:r w:rsidR="0021273A">
        <w:rPr>
          <w:rFonts w:ascii="Cambria" w:hAnsi="Cambria"/>
          <w:bCs/>
          <w:sz w:val="24"/>
          <w:szCs w:val="24"/>
          <w:lang w:bidi="hr-HR"/>
        </w:rPr>
        <w:t>2</w:t>
      </w:r>
      <w:r w:rsidRPr="009571EF">
        <w:rPr>
          <w:rFonts w:ascii="Cambria" w:hAnsi="Cambria"/>
          <w:bCs/>
          <w:sz w:val="24"/>
          <w:szCs w:val="24"/>
          <w:lang w:bidi="hr-HR"/>
        </w:rPr>
        <w:t xml:space="preserve"> modula proizvoda</w:t>
      </w:r>
      <w:r w:rsidR="006B240D">
        <w:rPr>
          <w:rFonts w:ascii="Cambria" w:hAnsi="Cambria"/>
          <w:bCs/>
          <w:sz w:val="24"/>
          <w:szCs w:val="24"/>
          <w:lang w:bidi="hr-HR"/>
        </w:rPr>
        <w:t xml:space="preserve"> i mobilnu aplikaciju za jedan od modula:</w:t>
      </w:r>
      <w:r w:rsidRPr="009571EF">
        <w:rPr>
          <w:rFonts w:ascii="Cambria" w:hAnsi="Cambria"/>
          <w:bCs/>
          <w:sz w:val="24"/>
          <w:szCs w:val="24"/>
          <w:lang w:bidi="hr-HR"/>
        </w:rPr>
        <w:t xml:space="preserve"> </w:t>
      </w:r>
      <w:r w:rsidR="0021273A">
        <w:rPr>
          <w:rFonts w:ascii="Cambria" w:hAnsi="Cambria"/>
          <w:bCs/>
          <w:sz w:val="24"/>
          <w:szCs w:val="24"/>
          <w:lang w:bidi="hr-HR"/>
        </w:rPr>
        <w:t xml:space="preserve">kongresni modul za organizaciju i provođenje kongresa (uključujući i mobilnu aplikaciju) te </w:t>
      </w:r>
      <w:r w:rsidR="0021273A" w:rsidRPr="0021273A">
        <w:rPr>
          <w:rFonts w:ascii="Cambria" w:hAnsi="Cambria"/>
          <w:bCs/>
          <w:sz w:val="24"/>
          <w:szCs w:val="24"/>
          <w:lang w:val="en-HR" w:bidi="hr-HR"/>
        </w:rPr>
        <w:t> modul za alotmane za upravljanje inventarom i raspoloživosti resursa</w:t>
      </w:r>
      <w:r w:rsidR="0021273A">
        <w:rPr>
          <w:rFonts w:ascii="Cambria" w:hAnsi="Cambria"/>
          <w:bCs/>
          <w:sz w:val="24"/>
          <w:szCs w:val="24"/>
          <w:lang w:bidi="hr-HR"/>
        </w:rPr>
        <w:t>.</w:t>
      </w:r>
    </w:p>
    <w:p w:rsidR="0021273A" w:rsidRPr="0021273A" w:rsidRDefault="0021273A" w:rsidP="0021273A">
      <w:pPr>
        <w:tabs>
          <w:tab w:val="left" w:pos="567"/>
        </w:tabs>
        <w:contextualSpacing/>
        <w:jc w:val="both"/>
        <w:rPr>
          <w:rFonts w:ascii="Cambria" w:hAnsi="Cambria"/>
          <w:bCs/>
          <w:sz w:val="24"/>
          <w:szCs w:val="24"/>
          <w:lang w:bidi="hr-HR"/>
        </w:rPr>
      </w:pPr>
      <w:r w:rsidRPr="0021273A">
        <w:rPr>
          <w:rFonts w:ascii="Cambria" w:hAnsi="Cambria"/>
          <w:bCs/>
          <w:sz w:val="24"/>
          <w:szCs w:val="24"/>
          <w:lang w:val="en-HR" w:bidi="hr-HR"/>
        </w:rPr>
        <w:t xml:space="preserve">Također, u </w:t>
      </w:r>
      <w:r>
        <w:rPr>
          <w:rFonts w:ascii="Cambria" w:hAnsi="Cambria"/>
          <w:bCs/>
          <w:sz w:val="24"/>
          <w:szCs w:val="24"/>
          <w:lang w:bidi="hr-HR"/>
        </w:rPr>
        <w:t xml:space="preserve">softversko rješenje </w:t>
      </w:r>
      <w:r w:rsidRPr="0021273A">
        <w:rPr>
          <w:rFonts w:ascii="Cambria" w:hAnsi="Cambria"/>
          <w:bCs/>
          <w:sz w:val="24"/>
          <w:szCs w:val="24"/>
          <w:lang w:val="en-HR" w:bidi="hr-HR"/>
        </w:rPr>
        <w:t>integrirat će se različiti servisi (e-mail, računovodstveni</w:t>
      </w:r>
      <w:r>
        <w:rPr>
          <w:rFonts w:ascii="Cambria" w:hAnsi="Cambria"/>
          <w:bCs/>
          <w:sz w:val="24"/>
          <w:szCs w:val="24"/>
          <w:lang w:bidi="hr-HR"/>
        </w:rPr>
        <w:t>)</w:t>
      </w:r>
      <w:r w:rsidRPr="0021273A">
        <w:rPr>
          <w:rFonts w:ascii="Cambria" w:hAnsi="Cambria"/>
          <w:bCs/>
          <w:sz w:val="24"/>
          <w:szCs w:val="24"/>
          <w:lang w:val="en-HR" w:bidi="hr-HR"/>
        </w:rPr>
        <w:t xml:space="preserve"> te će se provesti instalacija i konfiguracija softversk</w:t>
      </w:r>
      <w:proofErr w:type="spellStart"/>
      <w:r>
        <w:rPr>
          <w:rFonts w:ascii="Cambria" w:hAnsi="Cambria"/>
          <w:bCs/>
          <w:sz w:val="24"/>
          <w:szCs w:val="24"/>
          <w:lang w:bidi="hr-HR"/>
        </w:rPr>
        <w:t>og</w:t>
      </w:r>
      <w:proofErr w:type="spellEnd"/>
      <w:r>
        <w:rPr>
          <w:rFonts w:ascii="Cambria" w:hAnsi="Cambria"/>
          <w:bCs/>
          <w:sz w:val="24"/>
          <w:szCs w:val="24"/>
          <w:lang w:bidi="hr-HR"/>
        </w:rPr>
        <w:t xml:space="preserve"> </w:t>
      </w:r>
      <w:r w:rsidRPr="0021273A">
        <w:rPr>
          <w:rFonts w:ascii="Cambria" w:hAnsi="Cambria"/>
          <w:bCs/>
          <w:sz w:val="24"/>
          <w:szCs w:val="24"/>
          <w:lang w:val="en-HR" w:bidi="hr-HR"/>
        </w:rPr>
        <w:t xml:space="preserve">rješenja i edukacija zaposlenika o </w:t>
      </w:r>
      <w:r>
        <w:rPr>
          <w:rFonts w:ascii="Cambria" w:hAnsi="Cambria"/>
          <w:bCs/>
          <w:sz w:val="24"/>
          <w:szCs w:val="24"/>
          <w:lang w:bidi="hr-HR"/>
        </w:rPr>
        <w:t>njegovom korištenju.</w:t>
      </w:r>
    </w:p>
    <w:p w:rsidR="005127CA" w:rsidRDefault="005127CA" w:rsidP="00255DC0">
      <w:pPr>
        <w:tabs>
          <w:tab w:val="left" w:pos="567"/>
        </w:tabs>
        <w:contextualSpacing/>
        <w:jc w:val="both"/>
        <w:rPr>
          <w:rFonts w:ascii="Cambria" w:hAnsi="Cambria"/>
          <w:bCs/>
          <w:sz w:val="24"/>
          <w:szCs w:val="24"/>
          <w:lang w:bidi="hr-HR"/>
        </w:rPr>
      </w:pPr>
    </w:p>
    <w:p w:rsidR="009A70C7" w:rsidRDefault="009A70C7" w:rsidP="00255DC0">
      <w:pPr>
        <w:tabs>
          <w:tab w:val="left" w:pos="567"/>
        </w:tabs>
        <w:contextualSpacing/>
        <w:jc w:val="both"/>
        <w:rPr>
          <w:rFonts w:ascii="Cambria" w:hAnsi="Cambria"/>
          <w:bCs/>
          <w:sz w:val="24"/>
          <w:szCs w:val="24"/>
          <w:lang w:bidi="hr-HR"/>
        </w:rPr>
      </w:pPr>
    </w:p>
    <w:p w:rsidR="002B05CB" w:rsidRPr="00442675" w:rsidRDefault="002B05CB" w:rsidP="00442675">
      <w:pPr>
        <w:tabs>
          <w:tab w:val="left" w:pos="567"/>
        </w:tabs>
        <w:contextualSpacing/>
        <w:jc w:val="both"/>
        <w:rPr>
          <w:rFonts w:ascii="Cambria" w:hAnsi="Cambria"/>
          <w:bCs/>
          <w:sz w:val="24"/>
          <w:szCs w:val="24"/>
          <w:lang w:bidi="hr-HR"/>
        </w:rPr>
      </w:pPr>
      <w:r w:rsidRPr="00442675">
        <w:rPr>
          <w:rFonts w:ascii="Cambria" w:hAnsi="Cambria"/>
          <w:bCs/>
          <w:sz w:val="24"/>
          <w:szCs w:val="24"/>
          <w:lang w:bidi="hr-HR"/>
        </w:rPr>
        <w:t>Detaljnije specifika</w:t>
      </w:r>
      <w:r w:rsidR="00442675">
        <w:rPr>
          <w:rFonts w:ascii="Cambria" w:hAnsi="Cambria"/>
          <w:bCs/>
          <w:sz w:val="24"/>
          <w:szCs w:val="24"/>
          <w:lang w:bidi="hr-HR"/>
        </w:rPr>
        <w:t xml:space="preserve">cije predmeta nabave dane su u </w:t>
      </w:r>
      <w:r w:rsidR="00442675" w:rsidRPr="00442675">
        <w:rPr>
          <w:rFonts w:ascii="Cambria" w:hAnsi="Cambria"/>
          <w:b/>
          <w:bCs/>
          <w:sz w:val="24"/>
          <w:szCs w:val="24"/>
          <w:lang w:bidi="hr-HR"/>
        </w:rPr>
        <w:t>P</w:t>
      </w:r>
      <w:r w:rsidRPr="00442675">
        <w:rPr>
          <w:rFonts w:ascii="Cambria" w:hAnsi="Cambria"/>
          <w:b/>
          <w:bCs/>
          <w:sz w:val="24"/>
          <w:szCs w:val="24"/>
          <w:lang w:bidi="hr-HR"/>
        </w:rPr>
        <w:t xml:space="preserve">rilogu </w:t>
      </w:r>
      <w:r w:rsidR="007535C4">
        <w:rPr>
          <w:rFonts w:ascii="Cambria" w:hAnsi="Cambria"/>
          <w:b/>
          <w:bCs/>
          <w:sz w:val="24"/>
          <w:szCs w:val="24"/>
          <w:lang w:bidi="hr-HR"/>
        </w:rPr>
        <w:t>5</w:t>
      </w:r>
      <w:r w:rsidR="008B50FD">
        <w:rPr>
          <w:rFonts w:ascii="Cambria" w:hAnsi="Cambria"/>
          <w:b/>
          <w:bCs/>
          <w:sz w:val="24"/>
          <w:szCs w:val="24"/>
          <w:lang w:bidi="hr-HR"/>
        </w:rPr>
        <w:t>_</w:t>
      </w:r>
      <w:r w:rsidRPr="00442675">
        <w:rPr>
          <w:rFonts w:ascii="Cambria" w:hAnsi="Cambria"/>
          <w:b/>
          <w:bCs/>
          <w:sz w:val="24"/>
          <w:szCs w:val="24"/>
          <w:lang w:bidi="hr-HR"/>
        </w:rPr>
        <w:t>Tehničke specifikacije</w:t>
      </w:r>
      <w:r w:rsidR="00002605">
        <w:rPr>
          <w:rFonts w:ascii="Cambria" w:hAnsi="Cambria"/>
          <w:b/>
          <w:bCs/>
          <w:sz w:val="24"/>
          <w:szCs w:val="24"/>
          <w:lang w:bidi="hr-HR"/>
        </w:rPr>
        <w:t>/Opis poslova</w:t>
      </w:r>
      <w:r w:rsidR="00ED3CB6">
        <w:rPr>
          <w:rFonts w:ascii="Cambria" w:hAnsi="Cambria"/>
          <w:b/>
          <w:bCs/>
          <w:sz w:val="24"/>
          <w:szCs w:val="24"/>
          <w:lang w:bidi="hr-HR"/>
        </w:rPr>
        <w:t>.</w:t>
      </w:r>
    </w:p>
    <w:p w:rsidR="002B05CB" w:rsidRPr="00442675" w:rsidRDefault="002B05CB" w:rsidP="00442675">
      <w:pPr>
        <w:tabs>
          <w:tab w:val="left" w:pos="567"/>
        </w:tabs>
        <w:contextualSpacing/>
        <w:jc w:val="both"/>
        <w:rPr>
          <w:rFonts w:ascii="Cambria" w:hAnsi="Cambria"/>
          <w:bCs/>
          <w:sz w:val="24"/>
          <w:szCs w:val="24"/>
          <w:lang w:bidi="hr-HR"/>
        </w:rPr>
      </w:pPr>
      <w:r w:rsidRPr="00442675">
        <w:rPr>
          <w:rFonts w:ascii="Cambria" w:hAnsi="Cambria"/>
          <w:bCs/>
          <w:sz w:val="24"/>
          <w:szCs w:val="24"/>
          <w:lang w:bidi="hr-HR"/>
        </w:rPr>
        <w:t>Količina pred</w:t>
      </w:r>
      <w:r w:rsidR="00442675">
        <w:rPr>
          <w:rFonts w:ascii="Cambria" w:hAnsi="Cambria"/>
          <w:bCs/>
          <w:sz w:val="24"/>
          <w:szCs w:val="24"/>
          <w:lang w:bidi="hr-HR"/>
        </w:rPr>
        <w:t xml:space="preserve">meta nabave dana je u </w:t>
      </w:r>
      <w:r w:rsidR="007535C4">
        <w:rPr>
          <w:rFonts w:ascii="Cambria" w:hAnsi="Cambria"/>
          <w:b/>
          <w:bCs/>
          <w:sz w:val="24"/>
          <w:szCs w:val="24"/>
          <w:lang w:bidi="hr-HR"/>
        </w:rPr>
        <w:t>Prilogu 6</w:t>
      </w:r>
      <w:r w:rsidR="008B50FD">
        <w:rPr>
          <w:rFonts w:ascii="Cambria" w:hAnsi="Cambria"/>
          <w:b/>
          <w:bCs/>
          <w:sz w:val="24"/>
          <w:szCs w:val="24"/>
          <w:lang w:bidi="hr-HR"/>
        </w:rPr>
        <w:t>_</w:t>
      </w:r>
      <w:r w:rsidRPr="00442675">
        <w:rPr>
          <w:rFonts w:ascii="Cambria" w:hAnsi="Cambria"/>
          <w:b/>
          <w:bCs/>
          <w:sz w:val="24"/>
          <w:szCs w:val="24"/>
          <w:lang w:bidi="hr-HR"/>
        </w:rPr>
        <w:t>Troškovnik</w:t>
      </w:r>
      <w:r w:rsidR="00ED3CB6">
        <w:rPr>
          <w:rFonts w:ascii="Cambria" w:hAnsi="Cambria"/>
          <w:b/>
          <w:bCs/>
          <w:sz w:val="24"/>
          <w:szCs w:val="24"/>
          <w:lang w:bidi="hr-HR"/>
        </w:rPr>
        <w:t>.</w:t>
      </w:r>
    </w:p>
    <w:p w:rsidR="002B05CB" w:rsidRPr="00ED298F" w:rsidRDefault="002B05CB" w:rsidP="00255DC0">
      <w:pPr>
        <w:tabs>
          <w:tab w:val="left" w:pos="567"/>
        </w:tabs>
        <w:contextualSpacing/>
        <w:jc w:val="both"/>
        <w:rPr>
          <w:rFonts w:ascii="Cambria" w:hAnsi="Cambria"/>
          <w:bCs/>
          <w:sz w:val="24"/>
          <w:szCs w:val="24"/>
          <w:lang w:bidi="hr-HR"/>
        </w:rPr>
      </w:pPr>
    </w:p>
    <w:p w:rsidR="00255DC0" w:rsidRPr="00502C8F" w:rsidRDefault="00255DC0" w:rsidP="00255DC0">
      <w:pPr>
        <w:pStyle w:val="Heading1"/>
        <w:numPr>
          <w:ilvl w:val="1"/>
          <w:numId w:val="1"/>
        </w:numPr>
        <w:rPr>
          <w:bCs/>
          <w:szCs w:val="24"/>
          <w:lang w:bidi="hr-HR"/>
        </w:rPr>
      </w:pPr>
      <w:bookmarkStart w:id="13" w:name="_Toc34229469"/>
      <w:r w:rsidRPr="00183D3F">
        <w:rPr>
          <w:bCs/>
          <w:szCs w:val="24"/>
          <w:lang w:bidi="hr-HR"/>
        </w:rPr>
        <w:t>Opis i oznaka grupa predmeta nabave</w:t>
      </w:r>
      <w:bookmarkEnd w:id="12"/>
      <w:r w:rsidRPr="00183D3F">
        <w:rPr>
          <w:bCs/>
          <w:szCs w:val="24"/>
          <w:lang w:bidi="hr-HR"/>
        </w:rPr>
        <w:t>:</w:t>
      </w:r>
      <w:bookmarkEnd w:id="13"/>
    </w:p>
    <w:p w:rsidR="00255DC0" w:rsidRDefault="00383794" w:rsidP="00255DC0">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Predmet </w:t>
      </w:r>
      <w:r w:rsidR="00626379">
        <w:rPr>
          <w:rFonts w:ascii="Cambria" w:hAnsi="Cambria"/>
          <w:bCs/>
          <w:sz w:val="24"/>
          <w:szCs w:val="24"/>
          <w:lang w:bidi="hr-HR"/>
        </w:rPr>
        <w:t xml:space="preserve">nabave nije </w:t>
      </w:r>
      <w:r w:rsidR="00255DC0" w:rsidRPr="003F43E7">
        <w:rPr>
          <w:rFonts w:ascii="Cambria" w:hAnsi="Cambria"/>
          <w:bCs/>
          <w:sz w:val="24"/>
          <w:szCs w:val="24"/>
          <w:lang w:bidi="hr-HR"/>
        </w:rPr>
        <w:t>podijeljen na grupe nabave.</w:t>
      </w:r>
      <w:r w:rsidR="00255DC0">
        <w:rPr>
          <w:rFonts w:ascii="Cambria" w:hAnsi="Cambria"/>
          <w:bCs/>
          <w:sz w:val="24"/>
          <w:szCs w:val="24"/>
          <w:lang w:bidi="hr-HR"/>
        </w:rPr>
        <w:t xml:space="preserve"> </w:t>
      </w:r>
    </w:p>
    <w:p w:rsidR="00255DC0" w:rsidRDefault="00255DC0" w:rsidP="00255DC0">
      <w:pPr>
        <w:tabs>
          <w:tab w:val="left" w:pos="567"/>
        </w:tabs>
        <w:contextualSpacing/>
        <w:jc w:val="both"/>
        <w:rPr>
          <w:rFonts w:ascii="Cambria" w:hAnsi="Cambria"/>
          <w:bCs/>
          <w:sz w:val="24"/>
          <w:szCs w:val="24"/>
          <w:lang w:bidi="hr-HR"/>
        </w:rPr>
      </w:pPr>
    </w:p>
    <w:p w:rsidR="00255DC0" w:rsidRPr="00B26BFA" w:rsidRDefault="00255DC0" w:rsidP="00255DC0">
      <w:pPr>
        <w:pStyle w:val="Heading1"/>
        <w:numPr>
          <w:ilvl w:val="1"/>
          <w:numId w:val="1"/>
        </w:numPr>
        <w:rPr>
          <w:bCs/>
          <w:szCs w:val="24"/>
          <w:lang w:bidi="hr-HR"/>
        </w:rPr>
      </w:pPr>
      <w:bookmarkStart w:id="14" w:name="_Toc34229470"/>
      <w:r w:rsidRPr="00B26BFA">
        <w:rPr>
          <w:bCs/>
          <w:szCs w:val="24"/>
          <w:lang w:bidi="hr-HR"/>
        </w:rPr>
        <w:t>Količina predmeta nabave</w:t>
      </w:r>
      <w:bookmarkEnd w:id="14"/>
    </w:p>
    <w:p w:rsidR="00255DC0" w:rsidRPr="00183D3F" w:rsidRDefault="00255DC0" w:rsidP="00255DC0">
      <w:pPr>
        <w:tabs>
          <w:tab w:val="left" w:pos="567"/>
        </w:tabs>
        <w:spacing w:after="0"/>
        <w:contextualSpacing/>
        <w:jc w:val="both"/>
        <w:rPr>
          <w:rFonts w:ascii="Cambria" w:hAnsi="Cambria"/>
          <w:bCs/>
          <w:sz w:val="24"/>
          <w:szCs w:val="24"/>
          <w:lang w:bidi="hr-HR"/>
        </w:rPr>
      </w:pPr>
      <w:r w:rsidRPr="00183D3F">
        <w:rPr>
          <w:rFonts w:ascii="Cambria" w:hAnsi="Cambria"/>
          <w:bCs/>
          <w:sz w:val="24"/>
          <w:szCs w:val="24"/>
          <w:lang w:bidi="hr-HR"/>
        </w:rPr>
        <w:t>Količina predmeta nabave je definirana u troškovniku</w:t>
      </w:r>
      <w:r>
        <w:rPr>
          <w:rFonts w:ascii="Cambria" w:hAnsi="Cambria"/>
          <w:bCs/>
          <w:sz w:val="24"/>
          <w:szCs w:val="24"/>
          <w:lang w:bidi="hr-HR"/>
        </w:rPr>
        <w:t xml:space="preserve"> koji je sastani dio </w:t>
      </w:r>
      <w:r w:rsidR="00195073">
        <w:rPr>
          <w:rFonts w:ascii="Cambria" w:hAnsi="Cambria"/>
          <w:bCs/>
          <w:sz w:val="24"/>
          <w:szCs w:val="24"/>
          <w:lang w:bidi="hr-HR"/>
        </w:rPr>
        <w:t>Poziva na dostavu ponuda</w:t>
      </w:r>
      <w:r>
        <w:rPr>
          <w:rFonts w:ascii="Cambria" w:hAnsi="Cambria"/>
          <w:bCs/>
          <w:sz w:val="24"/>
          <w:szCs w:val="24"/>
          <w:lang w:bidi="hr-HR"/>
        </w:rPr>
        <w:t xml:space="preserve"> </w:t>
      </w:r>
      <w:r w:rsidRPr="00502C8F">
        <w:rPr>
          <w:rFonts w:ascii="Cambria" w:hAnsi="Cambria"/>
          <w:bCs/>
          <w:sz w:val="24"/>
          <w:szCs w:val="24"/>
          <w:lang w:bidi="hr-HR"/>
        </w:rPr>
        <w:t>(</w:t>
      </w:r>
      <w:r w:rsidR="003C71A4">
        <w:rPr>
          <w:rFonts w:ascii="Cambria" w:hAnsi="Cambria"/>
          <w:b/>
          <w:bCs/>
          <w:sz w:val="24"/>
          <w:szCs w:val="24"/>
          <w:lang w:bidi="hr-HR"/>
        </w:rPr>
        <w:t xml:space="preserve">Prilog </w:t>
      </w:r>
      <w:r w:rsidR="007535C4">
        <w:rPr>
          <w:rFonts w:ascii="Cambria" w:hAnsi="Cambria"/>
          <w:b/>
          <w:bCs/>
          <w:sz w:val="24"/>
          <w:szCs w:val="24"/>
          <w:lang w:bidi="hr-HR"/>
        </w:rPr>
        <w:t>6</w:t>
      </w:r>
      <w:r w:rsidRPr="00502C8F">
        <w:rPr>
          <w:rFonts w:ascii="Cambria" w:hAnsi="Cambria"/>
          <w:bCs/>
          <w:sz w:val="24"/>
          <w:szCs w:val="24"/>
          <w:lang w:bidi="hr-HR"/>
        </w:rPr>
        <w:t>). Stavke troškovnika ne smiju se mijenjati.</w:t>
      </w:r>
    </w:p>
    <w:p w:rsidR="00255DC0" w:rsidRDefault="00255DC0" w:rsidP="00255DC0">
      <w:pPr>
        <w:tabs>
          <w:tab w:val="left" w:pos="567"/>
        </w:tabs>
        <w:contextualSpacing/>
        <w:jc w:val="both"/>
        <w:rPr>
          <w:rFonts w:ascii="Cambria" w:hAnsi="Cambria"/>
          <w:bCs/>
          <w:sz w:val="24"/>
          <w:szCs w:val="24"/>
          <w:lang w:bidi="hr-HR"/>
        </w:rPr>
      </w:pPr>
    </w:p>
    <w:p w:rsidR="00255DC0" w:rsidRPr="00502C8F" w:rsidRDefault="00255DC0" w:rsidP="00255DC0">
      <w:pPr>
        <w:pStyle w:val="Heading1"/>
        <w:numPr>
          <w:ilvl w:val="1"/>
          <w:numId w:val="1"/>
        </w:numPr>
        <w:rPr>
          <w:bCs/>
          <w:szCs w:val="24"/>
          <w:lang w:bidi="hr-HR"/>
        </w:rPr>
      </w:pPr>
      <w:bookmarkStart w:id="15" w:name="_Toc34229471"/>
      <w:r>
        <w:rPr>
          <w:bCs/>
          <w:szCs w:val="24"/>
          <w:lang w:bidi="hr-HR"/>
        </w:rPr>
        <w:t>Tehničke specifikacije</w:t>
      </w:r>
      <w:r w:rsidR="00A02EDC">
        <w:rPr>
          <w:bCs/>
          <w:szCs w:val="24"/>
          <w:lang w:bidi="hr-HR"/>
        </w:rPr>
        <w:t>/opis poslova</w:t>
      </w:r>
      <w:bookmarkEnd w:id="15"/>
    </w:p>
    <w:p w:rsidR="00626379" w:rsidRDefault="002B05CB" w:rsidP="00255DC0">
      <w:pPr>
        <w:tabs>
          <w:tab w:val="left" w:pos="567"/>
        </w:tabs>
        <w:jc w:val="both"/>
        <w:rPr>
          <w:rFonts w:ascii="Cambria" w:hAnsi="Cambria"/>
          <w:noProof/>
          <w:sz w:val="24"/>
          <w:szCs w:val="24"/>
        </w:rPr>
      </w:pPr>
      <w:r w:rsidRPr="002B05CB">
        <w:rPr>
          <w:rFonts w:ascii="Cambria" w:hAnsi="Cambria"/>
          <w:bCs/>
          <w:sz w:val="24"/>
          <w:szCs w:val="24"/>
          <w:lang w:bidi="hr-HR"/>
        </w:rPr>
        <w:t>Tehničke specifikacije</w:t>
      </w:r>
      <w:r w:rsidR="00A02EDC">
        <w:rPr>
          <w:rFonts w:ascii="Cambria" w:hAnsi="Cambria"/>
          <w:bCs/>
          <w:sz w:val="24"/>
          <w:szCs w:val="24"/>
          <w:lang w:bidi="hr-HR"/>
        </w:rPr>
        <w:t>/opis poslova</w:t>
      </w:r>
      <w:r w:rsidRPr="002B05CB">
        <w:rPr>
          <w:rFonts w:ascii="Cambria" w:hAnsi="Cambria"/>
          <w:bCs/>
          <w:sz w:val="24"/>
          <w:szCs w:val="24"/>
          <w:lang w:bidi="hr-HR"/>
        </w:rPr>
        <w:t xml:space="preserve"> predmeta nabave definirane su u </w:t>
      </w:r>
      <w:r w:rsidRPr="002B05CB">
        <w:rPr>
          <w:rFonts w:ascii="Cambria" w:hAnsi="Cambria"/>
          <w:b/>
          <w:bCs/>
          <w:sz w:val="24"/>
          <w:szCs w:val="24"/>
          <w:lang w:bidi="hr-HR"/>
        </w:rPr>
        <w:t xml:space="preserve">Prilogu </w:t>
      </w:r>
      <w:r w:rsidR="007535C4">
        <w:rPr>
          <w:rFonts w:ascii="Cambria" w:hAnsi="Cambria"/>
          <w:b/>
          <w:bCs/>
          <w:sz w:val="24"/>
          <w:szCs w:val="24"/>
          <w:lang w:bidi="hr-HR"/>
        </w:rPr>
        <w:t>5</w:t>
      </w:r>
      <w:r w:rsidR="008B50FD">
        <w:rPr>
          <w:rFonts w:ascii="Cambria" w:hAnsi="Cambria"/>
          <w:b/>
          <w:bCs/>
          <w:sz w:val="24"/>
          <w:szCs w:val="24"/>
          <w:lang w:bidi="hr-HR"/>
        </w:rPr>
        <w:t>_</w:t>
      </w:r>
      <w:r w:rsidRPr="002B05CB">
        <w:rPr>
          <w:rFonts w:ascii="Cambria" w:hAnsi="Cambria"/>
          <w:b/>
          <w:bCs/>
          <w:sz w:val="24"/>
          <w:szCs w:val="24"/>
          <w:lang w:bidi="hr-HR"/>
        </w:rPr>
        <w:t>Tehničke specifikacije</w:t>
      </w:r>
      <w:r w:rsidR="00002605">
        <w:rPr>
          <w:rFonts w:ascii="Cambria" w:hAnsi="Cambria"/>
          <w:b/>
          <w:bCs/>
          <w:sz w:val="24"/>
          <w:szCs w:val="24"/>
          <w:lang w:bidi="hr-HR"/>
        </w:rPr>
        <w:t>/Opis poslova</w:t>
      </w:r>
      <w:r w:rsidRPr="002B05CB">
        <w:rPr>
          <w:rFonts w:ascii="Cambria" w:hAnsi="Cambria"/>
          <w:bCs/>
          <w:sz w:val="24"/>
          <w:szCs w:val="24"/>
          <w:lang w:bidi="hr-HR"/>
        </w:rPr>
        <w:t xml:space="preserve"> koji je sastavni di</w:t>
      </w:r>
      <w:r w:rsidR="00442675">
        <w:rPr>
          <w:rFonts w:ascii="Cambria" w:hAnsi="Cambria"/>
          <w:bCs/>
          <w:sz w:val="24"/>
          <w:szCs w:val="24"/>
          <w:lang w:bidi="hr-HR"/>
        </w:rPr>
        <w:t xml:space="preserve">o </w:t>
      </w:r>
      <w:r w:rsidR="00195073">
        <w:rPr>
          <w:rFonts w:ascii="Cambria" w:hAnsi="Cambria"/>
          <w:bCs/>
          <w:sz w:val="24"/>
          <w:szCs w:val="24"/>
          <w:lang w:bidi="hr-HR"/>
        </w:rPr>
        <w:t>Poziva na dostavu ponuda</w:t>
      </w:r>
      <w:r w:rsidR="00442675">
        <w:rPr>
          <w:rFonts w:ascii="Cambria" w:hAnsi="Cambria"/>
          <w:bCs/>
          <w:sz w:val="24"/>
          <w:szCs w:val="24"/>
          <w:lang w:bidi="hr-HR"/>
        </w:rPr>
        <w:t xml:space="preserve">. </w:t>
      </w:r>
    </w:p>
    <w:p w:rsidR="00255DC0" w:rsidRPr="00183D3F" w:rsidRDefault="00626379" w:rsidP="00255DC0">
      <w:pPr>
        <w:tabs>
          <w:tab w:val="left" w:pos="567"/>
        </w:tabs>
        <w:jc w:val="both"/>
        <w:rPr>
          <w:rFonts w:ascii="Cambria" w:hAnsi="Cambria"/>
          <w:bCs/>
          <w:sz w:val="24"/>
          <w:szCs w:val="24"/>
          <w:lang w:bidi="hr-HR"/>
        </w:rPr>
      </w:pPr>
      <w:r w:rsidRPr="00626379">
        <w:rPr>
          <w:rFonts w:ascii="Cambria" w:hAnsi="Cambria"/>
          <w:noProof/>
          <w:sz w:val="24"/>
          <w:szCs w:val="24"/>
        </w:rPr>
        <w:t>Za sve proizvođače, tipove proizvoda, standarde ili norme koji su navedeni u tehničkim specifikacijama</w:t>
      </w:r>
      <w:r>
        <w:rPr>
          <w:rFonts w:ascii="Cambria" w:hAnsi="Cambria"/>
          <w:noProof/>
          <w:sz w:val="24"/>
          <w:szCs w:val="24"/>
        </w:rPr>
        <w:t>/opisu poslova</w:t>
      </w:r>
      <w:r w:rsidRPr="00626379">
        <w:rPr>
          <w:rFonts w:ascii="Cambria" w:hAnsi="Cambria"/>
          <w:noProof/>
          <w:sz w:val="24"/>
          <w:szCs w:val="24"/>
        </w:rPr>
        <w:t xml:space="preserve"> primjenjuje se „ili jednakovrijedno“.</w:t>
      </w:r>
    </w:p>
    <w:p w:rsidR="00255DC0" w:rsidRPr="00502C8F" w:rsidRDefault="00255DC0" w:rsidP="00255DC0">
      <w:pPr>
        <w:pStyle w:val="Heading1"/>
        <w:numPr>
          <w:ilvl w:val="1"/>
          <w:numId w:val="1"/>
        </w:numPr>
        <w:rPr>
          <w:bCs/>
          <w:szCs w:val="24"/>
          <w:lang w:bidi="hr-HR"/>
        </w:rPr>
      </w:pPr>
      <w:bookmarkStart w:id="16" w:name="_Toc34229472"/>
      <w:r w:rsidRPr="00183D3F">
        <w:rPr>
          <w:bCs/>
          <w:szCs w:val="24"/>
          <w:lang w:bidi="hr-HR"/>
        </w:rPr>
        <w:t xml:space="preserve">Mjesto </w:t>
      </w:r>
      <w:r w:rsidR="002B05CB">
        <w:rPr>
          <w:bCs/>
          <w:szCs w:val="24"/>
          <w:lang w:bidi="hr-HR"/>
        </w:rPr>
        <w:t>isporuke predmeta nabave</w:t>
      </w:r>
      <w:r w:rsidRPr="00183D3F">
        <w:rPr>
          <w:bCs/>
          <w:szCs w:val="24"/>
          <w:lang w:bidi="hr-HR"/>
        </w:rPr>
        <w:t>:</w:t>
      </w:r>
      <w:bookmarkEnd w:id="16"/>
      <w:r w:rsidRPr="00183D3F">
        <w:rPr>
          <w:bCs/>
          <w:szCs w:val="24"/>
          <w:lang w:bidi="hr-HR"/>
        </w:rPr>
        <w:t xml:space="preserve"> </w:t>
      </w:r>
    </w:p>
    <w:p w:rsidR="00255DC0" w:rsidRPr="00183D3F" w:rsidRDefault="000F2F7A" w:rsidP="00FD0543">
      <w:pPr>
        <w:autoSpaceDE w:val="0"/>
        <w:autoSpaceDN w:val="0"/>
        <w:adjustRightInd w:val="0"/>
        <w:spacing w:after="0" w:line="240" w:lineRule="auto"/>
        <w:rPr>
          <w:rFonts w:ascii="Cambria" w:hAnsi="Cambria"/>
          <w:bCs/>
          <w:sz w:val="24"/>
          <w:szCs w:val="24"/>
          <w:lang w:bidi="hr-HR"/>
        </w:rPr>
      </w:pPr>
      <w:proofErr w:type="spellStart"/>
      <w:r>
        <w:rPr>
          <w:rFonts w:ascii="Cambria" w:hAnsi="Cambria"/>
          <w:bCs/>
          <w:sz w:val="24"/>
          <w:szCs w:val="24"/>
          <w:lang w:bidi="hr-HR"/>
        </w:rPr>
        <w:t>Lopatinečka</w:t>
      </w:r>
      <w:proofErr w:type="spellEnd"/>
      <w:r>
        <w:rPr>
          <w:rFonts w:ascii="Cambria" w:hAnsi="Cambria"/>
          <w:bCs/>
          <w:sz w:val="24"/>
          <w:szCs w:val="24"/>
          <w:lang w:bidi="hr-HR"/>
        </w:rPr>
        <w:t xml:space="preserve"> 19, 10 000 Zagreb, Hrvatska</w:t>
      </w:r>
    </w:p>
    <w:p w:rsidR="00255DC0" w:rsidRPr="00502C8F" w:rsidRDefault="00255DC0" w:rsidP="00255DC0">
      <w:pPr>
        <w:pStyle w:val="Heading1"/>
        <w:numPr>
          <w:ilvl w:val="1"/>
          <w:numId w:val="1"/>
        </w:numPr>
        <w:rPr>
          <w:bCs/>
          <w:szCs w:val="24"/>
          <w:lang w:bidi="hr-HR"/>
        </w:rPr>
      </w:pPr>
      <w:bookmarkStart w:id="17" w:name="_Toc34229473"/>
      <w:r w:rsidRPr="00183D3F">
        <w:rPr>
          <w:bCs/>
          <w:szCs w:val="24"/>
          <w:lang w:bidi="hr-HR"/>
        </w:rPr>
        <w:t xml:space="preserve">Rok </w:t>
      </w:r>
      <w:r w:rsidR="002B05CB">
        <w:rPr>
          <w:bCs/>
          <w:szCs w:val="24"/>
          <w:lang w:bidi="hr-HR"/>
        </w:rPr>
        <w:t>isporuke</w:t>
      </w:r>
      <w:r w:rsidR="00C06292">
        <w:rPr>
          <w:bCs/>
          <w:szCs w:val="24"/>
          <w:lang w:bidi="hr-HR"/>
        </w:rPr>
        <w:t>/izvršenja</w:t>
      </w:r>
      <w:r w:rsidR="002B05CB">
        <w:rPr>
          <w:bCs/>
          <w:szCs w:val="24"/>
          <w:lang w:bidi="hr-HR"/>
        </w:rPr>
        <w:t xml:space="preserve"> predmeta nabave</w:t>
      </w:r>
      <w:r w:rsidRPr="00183D3F">
        <w:rPr>
          <w:bCs/>
          <w:szCs w:val="24"/>
          <w:lang w:bidi="hr-HR"/>
        </w:rPr>
        <w:t>:</w:t>
      </w:r>
      <w:bookmarkEnd w:id="17"/>
      <w:r w:rsidRPr="00183D3F">
        <w:rPr>
          <w:bCs/>
          <w:szCs w:val="24"/>
          <w:lang w:bidi="hr-HR"/>
        </w:rPr>
        <w:t xml:space="preserve"> </w:t>
      </w:r>
    </w:p>
    <w:p w:rsidR="0027577B" w:rsidRPr="00757663" w:rsidRDefault="002B05CB" w:rsidP="002B05CB">
      <w:pPr>
        <w:tabs>
          <w:tab w:val="left" w:pos="567"/>
        </w:tabs>
        <w:contextualSpacing/>
        <w:jc w:val="both"/>
        <w:rPr>
          <w:rFonts w:ascii="Cambria" w:hAnsi="Cambria"/>
          <w:bCs/>
          <w:sz w:val="24"/>
          <w:szCs w:val="24"/>
          <w:lang w:bidi="hr-HR"/>
        </w:rPr>
      </w:pPr>
      <w:r w:rsidRPr="002B05CB">
        <w:rPr>
          <w:rFonts w:ascii="Cambria" w:hAnsi="Cambria"/>
          <w:bCs/>
          <w:sz w:val="24"/>
          <w:szCs w:val="24"/>
          <w:lang w:bidi="hr-HR"/>
        </w:rPr>
        <w:t>Odabrani ponuditelj obvezuje se isporučiti</w:t>
      </w:r>
      <w:r w:rsidR="00C06292">
        <w:rPr>
          <w:rFonts w:ascii="Cambria" w:hAnsi="Cambria"/>
          <w:bCs/>
          <w:sz w:val="24"/>
          <w:szCs w:val="24"/>
          <w:lang w:bidi="hr-HR"/>
        </w:rPr>
        <w:t>/izvršiti</w:t>
      </w:r>
      <w:r w:rsidRPr="002B05CB">
        <w:rPr>
          <w:rFonts w:ascii="Cambria" w:hAnsi="Cambria"/>
          <w:bCs/>
          <w:sz w:val="24"/>
          <w:szCs w:val="24"/>
          <w:lang w:bidi="hr-HR"/>
        </w:rPr>
        <w:t xml:space="preserve"> predmet nabave</w:t>
      </w:r>
      <w:r w:rsidR="0027577B">
        <w:rPr>
          <w:rFonts w:ascii="Cambria" w:hAnsi="Cambria"/>
          <w:bCs/>
          <w:sz w:val="24"/>
          <w:szCs w:val="24"/>
          <w:lang w:bidi="hr-HR"/>
        </w:rPr>
        <w:t xml:space="preserve"> u maksimalnom roku od </w:t>
      </w:r>
      <w:r w:rsidR="00864C95">
        <w:rPr>
          <w:rFonts w:ascii="Cambria" w:hAnsi="Cambria"/>
          <w:bCs/>
          <w:sz w:val="24"/>
          <w:szCs w:val="24"/>
          <w:lang w:bidi="hr-HR"/>
        </w:rPr>
        <w:t>240</w:t>
      </w:r>
      <w:r w:rsidR="0027577B" w:rsidRPr="00757663">
        <w:rPr>
          <w:rFonts w:ascii="Cambria" w:hAnsi="Cambria"/>
          <w:bCs/>
          <w:sz w:val="24"/>
          <w:szCs w:val="24"/>
          <w:lang w:bidi="hr-HR"/>
        </w:rPr>
        <w:t xml:space="preserve"> dana od potpisa ugovora.</w:t>
      </w:r>
      <w:r w:rsidRPr="00757663">
        <w:rPr>
          <w:rFonts w:ascii="Cambria" w:hAnsi="Cambria"/>
          <w:bCs/>
          <w:sz w:val="24"/>
          <w:szCs w:val="24"/>
          <w:lang w:bidi="hr-HR"/>
        </w:rPr>
        <w:t xml:space="preserve"> </w:t>
      </w:r>
    </w:p>
    <w:p w:rsidR="0027577B" w:rsidRDefault="0027577B" w:rsidP="002B05CB">
      <w:pPr>
        <w:tabs>
          <w:tab w:val="left" w:pos="567"/>
        </w:tabs>
        <w:contextualSpacing/>
        <w:jc w:val="both"/>
        <w:rPr>
          <w:rFonts w:ascii="Cambria" w:hAnsi="Cambria"/>
          <w:bCs/>
          <w:sz w:val="24"/>
          <w:szCs w:val="24"/>
          <w:lang w:bidi="hr-HR"/>
        </w:rPr>
      </w:pPr>
    </w:p>
    <w:p w:rsidR="00255DC0" w:rsidRDefault="00255DC0" w:rsidP="002B05CB">
      <w:pPr>
        <w:autoSpaceDE w:val="0"/>
        <w:autoSpaceDN w:val="0"/>
        <w:adjustRightInd w:val="0"/>
        <w:spacing w:after="0" w:line="240" w:lineRule="auto"/>
        <w:rPr>
          <w:rFonts w:ascii="Cambria" w:hAnsi="Cambria"/>
          <w:bCs/>
          <w:sz w:val="24"/>
          <w:szCs w:val="24"/>
          <w:lang w:bidi="hr-HR"/>
        </w:rPr>
      </w:pPr>
    </w:p>
    <w:p w:rsidR="00255DC0" w:rsidRPr="00183D3F" w:rsidRDefault="00255DC0" w:rsidP="00255DC0">
      <w:pPr>
        <w:tabs>
          <w:tab w:val="left" w:pos="567"/>
        </w:tabs>
        <w:contextualSpacing/>
        <w:jc w:val="both"/>
        <w:rPr>
          <w:rFonts w:ascii="Cambria" w:hAnsi="Cambria"/>
          <w:bCs/>
          <w:sz w:val="24"/>
          <w:szCs w:val="24"/>
          <w:lang w:bidi="hr-HR"/>
        </w:rPr>
      </w:pPr>
    </w:p>
    <w:p w:rsidR="00255DC0" w:rsidRDefault="00255DC0" w:rsidP="00255DC0">
      <w:pPr>
        <w:pStyle w:val="Heading1"/>
        <w:numPr>
          <w:ilvl w:val="0"/>
          <w:numId w:val="1"/>
        </w:numPr>
        <w:rPr>
          <w:lang w:bidi="hr-HR"/>
        </w:rPr>
      </w:pPr>
      <w:bookmarkStart w:id="18" w:name="_Toc34229474"/>
      <w:r w:rsidRPr="00183D3F">
        <w:rPr>
          <w:lang w:bidi="hr-HR"/>
        </w:rPr>
        <w:t>OBAVEZNI RAZLOZI ISKLJUČENJA PONUDITELJA</w:t>
      </w:r>
      <w:bookmarkEnd w:id="18"/>
      <w:r w:rsidRPr="00183D3F">
        <w:rPr>
          <w:lang w:bidi="hr-HR"/>
        </w:rPr>
        <w:t xml:space="preserve"> </w:t>
      </w:r>
      <w:bookmarkStart w:id="19" w:name="_Toc398548207"/>
      <w:bookmarkStart w:id="20" w:name="_Toc398561305"/>
      <w:bookmarkStart w:id="21" w:name="_Toc398564550"/>
      <w:bookmarkStart w:id="22" w:name="_Toc398624082"/>
      <w:bookmarkStart w:id="23" w:name="_Toc399159455"/>
    </w:p>
    <w:bookmarkEnd w:id="19"/>
    <w:bookmarkEnd w:id="20"/>
    <w:bookmarkEnd w:id="21"/>
    <w:bookmarkEnd w:id="22"/>
    <w:bookmarkEnd w:id="23"/>
    <w:p w:rsidR="00255DC0" w:rsidRDefault="00255DC0" w:rsidP="00255DC0">
      <w:pPr>
        <w:pStyle w:val="ListParagraph"/>
        <w:tabs>
          <w:tab w:val="left" w:pos="567"/>
        </w:tabs>
        <w:ind w:left="0"/>
        <w:jc w:val="both"/>
        <w:rPr>
          <w:lang w:bidi="hr-HR"/>
        </w:rPr>
      </w:pPr>
    </w:p>
    <w:p w:rsidR="00255DC0" w:rsidRPr="00183D3F" w:rsidRDefault="00255DC0" w:rsidP="00255DC0">
      <w:pPr>
        <w:pStyle w:val="ListParagraph"/>
        <w:tabs>
          <w:tab w:val="left" w:pos="567"/>
        </w:tabs>
        <w:ind w:left="0"/>
        <w:jc w:val="both"/>
        <w:rPr>
          <w:rFonts w:ascii="Cambria" w:hAnsi="Cambria"/>
          <w:bCs/>
          <w:sz w:val="24"/>
          <w:szCs w:val="24"/>
          <w:lang w:bidi="hr-HR"/>
        </w:rPr>
      </w:pPr>
      <w:r w:rsidRPr="00183D3F">
        <w:rPr>
          <w:rFonts w:ascii="Cambria" w:hAnsi="Cambria"/>
          <w:bCs/>
          <w:sz w:val="24"/>
          <w:szCs w:val="24"/>
          <w:lang w:bidi="hr-HR"/>
        </w:rPr>
        <w:lastRenderedPageBreak/>
        <w:t xml:space="preserve">Gospodarski subjekt biti će isključen iz postupka ukoliko: </w:t>
      </w:r>
    </w:p>
    <w:p w:rsidR="00255DC0" w:rsidRPr="00183D3F" w:rsidRDefault="00255DC0" w:rsidP="00255DC0">
      <w:pPr>
        <w:pStyle w:val="ListParagraph"/>
        <w:tabs>
          <w:tab w:val="left" w:pos="567"/>
        </w:tabs>
        <w:ind w:left="0"/>
        <w:jc w:val="both"/>
        <w:rPr>
          <w:rFonts w:ascii="Cambria" w:hAnsi="Cambria"/>
          <w:bCs/>
          <w:sz w:val="24"/>
          <w:szCs w:val="24"/>
          <w:lang w:bidi="hr-HR"/>
        </w:rPr>
      </w:pPr>
    </w:p>
    <w:p w:rsidR="00255DC0" w:rsidRDefault="00255DC0" w:rsidP="00255DC0">
      <w:pPr>
        <w:pStyle w:val="ListParagraph"/>
        <w:numPr>
          <w:ilvl w:val="0"/>
          <w:numId w:val="23"/>
        </w:numPr>
        <w:jc w:val="both"/>
        <w:rPr>
          <w:rFonts w:ascii="Cambria" w:hAnsi="Cambria"/>
          <w:bCs/>
          <w:sz w:val="24"/>
          <w:szCs w:val="24"/>
          <w:lang w:bidi="hr-HR"/>
        </w:rPr>
      </w:pPr>
      <w:r w:rsidRPr="00183D3F">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255DC0" w:rsidRPr="00183D3F" w:rsidRDefault="00255DC0" w:rsidP="00255DC0">
      <w:pPr>
        <w:pStyle w:val="ListParagraph"/>
        <w:numPr>
          <w:ilvl w:val="0"/>
          <w:numId w:val="23"/>
        </w:numPr>
        <w:jc w:val="both"/>
        <w:rPr>
          <w:rFonts w:ascii="Cambria" w:hAnsi="Cambria"/>
          <w:bCs/>
          <w:sz w:val="24"/>
          <w:szCs w:val="24"/>
          <w:lang w:bidi="hr-HR"/>
        </w:rPr>
      </w:pPr>
      <w:r>
        <w:rPr>
          <w:rFonts w:ascii="Cambria" w:hAnsi="Cambria"/>
          <w:bCs/>
          <w:sz w:val="24"/>
          <w:szCs w:val="24"/>
          <w:lang w:bidi="hr-HR"/>
        </w:rPr>
        <w:t>nije ispunio obvezu plaćanja dospjelih poreznih obveza i obveza za mirovinsko i zdravstveno osiguranje, osim ako mu prema posebnom zakonu plaćanje tih obveza nije dopušteno ili je odobrena odgoda plaćanja.</w:t>
      </w:r>
    </w:p>
    <w:p w:rsidR="00255DC0" w:rsidRPr="00621DEB" w:rsidRDefault="00255DC0" w:rsidP="00255DC0">
      <w:pPr>
        <w:pStyle w:val="ListParagraph"/>
        <w:numPr>
          <w:ilvl w:val="0"/>
          <w:numId w:val="23"/>
        </w:numPr>
        <w:tabs>
          <w:tab w:val="left" w:pos="567"/>
        </w:tabs>
        <w:jc w:val="both"/>
        <w:rPr>
          <w:rFonts w:ascii="Cambria" w:hAnsi="Cambria"/>
          <w:bCs/>
          <w:sz w:val="24"/>
          <w:szCs w:val="24"/>
          <w:lang w:bidi="hr-HR"/>
        </w:rPr>
      </w:pPr>
      <w:r w:rsidRPr="00183D3F">
        <w:rPr>
          <w:rFonts w:ascii="Cambria" w:hAnsi="Cambria"/>
          <w:bCs/>
          <w:sz w:val="24"/>
          <w:szCs w:val="24"/>
          <w:lang w:bidi="hr-HR"/>
        </w:rPr>
        <w:t>je lažno predstavio ili pružio neistinite podatke u vezi s uvjetima koje je Naručitelj naveo kao razloge za isključenje ili uvjete kvalifikacije.</w:t>
      </w:r>
    </w:p>
    <w:p w:rsidR="00255DC0" w:rsidRPr="001F4957" w:rsidRDefault="00255DC0" w:rsidP="00255DC0">
      <w:pPr>
        <w:pStyle w:val="ListParagraph"/>
        <w:numPr>
          <w:ilvl w:val="0"/>
          <w:numId w:val="23"/>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255DC0" w:rsidRPr="001F4957" w:rsidRDefault="00255DC0" w:rsidP="00255DC0">
      <w:pPr>
        <w:pStyle w:val="ListParagraph"/>
        <w:numPr>
          <w:ilvl w:val="0"/>
          <w:numId w:val="23"/>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posljednje dvije godine do početka postupka nabave učinio težak profesionalni propust koji Naručitelj može dokazati na bilo koji način</w:t>
      </w:r>
    </w:p>
    <w:p w:rsidR="00255DC0" w:rsidRPr="00183D3F" w:rsidRDefault="00255DC0" w:rsidP="00255DC0">
      <w:pPr>
        <w:pStyle w:val="ListParagraph"/>
        <w:tabs>
          <w:tab w:val="left" w:pos="567"/>
        </w:tabs>
        <w:ind w:left="0"/>
        <w:jc w:val="both"/>
        <w:rPr>
          <w:rFonts w:ascii="Cambria" w:hAnsi="Cambria"/>
          <w:bCs/>
          <w:sz w:val="24"/>
          <w:szCs w:val="24"/>
          <w:lang w:bidi="hr-HR"/>
        </w:rPr>
      </w:pPr>
    </w:p>
    <w:p w:rsidR="00255DC0" w:rsidRPr="006F7F99" w:rsidRDefault="00255DC0" w:rsidP="00255DC0">
      <w:pPr>
        <w:pStyle w:val="ListParagraph"/>
        <w:tabs>
          <w:tab w:val="left" w:pos="567"/>
        </w:tabs>
        <w:ind w:left="0"/>
        <w:jc w:val="both"/>
        <w:rPr>
          <w:rFonts w:ascii="Cambria" w:hAnsi="Cambria"/>
          <w:bCs/>
          <w:sz w:val="24"/>
          <w:szCs w:val="24"/>
          <w:lang w:bidi="hr-HR"/>
        </w:rPr>
      </w:pPr>
      <w:r w:rsidRPr="00663405">
        <w:rPr>
          <w:rFonts w:ascii="Cambria" w:hAnsi="Cambria"/>
          <w:bCs/>
          <w:sz w:val="24"/>
          <w:szCs w:val="24"/>
          <w:lang w:bidi="hr-HR"/>
        </w:rPr>
        <w:t>Nepostojanje razl</w:t>
      </w:r>
      <w:r>
        <w:rPr>
          <w:rFonts w:ascii="Cambria" w:hAnsi="Cambria"/>
          <w:bCs/>
          <w:sz w:val="24"/>
          <w:szCs w:val="24"/>
          <w:lang w:bidi="hr-HR"/>
        </w:rPr>
        <w:t>oga za isključenje iz točke 3.</w:t>
      </w:r>
      <w:r w:rsidRPr="00663405">
        <w:rPr>
          <w:rFonts w:ascii="Cambria" w:hAnsi="Cambria"/>
          <w:bCs/>
          <w:sz w:val="24"/>
          <w:szCs w:val="24"/>
          <w:lang w:bidi="hr-HR"/>
        </w:rPr>
        <w:t xml:space="preserve"> ove Dokumentacije za nadmetanje ponuditelj će dokazati potpisanom i</w:t>
      </w:r>
      <w:r>
        <w:rPr>
          <w:rFonts w:ascii="Cambria" w:hAnsi="Cambria"/>
          <w:bCs/>
          <w:sz w:val="24"/>
          <w:szCs w:val="24"/>
          <w:lang w:bidi="hr-HR"/>
        </w:rPr>
        <w:t xml:space="preserve">zjavom koju dostavlja s ponudom </w:t>
      </w:r>
      <w:r w:rsidRPr="006F7F99">
        <w:rPr>
          <w:rFonts w:ascii="Cambria" w:hAnsi="Cambria"/>
          <w:bCs/>
          <w:sz w:val="24"/>
          <w:szCs w:val="24"/>
          <w:lang w:bidi="hr-HR"/>
        </w:rPr>
        <w:t>(</w:t>
      </w:r>
      <w:r w:rsidR="007535C4">
        <w:rPr>
          <w:rFonts w:ascii="Cambria" w:hAnsi="Cambria"/>
          <w:b/>
          <w:bCs/>
          <w:sz w:val="24"/>
          <w:szCs w:val="24"/>
          <w:lang w:bidi="hr-HR"/>
        </w:rPr>
        <w:t>Prilog 2</w:t>
      </w:r>
      <w:r w:rsidRPr="006F7F99">
        <w:rPr>
          <w:rFonts w:ascii="Cambria" w:hAnsi="Cambria"/>
          <w:bCs/>
          <w:sz w:val="24"/>
          <w:szCs w:val="24"/>
          <w:lang w:bidi="hr-HR"/>
        </w:rPr>
        <w:t xml:space="preserve">). </w:t>
      </w:r>
      <w:bookmarkStart w:id="24" w:name="_Toc398548209"/>
      <w:bookmarkStart w:id="25" w:name="_Toc398561307"/>
      <w:bookmarkStart w:id="26" w:name="_Toc398564552"/>
      <w:bookmarkStart w:id="27" w:name="_Toc398624084"/>
      <w:bookmarkStart w:id="28" w:name="_Toc399159457"/>
      <w:r w:rsidRPr="006F7F99">
        <w:rPr>
          <w:rFonts w:ascii="Cambria" w:hAnsi="Cambria"/>
          <w:bCs/>
          <w:sz w:val="24"/>
          <w:szCs w:val="24"/>
          <w:lang w:bidi="hr-HR"/>
        </w:rPr>
        <w:t xml:space="preserve"> </w:t>
      </w:r>
    </w:p>
    <w:p w:rsidR="00255DC0" w:rsidRDefault="00255DC0" w:rsidP="00255DC0">
      <w:pPr>
        <w:pStyle w:val="Default"/>
        <w:tabs>
          <w:tab w:val="left" w:pos="567"/>
        </w:tabs>
        <w:jc w:val="both"/>
        <w:rPr>
          <w:rFonts w:ascii="Cambria" w:eastAsiaTheme="minorHAnsi" w:hAnsi="Cambria" w:cstheme="minorBidi"/>
          <w:bCs/>
          <w:color w:val="auto"/>
          <w:lang w:val="hr-HR" w:bidi="hr-HR"/>
        </w:rPr>
      </w:pPr>
    </w:p>
    <w:p w:rsidR="00255DC0" w:rsidRDefault="00255DC0" w:rsidP="00255DC0">
      <w:pPr>
        <w:pStyle w:val="Default"/>
        <w:tabs>
          <w:tab w:val="left" w:pos="567"/>
        </w:tabs>
        <w:jc w:val="both"/>
        <w:rPr>
          <w:rFonts w:ascii="Cambria" w:hAnsi="Cambria" w:cs="Lucida Sans Unicode"/>
        </w:rPr>
      </w:pPr>
      <w:r w:rsidRPr="00663405">
        <w:rPr>
          <w:rFonts w:ascii="Cambria" w:hAnsi="Cambria"/>
          <w:bCs/>
          <w:lang w:bidi="hr-HR"/>
        </w:rPr>
        <w:t xml:space="preserve">NOJN </w:t>
      </w:r>
      <w:proofErr w:type="spellStart"/>
      <w:r w:rsidRPr="00663405">
        <w:rPr>
          <w:rFonts w:ascii="Cambria" w:hAnsi="Cambria"/>
          <w:bCs/>
          <w:lang w:bidi="hr-HR"/>
        </w:rPr>
        <w:t>može</w:t>
      </w:r>
      <w:proofErr w:type="spellEnd"/>
      <w:r w:rsidRPr="00663405">
        <w:rPr>
          <w:rFonts w:ascii="Cambria" w:hAnsi="Cambria"/>
          <w:bCs/>
          <w:lang w:bidi="hr-HR"/>
        </w:rPr>
        <w:t xml:space="preserve"> </w:t>
      </w:r>
      <w:r w:rsidRPr="00663405">
        <w:rPr>
          <w:rFonts w:ascii="Cambria" w:hAnsi="Cambria" w:cs="Lucida Sans Unicode"/>
        </w:rPr>
        <w:t xml:space="preserve">u </w:t>
      </w:r>
      <w:proofErr w:type="spellStart"/>
      <w:r w:rsidRPr="00663405">
        <w:rPr>
          <w:rFonts w:ascii="Cambria" w:hAnsi="Cambria" w:cs="Lucida Sans Unicode"/>
        </w:rPr>
        <w:t>bilo</w:t>
      </w:r>
      <w:proofErr w:type="spellEnd"/>
      <w:r w:rsidRPr="00663405">
        <w:rPr>
          <w:rFonts w:ascii="Cambria" w:hAnsi="Cambria" w:cs="Lucida Sans Unicode"/>
        </w:rPr>
        <w:t xml:space="preserve"> </w:t>
      </w:r>
      <w:proofErr w:type="spellStart"/>
      <w:r w:rsidRPr="00663405">
        <w:rPr>
          <w:rFonts w:ascii="Cambria" w:hAnsi="Cambria" w:cs="Lucida Sans Unicode"/>
        </w:rPr>
        <w:t>kojem</w:t>
      </w:r>
      <w:proofErr w:type="spellEnd"/>
      <w:r w:rsidRPr="00663405">
        <w:rPr>
          <w:rFonts w:ascii="Cambria" w:hAnsi="Cambria" w:cs="Lucida Sans Unicode"/>
        </w:rPr>
        <w:t xml:space="preserve"> </w:t>
      </w:r>
      <w:proofErr w:type="spellStart"/>
      <w:r w:rsidRPr="00663405">
        <w:rPr>
          <w:rFonts w:ascii="Cambria" w:hAnsi="Cambria" w:cs="Lucida Sans Unicode"/>
        </w:rPr>
        <w:t>trenutku</w:t>
      </w:r>
      <w:proofErr w:type="spellEnd"/>
      <w:r w:rsidRPr="00663405">
        <w:rPr>
          <w:rFonts w:ascii="Cambria" w:hAnsi="Cambria" w:cs="Lucida Sans Unicode"/>
        </w:rPr>
        <w:t xml:space="preserve"> </w:t>
      </w:r>
      <w:proofErr w:type="spellStart"/>
      <w:r w:rsidRPr="00663405">
        <w:rPr>
          <w:rFonts w:ascii="Cambria" w:hAnsi="Cambria" w:cs="Lucida Sans Unicode"/>
        </w:rPr>
        <w:t>tijekom</w:t>
      </w:r>
      <w:proofErr w:type="spellEnd"/>
      <w:r w:rsidRPr="00663405">
        <w:rPr>
          <w:rFonts w:ascii="Cambria" w:hAnsi="Cambria" w:cs="Lucida Sans Unicode"/>
        </w:rPr>
        <w:t xml:space="preserve"> </w:t>
      </w:r>
      <w:proofErr w:type="spellStart"/>
      <w:r w:rsidRPr="00663405">
        <w:rPr>
          <w:rFonts w:ascii="Cambria" w:hAnsi="Cambria" w:cs="Lucida Sans Unicode"/>
        </w:rPr>
        <w:t>postupka</w:t>
      </w:r>
      <w:proofErr w:type="spellEnd"/>
      <w:r w:rsidRPr="00663405">
        <w:rPr>
          <w:rFonts w:ascii="Cambria" w:hAnsi="Cambria" w:cs="Lucida Sans Unicode"/>
        </w:rPr>
        <w:t xml:space="preserve"> </w:t>
      </w:r>
      <w:proofErr w:type="spellStart"/>
      <w:r w:rsidRPr="00663405">
        <w:rPr>
          <w:rFonts w:ascii="Cambria" w:hAnsi="Cambria" w:cs="Lucida Sans Unicode"/>
        </w:rPr>
        <w:t>nabave</w:t>
      </w:r>
      <w:proofErr w:type="spellEnd"/>
      <w:r w:rsidRPr="00663405">
        <w:rPr>
          <w:rFonts w:ascii="Cambria" w:hAnsi="Cambria" w:cs="Lucida Sans Unicode"/>
        </w:rPr>
        <w:t xml:space="preserve">, </w:t>
      </w:r>
      <w:proofErr w:type="spellStart"/>
      <w:r w:rsidRPr="00663405">
        <w:rPr>
          <w:rFonts w:ascii="Cambria" w:hAnsi="Cambria" w:cs="Lucida Sans Unicode"/>
        </w:rPr>
        <w:t>zahtijevati</w:t>
      </w:r>
      <w:proofErr w:type="spellEnd"/>
      <w:r w:rsidRPr="00663405">
        <w:rPr>
          <w:rFonts w:ascii="Cambria" w:hAnsi="Cambria" w:cs="Lucida Sans Unicode"/>
        </w:rPr>
        <w:t xml:space="preserve"> </w:t>
      </w:r>
      <w:proofErr w:type="spellStart"/>
      <w:r w:rsidRPr="00663405">
        <w:rPr>
          <w:rFonts w:ascii="Cambria" w:hAnsi="Cambria" w:cs="Lucida Sans Unicode"/>
        </w:rPr>
        <w:t>od</w:t>
      </w:r>
      <w:proofErr w:type="spellEnd"/>
      <w:r w:rsidRPr="00663405">
        <w:rPr>
          <w:rFonts w:ascii="Cambria" w:hAnsi="Cambria" w:cs="Lucida Sans Unicode"/>
        </w:rPr>
        <w:t xml:space="preserve"> </w:t>
      </w:r>
      <w:proofErr w:type="spellStart"/>
      <w:r w:rsidRPr="00663405">
        <w:rPr>
          <w:rFonts w:ascii="Cambria" w:hAnsi="Cambria" w:cs="Lucida Sans Unicode"/>
        </w:rPr>
        <w:t>ponuditelja</w:t>
      </w:r>
      <w:proofErr w:type="spellEnd"/>
      <w:r w:rsidRPr="00663405">
        <w:rPr>
          <w:rFonts w:ascii="Cambria" w:hAnsi="Cambria" w:cs="Lucida Sans Unicode"/>
        </w:rPr>
        <w:t xml:space="preserve"> da </w:t>
      </w:r>
      <w:proofErr w:type="spellStart"/>
      <w:r w:rsidRPr="00663405">
        <w:rPr>
          <w:rFonts w:ascii="Cambria" w:hAnsi="Cambria" w:cs="Lucida Sans Unicode"/>
        </w:rPr>
        <w:t>prije</w:t>
      </w:r>
      <w:proofErr w:type="spellEnd"/>
      <w:r w:rsidRPr="00663405">
        <w:rPr>
          <w:rFonts w:ascii="Cambria" w:hAnsi="Cambria" w:cs="Lucida Sans Unicode"/>
        </w:rPr>
        <w:t xml:space="preserve"> </w:t>
      </w:r>
      <w:proofErr w:type="spellStart"/>
      <w:r w:rsidRPr="00663405">
        <w:rPr>
          <w:rFonts w:ascii="Cambria" w:hAnsi="Cambria" w:cs="Times New Roman"/>
        </w:rPr>
        <w:t>sklapanja</w:t>
      </w:r>
      <w:proofErr w:type="spellEnd"/>
      <w:r w:rsidRPr="00663405">
        <w:rPr>
          <w:rFonts w:ascii="Cambria" w:hAnsi="Cambria" w:cs="Times New Roman"/>
        </w:rPr>
        <w:t xml:space="preserve"> </w:t>
      </w:r>
      <w:proofErr w:type="spellStart"/>
      <w:r w:rsidRPr="00663405">
        <w:rPr>
          <w:rFonts w:ascii="Cambria" w:hAnsi="Cambria" w:cs="Times New Roman"/>
        </w:rPr>
        <w:t>ugovora</w:t>
      </w:r>
      <w:proofErr w:type="spellEnd"/>
      <w:r w:rsidRPr="00663405">
        <w:rPr>
          <w:rFonts w:ascii="Cambria" w:hAnsi="Cambria" w:cs="Times New Roman"/>
        </w:rPr>
        <w:t xml:space="preserve"> </w:t>
      </w:r>
      <w:proofErr w:type="spellStart"/>
      <w:r w:rsidRPr="00663405">
        <w:rPr>
          <w:rFonts w:ascii="Cambria" w:hAnsi="Cambria" w:cs="Times New Roman"/>
        </w:rPr>
        <w:t>dostavi</w:t>
      </w:r>
      <w:proofErr w:type="spellEnd"/>
      <w:r w:rsidRPr="00663405">
        <w:rPr>
          <w:rFonts w:ascii="Cambria" w:hAnsi="Cambria" w:cs="Times New Roman"/>
        </w:rPr>
        <w:t xml:space="preserve"> </w:t>
      </w:r>
      <w:proofErr w:type="spellStart"/>
      <w:r w:rsidRPr="00663405">
        <w:rPr>
          <w:rFonts w:ascii="Cambria" w:hAnsi="Cambria" w:cs="Lucida Sans Unicode"/>
        </w:rPr>
        <w:t>jedan</w:t>
      </w:r>
      <w:proofErr w:type="spellEnd"/>
      <w:r w:rsidRPr="00663405">
        <w:rPr>
          <w:rFonts w:ascii="Cambria" w:hAnsi="Cambria" w:cs="Lucida Sans Unicode"/>
        </w:rPr>
        <w:t xml:space="preserve"> </w:t>
      </w:r>
      <w:proofErr w:type="spellStart"/>
      <w:r w:rsidRPr="00663405">
        <w:rPr>
          <w:rFonts w:ascii="Cambria" w:hAnsi="Cambria" w:cs="Lucida Sans Unicode"/>
        </w:rPr>
        <w:t>ili</w:t>
      </w:r>
      <w:proofErr w:type="spellEnd"/>
      <w:r w:rsidRPr="00663405">
        <w:rPr>
          <w:rFonts w:ascii="Cambria" w:hAnsi="Cambria" w:cs="Lucida Sans Unicode"/>
        </w:rPr>
        <w:t xml:space="preserve"> </w:t>
      </w:r>
      <w:proofErr w:type="spellStart"/>
      <w:r w:rsidRPr="00663405">
        <w:rPr>
          <w:rFonts w:ascii="Cambria" w:hAnsi="Cambria" w:cs="Lucida Sans Unicode"/>
        </w:rPr>
        <w:t>više</w:t>
      </w:r>
      <w:proofErr w:type="spellEnd"/>
      <w:r w:rsidRPr="00663405">
        <w:rPr>
          <w:rFonts w:ascii="Cambria" w:hAnsi="Cambria" w:cs="Lucida Sans Unicode"/>
        </w:rPr>
        <w:t xml:space="preserve"> </w:t>
      </w:r>
      <w:proofErr w:type="spellStart"/>
      <w:r w:rsidRPr="00663405">
        <w:rPr>
          <w:rFonts w:ascii="Cambria" w:hAnsi="Cambria" w:cs="Lucida Sans Unicode"/>
        </w:rPr>
        <w:t>dokumenata</w:t>
      </w:r>
      <w:proofErr w:type="spellEnd"/>
      <w:r w:rsidRPr="00663405">
        <w:rPr>
          <w:rFonts w:ascii="Cambria" w:hAnsi="Cambria" w:cs="Lucida Sans Unicode"/>
        </w:rPr>
        <w:t xml:space="preserve"> (</w:t>
      </w:r>
      <w:proofErr w:type="spellStart"/>
      <w:r w:rsidRPr="00663405">
        <w:rPr>
          <w:rFonts w:ascii="Cambria" w:hAnsi="Cambria" w:cs="Lucida Sans Unicode"/>
        </w:rPr>
        <w:t>potvrda</w:t>
      </w:r>
      <w:proofErr w:type="spellEnd"/>
      <w:r w:rsidRPr="00663405">
        <w:rPr>
          <w:rFonts w:ascii="Cambria" w:hAnsi="Cambria" w:cs="Lucida Sans Unicode"/>
        </w:rPr>
        <w:t xml:space="preserve">, </w:t>
      </w:r>
      <w:proofErr w:type="spellStart"/>
      <w:r w:rsidRPr="00663405">
        <w:rPr>
          <w:rFonts w:ascii="Cambria" w:hAnsi="Cambria" w:cs="Lucida Sans Unicode"/>
        </w:rPr>
        <w:t>izvoda</w:t>
      </w:r>
      <w:proofErr w:type="spellEnd"/>
      <w:r w:rsidRPr="00663405">
        <w:rPr>
          <w:rFonts w:ascii="Cambria" w:hAnsi="Cambria" w:cs="Lucida Sans Unicode"/>
        </w:rPr>
        <w:t xml:space="preserve">, i </w:t>
      </w:r>
      <w:proofErr w:type="spellStart"/>
      <w:r w:rsidRPr="00663405">
        <w:rPr>
          <w:rFonts w:ascii="Cambria" w:hAnsi="Cambria" w:cs="Lucida Sans Unicode"/>
        </w:rPr>
        <w:t>sl</w:t>
      </w:r>
      <w:proofErr w:type="spellEnd"/>
      <w:r w:rsidRPr="00663405">
        <w:rPr>
          <w:rFonts w:ascii="Cambria" w:hAnsi="Cambria" w:cs="Lucida Sans Unicode"/>
        </w:rPr>
        <w:t xml:space="preserve">.) </w:t>
      </w:r>
      <w:proofErr w:type="spellStart"/>
      <w:r w:rsidRPr="00663405">
        <w:rPr>
          <w:rFonts w:ascii="Cambria" w:hAnsi="Cambria" w:cs="Lucida Sans Unicode"/>
        </w:rPr>
        <w:t>koji</w:t>
      </w:r>
      <w:proofErr w:type="spellEnd"/>
      <w:r w:rsidRPr="00663405">
        <w:rPr>
          <w:rFonts w:ascii="Cambria" w:hAnsi="Cambria" w:cs="Lucida Sans Unicode"/>
        </w:rPr>
        <w:t xml:space="preserve"> </w:t>
      </w:r>
      <w:proofErr w:type="spellStart"/>
      <w:r w:rsidRPr="00663405">
        <w:rPr>
          <w:rFonts w:ascii="Cambria" w:hAnsi="Cambria" w:cs="Lucida Sans Unicode"/>
        </w:rPr>
        <w:t>potvrđuju</w:t>
      </w:r>
      <w:proofErr w:type="spellEnd"/>
      <w:r w:rsidRPr="00663405">
        <w:rPr>
          <w:rFonts w:ascii="Cambria" w:hAnsi="Cambria" w:cs="Lucida Sans Unicode"/>
        </w:rPr>
        <w:t xml:space="preserve"> da se </w:t>
      </w:r>
      <w:proofErr w:type="spellStart"/>
      <w:r w:rsidRPr="00663405">
        <w:rPr>
          <w:rFonts w:ascii="Cambria" w:hAnsi="Cambria" w:cs="Lucida Sans Unicode"/>
        </w:rPr>
        <w:t>ponuditelj</w:t>
      </w:r>
      <w:proofErr w:type="spellEnd"/>
      <w:r w:rsidRPr="00663405">
        <w:rPr>
          <w:rFonts w:ascii="Cambria" w:hAnsi="Cambria" w:cs="Lucida Sans Unicode"/>
        </w:rPr>
        <w:t xml:space="preserve"> ne </w:t>
      </w:r>
      <w:proofErr w:type="spellStart"/>
      <w:r w:rsidRPr="00663405">
        <w:rPr>
          <w:rFonts w:ascii="Cambria" w:hAnsi="Cambria" w:cs="Lucida Sans Unicode"/>
        </w:rPr>
        <w:t>nalazi</w:t>
      </w:r>
      <w:proofErr w:type="spellEnd"/>
      <w:r w:rsidRPr="00663405">
        <w:rPr>
          <w:rFonts w:ascii="Cambria" w:hAnsi="Cambria" w:cs="Lucida Sans Unicode"/>
        </w:rPr>
        <w:t xml:space="preserve"> u </w:t>
      </w:r>
      <w:proofErr w:type="spellStart"/>
      <w:r w:rsidRPr="00663405">
        <w:rPr>
          <w:rFonts w:ascii="Cambria" w:hAnsi="Cambria" w:cs="Lucida Sans Unicode"/>
        </w:rPr>
        <w:t>situa</w:t>
      </w:r>
      <w:r>
        <w:rPr>
          <w:rFonts w:ascii="Cambria" w:hAnsi="Cambria" w:cs="Lucida Sans Unicode"/>
        </w:rPr>
        <w:t>cijama</w:t>
      </w:r>
      <w:proofErr w:type="spellEnd"/>
      <w:r>
        <w:rPr>
          <w:rFonts w:ascii="Cambria" w:hAnsi="Cambria" w:cs="Lucida Sans Unicode"/>
        </w:rPr>
        <w:t xml:space="preserve"> </w:t>
      </w:r>
      <w:proofErr w:type="spellStart"/>
      <w:r>
        <w:rPr>
          <w:rFonts w:ascii="Cambria" w:hAnsi="Cambria" w:cs="Lucida Sans Unicode"/>
        </w:rPr>
        <w:t>navedenim</w:t>
      </w:r>
      <w:proofErr w:type="spellEnd"/>
      <w:r>
        <w:rPr>
          <w:rFonts w:ascii="Cambria" w:hAnsi="Cambria" w:cs="Lucida Sans Unicode"/>
        </w:rPr>
        <w:t xml:space="preserve"> u </w:t>
      </w:r>
      <w:proofErr w:type="spellStart"/>
      <w:r>
        <w:rPr>
          <w:rFonts w:ascii="Cambria" w:hAnsi="Cambria" w:cs="Lucida Sans Unicode"/>
        </w:rPr>
        <w:t>točki</w:t>
      </w:r>
      <w:proofErr w:type="spellEnd"/>
      <w:r>
        <w:rPr>
          <w:rFonts w:ascii="Cambria" w:hAnsi="Cambria" w:cs="Lucida Sans Unicode"/>
        </w:rPr>
        <w:t xml:space="preserve"> 3., a </w:t>
      </w:r>
      <w:proofErr w:type="spellStart"/>
      <w:r>
        <w:rPr>
          <w:rFonts w:ascii="Cambria" w:hAnsi="Cambria" w:cs="Lucida Sans Unicode"/>
        </w:rPr>
        <w:t>koje</w:t>
      </w:r>
      <w:proofErr w:type="spellEnd"/>
      <w:r>
        <w:rPr>
          <w:rFonts w:ascii="Cambria" w:hAnsi="Cambria" w:cs="Lucida Sans Unicode"/>
        </w:rPr>
        <w:t xml:space="preserve"> </w:t>
      </w:r>
      <w:proofErr w:type="spellStart"/>
      <w:r>
        <w:rPr>
          <w:rFonts w:ascii="Cambria" w:hAnsi="Cambria" w:cs="Lucida Sans Unicode"/>
        </w:rPr>
        <w:t>izdaju</w:t>
      </w:r>
      <w:proofErr w:type="spellEnd"/>
      <w:r>
        <w:rPr>
          <w:rFonts w:ascii="Cambria" w:hAnsi="Cambria" w:cs="Lucida Sans Unicode"/>
        </w:rPr>
        <w:t xml:space="preserve"> </w:t>
      </w:r>
      <w:proofErr w:type="spellStart"/>
      <w:r>
        <w:rPr>
          <w:rFonts w:ascii="Cambria" w:hAnsi="Cambria" w:cs="Lucida Sans Unicode"/>
        </w:rPr>
        <w:t>nadležna</w:t>
      </w:r>
      <w:proofErr w:type="spellEnd"/>
      <w:r>
        <w:rPr>
          <w:rFonts w:ascii="Cambria" w:hAnsi="Cambria" w:cs="Lucida Sans Unicode"/>
        </w:rPr>
        <w:t xml:space="preserve"> </w:t>
      </w:r>
      <w:proofErr w:type="spellStart"/>
      <w:r>
        <w:rPr>
          <w:rFonts w:ascii="Cambria" w:hAnsi="Cambria" w:cs="Lucida Sans Unicode"/>
        </w:rPr>
        <w:t>tijela</w:t>
      </w:r>
      <w:proofErr w:type="spellEnd"/>
      <w:r w:rsidRPr="00663405">
        <w:rPr>
          <w:rFonts w:ascii="Cambria" w:hAnsi="Cambria" w:cs="Lucida Sans Unicode"/>
        </w:rPr>
        <w:t xml:space="preserve">. </w:t>
      </w:r>
      <w:r>
        <w:rPr>
          <w:rFonts w:ascii="Cambria" w:hAnsi="Cambria" w:cs="Lucida Sans Unicode"/>
        </w:rPr>
        <w:t xml:space="preserve">Ako </w:t>
      </w:r>
      <w:proofErr w:type="spellStart"/>
      <w:r>
        <w:rPr>
          <w:rFonts w:ascii="Cambria" w:hAnsi="Cambria" w:cs="Lucida Sans Unicode"/>
        </w:rPr>
        <w:t>ponuditelj</w:t>
      </w:r>
      <w:proofErr w:type="spellEnd"/>
      <w:r>
        <w:rPr>
          <w:rFonts w:ascii="Cambria" w:hAnsi="Cambria" w:cs="Lucida Sans Unicode"/>
        </w:rPr>
        <w:t xml:space="preserve"> u </w:t>
      </w:r>
      <w:proofErr w:type="spellStart"/>
      <w:r>
        <w:rPr>
          <w:rFonts w:ascii="Cambria" w:hAnsi="Cambria" w:cs="Lucida Sans Unicode"/>
        </w:rPr>
        <w:t>roku</w:t>
      </w:r>
      <w:proofErr w:type="spellEnd"/>
      <w:r>
        <w:rPr>
          <w:rFonts w:ascii="Cambria" w:hAnsi="Cambria" w:cs="Lucida Sans Unicode"/>
        </w:rPr>
        <w:t xml:space="preserve"> </w:t>
      </w:r>
      <w:proofErr w:type="spellStart"/>
      <w:r>
        <w:rPr>
          <w:rFonts w:ascii="Cambria" w:hAnsi="Cambria" w:cs="Lucida Sans Unicode"/>
        </w:rPr>
        <w:t>od</w:t>
      </w:r>
      <w:proofErr w:type="spellEnd"/>
      <w:r>
        <w:rPr>
          <w:rFonts w:ascii="Cambria" w:hAnsi="Cambria" w:cs="Lucida Sans Unicode"/>
        </w:rPr>
        <w:t xml:space="preserve"> 5 </w:t>
      </w:r>
      <w:proofErr w:type="spellStart"/>
      <w:r>
        <w:rPr>
          <w:rFonts w:ascii="Cambria" w:hAnsi="Cambria" w:cs="Lucida Sans Unicode"/>
        </w:rPr>
        <w:t>dana</w:t>
      </w:r>
      <w:proofErr w:type="spellEnd"/>
      <w:r>
        <w:rPr>
          <w:rFonts w:ascii="Cambria" w:hAnsi="Cambria" w:cs="Lucida Sans Unicode"/>
        </w:rPr>
        <w:t xml:space="preserve"> ne </w:t>
      </w:r>
      <w:proofErr w:type="spellStart"/>
      <w:r>
        <w:rPr>
          <w:rFonts w:ascii="Cambria" w:hAnsi="Cambria" w:cs="Lucida Sans Unicode"/>
        </w:rPr>
        <w:t>dostavi</w:t>
      </w:r>
      <w:proofErr w:type="spellEnd"/>
      <w:r>
        <w:rPr>
          <w:rFonts w:ascii="Cambria" w:hAnsi="Cambria" w:cs="Lucida Sans Unicode"/>
        </w:rPr>
        <w:t xml:space="preserve"> </w:t>
      </w:r>
      <w:proofErr w:type="spellStart"/>
      <w:r>
        <w:rPr>
          <w:rFonts w:ascii="Cambria" w:hAnsi="Cambria" w:cs="Lucida Sans Unicode"/>
        </w:rPr>
        <w:t>sve</w:t>
      </w:r>
      <w:proofErr w:type="spellEnd"/>
      <w:r>
        <w:rPr>
          <w:rFonts w:ascii="Cambria" w:hAnsi="Cambria" w:cs="Lucida Sans Unicode"/>
        </w:rPr>
        <w:t xml:space="preserve"> </w:t>
      </w:r>
      <w:proofErr w:type="spellStart"/>
      <w:r>
        <w:rPr>
          <w:rFonts w:ascii="Cambria" w:hAnsi="Cambria" w:cs="Lucida Sans Unicode"/>
        </w:rPr>
        <w:t>tražene</w:t>
      </w:r>
      <w:proofErr w:type="spellEnd"/>
      <w:r>
        <w:rPr>
          <w:rFonts w:ascii="Cambria" w:hAnsi="Cambria" w:cs="Lucida Sans Unicode"/>
        </w:rPr>
        <w:t xml:space="preserve"> </w:t>
      </w:r>
      <w:proofErr w:type="spellStart"/>
      <w:r>
        <w:rPr>
          <w:rFonts w:ascii="Cambria" w:hAnsi="Cambria" w:cs="Lucida Sans Unicode"/>
        </w:rPr>
        <w:t>izvornike</w:t>
      </w:r>
      <w:proofErr w:type="spellEnd"/>
      <w:r>
        <w:rPr>
          <w:rFonts w:ascii="Cambria" w:hAnsi="Cambria" w:cs="Lucida Sans Unicode"/>
        </w:rPr>
        <w:t xml:space="preserve"> </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ovjerene</w:t>
      </w:r>
      <w:proofErr w:type="spellEnd"/>
      <w:r>
        <w:rPr>
          <w:rFonts w:ascii="Cambria" w:hAnsi="Cambria" w:cs="Lucida Sans Unicode"/>
        </w:rPr>
        <w:t xml:space="preserve"> </w:t>
      </w:r>
      <w:proofErr w:type="spellStart"/>
      <w:r>
        <w:rPr>
          <w:rFonts w:ascii="Cambria" w:hAnsi="Cambria" w:cs="Lucida Sans Unicode"/>
        </w:rPr>
        <w:t>preslike</w:t>
      </w:r>
      <w:proofErr w:type="spellEnd"/>
      <w:r>
        <w:rPr>
          <w:rFonts w:ascii="Cambria" w:hAnsi="Cambria" w:cs="Lucida Sans Unicode"/>
        </w:rPr>
        <w:t xml:space="preserve"> </w:t>
      </w:r>
      <w:proofErr w:type="spellStart"/>
      <w:r>
        <w:rPr>
          <w:rFonts w:ascii="Cambria" w:hAnsi="Cambria" w:cs="Lucida Sans Unicode"/>
        </w:rPr>
        <w:t>dokumenata</w:t>
      </w:r>
      <w:proofErr w:type="spellEnd"/>
      <w:r>
        <w:rPr>
          <w:rFonts w:ascii="Cambria" w:hAnsi="Cambria" w:cs="Lucida Sans Unicode"/>
        </w:rPr>
        <w:t xml:space="preserve"> i/</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nedokaže</w:t>
      </w:r>
      <w:proofErr w:type="spellEnd"/>
      <w:r>
        <w:rPr>
          <w:rFonts w:ascii="Cambria" w:hAnsi="Cambria" w:cs="Lucida Sans Unicode"/>
        </w:rPr>
        <w:t xml:space="preserve"> da i </w:t>
      </w:r>
      <w:proofErr w:type="spellStart"/>
      <w:r>
        <w:rPr>
          <w:rFonts w:ascii="Cambria" w:hAnsi="Cambria" w:cs="Lucida Sans Unicode"/>
        </w:rPr>
        <w:t>dalje</w:t>
      </w:r>
      <w:proofErr w:type="spellEnd"/>
      <w:r>
        <w:rPr>
          <w:rFonts w:ascii="Cambria" w:hAnsi="Cambria" w:cs="Lucida Sans Unicode"/>
        </w:rPr>
        <w:t xml:space="preserve"> </w:t>
      </w:r>
      <w:proofErr w:type="spellStart"/>
      <w:r>
        <w:rPr>
          <w:rFonts w:ascii="Cambria" w:hAnsi="Cambria" w:cs="Lucida Sans Unicode"/>
        </w:rPr>
        <w:t>ispunjava</w:t>
      </w:r>
      <w:proofErr w:type="spellEnd"/>
      <w:r>
        <w:rPr>
          <w:rFonts w:ascii="Cambria" w:hAnsi="Cambria" w:cs="Lucida Sans Unicode"/>
        </w:rPr>
        <w:t xml:space="preserve"> </w:t>
      </w:r>
      <w:proofErr w:type="spellStart"/>
      <w:r>
        <w:rPr>
          <w:rFonts w:ascii="Cambria" w:hAnsi="Cambria" w:cs="Lucida Sans Unicode"/>
        </w:rPr>
        <w:t>uvjete</w:t>
      </w:r>
      <w:proofErr w:type="spellEnd"/>
      <w:r>
        <w:rPr>
          <w:rFonts w:ascii="Cambria" w:hAnsi="Cambria" w:cs="Lucida Sans Unicode"/>
        </w:rPr>
        <w:t xml:space="preserve"> </w:t>
      </w:r>
      <w:proofErr w:type="spellStart"/>
      <w:r>
        <w:rPr>
          <w:rFonts w:ascii="Cambria" w:hAnsi="Cambria" w:cs="Lucida Sans Unicode"/>
        </w:rPr>
        <w:t>koje</w:t>
      </w:r>
      <w:proofErr w:type="spellEnd"/>
      <w:r>
        <w:rPr>
          <w:rFonts w:ascii="Cambria" w:hAnsi="Cambria" w:cs="Lucida Sans Unicode"/>
        </w:rPr>
        <w:t xml:space="preserve"> je </w:t>
      </w:r>
      <w:proofErr w:type="spellStart"/>
      <w:r>
        <w:rPr>
          <w:rFonts w:ascii="Cambria" w:hAnsi="Cambria" w:cs="Lucida Sans Unicode"/>
        </w:rPr>
        <w:t>odredio</w:t>
      </w:r>
      <w:proofErr w:type="spellEnd"/>
      <w:r>
        <w:rPr>
          <w:rFonts w:ascii="Cambria" w:hAnsi="Cambria" w:cs="Lucida Sans Unicode"/>
        </w:rPr>
        <w:t xml:space="preserve"> </w:t>
      </w:r>
      <w:proofErr w:type="spellStart"/>
      <w:r>
        <w:rPr>
          <w:rFonts w:ascii="Cambria" w:hAnsi="Cambria" w:cs="Lucida Sans Unicode"/>
        </w:rPr>
        <w:t>Naručitelj</w:t>
      </w:r>
      <w:proofErr w:type="spellEnd"/>
      <w:r>
        <w:rPr>
          <w:rFonts w:ascii="Cambria" w:hAnsi="Cambria" w:cs="Lucida Sans Unicode"/>
        </w:rPr>
        <w:t xml:space="preserve">, </w:t>
      </w:r>
      <w:proofErr w:type="spellStart"/>
      <w:r>
        <w:rPr>
          <w:rFonts w:ascii="Cambria" w:hAnsi="Cambria" w:cs="Lucida Sans Unicode"/>
        </w:rPr>
        <w:t>Naručitelj</w:t>
      </w:r>
      <w:proofErr w:type="spellEnd"/>
      <w:r>
        <w:rPr>
          <w:rFonts w:ascii="Cambria" w:hAnsi="Cambria" w:cs="Lucida Sans Unicode"/>
        </w:rPr>
        <w:t xml:space="preserve"> </w:t>
      </w:r>
      <w:proofErr w:type="spellStart"/>
      <w:r>
        <w:rPr>
          <w:rFonts w:ascii="Cambria" w:hAnsi="Cambria" w:cs="Lucida Sans Unicode"/>
        </w:rPr>
        <w:t>će</w:t>
      </w:r>
      <w:proofErr w:type="spellEnd"/>
      <w:r>
        <w:rPr>
          <w:rFonts w:ascii="Cambria" w:hAnsi="Cambria" w:cs="Lucida Sans Unicode"/>
        </w:rPr>
        <w:t xml:space="preserve"> </w:t>
      </w:r>
      <w:proofErr w:type="spellStart"/>
      <w:r>
        <w:rPr>
          <w:rFonts w:ascii="Cambria" w:hAnsi="Cambria" w:cs="Lucida Sans Unicode"/>
        </w:rPr>
        <w:t>isključiti</w:t>
      </w:r>
      <w:proofErr w:type="spellEnd"/>
      <w:r>
        <w:rPr>
          <w:rFonts w:ascii="Cambria" w:hAnsi="Cambria" w:cs="Lucida Sans Unicode"/>
        </w:rPr>
        <w:t xml:space="preserve"> </w:t>
      </w:r>
      <w:proofErr w:type="spellStart"/>
      <w:r>
        <w:rPr>
          <w:rFonts w:ascii="Cambria" w:hAnsi="Cambria" w:cs="Lucida Sans Unicode"/>
        </w:rPr>
        <w:t>takvog</w:t>
      </w:r>
      <w:proofErr w:type="spellEnd"/>
      <w:r>
        <w:rPr>
          <w:rFonts w:ascii="Cambria" w:hAnsi="Cambria" w:cs="Lucida Sans Unicode"/>
        </w:rPr>
        <w:t xml:space="preserve"> </w:t>
      </w:r>
      <w:proofErr w:type="spellStart"/>
      <w:r>
        <w:rPr>
          <w:rFonts w:ascii="Cambria" w:hAnsi="Cambria" w:cs="Lucida Sans Unicode"/>
        </w:rPr>
        <w:t>ponuditelja</w:t>
      </w:r>
      <w:proofErr w:type="spellEnd"/>
      <w:r>
        <w:rPr>
          <w:rFonts w:ascii="Cambria" w:hAnsi="Cambria" w:cs="Lucida Sans Unicode"/>
        </w:rPr>
        <w:t xml:space="preserve"> </w:t>
      </w:r>
      <w:proofErr w:type="spellStart"/>
      <w:r>
        <w:rPr>
          <w:rFonts w:ascii="Cambria" w:hAnsi="Cambria" w:cs="Lucida Sans Unicode"/>
        </w:rPr>
        <w:t>odnosno</w:t>
      </w:r>
      <w:proofErr w:type="spellEnd"/>
      <w:r>
        <w:rPr>
          <w:rFonts w:ascii="Cambria" w:hAnsi="Cambria" w:cs="Lucida Sans Unicode"/>
        </w:rPr>
        <w:t xml:space="preserve"> </w:t>
      </w:r>
      <w:proofErr w:type="spellStart"/>
      <w:r>
        <w:rPr>
          <w:rFonts w:ascii="Cambria" w:hAnsi="Cambria" w:cs="Lucida Sans Unicode"/>
        </w:rPr>
        <w:t>odbiti</w:t>
      </w:r>
      <w:proofErr w:type="spellEnd"/>
      <w:r>
        <w:rPr>
          <w:rFonts w:ascii="Cambria" w:hAnsi="Cambria" w:cs="Lucida Sans Unicode"/>
        </w:rPr>
        <w:t xml:space="preserve"> </w:t>
      </w:r>
      <w:proofErr w:type="spellStart"/>
      <w:r>
        <w:rPr>
          <w:rFonts w:ascii="Cambria" w:hAnsi="Cambria" w:cs="Lucida Sans Unicode"/>
        </w:rPr>
        <w:t>njegovu</w:t>
      </w:r>
      <w:proofErr w:type="spellEnd"/>
      <w:r>
        <w:rPr>
          <w:rFonts w:ascii="Cambria" w:hAnsi="Cambria" w:cs="Lucida Sans Unicode"/>
        </w:rPr>
        <w:t xml:space="preserve"> </w:t>
      </w:r>
      <w:proofErr w:type="spellStart"/>
      <w:r>
        <w:rPr>
          <w:rFonts w:ascii="Cambria" w:hAnsi="Cambria" w:cs="Lucida Sans Unicode"/>
        </w:rPr>
        <w:t>ponudu</w:t>
      </w:r>
      <w:proofErr w:type="spellEnd"/>
      <w:r>
        <w:rPr>
          <w:rFonts w:ascii="Cambria" w:hAnsi="Cambria" w:cs="Lucida Sans Unicode"/>
        </w:rPr>
        <w:t xml:space="preserve"> te </w:t>
      </w:r>
      <w:proofErr w:type="spellStart"/>
      <w:r>
        <w:rPr>
          <w:rFonts w:ascii="Cambria" w:hAnsi="Cambria" w:cs="Lucida Sans Unicode"/>
        </w:rPr>
        <w:t>izvršiti</w:t>
      </w:r>
      <w:proofErr w:type="spellEnd"/>
      <w:r>
        <w:rPr>
          <w:rFonts w:ascii="Cambria" w:hAnsi="Cambria" w:cs="Lucida Sans Unicode"/>
        </w:rPr>
        <w:t xml:space="preserve"> </w:t>
      </w:r>
      <w:proofErr w:type="spellStart"/>
      <w:r>
        <w:rPr>
          <w:rFonts w:ascii="Cambria" w:hAnsi="Cambria" w:cs="Lucida Sans Unicode"/>
        </w:rPr>
        <w:t>ponovo</w:t>
      </w:r>
      <w:proofErr w:type="spellEnd"/>
      <w:r>
        <w:rPr>
          <w:rFonts w:ascii="Cambria" w:hAnsi="Cambria" w:cs="Lucida Sans Unicode"/>
        </w:rPr>
        <w:t xml:space="preserve"> </w:t>
      </w:r>
      <w:proofErr w:type="spellStart"/>
      <w:r>
        <w:rPr>
          <w:rFonts w:ascii="Cambria" w:hAnsi="Cambria" w:cs="Lucida Sans Unicode"/>
        </w:rPr>
        <w:t>rangiranje</w:t>
      </w:r>
      <w:proofErr w:type="spellEnd"/>
      <w:r>
        <w:rPr>
          <w:rFonts w:ascii="Cambria" w:hAnsi="Cambria" w:cs="Lucida Sans Unicode"/>
        </w:rPr>
        <w:t xml:space="preserve"> </w:t>
      </w:r>
      <w:proofErr w:type="spellStart"/>
      <w:r>
        <w:rPr>
          <w:rFonts w:ascii="Cambria" w:hAnsi="Cambria" w:cs="Lucida Sans Unicode"/>
        </w:rPr>
        <w:t>pristiglih</w:t>
      </w:r>
      <w:proofErr w:type="spellEnd"/>
      <w:r>
        <w:rPr>
          <w:rFonts w:ascii="Cambria" w:hAnsi="Cambria" w:cs="Lucida Sans Unicode"/>
        </w:rPr>
        <w:t xml:space="preserve"> </w:t>
      </w:r>
      <w:proofErr w:type="spellStart"/>
      <w:r>
        <w:rPr>
          <w:rFonts w:ascii="Cambria" w:hAnsi="Cambria" w:cs="Lucida Sans Unicode"/>
        </w:rPr>
        <w:t>ponuda</w:t>
      </w:r>
      <w:proofErr w:type="spellEnd"/>
      <w:r>
        <w:rPr>
          <w:rFonts w:ascii="Cambria" w:hAnsi="Cambria" w:cs="Lucida Sans Unicode"/>
        </w:rPr>
        <w:t>.</w:t>
      </w:r>
    </w:p>
    <w:p w:rsidR="000677C7" w:rsidRDefault="000677C7" w:rsidP="00255DC0">
      <w:pPr>
        <w:pStyle w:val="Default"/>
        <w:tabs>
          <w:tab w:val="left" w:pos="567"/>
        </w:tabs>
        <w:jc w:val="both"/>
        <w:rPr>
          <w:rFonts w:ascii="Cambria" w:hAnsi="Cambria" w:cs="Lucida Sans Unicode"/>
        </w:rPr>
      </w:pPr>
    </w:p>
    <w:bookmarkEnd w:id="24"/>
    <w:bookmarkEnd w:id="25"/>
    <w:bookmarkEnd w:id="26"/>
    <w:bookmarkEnd w:id="27"/>
    <w:bookmarkEnd w:id="28"/>
    <w:p w:rsidR="00EB72F9" w:rsidRPr="0012363E" w:rsidRDefault="00EB72F9" w:rsidP="00255DC0">
      <w:pPr>
        <w:pStyle w:val="ListParagraph"/>
        <w:ind w:left="0"/>
        <w:jc w:val="both"/>
        <w:rPr>
          <w:rFonts w:ascii="Cambria" w:hAnsi="Cambria"/>
          <w:color w:val="000000"/>
          <w:sz w:val="24"/>
          <w:szCs w:val="24"/>
        </w:rPr>
      </w:pPr>
    </w:p>
    <w:p w:rsidR="00255DC0" w:rsidRDefault="00255DC0" w:rsidP="00255DC0">
      <w:pPr>
        <w:pStyle w:val="Heading1"/>
        <w:numPr>
          <w:ilvl w:val="0"/>
          <w:numId w:val="1"/>
        </w:numPr>
        <w:rPr>
          <w:lang w:bidi="hr-HR"/>
        </w:rPr>
      </w:pPr>
      <w:bookmarkStart w:id="29" w:name="_Toc34229475"/>
      <w:r w:rsidRPr="00183D3F">
        <w:rPr>
          <w:lang w:bidi="hr-HR"/>
        </w:rPr>
        <w:t>PONUDA</w:t>
      </w:r>
      <w:bookmarkEnd w:id="29"/>
    </w:p>
    <w:p w:rsidR="00255DC0" w:rsidRPr="00E52368" w:rsidRDefault="00255DC0" w:rsidP="00255DC0">
      <w:pPr>
        <w:pStyle w:val="Heading1"/>
        <w:numPr>
          <w:ilvl w:val="1"/>
          <w:numId w:val="1"/>
        </w:numPr>
        <w:rPr>
          <w:bCs/>
          <w:szCs w:val="24"/>
          <w:lang w:bidi="hr-HR"/>
        </w:rPr>
      </w:pPr>
      <w:bookmarkStart w:id="30" w:name="_Toc34229476"/>
      <w:r w:rsidRPr="00E52368">
        <w:rPr>
          <w:bCs/>
          <w:szCs w:val="24"/>
          <w:lang w:bidi="hr-HR"/>
        </w:rPr>
        <w:t>Sadržaj ponude:</w:t>
      </w:r>
      <w:bookmarkEnd w:id="30"/>
      <w:r w:rsidRPr="00E52368">
        <w:rPr>
          <w:bCs/>
          <w:szCs w:val="24"/>
          <w:lang w:bidi="hr-HR"/>
        </w:rPr>
        <w:t xml:space="preserve"> </w:t>
      </w:r>
    </w:p>
    <w:p w:rsidR="00255DC0" w:rsidRPr="00E52368" w:rsidRDefault="00255DC0" w:rsidP="00255DC0">
      <w:pPr>
        <w:rPr>
          <w:sz w:val="6"/>
          <w:szCs w:val="6"/>
          <w:lang w:bidi="hr-HR"/>
        </w:rPr>
      </w:pPr>
    </w:p>
    <w:p w:rsidR="00255DC0" w:rsidRPr="00E52368" w:rsidRDefault="00255DC0" w:rsidP="00255DC0">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Popunjeni ponudbeni list (</w:t>
      </w:r>
      <w:r w:rsidR="007535C4" w:rsidRPr="00E52368">
        <w:rPr>
          <w:rFonts w:ascii="Cambria" w:hAnsi="Cambria"/>
          <w:b/>
          <w:bCs/>
          <w:sz w:val="24"/>
          <w:szCs w:val="24"/>
          <w:lang w:bidi="hr-HR"/>
        </w:rPr>
        <w:t>Prilog 1</w:t>
      </w:r>
      <w:r w:rsidRPr="00E52368">
        <w:rPr>
          <w:rFonts w:ascii="Cambria" w:hAnsi="Cambria"/>
          <w:bCs/>
          <w:sz w:val="24"/>
          <w:szCs w:val="24"/>
          <w:lang w:bidi="hr-HR"/>
        </w:rPr>
        <w:t>)</w:t>
      </w:r>
    </w:p>
    <w:p w:rsidR="00255DC0" w:rsidRPr="00E52368" w:rsidRDefault="00255DC0" w:rsidP="00255DC0">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Izjava o nepostojanju razloga isključenja (</w:t>
      </w:r>
      <w:r w:rsidR="007535C4" w:rsidRPr="00E52368">
        <w:rPr>
          <w:rFonts w:ascii="Cambria" w:hAnsi="Cambria"/>
          <w:b/>
          <w:bCs/>
          <w:sz w:val="24"/>
          <w:szCs w:val="24"/>
          <w:lang w:bidi="hr-HR"/>
        </w:rPr>
        <w:t>Prilog 2)</w:t>
      </w:r>
      <w:r w:rsidRPr="00E52368">
        <w:rPr>
          <w:rFonts w:ascii="Cambria" w:hAnsi="Cambria"/>
          <w:bCs/>
          <w:sz w:val="24"/>
          <w:szCs w:val="24"/>
          <w:lang w:bidi="hr-HR"/>
        </w:rPr>
        <w:t xml:space="preserve"> - izjavom ponuditelj dokazuje da ne postoje razlozi isključenja iz točke 3.  Dokumentacije za nadmetanje)</w:t>
      </w:r>
    </w:p>
    <w:p w:rsidR="0085193A" w:rsidRPr="00E52368" w:rsidRDefault="0085193A" w:rsidP="00255DC0">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Izjava o dostavi jamstva za uredno ispunjenje ugovora (</w:t>
      </w:r>
      <w:r w:rsidRPr="00E52368">
        <w:rPr>
          <w:rFonts w:ascii="Cambria" w:hAnsi="Cambria"/>
          <w:b/>
          <w:bCs/>
          <w:sz w:val="24"/>
          <w:szCs w:val="24"/>
          <w:lang w:bidi="hr-HR"/>
        </w:rPr>
        <w:t xml:space="preserve">Prilog </w:t>
      </w:r>
      <w:r w:rsidR="007535C4" w:rsidRPr="00E52368">
        <w:rPr>
          <w:rFonts w:ascii="Cambria" w:hAnsi="Cambria"/>
          <w:b/>
          <w:bCs/>
          <w:sz w:val="24"/>
          <w:szCs w:val="24"/>
          <w:lang w:bidi="hr-HR"/>
        </w:rPr>
        <w:t>3</w:t>
      </w:r>
      <w:r w:rsidRPr="00E52368">
        <w:rPr>
          <w:rFonts w:ascii="Cambria" w:hAnsi="Cambria"/>
          <w:bCs/>
          <w:sz w:val="24"/>
          <w:szCs w:val="24"/>
          <w:lang w:bidi="hr-HR"/>
        </w:rPr>
        <w:t>)</w:t>
      </w:r>
    </w:p>
    <w:p w:rsidR="007535C4" w:rsidRPr="00E52368" w:rsidRDefault="007535C4" w:rsidP="007535C4">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Izjava o dostavi jamstva za otklanjanje nedostataka u jamstvenom roku (</w:t>
      </w:r>
      <w:r w:rsidRPr="00E52368">
        <w:rPr>
          <w:rFonts w:ascii="Cambria" w:hAnsi="Cambria"/>
          <w:b/>
          <w:bCs/>
          <w:sz w:val="24"/>
          <w:szCs w:val="24"/>
          <w:lang w:bidi="hr-HR"/>
        </w:rPr>
        <w:t>Prilog 4</w:t>
      </w:r>
      <w:r w:rsidRPr="00E52368">
        <w:rPr>
          <w:rFonts w:ascii="Cambria" w:hAnsi="Cambria"/>
          <w:bCs/>
          <w:sz w:val="24"/>
          <w:szCs w:val="24"/>
          <w:lang w:bidi="hr-HR"/>
        </w:rPr>
        <w:t>)</w:t>
      </w:r>
    </w:p>
    <w:p w:rsidR="00442675" w:rsidRPr="00E52368" w:rsidRDefault="00442675" w:rsidP="00442675">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Popunjene Tehničke specifikacije</w:t>
      </w:r>
      <w:r w:rsidR="00C06292" w:rsidRPr="00E52368">
        <w:rPr>
          <w:rFonts w:ascii="Cambria" w:hAnsi="Cambria"/>
          <w:bCs/>
          <w:sz w:val="24"/>
          <w:szCs w:val="24"/>
          <w:lang w:bidi="hr-HR"/>
        </w:rPr>
        <w:t>/Opis poslova</w:t>
      </w:r>
      <w:r w:rsidRPr="00E52368">
        <w:rPr>
          <w:rFonts w:ascii="Cambria" w:hAnsi="Cambria"/>
          <w:bCs/>
          <w:sz w:val="24"/>
          <w:szCs w:val="24"/>
          <w:lang w:bidi="hr-HR"/>
        </w:rPr>
        <w:t xml:space="preserve"> (</w:t>
      </w:r>
      <w:r w:rsidRPr="00E52368">
        <w:rPr>
          <w:rFonts w:ascii="Cambria" w:hAnsi="Cambria"/>
          <w:b/>
          <w:bCs/>
          <w:sz w:val="24"/>
          <w:szCs w:val="24"/>
          <w:lang w:bidi="hr-HR"/>
        </w:rPr>
        <w:t xml:space="preserve">Prilog </w:t>
      </w:r>
      <w:r w:rsidR="007535C4" w:rsidRPr="00E52368">
        <w:rPr>
          <w:rFonts w:ascii="Cambria" w:hAnsi="Cambria"/>
          <w:b/>
          <w:bCs/>
          <w:sz w:val="24"/>
          <w:szCs w:val="24"/>
          <w:lang w:bidi="hr-HR"/>
        </w:rPr>
        <w:t>5</w:t>
      </w:r>
      <w:r w:rsidRPr="00E52368">
        <w:rPr>
          <w:rFonts w:ascii="Cambria" w:hAnsi="Cambria"/>
          <w:bCs/>
          <w:sz w:val="24"/>
          <w:szCs w:val="24"/>
          <w:lang w:bidi="hr-HR"/>
        </w:rPr>
        <w:t>)</w:t>
      </w:r>
    </w:p>
    <w:p w:rsidR="00442675" w:rsidRPr="00E52368" w:rsidRDefault="00442675" w:rsidP="00442675">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Popunjeni Troškovnik (</w:t>
      </w:r>
      <w:r w:rsidR="007535C4" w:rsidRPr="00E52368">
        <w:rPr>
          <w:rFonts w:ascii="Cambria" w:hAnsi="Cambria"/>
          <w:b/>
          <w:bCs/>
          <w:sz w:val="24"/>
          <w:szCs w:val="24"/>
          <w:lang w:bidi="hr-HR"/>
        </w:rPr>
        <w:t>Prilog 6</w:t>
      </w:r>
      <w:r w:rsidRPr="00E52368">
        <w:rPr>
          <w:rFonts w:ascii="Cambria" w:hAnsi="Cambria"/>
          <w:bCs/>
          <w:sz w:val="24"/>
          <w:szCs w:val="24"/>
          <w:lang w:bidi="hr-HR"/>
        </w:rPr>
        <w:t>)</w:t>
      </w:r>
    </w:p>
    <w:p w:rsidR="00255DC0" w:rsidRPr="00A02EDC" w:rsidRDefault="0085193A" w:rsidP="00A02EDC">
      <w:pPr>
        <w:pStyle w:val="ListParagraph"/>
        <w:numPr>
          <w:ilvl w:val="0"/>
          <w:numId w:val="5"/>
        </w:numPr>
        <w:tabs>
          <w:tab w:val="left" w:pos="567"/>
        </w:tabs>
        <w:jc w:val="both"/>
        <w:rPr>
          <w:rFonts w:ascii="Cambria" w:hAnsi="Cambria"/>
          <w:bCs/>
          <w:sz w:val="24"/>
          <w:szCs w:val="24"/>
          <w:lang w:bidi="hr-HR"/>
        </w:rPr>
      </w:pPr>
      <w:r w:rsidRPr="00E52368">
        <w:rPr>
          <w:rFonts w:ascii="Cambria" w:hAnsi="Cambria"/>
          <w:bCs/>
          <w:sz w:val="24"/>
          <w:szCs w:val="24"/>
          <w:lang w:bidi="hr-HR"/>
        </w:rPr>
        <w:t>Jamstvo za ozbiljnost ponude</w:t>
      </w:r>
      <w:r w:rsidR="00646BEE">
        <w:rPr>
          <w:rFonts w:ascii="Cambria" w:hAnsi="Cambria"/>
          <w:bCs/>
          <w:sz w:val="24"/>
          <w:szCs w:val="24"/>
          <w:lang w:bidi="hr-HR"/>
        </w:rPr>
        <w:t xml:space="preserve"> (bankarska garancija u originalu ili dokaz o uplaćenom novčanom pologu sredstava na račun Naručitelja)</w:t>
      </w:r>
    </w:p>
    <w:p w:rsidR="00255DC0" w:rsidRPr="005E3407" w:rsidRDefault="00BC6754" w:rsidP="00255DC0">
      <w:pPr>
        <w:pStyle w:val="Heading1"/>
        <w:numPr>
          <w:ilvl w:val="1"/>
          <w:numId w:val="1"/>
        </w:numPr>
        <w:rPr>
          <w:bCs/>
          <w:szCs w:val="24"/>
          <w:lang w:bidi="hr-HR"/>
        </w:rPr>
      </w:pPr>
      <w:bookmarkStart w:id="31" w:name="_Toc34229477"/>
      <w:r>
        <w:rPr>
          <w:bCs/>
          <w:szCs w:val="24"/>
          <w:lang w:bidi="hr-HR"/>
        </w:rPr>
        <w:lastRenderedPageBreak/>
        <w:t>N</w:t>
      </w:r>
      <w:r w:rsidR="00255DC0">
        <w:rPr>
          <w:bCs/>
          <w:szCs w:val="24"/>
          <w:lang w:bidi="hr-HR"/>
        </w:rPr>
        <w:t>ačin izrade ponude</w:t>
      </w:r>
      <w:bookmarkEnd w:id="31"/>
    </w:p>
    <w:p w:rsid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Ponuditelj predaje ponudu u izvorniku koja sadrži dokumentaciju složenu te potpisanu na za to predviđenim mjestima od strane osobe ovlaštene za zastupanje gospodarskog subjekta ili osobe koju on opunomoći uz obavezno dostavljanje dokumenta kojim se dokazuje punomoć.</w:t>
      </w:r>
      <w:r>
        <w:rPr>
          <w:rFonts w:ascii="Cambria" w:hAnsi="Cambria"/>
          <w:bCs/>
          <w:sz w:val="24"/>
          <w:szCs w:val="24"/>
          <w:lang w:bidi="hr-HR"/>
        </w:rPr>
        <w:t xml:space="preserve"> </w:t>
      </w:r>
    </w:p>
    <w:p w:rsid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Nije dopušteno nuđenje alternativnih ponuda.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Ponuda mora biti izrađena u papirnatom obliku, otisnuta ili pisana neizbrisivom tintom. Pri izradi ponude, ponuditelj se mora pridržavati zahtjeva i uvjeta iz </w:t>
      </w:r>
      <w:r w:rsidR="00195073">
        <w:rPr>
          <w:rFonts w:ascii="Cambria" w:hAnsi="Cambria"/>
          <w:bCs/>
          <w:sz w:val="24"/>
          <w:szCs w:val="24"/>
          <w:lang w:bidi="hr-HR"/>
        </w:rPr>
        <w:t>Poziva na dostavu ponuda</w:t>
      </w:r>
      <w:r w:rsidRPr="00BC6754">
        <w:rPr>
          <w:rFonts w:ascii="Cambria" w:hAnsi="Cambria"/>
          <w:bCs/>
          <w:sz w:val="24"/>
          <w:szCs w:val="24"/>
          <w:lang w:bidi="hr-HR"/>
        </w:rPr>
        <w:t xml:space="preserve">. Ponuditelj ne smije mijenjati i nadopunjavati tekst </w:t>
      </w:r>
      <w:r w:rsidR="00195073">
        <w:rPr>
          <w:rFonts w:ascii="Cambria" w:hAnsi="Cambria"/>
          <w:bCs/>
          <w:sz w:val="24"/>
          <w:szCs w:val="24"/>
          <w:lang w:bidi="hr-HR"/>
        </w:rPr>
        <w:t>Poziva na dostavu ponuda</w:t>
      </w:r>
      <w:r w:rsidRPr="00BC6754">
        <w:rPr>
          <w:rFonts w:ascii="Cambria" w:hAnsi="Cambria"/>
          <w:bCs/>
          <w:sz w:val="24"/>
          <w:szCs w:val="24"/>
          <w:lang w:bidi="hr-HR"/>
        </w:rPr>
        <w:t xml:space="preserve">. </w:t>
      </w:r>
    </w:p>
    <w:p w:rsidR="00255DC0"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Ispravci u ponudi moraju biti izrađeni na način da ispravljeni tekst ostane vidljiv (čitak) ili dokaziv (npr. nije dopustivo brisanje, premazivanje ili uklanjanje slova ili otisaka). Ispravci moraju uz navod datuma biti potvrđeni potpisom Ponuditelja.</w:t>
      </w:r>
    </w:p>
    <w:p w:rsidR="00255DC0" w:rsidRDefault="00255DC0" w:rsidP="00255DC0">
      <w:pPr>
        <w:tabs>
          <w:tab w:val="left" w:pos="567"/>
        </w:tabs>
        <w:jc w:val="both"/>
        <w:rPr>
          <w:rFonts w:ascii="Cambria" w:hAnsi="Cambria"/>
          <w:bCs/>
          <w:sz w:val="24"/>
          <w:szCs w:val="24"/>
          <w:lang w:bidi="hr-HR"/>
        </w:rPr>
      </w:pPr>
    </w:p>
    <w:p w:rsidR="00255DC0" w:rsidRPr="005E3407" w:rsidRDefault="00255DC0" w:rsidP="00255DC0">
      <w:pPr>
        <w:pStyle w:val="Heading1"/>
        <w:numPr>
          <w:ilvl w:val="1"/>
          <w:numId w:val="1"/>
        </w:numPr>
        <w:rPr>
          <w:bCs/>
          <w:szCs w:val="24"/>
          <w:lang w:bidi="hr-HR"/>
        </w:rPr>
      </w:pPr>
      <w:bookmarkStart w:id="32" w:name="_Toc34229478"/>
      <w:r>
        <w:rPr>
          <w:bCs/>
          <w:szCs w:val="24"/>
          <w:lang w:bidi="hr-HR"/>
        </w:rPr>
        <w:t>Način određivanja cijene ponude</w:t>
      </w:r>
      <w:bookmarkEnd w:id="32"/>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ponude je nepromjenjiva za vrijeme trajanja ugovora.</w:t>
      </w:r>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Cijene u ponudi moraju biti iskazane u kunama (HRK)</w:t>
      </w:r>
      <w:r w:rsidR="00BC6754">
        <w:rPr>
          <w:rFonts w:ascii="Cambria" w:hAnsi="Cambria"/>
          <w:bCs/>
          <w:sz w:val="24"/>
          <w:szCs w:val="24"/>
          <w:lang w:bidi="hr-HR"/>
        </w:rPr>
        <w:t xml:space="preserve"> ili eurima (EUR)</w:t>
      </w:r>
      <w:r w:rsidRPr="005E3407">
        <w:rPr>
          <w:rFonts w:ascii="Cambria" w:hAnsi="Cambria"/>
          <w:bCs/>
          <w:sz w:val="24"/>
          <w:szCs w:val="24"/>
          <w:lang w:bidi="hr-HR"/>
        </w:rPr>
        <w:t>.</w:t>
      </w:r>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se iskazuje brojkama.</w:t>
      </w:r>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 cijenu su uračunati svi troškovi i popusti.</w:t>
      </w:r>
    </w:p>
    <w:p w:rsidR="00255DC0" w:rsidRPr="005E3407" w:rsidRDefault="00255DC0" w:rsidP="00255DC0">
      <w:pPr>
        <w:pStyle w:val="ListParagraph"/>
        <w:numPr>
          <w:ilvl w:val="0"/>
          <w:numId w:val="36"/>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Pr="005E3407">
        <w:rPr>
          <w:rFonts w:ascii="Cambria" w:hAnsi="Cambria"/>
          <w:bCs/>
          <w:sz w:val="24"/>
          <w:szCs w:val="24"/>
          <w:lang w:bidi="hr-HR"/>
        </w:rPr>
        <w:t xml:space="preserve">Potrebno je navesti jedinične cijene za svaku pojedinu stavku ponudbenog troškovnika i ukupnu cijenu bez poreza na dodanu vrijednost (PDV-a). </w:t>
      </w:r>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Cijenu ponude iskazati na ponudbenom listu i to: bez PDV-a, iznos PDV-a i ukupna cijena s PDV-om</w:t>
      </w:r>
      <w:r>
        <w:rPr>
          <w:rFonts w:ascii="Cambria" w:hAnsi="Cambria"/>
          <w:bCs/>
          <w:sz w:val="24"/>
          <w:szCs w:val="24"/>
          <w:lang w:bidi="hr-HR"/>
        </w:rPr>
        <w:t>, zaokruženu na dvije decimale.</w:t>
      </w:r>
    </w:p>
    <w:p w:rsidR="00255DC0" w:rsidRPr="005E3407" w:rsidRDefault="00255DC0" w:rsidP="00255DC0">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Ukoliko ponuditelj nije u sustavu PDV-a, tada na Ponudbenom listu na mjestu predviđenom za upis cijene ponude s PDV-om upisuje isti iznos koji je upisan na mjestu predviđenom za upis cijene bez PDV-a, a mjesto za upis iznosa PDV-a ostavlja prazno ili se upisuje 0</w:t>
      </w:r>
      <w:r>
        <w:rPr>
          <w:rFonts w:ascii="Cambria" w:hAnsi="Cambria"/>
          <w:bCs/>
          <w:sz w:val="24"/>
          <w:szCs w:val="24"/>
          <w:lang w:bidi="hr-HR"/>
        </w:rPr>
        <w:t>.</w:t>
      </w:r>
    </w:p>
    <w:p w:rsidR="00255DC0" w:rsidRDefault="00255DC0" w:rsidP="00255DC0">
      <w:pPr>
        <w:tabs>
          <w:tab w:val="left" w:pos="567"/>
        </w:tabs>
        <w:jc w:val="both"/>
        <w:rPr>
          <w:rFonts w:ascii="Cambria" w:hAnsi="Cambria"/>
          <w:sz w:val="24"/>
          <w:szCs w:val="24"/>
        </w:rPr>
      </w:pPr>
    </w:p>
    <w:p w:rsidR="00442675" w:rsidRPr="005E3407" w:rsidRDefault="00442675" w:rsidP="00255DC0">
      <w:pPr>
        <w:tabs>
          <w:tab w:val="left" w:pos="567"/>
        </w:tabs>
        <w:jc w:val="both"/>
        <w:rPr>
          <w:rFonts w:ascii="Cambria" w:hAnsi="Cambria"/>
          <w:sz w:val="24"/>
          <w:szCs w:val="24"/>
        </w:rPr>
      </w:pPr>
    </w:p>
    <w:p w:rsidR="00255DC0" w:rsidRDefault="00255DC0" w:rsidP="00255DC0">
      <w:pPr>
        <w:pStyle w:val="Heading1"/>
        <w:numPr>
          <w:ilvl w:val="1"/>
          <w:numId w:val="1"/>
        </w:numPr>
      </w:pPr>
      <w:bookmarkStart w:id="33" w:name="_Toc360627041"/>
      <w:bookmarkStart w:id="34" w:name="_Toc34229479"/>
      <w:r w:rsidRPr="0039308F">
        <w:t>K</w:t>
      </w:r>
      <w:bookmarkEnd w:id="33"/>
      <w:r>
        <w:t>riterij za odabir ponude</w:t>
      </w:r>
      <w:bookmarkEnd w:id="34"/>
    </w:p>
    <w:p w:rsidR="000E1C8B" w:rsidRPr="000E1C8B" w:rsidRDefault="000E1C8B" w:rsidP="000E1C8B"/>
    <w:p w:rsidR="00A21E47" w:rsidRPr="00A21E47" w:rsidRDefault="00A21E47" w:rsidP="00A21E47">
      <w:pPr>
        <w:autoSpaceDE w:val="0"/>
        <w:autoSpaceDN w:val="0"/>
        <w:adjustRightInd w:val="0"/>
        <w:spacing w:after="0" w:line="240" w:lineRule="auto"/>
        <w:jc w:val="both"/>
        <w:rPr>
          <w:rFonts w:ascii="Cambria" w:hAnsi="Cambria"/>
          <w:bCs/>
          <w:sz w:val="24"/>
          <w:szCs w:val="24"/>
          <w:lang w:bidi="hr-HR"/>
        </w:rPr>
      </w:pPr>
      <w:r w:rsidRPr="00A21E47">
        <w:rPr>
          <w:rFonts w:ascii="Cambria" w:hAnsi="Cambria"/>
          <w:bCs/>
          <w:sz w:val="24"/>
          <w:szCs w:val="24"/>
          <w:lang w:bidi="hr-HR"/>
        </w:rPr>
        <w:t>Kriterij za odabir ponude</w:t>
      </w:r>
      <w:r w:rsidR="0087155A">
        <w:rPr>
          <w:rFonts w:ascii="Cambria" w:hAnsi="Cambria"/>
          <w:bCs/>
          <w:sz w:val="24"/>
          <w:szCs w:val="24"/>
          <w:lang w:bidi="hr-HR"/>
        </w:rPr>
        <w:t xml:space="preserve"> </w:t>
      </w:r>
      <w:r w:rsidRPr="00A21E47">
        <w:rPr>
          <w:rFonts w:ascii="Cambria" w:hAnsi="Cambria"/>
          <w:bCs/>
          <w:sz w:val="24"/>
          <w:szCs w:val="24"/>
          <w:lang w:bidi="hr-HR"/>
        </w:rPr>
        <w:t>je ekonomski najpovoljnija ponuda (najbolji omjer cijene i kvalitete).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Ako dvije ili više valjanih ponuda budu jednako rangirane prema kriteriju za odabir ponude, Naručitelj de odabrati ponudu koja je zaprimljena ranije. Ako Ponuditelj nakon dostave ponude dostavi izmjenu i/ili dopunu ponude kao vrijeme zaprimanja ponude smatra se vrijeme kada je dostavljena posljednja izmjena i/ili dopuna.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Pri odabiru najpovoljnijeg Ponuditelja Naručitelj </w:t>
      </w:r>
      <w:r w:rsidR="00864C95">
        <w:rPr>
          <w:rFonts w:ascii="Cambria" w:hAnsi="Cambria"/>
          <w:bCs/>
          <w:sz w:val="24"/>
          <w:szCs w:val="24"/>
          <w:lang w:bidi="hr-HR"/>
        </w:rPr>
        <w:t>ć</w:t>
      </w:r>
      <w:r w:rsidRPr="00BC6754">
        <w:rPr>
          <w:rFonts w:ascii="Cambria" w:hAnsi="Cambria"/>
          <w:bCs/>
          <w:sz w:val="24"/>
          <w:szCs w:val="24"/>
          <w:lang w:bidi="hr-HR"/>
        </w:rPr>
        <w:t>e koristiti sljedeće pod-kriterije: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a)</w:t>
      </w:r>
      <w:r w:rsidRPr="00BC6754">
        <w:rPr>
          <w:rFonts w:ascii="Cambria" w:hAnsi="Cambria"/>
          <w:bCs/>
          <w:sz w:val="24"/>
          <w:szCs w:val="24"/>
          <w:lang w:bidi="hr-HR"/>
        </w:rPr>
        <w:tab/>
        <w:t>Cijena (maksimalno 40 bodova) - relativni značaj 40%</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b)</w:t>
      </w:r>
      <w:r w:rsidRPr="00BC6754">
        <w:rPr>
          <w:rFonts w:ascii="Cambria" w:hAnsi="Cambria"/>
          <w:bCs/>
          <w:sz w:val="24"/>
          <w:szCs w:val="24"/>
          <w:lang w:bidi="hr-HR"/>
        </w:rPr>
        <w:tab/>
        <w:t>Rok isporuke predmeta nabave (maksimalno 30 bodova) – relativni značaj 30%</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c)</w:t>
      </w:r>
      <w:r w:rsidRPr="00BC6754">
        <w:rPr>
          <w:rFonts w:ascii="Cambria" w:hAnsi="Cambria"/>
          <w:bCs/>
          <w:sz w:val="24"/>
          <w:szCs w:val="24"/>
          <w:lang w:bidi="hr-HR"/>
        </w:rPr>
        <w:tab/>
        <w:t>Rok pružanja tehničke podrške (maksimalno 15 bodova) - relativni značaj 15%</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d)</w:t>
      </w:r>
      <w:r w:rsidRPr="00BC6754">
        <w:rPr>
          <w:rFonts w:ascii="Cambria" w:hAnsi="Cambria"/>
          <w:bCs/>
          <w:sz w:val="24"/>
          <w:szCs w:val="24"/>
          <w:lang w:bidi="hr-HR"/>
        </w:rPr>
        <w:tab/>
        <w:t>Jamstveni rok (maksimalno 15 bodova) – relativni značaj 15%</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0E1C8B"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Metodologija ocjene ponuda </w:t>
      </w:r>
      <w:r>
        <w:rPr>
          <w:rFonts w:ascii="Cambria" w:hAnsi="Cambria"/>
          <w:bCs/>
          <w:sz w:val="24"/>
          <w:szCs w:val="24"/>
          <w:lang w:bidi="hr-HR"/>
        </w:rPr>
        <w:t>koju ć</w:t>
      </w:r>
      <w:r w:rsidRPr="00BC6754">
        <w:rPr>
          <w:rFonts w:ascii="Cambria" w:hAnsi="Cambria"/>
          <w:bCs/>
          <w:sz w:val="24"/>
          <w:szCs w:val="24"/>
          <w:lang w:bidi="hr-HR"/>
        </w:rPr>
        <w:t>e Naručitelj primijeniti je sljedeća:</w:t>
      </w:r>
    </w:p>
    <w:p w:rsid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a)</w:t>
      </w:r>
      <w:r w:rsidRPr="00BC6754">
        <w:rPr>
          <w:rFonts w:ascii="Cambria" w:hAnsi="Cambria"/>
          <w:bCs/>
          <w:sz w:val="24"/>
          <w:szCs w:val="24"/>
          <w:lang w:bidi="hr-HR"/>
        </w:rPr>
        <w:tab/>
        <w:t>Cijena (maksimalno 40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Ponudi s najnižom cijenom (Cmin) dodjeljuje se maksimalnih 40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Bodovi (Bp) za pojedinačnu ponudu (Cp)</w:t>
      </w:r>
      <w:r w:rsidR="000C6EB1">
        <w:rPr>
          <w:rFonts w:ascii="Cambria" w:hAnsi="Cambria"/>
          <w:bCs/>
          <w:sz w:val="24"/>
          <w:szCs w:val="24"/>
          <w:lang w:bidi="hr-HR"/>
        </w:rPr>
        <w:t xml:space="preserve"> računaju se uz primjenu sljedeć</w:t>
      </w:r>
      <w:r w:rsidRPr="00BC6754">
        <w:rPr>
          <w:rFonts w:ascii="Cambria" w:hAnsi="Cambria"/>
          <w:bCs/>
          <w:sz w:val="24"/>
          <w:szCs w:val="24"/>
          <w:lang w:bidi="hr-HR"/>
        </w:rPr>
        <w:t>e formule, uz zaokruživanje rezultata na dvije decimale: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Bp = Cmin/Cp x 40</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0C6EB1"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Bp = broj bodova koji je ponuda dobila za ponuđenu cijenu bez PDV-a </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Cmin = najniža cijena ponuđena u postupku nabave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Cp = cijena ponude koja je predmet ocjene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b)</w:t>
      </w:r>
      <w:r w:rsidRPr="00BC6754">
        <w:rPr>
          <w:rFonts w:ascii="Cambria" w:hAnsi="Cambria"/>
          <w:bCs/>
          <w:sz w:val="24"/>
          <w:szCs w:val="24"/>
          <w:lang w:bidi="hr-HR"/>
        </w:rPr>
        <w:tab/>
        <w:t>Rok isporuke predmeta nabave (maksimalno 30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Maksimalni ro</w:t>
      </w:r>
      <w:r w:rsidR="000C6EB1">
        <w:rPr>
          <w:rFonts w:ascii="Cambria" w:hAnsi="Cambria"/>
          <w:bCs/>
          <w:sz w:val="24"/>
          <w:szCs w:val="24"/>
          <w:lang w:bidi="hr-HR"/>
        </w:rPr>
        <w:t xml:space="preserve">k isporuke predmeta nabave je </w:t>
      </w:r>
      <w:r w:rsidR="00E50EB8">
        <w:rPr>
          <w:rFonts w:ascii="Cambria" w:hAnsi="Cambria"/>
          <w:bCs/>
          <w:sz w:val="24"/>
          <w:szCs w:val="24"/>
          <w:lang w:bidi="hr-HR"/>
        </w:rPr>
        <w:t>240</w:t>
      </w:r>
      <w:r w:rsidRPr="00646BEE">
        <w:rPr>
          <w:rFonts w:ascii="Cambria" w:hAnsi="Cambria"/>
          <w:bCs/>
          <w:sz w:val="24"/>
          <w:szCs w:val="24"/>
          <w:lang w:bidi="hr-HR"/>
        </w:rPr>
        <w:t xml:space="preserve"> dana</w:t>
      </w:r>
      <w:r w:rsidRPr="00BC6754">
        <w:rPr>
          <w:rFonts w:ascii="Cambria" w:hAnsi="Cambria"/>
          <w:bCs/>
          <w:sz w:val="24"/>
          <w:szCs w:val="24"/>
          <w:lang w:bidi="hr-HR"/>
        </w:rPr>
        <w:t xml:space="preserve"> od potpisa Ugovora. Radi ranijeg plasiranja proizvoda na tržište raniji rok isporuke predmeta nabave b</w:t>
      </w:r>
      <w:r w:rsidR="00195073">
        <w:rPr>
          <w:rFonts w:ascii="Cambria" w:hAnsi="Cambria"/>
          <w:bCs/>
          <w:sz w:val="24"/>
          <w:szCs w:val="24"/>
          <w:lang w:bidi="hr-HR"/>
        </w:rPr>
        <w:t>iti ć</w:t>
      </w:r>
      <w:r w:rsidRPr="00BC6754">
        <w:rPr>
          <w:rFonts w:ascii="Cambria" w:hAnsi="Cambria"/>
          <w:bCs/>
          <w:sz w:val="24"/>
          <w:szCs w:val="24"/>
          <w:lang w:bidi="hr-HR"/>
        </w:rPr>
        <w:t>e predmet bodovanja.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Rok isporuke podrazumijeva cjelokupnu isporuku svih stavki troškovnika (</w:t>
      </w:r>
      <w:r w:rsidRPr="000C6EB1">
        <w:rPr>
          <w:rFonts w:ascii="Cambria" w:hAnsi="Cambria"/>
          <w:b/>
          <w:bCs/>
          <w:sz w:val="24"/>
          <w:szCs w:val="24"/>
          <w:lang w:bidi="hr-HR"/>
        </w:rPr>
        <w:t>Pril</w:t>
      </w:r>
      <w:r w:rsidR="007535C4">
        <w:rPr>
          <w:rFonts w:ascii="Cambria" w:hAnsi="Cambria"/>
          <w:b/>
          <w:bCs/>
          <w:sz w:val="24"/>
          <w:szCs w:val="24"/>
          <w:lang w:bidi="hr-HR"/>
        </w:rPr>
        <w:t>og 6</w:t>
      </w:r>
      <w:r w:rsidR="000C6EB1">
        <w:rPr>
          <w:rFonts w:ascii="Cambria" w:hAnsi="Cambria"/>
          <w:bCs/>
          <w:sz w:val="24"/>
          <w:szCs w:val="24"/>
          <w:lang w:bidi="hr-HR"/>
        </w:rPr>
        <w:t>) te ć</w:t>
      </w:r>
      <w:r w:rsidRPr="00BC6754">
        <w:rPr>
          <w:rFonts w:ascii="Cambria" w:hAnsi="Cambria"/>
          <w:bCs/>
          <w:sz w:val="24"/>
          <w:szCs w:val="24"/>
          <w:lang w:bidi="hr-HR"/>
        </w:rPr>
        <w:t>e biti evidentiran potpisivanjem Zapisnika. Rok isporuke predmeta nabave se naznač</w:t>
      </w:r>
      <w:r w:rsidR="000C6EB1">
        <w:rPr>
          <w:rFonts w:ascii="Cambria" w:hAnsi="Cambria"/>
          <w:bCs/>
          <w:sz w:val="24"/>
          <w:szCs w:val="24"/>
          <w:lang w:bidi="hr-HR"/>
        </w:rPr>
        <w:t>uje u Ponudbenom listu (</w:t>
      </w:r>
      <w:r w:rsidR="008B50FD">
        <w:rPr>
          <w:rFonts w:ascii="Cambria" w:hAnsi="Cambria"/>
          <w:b/>
          <w:bCs/>
          <w:sz w:val="24"/>
          <w:szCs w:val="24"/>
          <w:lang w:bidi="hr-HR"/>
        </w:rPr>
        <w:t>Prilog 1</w:t>
      </w:r>
      <w:r w:rsidRPr="00BC6754">
        <w:rPr>
          <w:rFonts w:ascii="Cambria" w:hAnsi="Cambria"/>
          <w:bCs/>
          <w:sz w:val="24"/>
          <w:szCs w:val="24"/>
          <w:lang w:bidi="hr-HR"/>
        </w:rPr>
        <w:t>) na z</w:t>
      </w:r>
      <w:r w:rsidR="000C6EB1">
        <w:rPr>
          <w:rFonts w:ascii="Cambria" w:hAnsi="Cambria"/>
          <w:bCs/>
          <w:sz w:val="24"/>
          <w:szCs w:val="24"/>
          <w:lang w:bidi="hr-HR"/>
        </w:rPr>
        <w:t>a to predviđenom mjestu u danima</w:t>
      </w:r>
      <w:r w:rsidRPr="00BC6754">
        <w:rPr>
          <w:rFonts w:ascii="Cambria" w:hAnsi="Cambria"/>
          <w:bCs/>
          <w:sz w:val="24"/>
          <w:szCs w:val="24"/>
          <w:lang w:bidi="hr-HR"/>
        </w:rPr>
        <w:t>.</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Ponudi s najkraćim ponuđenim rokom isporuke dodjeljuje se maksimalnih 30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Bodovi za pojedinačnu ponudu računaju se uz primjenu sljedeće formule, uz zaokruživanje rezultata na dvije  decimale: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RI=RImin/RIp x 30</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0C6EB1"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RI - broj bodova koju je ponuda dobila za ponuđeni rok isporuke </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RImin - najkraći ponuđeni rok isporuke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RIp – rok isporuke ponude koja je predmet ocjene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c)</w:t>
      </w:r>
      <w:r w:rsidRPr="00BC6754">
        <w:rPr>
          <w:rFonts w:ascii="Cambria" w:hAnsi="Cambria"/>
          <w:bCs/>
          <w:sz w:val="24"/>
          <w:szCs w:val="24"/>
          <w:lang w:bidi="hr-HR"/>
        </w:rPr>
        <w:tab/>
        <w:t>Rok pružanja tehničke podrške (maksimalno 15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Pod vremenom roka pružanja tehničke podrške smatra se ukupno vrijeme potrebno za vraćanje sustava koji je predmet ugovora u potpunu funkcionalnost (vrijeme potrebno za otklanjanje softverskih bugova, zastoja pri radu softvera te ostalih nepravilnosti u sustavu). Rok pružanja tehničke podrške naznačuje </w:t>
      </w:r>
      <w:r w:rsidR="000C6EB1">
        <w:rPr>
          <w:rFonts w:ascii="Cambria" w:hAnsi="Cambria"/>
          <w:bCs/>
          <w:sz w:val="24"/>
          <w:szCs w:val="24"/>
          <w:lang w:bidi="hr-HR"/>
        </w:rPr>
        <w:t>se na Ponudbenom listu (</w:t>
      </w:r>
      <w:r w:rsidR="008B50FD">
        <w:rPr>
          <w:rFonts w:ascii="Cambria" w:hAnsi="Cambria"/>
          <w:b/>
          <w:bCs/>
          <w:sz w:val="24"/>
          <w:szCs w:val="24"/>
          <w:lang w:bidi="hr-HR"/>
        </w:rPr>
        <w:t>Prilog 1</w:t>
      </w:r>
      <w:r w:rsidRPr="00BC6754">
        <w:rPr>
          <w:rFonts w:ascii="Cambria" w:hAnsi="Cambria"/>
          <w:bCs/>
          <w:sz w:val="24"/>
          <w:szCs w:val="24"/>
          <w:lang w:bidi="hr-HR"/>
        </w:rPr>
        <w:t>) na za to</w:t>
      </w:r>
      <w:r>
        <w:rPr>
          <w:rFonts w:ascii="Cambria" w:hAnsi="Cambria"/>
          <w:bCs/>
          <w:sz w:val="24"/>
          <w:szCs w:val="24"/>
          <w:lang w:bidi="hr-HR"/>
        </w:rPr>
        <w:t xml:space="preserve"> </w:t>
      </w:r>
      <w:r w:rsidRPr="00BC6754">
        <w:rPr>
          <w:rFonts w:ascii="Cambria" w:hAnsi="Cambria"/>
          <w:bCs/>
          <w:sz w:val="24"/>
          <w:szCs w:val="24"/>
          <w:lang w:bidi="hr-HR"/>
        </w:rPr>
        <w:t>predviđenom mjestu u satima. Ponudi s ponuđenim najkraćim rokom odaziva na servisnu intervenciju dodjeljuje se maksimalnih 15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T=Tmin/Tp x 15</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0C6EB1"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lastRenderedPageBreak/>
        <w:t xml:space="preserve">T - broj bodova koji je dodijeljen ponuditelju za rok pružanja tehničke podrške </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Tmin - najkraće ponuđeni rok pružanja tehničke podrške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Tp – rok pružanja tehničke podrške u ponudi koja se ocjenjuje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d)</w:t>
      </w:r>
      <w:r w:rsidRPr="00BC6754">
        <w:rPr>
          <w:rFonts w:ascii="Cambria" w:hAnsi="Cambria"/>
          <w:bCs/>
          <w:sz w:val="24"/>
          <w:szCs w:val="24"/>
          <w:lang w:bidi="hr-HR"/>
        </w:rPr>
        <w:tab/>
        <w:t>Jamstveni rok (maksimalno 15 bodova)</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Ponuditelj trajanje jamstvenog roka izražava u mjesecima na način da naznači broj mjes</w:t>
      </w:r>
      <w:r w:rsidR="000C6EB1">
        <w:rPr>
          <w:rFonts w:ascii="Cambria" w:hAnsi="Cambria"/>
          <w:bCs/>
          <w:sz w:val="24"/>
          <w:szCs w:val="24"/>
          <w:lang w:bidi="hr-HR"/>
        </w:rPr>
        <w:t>eci u Ponudbenom listu (</w:t>
      </w:r>
      <w:r w:rsidR="008B50FD">
        <w:rPr>
          <w:rFonts w:ascii="Cambria" w:hAnsi="Cambria"/>
          <w:b/>
          <w:bCs/>
          <w:sz w:val="24"/>
          <w:szCs w:val="24"/>
          <w:lang w:bidi="hr-HR"/>
        </w:rPr>
        <w:t>Prilog 1</w:t>
      </w:r>
      <w:r w:rsidRPr="00BC6754">
        <w:rPr>
          <w:rFonts w:ascii="Cambria" w:hAnsi="Cambria"/>
          <w:bCs/>
          <w:sz w:val="24"/>
          <w:szCs w:val="24"/>
          <w:lang w:bidi="hr-HR"/>
        </w:rPr>
        <w:t>) na za to predviđenom mjestu</w:t>
      </w:r>
      <w:r w:rsidR="000C6EB1">
        <w:rPr>
          <w:rFonts w:ascii="Cambria" w:hAnsi="Cambria"/>
          <w:bCs/>
          <w:sz w:val="24"/>
          <w:szCs w:val="24"/>
          <w:lang w:bidi="hr-HR"/>
        </w:rPr>
        <w:t xml:space="preserve">. Jamstvom se smatra jamstvo za </w:t>
      </w:r>
      <w:r w:rsidRPr="00BC6754">
        <w:rPr>
          <w:rFonts w:ascii="Cambria" w:hAnsi="Cambria"/>
          <w:bCs/>
          <w:sz w:val="24"/>
          <w:szCs w:val="24"/>
          <w:lang w:bidi="hr-HR"/>
        </w:rPr>
        <w:t>otklanjanje nedostataka u sustavu (softverskih bugova i ostalih nedostataka) koji nastaju nakon primopredaje predmeta nabave, a koji se javljaju na sustavu koji je predmet ugovora. Jamstveni rok započinje potpisivanjem Zapisnika o primopredaji.</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Ponudi s najdužim jamstvenim rokom dodjeljuje se maksimalnih 15 bodova. Bodovi za pojedinačnu ponudu računaju se uz primjenu sljedeće formule, uz zaokruživanje rezultata na dvije decimale: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JR = JRp/JRmax x 15</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0C6EB1"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JR = broj bodova koji je ponuda dobila za ponuđeni jamstveni rok </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JRmax = najduži jamstveni rok ponuđen u postupku nabave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JRp = jamstveni rok ponude koja je predmet ocjene</w:t>
      </w:r>
    </w:p>
    <w:p w:rsidR="00BC6754" w:rsidRPr="00BC6754" w:rsidRDefault="00BC6754" w:rsidP="00BC6754">
      <w:pPr>
        <w:autoSpaceDE w:val="0"/>
        <w:autoSpaceDN w:val="0"/>
        <w:adjustRightInd w:val="0"/>
        <w:spacing w:after="0" w:line="240" w:lineRule="auto"/>
        <w:jc w:val="both"/>
        <w:rPr>
          <w:rFonts w:ascii="Cambria" w:hAnsi="Cambria"/>
          <w:bCs/>
          <w:sz w:val="24"/>
          <w:szCs w:val="24"/>
          <w:lang w:bidi="hr-HR"/>
        </w:rPr>
      </w:pPr>
    </w:p>
    <w:p w:rsidR="00BC6754" w:rsidRDefault="00BC6754" w:rsidP="00BC6754">
      <w:pPr>
        <w:autoSpaceDE w:val="0"/>
        <w:autoSpaceDN w:val="0"/>
        <w:adjustRightInd w:val="0"/>
        <w:spacing w:after="0" w:line="240" w:lineRule="auto"/>
        <w:jc w:val="both"/>
        <w:rPr>
          <w:rFonts w:ascii="Cambria" w:hAnsi="Cambria"/>
          <w:bCs/>
          <w:sz w:val="24"/>
          <w:szCs w:val="24"/>
          <w:lang w:bidi="hr-HR"/>
        </w:rPr>
      </w:pPr>
      <w:r w:rsidRPr="00BC6754">
        <w:rPr>
          <w:rFonts w:ascii="Cambria" w:hAnsi="Cambria"/>
          <w:bCs/>
          <w:sz w:val="24"/>
          <w:szCs w:val="24"/>
          <w:lang w:bidi="hr-HR"/>
        </w:rPr>
        <w:t xml:space="preserve">Minimalno trajanje jamstvenog roka koje ponuditelj može ponuditi je 6 mjeseci. </w:t>
      </w:r>
    </w:p>
    <w:p w:rsidR="0087155A" w:rsidRDefault="0087155A" w:rsidP="00255DC0">
      <w:pPr>
        <w:autoSpaceDE w:val="0"/>
        <w:autoSpaceDN w:val="0"/>
        <w:adjustRightInd w:val="0"/>
        <w:spacing w:after="0" w:line="240" w:lineRule="auto"/>
        <w:jc w:val="both"/>
        <w:rPr>
          <w:rFonts w:ascii="Cambria" w:hAnsi="Cambria"/>
          <w:bCs/>
          <w:sz w:val="24"/>
          <w:szCs w:val="24"/>
          <w:lang w:bidi="hr-HR"/>
        </w:rPr>
      </w:pPr>
    </w:p>
    <w:p w:rsidR="00255DC0" w:rsidRPr="00440C7E" w:rsidRDefault="00255DC0" w:rsidP="00255DC0">
      <w:pPr>
        <w:pStyle w:val="Heading1"/>
        <w:numPr>
          <w:ilvl w:val="1"/>
          <w:numId w:val="1"/>
        </w:numPr>
      </w:pPr>
      <w:bookmarkStart w:id="35" w:name="_Toc34229480"/>
      <w:r w:rsidRPr="00183D3F">
        <w:t>J</w:t>
      </w:r>
      <w:r>
        <w:t>ezik i pismo ponude</w:t>
      </w:r>
      <w:bookmarkEnd w:id="35"/>
    </w:p>
    <w:p w:rsidR="00255DC0" w:rsidRPr="007065FB" w:rsidRDefault="00255DC0" w:rsidP="00255DC0">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Ponuda se zajedno s pripadajućom dokumentacijom izrađuje na hrvatskom jeziku i latiničnom pismu.</w:t>
      </w:r>
    </w:p>
    <w:p w:rsidR="00255DC0" w:rsidRPr="007065FB" w:rsidRDefault="00255DC0" w:rsidP="00255DC0">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Ukoliko je bilo koji dokument ponuditelja, izdan na stranom jeziku ponuditelj ga mora dostaviti zajedno s prijevodom na hrvatski jezik. U slučaju ne ispunjenja navedenog uv</w:t>
      </w:r>
      <w:r>
        <w:rPr>
          <w:rFonts w:ascii="Cambria" w:hAnsi="Cambria"/>
          <w:bCs/>
          <w:sz w:val="24"/>
          <w:szCs w:val="24"/>
          <w:lang w:bidi="hr-HR"/>
        </w:rPr>
        <w:t xml:space="preserve">jeta, Naručitelj zadržava pravo </w:t>
      </w:r>
      <w:r w:rsidRPr="007065FB">
        <w:rPr>
          <w:rFonts w:ascii="Cambria" w:hAnsi="Cambria"/>
          <w:bCs/>
          <w:sz w:val="24"/>
          <w:szCs w:val="24"/>
          <w:lang w:bidi="hr-HR"/>
        </w:rPr>
        <w:t>isključivanja Ponuditelja iz postupka.</w:t>
      </w:r>
    </w:p>
    <w:p w:rsidR="00255DC0" w:rsidRDefault="00255DC0" w:rsidP="00255DC0">
      <w:pPr>
        <w:autoSpaceDE w:val="0"/>
        <w:autoSpaceDN w:val="0"/>
        <w:adjustRightInd w:val="0"/>
        <w:spacing w:after="0" w:line="240" w:lineRule="auto"/>
        <w:jc w:val="both"/>
        <w:rPr>
          <w:rFonts w:ascii="Cambria" w:hAnsi="Cambria"/>
          <w:bCs/>
          <w:sz w:val="24"/>
          <w:szCs w:val="24"/>
          <w:lang w:bidi="hr-HR"/>
        </w:rPr>
      </w:pPr>
    </w:p>
    <w:p w:rsidR="00255DC0" w:rsidRDefault="00255DC0" w:rsidP="00255DC0">
      <w:pPr>
        <w:pStyle w:val="Heading1"/>
        <w:numPr>
          <w:ilvl w:val="1"/>
          <w:numId w:val="1"/>
        </w:numPr>
        <w:rPr>
          <w:bCs/>
          <w:szCs w:val="24"/>
          <w:lang w:bidi="hr-HR"/>
        </w:rPr>
      </w:pPr>
      <w:bookmarkStart w:id="36" w:name="_Toc34229481"/>
      <w:r w:rsidRPr="00BE3079">
        <w:t>Rok</w:t>
      </w:r>
      <w:r>
        <w:rPr>
          <w:bCs/>
          <w:szCs w:val="24"/>
          <w:lang w:bidi="hr-HR"/>
        </w:rPr>
        <w:t xml:space="preserve"> valjanosti ponude</w:t>
      </w:r>
      <w:bookmarkEnd w:id="36"/>
    </w:p>
    <w:p w:rsidR="00255DC0" w:rsidRDefault="00255DC0" w:rsidP="00255DC0">
      <w:pPr>
        <w:rPr>
          <w:rFonts w:ascii="Cambria" w:hAnsi="Cambria"/>
          <w:bCs/>
          <w:sz w:val="24"/>
          <w:szCs w:val="24"/>
          <w:lang w:bidi="hr-HR"/>
        </w:rPr>
      </w:pPr>
      <w:r w:rsidRPr="00BE3079">
        <w:rPr>
          <w:rFonts w:ascii="Cambria" w:hAnsi="Cambria"/>
          <w:bCs/>
          <w:sz w:val="24"/>
          <w:szCs w:val="24"/>
          <w:lang w:bidi="hr-HR"/>
        </w:rPr>
        <w:t>Rok valjanosti ponude je najmanje 60 dana od isteka roka za dostavu ponuda.</w:t>
      </w:r>
    </w:p>
    <w:p w:rsidR="000C6EB1" w:rsidRDefault="000C6EB1" w:rsidP="00255DC0">
      <w:pPr>
        <w:rPr>
          <w:rFonts w:ascii="Cambria" w:hAnsi="Cambria"/>
          <w:bCs/>
          <w:sz w:val="24"/>
          <w:szCs w:val="24"/>
          <w:lang w:bidi="hr-HR"/>
        </w:rPr>
      </w:pPr>
    </w:p>
    <w:p w:rsidR="00255DC0" w:rsidRDefault="00255DC0" w:rsidP="00255DC0">
      <w:pPr>
        <w:pStyle w:val="Heading1"/>
        <w:numPr>
          <w:ilvl w:val="0"/>
          <w:numId w:val="1"/>
        </w:numPr>
        <w:rPr>
          <w:lang w:bidi="hr-HR"/>
        </w:rPr>
      </w:pPr>
      <w:bookmarkStart w:id="37" w:name="_Toc34229482"/>
      <w:r w:rsidRPr="0039308F">
        <w:rPr>
          <w:lang w:bidi="hr-HR"/>
        </w:rPr>
        <w:t>OSTALE ODREDBE</w:t>
      </w:r>
      <w:bookmarkEnd w:id="37"/>
    </w:p>
    <w:p w:rsidR="00D96146" w:rsidRDefault="00D96146" w:rsidP="00255DC0">
      <w:pPr>
        <w:rPr>
          <w:rFonts w:ascii="Cambria" w:hAnsi="Cambria"/>
          <w:bCs/>
          <w:sz w:val="24"/>
          <w:szCs w:val="24"/>
          <w:lang w:bidi="hr-HR"/>
        </w:rPr>
      </w:pPr>
    </w:p>
    <w:p w:rsidR="000A2BDA" w:rsidRPr="000A2BDA" w:rsidRDefault="00255DC0" w:rsidP="000A2BDA">
      <w:pPr>
        <w:pStyle w:val="Heading1"/>
        <w:numPr>
          <w:ilvl w:val="1"/>
          <w:numId w:val="1"/>
        </w:numPr>
        <w:rPr>
          <w:szCs w:val="24"/>
        </w:rPr>
      </w:pPr>
      <w:bookmarkStart w:id="38" w:name="_Toc34229483"/>
      <w:r w:rsidRPr="0096331E">
        <w:rPr>
          <w:szCs w:val="24"/>
        </w:rPr>
        <w:t>Jamstva</w:t>
      </w:r>
      <w:bookmarkEnd w:id="38"/>
    </w:p>
    <w:p w:rsidR="00C335D4" w:rsidRPr="00C335D4" w:rsidRDefault="00C335D4" w:rsidP="00C335D4">
      <w:pPr>
        <w:tabs>
          <w:tab w:val="left" w:pos="567"/>
        </w:tabs>
        <w:jc w:val="both"/>
        <w:rPr>
          <w:rFonts w:ascii="Cambria" w:hAnsi="Cambria"/>
          <w:sz w:val="24"/>
          <w:szCs w:val="24"/>
        </w:rPr>
      </w:pPr>
      <w:r w:rsidRPr="00336AE4">
        <w:rPr>
          <w:rFonts w:ascii="Cambria" w:hAnsi="Cambria"/>
          <w:sz w:val="24"/>
          <w:szCs w:val="24"/>
        </w:rPr>
        <w:t>Sljedeća jamstva se traže od ponuditelja:</w:t>
      </w:r>
    </w:p>
    <w:p w:rsidR="00C335D4" w:rsidRDefault="00C335D4" w:rsidP="00C335D4">
      <w:pPr>
        <w:tabs>
          <w:tab w:val="left" w:pos="567"/>
        </w:tabs>
        <w:spacing w:after="0"/>
        <w:jc w:val="both"/>
        <w:rPr>
          <w:rFonts w:ascii="Cambria" w:hAnsi="Cambria"/>
          <w:b/>
          <w:sz w:val="24"/>
          <w:szCs w:val="24"/>
        </w:rPr>
      </w:pPr>
    </w:p>
    <w:p w:rsidR="003C0B2A" w:rsidRPr="00646BEE" w:rsidRDefault="00C335D4" w:rsidP="003C0B2A">
      <w:pPr>
        <w:pStyle w:val="ListParagraph"/>
        <w:numPr>
          <w:ilvl w:val="0"/>
          <w:numId w:val="37"/>
        </w:numPr>
        <w:autoSpaceDE w:val="0"/>
        <w:autoSpaceDN w:val="0"/>
        <w:adjustRightInd w:val="0"/>
        <w:spacing w:after="0" w:line="240" w:lineRule="auto"/>
        <w:rPr>
          <w:rFonts w:ascii="Cambria" w:hAnsi="Cambria"/>
          <w:b/>
          <w:sz w:val="24"/>
          <w:szCs w:val="24"/>
        </w:rPr>
      </w:pPr>
      <w:r w:rsidRPr="00646BEE">
        <w:rPr>
          <w:rFonts w:ascii="Cambria" w:hAnsi="Cambria"/>
          <w:b/>
          <w:sz w:val="24"/>
          <w:szCs w:val="24"/>
        </w:rPr>
        <w:t>Jamstvo za ozbiljnost ponude:</w:t>
      </w:r>
    </w:p>
    <w:p w:rsidR="00AC562F" w:rsidRPr="00AC562F" w:rsidRDefault="00AC562F" w:rsidP="00AC562F">
      <w:pPr>
        <w:tabs>
          <w:tab w:val="left" w:pos="567"/>
        </w:tabs>
        <w:spacing w:after="0"/>
        <w:jc w:val="both"/>
        <w:rPr>
          <w:rFonts w:ascii="Cambria" w:hAnsi="Cambria"/>
          <w:b/>
          <w:sz w:val="24"/>
          <w:szCs w:val="24"/>
        </w:rPr>
      </w:pPr>
      <w:r w:rsidRPr="00AC562F">
        <w:rPr>
          <w:rFonts w:ascii="Cambria" w:hAnsi="Cambria"/>
          <w:b/>
          <w:sz w:val="24"/>
          <w:szCs w:val="24"/>
        </w:rPr>
        <w:t>Bankarska garancija</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xml:space="preserve">Ponuditelj je obvezan u ponudi dostaviti jamstvo za ozbiljnost ponude u obliku bankarske garancije. Kao jamstvo za ozbiljnost ponude ponuditelj je obvezan uz ponudu priložiti </w:t>
      </w:r>
      <w:r w:rsidRPr="003C0B2A">
        <w:rPr>
          <w:rFonts w:ascii="Cambria" w:hAnsi="Cambria"/>
          <w:sz w:val="24"/>
          <w:szCs w:val="24"/>
        </w:rPr>
        <w:lastRenderedPageBreak/>
        <w:t>bankarsku garanciju s klauzulom „plativo na prvi pisani poziv korisnika gara</w:t>
      </w:r>
      <w:r>
        <w:rPr>
          <w:rFonts w:ascii="Cambria" w:hAnsi="Cambria"/>
          <w:sz w:val="24"/>
          <w:szCs w:val="24"/>
        </w:rPr>
        <w:t>ncije“ i „bez prava prigovora“.</w:t>
      </w:r>
    </w:p>
    <w:p w:rsidR="003C0B2A" w:rsidRPr="003C0B2A" w:rsidRDefault="003C0B2A" w:rsidP="003C0B2A">
      <w:pPr>
        <w:tabs>
          <w:tab w:val="left" w:pos="567"/>
        </w:tabs>
        <w:spacing w:after="0"/>
        <w:jc w:val="both"/>
        <w:rPr>
          <w:rFonts w:ascii="Cambria" w:hAnsi="Cambria"/>
          <w:sz w:val="24"/>
          <w:szCs w:val="24"/>
        </w:rPr>
      </w:pPr>
      <w:r>
        <w:rPr>
          <w:rFonts w:ascii="Cambria" w:hAnsi="Cambria"/>
          <w:sz w:val="24"/>
          <w:szCs w:val="24"/>
        </w:rPr>
        <w:t xml:space="preserve">Iznos jamstva: </w:t>
      </w:r>
      <w:r w:rsidR="00E50EB8">
        <w:rPr>
          <w:rFonts w:ascii="Cambria" w:hAnsi="Cambria"/>
          <w:sz w:val="24"/>
          <w:szCs w:val="24"/>
        </w:rPr>
        <w:t>2</w:t>
      </w:r>
      <w:r>
        <w:rPr>
          <w:rFonts w:ascii="Cambria" w:hAnsi="Cambria"/>
          <w:sz w:val="24"/>
          <w:szCs w:val="24"/>
        </w:rPr>
        <w:t>% ponuđene cijene bez poreza na dodanu vrijednost</w:t>
      </w:r>
    </w:p>
    <w:p w:rsid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Trajanje jamstva za ozbiljnost ponude: najmanje do roka valjanosti ponude.</w:t>
      </w:r>
    </w:p>
    <w:p w:rsidR="007535C4" w:rsidRPr="003C0B2A" w:rsidRDefault="007535C4" w:rsidP="003C0B2A">
      <w:pPr>
        <w:tabs>
          <w:tab w:val="left" w:pos="567"/>
        </w:tabs>
        <w:spacing w:after="0"/>
        <w:jc w:val="both"/>
        <w:rPr>
          <w:rFonts w:ascii="Cambria" w:hAnsi="Cambria"/>
          <w:sz w:val="24"/>
          <w:szCs w:val="24"/>
        </w:rPr>
      </w:pPr>
      <w:r>
        <w:rPr>
          <w:rFonts w:ascii="Cambria" w:hAnsi="Cambria"/>
          <w:sz w:val="24"/>
          <w:szCs w:val="24"/>
        </w:rPr>
        <w:t>Bankarska garancija se daje u originalu.</w:t>
      </w:r>
    </w:p>
    <w:p w:rsidR="003C0B2A" w:rsidRDefault="003C0B2A" w:rsidP="003C0B2A">
      <w:pPr>
        <w:tabs>
          <w:tab w:val="left" w:pos="567"/>
        </w:tabs>
        <w:spacing w:after="0"/>
        <w:jc w:val="both"/>
        <w:rPr>
          <w:rFonts w:ascii="Cambria" w:hAnsi="Cambria"/>
          <w:sz w:val="24"/>
          <w:szCs w:val="24"/>
        </w:rPr>
      </w:pPr>
    </w:p>
    <w:p w:rsid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xml:space="preserve">U ponudi se mora dostaviti dokaz o jamstvu za ozbiljnost ponude (bankovna garancija) i nedostatak takva dokaza je neotklonjiv nedostatak ponude. </w:t>
      </w:r>
    </w:p>
    <w:p w:rsidR="003C0B2A" w:rsidRDefault="003C0B2A" w:rsidP="003C0B2A">
      <w:pPr>
        <w:tabs>
          <w:tab w:val="left" w:pos="567"/>
        </w:tabs>
        <w:spacing w:after="0"/>
        <w:jc w:val="both"/>
        <w:rPr>
          <w:rFonts w:ascii="Cambria" w:hAnsi="Cambria"/>
          <w:sz w:val="24"/>
          <w:szCs w:val="24"/>
        </w:rPr>
      </w:pPr>
    </w:p>
    <w:p w:rsidR="003C0B2A" w:rsidRPr="003C0B2A" w:rsidRDefault="003C0B2A" w:rsidP="003C0B2A">
      <w:pPr>
        <w:tabs>
          <w:tab w:val="left" w:pos="567"/>
        </w:tabs>
        <w:spacing w:after="0"/>
        <w:jc w:val="both"/>
        <w:rPr>
          <w:rFonts w:ascii="Cambria" w:hAnsi="Cambria"/>
          <w:sz w:val="24"/>
          <w:szCs w:val="24"/>
        </w:rPr>
      </w:pPr>
      <w:r>
        <w:rPr>
          <w:rFonts w:ascii="Cambria" w:hAnsi="Cambria"/>
          <w:sz w:val="24"/>
          <w:szCs w:val="24"/>
        </w:rPr>
        <w:t>Naručitelj će vratiti Bankarsku gar</w:t>
      </w:r>
      <w:r w:rsidR="00A5766B">
        <w:rPr>
          <w:rFonts w:ascii="Cambria" w:hAnsi="Cambria"/>
          <w:sz w:val="24"/>
          <w:szCs w:val="24"/>
        </w:rPr>
        <w:t xml:space="preserve">anciju Ponuditelju  u roku od </w:t>
      </w:r>
      <w:r w:rsidR="00E50EB8">
        <w:rPr>
          <w:rFonts w:ascii="Cambria" w:hAnsi="Cambria"/>
          <w:sz w:val="24"/>
          <w:szCs w:val="24"/>
        </w:rPr>
        <w:t>5</w:t>
      </w:r>
      <w:r>
        <w:rPr>
          <w:rFonts w:ascii="Cambria" w:hAnsi="Cambria"/>
          <w:sz w:val="24"/>
          <w:szCs w:val="24"/>
        </w:rPr>
        <w:t xml:space="preserve"> dana nakon potpisa ugovora</w:t>
      </w:r>
      <w:r w:rsidR="00195073">
        <w:rPr>
          <w:rFonts w:ascii="Cambria" w:hAnsi="Cambria"/>
          <w:sz w:val="24"/>
          <w:szCs w:val="24"/>
        </w:rPr>
        <w:t xml:space="preserve"> s odabranim </w:t>
      </w:r>
      <w:r w:rsidR="007535C4">
        <w:rPr>
          <w:rFonts w:ascii="Cambria" w:hAnsi="Cambria"/>
          <w:sz w:val="24"/>
          <w:szCs w:val="24"/>
        </w:rPr>
        <w:t>Ponuditeljem</w:t>
      </w:r>
      <w:r>
        <w:rPr>
          <w:rFonts w:ascii="Cambria" w:hAnsi="Cambria"/>
          <w:sz w:val="24"/>
          <w:szCs w:val="24"/>
        </w:rPr>
        <w:t>.</w:t>
      </w:r>
    </w:p>
    <w:p w:rsidR="003C0B2A" w:rsidRDefault="003C0B2A" w:rsidP="003C0B2A">
      <w:pPr>
        <w:tabs>
          <w:tab w:val="left" w:pos="567"/>
        </w:tabs>
        <w:spacing w:after="0"/>
        <w:jc w:val="both"/>
        <w:rPr>
          <w:rFonts w:ascii="Cambria" w:hAnsi="Cambria"/>
          <w:sz w:val="24"/>
          <w:szCs w:val="24"/>
        </w:rPr>
      </w:pPr>
    </w:p>
    <w:p w:rsidR="007535C4" w:rsidRDefault="00AC562F" w:rsidP="003C0B2A">
      <w:pPr>
        <w:tabs>
          <w:tab w:val="left" w:pos="567"/>
        </w:tabs>
        <w:spacing w:after="0"/>
        <w:jc w:val="both"/>
        <w:rPr>
          <w:rFonts w:ascii="Cambria" w:hAnsi="Cambria"/>
          <w:sz w:val="24"/>
          <w:szCs w:val="24"/>
        </w:rPr>
      </w:pPr>
      <w:r>
        <w:rPr>
          <w:rFonts w:ascii="Cambria" w:hAnsi="Cambria"/>
          <w:sz w:val="24"/>
          <w:szCs w:val="24"/>
        </w:rPr>
        <w:t>Ili</w:t>
      </w:r>
    </w:p>
    <w:p w:rsidR="00AC562F" w:rsidRDefault="00AC562F" w:rsidP="003C0B2A">
      <w:pPr>
        <w:tabs>
          <w:tab w:val="left" w:pos="567"/>
        </w:tabs>
        <w:spacing w:after="0"/>
        <w:jc w:val="both"/>
        <w:rPr>
          <w:rFonts w:ascii="Cambria" w:hAnsi="Cambria"/>
          <w:sz w:val="24"/>
          <w:szCs w:val="24"/>
        </w:rPr>
      </w:pPr>
    </w:p>
    <w:p w:rsidR="00AC562F" w:rsidRPr="00AC562F" w:rsidRDefault="00AC562F" w:rsidP="003C0B2A">
      <w:pPr>
        <w:tabs>
          <w:tab w:val="left" w:pos="567"/>
        </w:tabs>
        <w:spacing w:after="0"/>
        <w:jc w:val="both"/>
        <w:rPr>
          <w:rFonts w:ascii="Cambria" w:hAnsi="Cambria"/>
          <w:b/>
          <w:sz w:val="24"/>
          <w:szCs w:val="24"/>
        </w:rPr>
      </w:pPr>
      <w:r w:rsidRPr="00AC562F">
        <w:rPr>
          <w:rFonts w:ascii="Cambria" w:hAnsi="Cambria"/>
          <w:b/>
          <w:sz w:val="24"/>
          <w:szCs w:val="24"/>
        </w:rPr>
        <w:t>Novčani polog</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xml:space="preserve">Novčani polog kao jamstvo: Ponuditelj umjesto traženog jamstva može dati novčani polog u traženom iznosu </w:t>
      </w:r>
      <w:r>
        <w:rPr>
          <w:rFonts w:ascii="Cambria" w:hAnsi="Cambria"/>
          <w:sz w:val="24"/>
          <w:szCs w:val="24"/>
        </w:rPr>
        <w:t>(</w:t>
      </w:r>
      <w:r w:rsidR="00E50EB8">
        <w:rPr>
          <w:rFonts w:ascii="Cambria" w:hAnsi="Cambria"/>
          <w:sz w:val="24"/>
          <w:szCs w:val="24"/>
        </w:rPr>
        <w:t>2</w:t>
      </w:r>
      <w:r>
        <w:rPr>
          <w:rFonts w:ascii="Cambria" w:hAnsi="Cambria"/>
          <w:sz w:val="24"/>
          <w:szCs w:val="24"/>
        </w:rPr>
        <w:t xml:space="preserve">% ponuđene cijene bez poreza na dodanu vrijednost) </w:t>
      </w:r>
      <w:r w:rsidRPr="003C0B2A">
        <w:rPr>
          <w:rFonts w:ascii="Cambria" w:hAnsi="Cambria"/>
          <w:sz w:val="24"/>
          <w:szCs w:val="24"/>
        </w:rPr>
        <w:t xml:space="preserve">uplatom na račun naručitelja </w:t>
      </w:r>
    </w:p>
    <w:p w:rsidR="003C0B2A" w:rsidRPr="00864C95" w:rsidRDefault="001C466C" w:rsidP="003C0B2A">
      <w:pPr>
        <w:tabs>
          <w:tab w:val="left" w:pos="567"/>
        </w:tabs>
        <w:spacing w:after="0"/>
        <w:jc w:val="both"/>
        <w:rPr>
          <w:rFonts w:ascii="Cambria" w:hAnsi="Cambria"/>
          <w:sz w:val="24"/>
          <w:szCs w:val="24"/>
          <w:lang w:val="en-HR"/>
        </w:rPr>
      </w:pPr>
      <w:r>
        <w:rPr>
          <w:rFonts w:ascii="Cambria" w:hAnsi="Cambria"/>
          <w:sz w:val="24"/>
          <w:szCs w:val="24"/>
        </w:rPr>
        <w:t xml:space="preserve">IBAN: </w:t>
      </w:r>
      <w:r w:rsidR="00864C95" w:rsidRPr="00864C95">
        <w:rPr>
          <w:rFonts w:ascii="Cambria" w:hAnsi="Cambria"/>
          <w:sz w:val="24"/>
          <w:szCs w:val="24"/>
          <w:lang w:val="en-HR"/>
        </w:rPr>
        <w:t>HR6823600001501653624</w:t>
      </w:r>
      <w:r w:rsidR="003C0B2A" w:rsidRPr="003C0B2A">
        <w:rPr>
          <w:rFonts w:ascii="Cambria" w:hAnsi="Cambria"/>
          <w:sz w:val="24"/>
          <w:szCs w:val="24"/>
        </w:rPr>
        <w:t>, te pri uplati upisati podatke;</w:t>
      </w:r>
    </w:p>
    <w:p w:rsidR="003C0B2A" w:rsidRPr="003C0B2A" w:rsidRDefault="003C0B2A" w:rsidP="003C0B2A">
      <w:pPr>
        <w:tabs>
          <w:tab w:val="left" w:pos="567"/>
        </w:tabs>
        <w:spacing w:after="0"/>
        <w:jc w:val="both"/>
        <w:rPr>
          <w:rFonts w:ascii="Cambria" w:hAnsi="Cambria"/>
          <w:sz w:val="24"/>
          <w:szCs w:val="24"/>
        </w:rPr>
      </w:pP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NAZIV I SJEDIŠTE PONUDITELJA,</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MODEL PLAĆANJA: HR00,</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xml:space="preserve">- POZIV NA BROJ: osobni identifikacijski broj OIB ponuditelja, </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 OPIS PLAĆANJA: Navesti vrstu jamst</w:t>
      </w:r>
      <w:r w:rsidR="00646BEE">
        <w:rPr>
          <w:rFonts w:ascii="Cambria" w:hAnsi="Cambria"/>
          <w:sz w:val="24"/>
          <w:szCs w:val="24"/>
        </w:rPr>
        <w:t>va (za ozbiljnost ponude) i</w:t>
      </w:r>
      <w:r>
        <w:rPr>
          <w:rFonts w:ascii="Cambria" w:hAnsi="Cambria"/>
          <w:sz w:val="24"/>
          <w:szCs w:val="24"/>
        </w:rPr>
        <w:t xml:space="preserve"> predmet nabave.</w:t>
      </w:r>
    </w:p>
    <w:p w:rsidR="003C0B2A" w:rsidRPr="003C0B2A" w:rsidRDefault="003C0B2A" w:rsidP="003C0B2A">
      <w:pPr>
        <w:tabs>
          <w:tab w:val="left" w:pos="567"/>
        </w:tabs>
        <w:spacing w:after="0"/>
        <w:jc w:val="both"/>
        <w:rPr>
          <w:rFonts w:ascii="Cambria" w:hAnsi="Cambria"/>
          <w:sz w:val="24"/>
          <w:szCs w:val="24"/>
        </w:rPr>
      </w:pPr>
    </w:p>
    <w:p w:rsidR="003C0B2A" w:rsidRDefault="003C0B2A" w:rsidP="003C0B2A">
      <w:pPr>
        <w:tabs>
          <w:tab w:val="left" w:pos="567"/>
        </w:tabs>
        <w:spacing w:after="0"/>
        <w:jc w:val="both"/>
        <w:rPr>
          <w:rFonts w:ascii="Cambria" w:hAnsi="Cambria"/>
          <w:sz w:val="24"/>
          <w:szCs w:val="24"/>
        </w:rPr>
      </w:pPr>
      <w:r>
        <w:rPr>
          <w:rFonts w:ascii="Cambria" w:hAnsi="Cambria"/>
          <w:sz w:val="24"/>
          <w:szCs w:val="24"/>
        </w:rPr>
        <w:t xml:space="preserve">Naručitelj će vratiti novčani polog Ponuditelju </w:t>
      </w:r>
      <w:r w:rsidR="00A5766B">
        <w:rPr>
          <w:rFonts w:ascii="Cambria" w:hAnsi="Cambria"/>
          <w:sz w:val="24"/>
          <w:szCs w:val="24"/>
        </w:rPr>
        <w:t xml:space="preserve"> u roku od </w:t>
      </w:r>
      <w:r w:rsidR="00C52102">
        <w:rPr>
          <w:rFonts w:ascii="Cambria" w:hAnsi="Cambria"/>
          <w:sz w:val="24"/>
          <w:szCs w:val="24"/>
        </w:rPr>
        <w:t>5</w:t>
      </w:r>
      <w:r>
        <w:rPr>
          <w:rFonts w:ascii="Cambria" w:hAnsi="Cambria"/>
          <w:sz w:val="24"/>
          <w:szCs w:val="24"/>
        </w:rPr>
        <w:t xml:space="preserve"> dana nakon potpisa ugovora</w:t>
      </w:r>
      <w:r w:rsidR="00505BB8">
        <w:rPr>
          <w:rFonts w:ascii="Cambria" w:hAnsi="Cambria"/>
          <w:sz w:val="24"/>
          <w:szCs w:val="24"/>
        </w:rPr>
        <w:t xml:space="preserve">  s odabranim ponuditeljem</w:t>
      </w:r>
      <w:r>
        <w:rPr>
          <w:rFonts w:ascii="Cambria" w:hAnsi="Cambria"/>
          <w:sz w:val="24"/>
          <w:szCs w:val="24"/>
        </w:rPr>
        <w:t>.</w:t>
      </w:r>
    </w:p>
    <w:p w:rsidR="007535C4" w:rsidRDefault="007535C4" w:rsidP="007535C4">
      <w:pPr>
        <w:tabs>
          <w:tab w:val="left" w:pos="567"/>
        </w:tabs>
        <w:spacing w:after="0"/>
        <w:jc w:val="both"/>
        <w:rPr>
          <w:rFonts w:ascii="Cambria" w:hAnsi="Cambria"/>
          <w:sz w:val="24"/>
          <w:szCs w:val="24"/>
        </w:rPr>
      </w:pPr>
      <w:r>
        <w:rPr>
          <w:rFonts w:ascii="Cambria" w:hAnsi="Cambria"/>
          <w:sz w:val="24"/>
          <w:szCs w:val="24"/>
        </w:rPr>
        <w:t xml:space="preserve">U svojoj ponudi Ponuditelj daje dokaz o </w:t>
      </w:r>
      <w:r w:rsidR="00AC562F">
        <w:rPr>
          <w:rFonts w:ascii="Cambria" w:hAnsi="Cambria"/>
          <w:sz w:val="24"/>
          <w:szCs w:val="24"/>
        </w:rPr>
        <w:t>uplati novčanog pologa na bankovni račun Naručitelja</w:t>
      </w:r>
      <w:r w:rsidRPr="003C0B2A">
        <w:rPr>
          <w:rFonts w:ascii="Cambria" w:hAnsi="Cambria"/>
          <w:sz w:val="24"/>
          <w:szCs w:val="24"/>
        </w:rPr>
        <w:t xml:space="preserve"> i nedostatak takva dokaza je neotklonjiv nedostatak ponude. </w:t>
      </w:r>
    </w:p>
    <w:p w:rsidR="003C0B2A" w:rsidRPr="003C0B2A" w:rsidRDefault="003C0B2A" w:rsidP="003C0B2A">
      <w:pPr>
        <w:tabs>
          <w:tab w:val="left" w:pos="567"/>
        </w:tabs>
        <w:spacing w:after="0"/>
        <w:jc w:val="both"/>
        <w:rPr>
          <w:rFonts w:ascii="Cambria" w:hAnsi="Cambria"/>
          <w:sz w:val="24"/>
          <w:szCs w:val="24"/>
        </w:rPr>
      </w:pP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Naručitelj je ovlašten naplatiti jamstvo za ozbiljnost ponude ukoliko ponuditelj:</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w:t>
      </w:r>
      <w:r w:rsidRPr="003C0B2A">
        <w:rPr>
          <w:rFonts w:ascii="Cambria" w:hAnsi="Cambria"/>
          <w:sz w:val="24"/>
          <w:szCs w:val="24"/>
        </w:rPr>
        <w:tab/>
        <w:t>odustane od svoje ponude u roku njezine valjanosti,</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w:t>
      </w:r>
      <w:r w:rsidRPr="003C0B2A">
        <w:rPr>
          <w:rFonts w:ascii="Cambria" w:hAnsi="Cambria"/>
          <w:sz w:val="24"/>
          <w:szCs w:val="24"/>
        </w:rPr>
        <w:tab/>
        <w:t>dostavi neistinite podatke,</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w:t>
      </w:r>
      <w:r w:rsidRPr="003C0B2A">
        <w:rPr>
          <w:rFonts w:ascii="Cambria" w:hAnsi="Cambria"/>
          <w:sz w:val="24"/>
          <w:szCs w:val="24"/>
        </w:rPr>
        <w:tab/>
        <w:t>ne dostavi izvornike ili ovjerene preslike ukoliko isti budu od njega zatraženi,</w:t>
      </w:r>
    </w:p>
    <w:p w:rsidR="003C0B2A" w:rsidRPr="003C0B2A" w:rsidRDefault="003C0B2A" w:rsidP="003C0B2A">
      <w:pPr>
        <w:tabs>
          <w:tab w:val="left" w:pos="567"/>
        </w:tabs>
        <w:spacing w:after="0"/>
        <w:jc w:val="both"/>
        <w:rPr>
          <w:rFonts w:ascii="Cambria" w:hAnsi="Cambria"/>
          <w:sz w:val="24"/>
          <w:szCs w:val="24"/>
        </w:rPr>
      </w:pPr>
      <w:r w:rsidRPr="003C0B2A">
        <w:rPr>
          <w:rFonts w:ascii="Cambria" w:hAnsi="Cambria"/>
          <w:sz w:val="24"/>
          <w:szCs w:val="24"/>
        </w:rPr>
        <w:t>-</w:t>
      </w:r>
      <w:r w:rsidRPr="003C0B2A">
        <w:rPr>
          <w:rFonts w:ascii="Cambria" w:hAnsi="Cambria"/>
          <w:sz w:val="24"/>
          <w:szCs w:val="24"/>
        </w:rPr>
        <w:tab/>
        <w:t>odbije pot</w:t>
      </w:r>
      <w:r w:rsidR="00FF5560">
        <w:rPr>
          <w:rFonts w:ascii="Cambria" w:hAnsi="Cambria"/>
          <w:sz w:val="24"/>
          <w:szCs w:val="24"/>
        </w:rPr>
        <w:t>pisati ugovor</w:t>
      </w:r>
      <w:r w:rsidRPr="003C0B2A">
        <w:rPr>
          <w:rFonts w:ascii="Cambria" w:hAnsi="Cambria"/>
          <w:sz w:val="24"/>
          <w:szCs w:val="24"/>
        </w:rPr>
        <w:t>,</w:t>
      </w:r>
    </w:p>
    <w:p w:rsidR="003C0B2A" w:rsidRPr="004C6ACA" w:rsidRDefault="003C0B2A" w:rsidP="003C0B2A">
      <w:pPr>
        <w:tabs>
          <w:tab w:val="left" w:pos="567"/>
        </w:tabs>
        <w:spacing w:after="0"/>
        <w:jc w:val="both"/>
        <w:rPr>
          <w:rFonts w:ascii="Cambria" w:hAnsi="Cambria"/>
          <w:sz w:val="24"/>
          <w:szCs w:val="24"/>
        </w:rPr>
      </w:pPr>
      <w:r w:rsidRPr="003C0B2A">
        <w:rPr>
          <w:rFonts w:ascii="Cambria" w:hAnsi="Cambria"/>
          <w:sz w:val="24"/>
          <w:szCs w:val="24"/>
        </w:rPr>
        <w:t>-</w:t>
      </w:r>
      <w:r w:rsidRPr="003C0B2A">
        <w:rPr>
          <w:rFonts w:ascii="Cambria" w:hAnsi="Cambria"/>
          <w:sz w:val="24"/>
          <w:szCs w:val="24"/>
        </w:rPr>
        <w:tab/>
        <w:t>ne dostavi jamstvo za uredno ispunjenje ugovora.</w:t>
      </w:r>
    </w:p>
    <w:p w:rsidR="00C37944" w:rsidRDefault="00C37944" w:rsidP="00C335D4">
      <w:pPr>
        <w:tabs>
          <w:tab w:val="left" w:pos="567"/>
        </w:tabs>
        <w:spacing w:after="0"/>
        <w:jc w:val="both"/>
        <w:rPr>
          <w:rFonts w:ascii="Cambria" w:hAnsi="Cambria"/>
          <w:b/>
          <w:sz w:val="24"/>
          <w:szCs w:val="24"/>
        </w:rPr>
      </w:pPr>
    </w:p>
    <w:p w:rsidR="00C335D4" w:rsidRPr="0096331E" w:rsidRDefault="00C335D4" w:rsidP="00C335D4">
      <w:pPr>
        <w:tabs>
          <w:tab w:val="left" w:pos="567"/>
        </w:tabs>
        <w:spacing w:after="0"/>
        <w:jc w:val="both"/>
        <w:rPr>
          <w:rFonts w:ascii="Cambria" w:hAnsi="Cambria"/>
          <w:b/>
          <w:sz w:val="24"/>
          <w:szCs w:val="24"/>
        </w:rPr>
      </w:pPr>
    </w:p>
    <w:p w:rsidR="00C335D4" w:rsidRPr="00BD6301" w:rsidRDefault="00C335D4" w:rsidP="00C335D4">
      <w:pPr>
        <w:pStyle w:val="ListParagraph"/>
        <w:numPr>
          <w:ilvl w:val="0"/>
          <w:numId w:val="37"/>
        </w:numPr>
        <w:autoSpaceDE w:val="0"/>
        <w:autoSpaceDN w:val="0"/>
        <w:adjustRightInd w:val="0"/>
        <w:spacing w:after="0" w:line="240" w:lineRule="auto"/>
        <w:rPr>
          <w:rFonts w:ascii="Cambria" w:hAnsi="Cambria"/>
          <w:b/>
          <w:sz w:val="24"/>
          <w:szCs w:val="24"/>
        </w:rPr>
      </w:pPr>
      <w:r w:rsidRPr="00BD6301">
        <w:rPr>
          <w:rFonts w:ascii="Cambria" w:hAnsi="Cambria"/>
          <w:b/>
          <w:sz w:val="24"/>
          <w:szCs w:val="24"/>
        </w:rPr>
        <w:t xml:space="preserve">Jamstvo za uredno ispunjenje ugovora: </w:t>
      </w:r>
    </w:p>
    <w:p w:rsidR="00C335D4" w:rsidRPr="006148FA" w:rsidRDefault="00C335D4" w:rsidP="00C335D4">
      <w:pPr>
        <w:spacing w:after="0"/>
        <w:jc w:val="both"/>
        <w:rPr>
          <w:rFonts w:ascii="Cambria" w:hAnsi="Cambria"/>
          <w:noProof/>
          <w:sz w:val="24"/>
          <w:szCs w:val="24"/>
        </w:rPr>
      </w:pPr>
      <w:r w:rsidRPr="006148FA">
        <w:rPr>
          <w:rFonts w:ascii="Cambria" w:hAnsi="Cambria"/>
          <w:noProof/>
          <w:sz w:val="24"/>
          <w:szCs w:val="24"/>
        </w:rPr>
        <w:t xml:space="preserve">Odabrani ponuditelj s kojim će biti sklopljen Ugovor dužan je dostaviti </w:t>
      </w:r>
      <w:r w:rsidRPr="006148FA">
        <w:rPr>
          <w:rFonts w:ascii="Cambria" w:hAnsi="Cambria"/>
          <w:b/>
          <w:noProof/>
          <w:sz w:val="24"/>
          <w:szCs w:val="24"/>
        </w:rPr>
        <w:t>jamstvo za uredno ispunjenje ugovora</w:t>
      </w:r>
      <w:r w:rsidRPr="006148FA">
        <w:rPr>
          <w:rFonts w:ascii="Cambria" w:hAnsi="Cambria"/>
          <w:noProof/>
          <w:sz w:val="24"/>
          <w:szCs w:val="24"/>
        </w:rPr>
        <w:t xml:space="preserve"> za slučaj povrede ugovornih obveza. Navedeno jamstvo odabrani ponuditelj</w:t>
      </w:r>
      <w:r w:rsidR="00E23307">
        <w:rPr>
          <w:rFonts w:ascii="Cambria" w:hAnsi="Cambria"/>
          <w:noProof/>
          <w:sz w:val="24"/>
          <w:szCs w:val="24"/>
        </w:rPr>
        <w:t xml:space="preserve"> dužan je dostaviti u roku od 10 (deset</w:t>
      </w:r>
      <w:r>
        <w:rPr>
          <w:rFonts w:ascii="Cambria" w:hAnsi="Cambria"/>
          <w:noProof/>
          <w:sz w:val="24"/>
          <w:szCs w:val="24"/>
        </w:rPr>
        <w:t>) dana od dana potpisa ugovora.</w:t>
      </w:r>
    </w:p>
    <w:p w:rsidR="00C335D4" w:rsidRDefault="00C335D4" w:rsidP="00C335D4">
      <w:pPr>
        <w:spacing w:after="0"/>
        <w:jc w:val="both"/>
        <w:rPr>
          <w:rFonts w:ascii="Cambria" w:hAnsi="Cambria"/>
          <w:sz w:val="24"/>
          <w:szCs w:val="24"/>
        </w:rPr>
      </w:pPr>
      <w:r w:rsidRPr="006148FA">
        <w:rPr>
          <w:rFonts w:ascii="Cambria" w:hAnsi="Cambria"/>
          <w:noProof/>
          <w:sz w:val="24"/>
          <w:szCs w:val="24"/>
        </w:rPr>
        <w:t>Jamstvo za uredno ispunjenje ugovora o javn</w:t>
      </w:r>
      <w:r>
        <w:rPr>
          <w:rFonts w:ascii="Cambria" w:hAnsi="Cambria"/>
          <w:noProof/>
          <w:sz w:val="24"/>
          <w:szCs w:val="24"/>
        </w:rPr>
        <w:t>oj nabavi podnosi se u obliku bj</w:t>
      </w:r>
      <w:r w:rsidRPr="006148FA">
        <w:rPr>
          <w:rFonts w:ascii="Cambria" w:hAnsi="Cambria"/>
          <w:noProof/>
          <w:sz w:val="24"/>
          <w:szCs w:val="24"/>
        </w:rPr>
        <w:t>anco</w:t>
      </w:r>
      <w:r>
        <w:rPr>
          <w:rFonts w:ascii="Cambria" w:hAnsi="Cambria"/>
          <w:noProof/>
          <w:sz w:val="24"/>
          <w:szCs w:val="24"/>
        </w:rPr>
        <w:t xml:space="preserve"> zadužnice u iznosu od 10% vrijednosti ugovora</w:t>
      </w:r>
      <w:r w:rsidR="00016D6C">
        <w:rPr>
          <w:rFonts w:ascii="Cambria" w:hAnsi="Cambria"/>
          <w:noProof/>
          <w:sz w:val="24"/>
          <w:szCs w:val="24"/>
        </w:rPr>
        <w:t xml:space="preserve"> bez poreza na dodanu vrijednost</w:t>
      </w:r>
      <w:r>
        <w:rPr>
          <w:rFonts w:ascii="Cambria" w:hAnsi="Cambria"/>
          <w:noProof/>
          <w:sz w:val="24"/>
          <w:szCs w:val="24"/>
        </w:rPr>
        <w:t xml:space="preserve">. </w:t>
      </w:r>
      <w:r>
        <w:rPr>
          <w:rFonts w:ascii="Cambria" w:hAnsi="Cambria"/>
          <w:sz w:val="24"/>
          <w:szCs w:val="24"/>
        </w:rPr>
        <w:t>Kao dokaz da će jamstvo biti dostavljeno ponuditelj popunjava Izjavu (</w:t>
      </w:r>
      <w:r w:rsidR="007535C4">
        <w:rPr>
          <w:rFonts w:ascii="Cambria" w:hAnsi="Cambria"/>
          <w:b/>
          <w:sz w:val="24"/>
          <w:szCs w:val="24"/>
        </w:rPr>
        <w:t>Prilog 3</w:t>
      </w:r>
      <w:r>
        <w:rPr>
          <w:rFonts w:ascii="Cambria" w:hAnsi="Cambria"/>
          <w:sz w:val="24"/>
          <w:szCs w:val="24"/>
        </w:rPr>
        <w:t xml:space="preserve">). </w:t>
      </w:r>
    </w:p>
    <w:p w:rsidR="006E4745" w:rsidRPr="006E4745" w:rsidRDefault="00C335D4" w:rsidP="006E4745">
      <w:pPr>
        <w:spacing w:after="0"/>
        <w:jc w:val="both"/>
        <w:rPr>
          <w:lang w:eastAsia="hr-HR"/>
        </w:rPr>
      </w:pPr>
      <w:r>
        <w:rPr>
          <w:rFonts w:ascii="Cambria" w:hAnsi="Cambria"/>
          <w:noProof/>
          <w:sz w:val="24"/>
          <w:szCs w:val="24"/>
        </w:rPr>
        <w:lastRenderedPageBreak/>
        <w:t>Zadužnica će biti vraćena Ponuditelju</w:t>
      </w:r>
      <w:r w:rsidRPr="006148FA">
        <w:rPr>
          <w:rFonts w:ascii="Cambria" w:hAnsi="Cambria"/>
          <w:noProof/>
          <w:sz w:val="24"/>
          <w:szCs w:val="24"/>
        </w:rPr>
        <w:t xml:space="preserve"> </w:t>
      </w:r>
      <w:r w:rsidR="000C15DF">
        <w:rPr>
          <w:rFonts w:ascii="Cambria" w:hAnsi="Cambria"/>
          <w:noProof/>
          <w:sz w:val="24"/>
          <w:szCs w:val="24"/>
        </w:rPr>
        <w:t xml:space="preserve">u roku </w:t>
      </w:r>
      <w:r w:rsidR="00195073">
        <w:rPr>
          <w:rFonts w:ascii="Cambria" w:hAnsi="Cambria"/>
          <w:noProof/>
          <w:sz w:val="24"/>
          <w:szCs w:val="24"/>
        </w:rPr>
        <w:t>10 (</w:t>
      </w:r>
      <w:r w:rsidRPr="006148FA">
        <w:rPr>
          <w:rFonts w:ascii="Cambria" w:hAnsi="Cambria"/>
          <w:noProof/>
          <w:sz w:val="24"/>
          <w:szCs w:val="24"/>
        </w:rPr>
        <w:t>deset) dana nakon ispunjenja svih ugovornih obveza.</w:t>
      </w:r>
    </w:p>
    <w:p w:rsidR="006E4745" w:rsidRDefault="006E4745" w:rsidP="006E4745">
      <w:pPr>
        <w:jc w:val="both"/>
        <w:rPr>
          <w:rFonts w:ascii="Cambria" w:hAnsi="Cambria"/>
          <w:sz w:val="24"/>
          <w:szCs w:val="24"/>
        </w:rPr>
      </w:pPr>
    </w:p>
    <w:p w:rsidR="00355C03" w:rsidRDefault="00355C03" w:rsidP="006E4745">
      <w:pPr>
        <w:jc w:val="both"/>
        <w:rPr>
          <w:rFonts w:ascii="Cambria" w:hAnsi="Cambria"/>
          <w:sz w:val="24"/>
          <w:szCs w:val="24"/>
        </w:rPr>
      </w:pPr>
    </w:p>
    <w:p w:rsidR="00D50072" w:rsidRPr="00016D6C" w:rsidRDefault="00D50072" w:rsidP="000F5725">
      <w:pPr>
        <w:pStyle w:val="ListParagraph"/>
        <w:numPr>
          <w:ilvl w:val="0"/>
          <w:numId w:val="37"/>
        </w:numPr>
        <w:autoSpaceDE w:val="0"/>
        <w:autoSpaceDN w:val="0"/>
        <w:adjustRightInd w:val="0"/>
        <w:spacing w:after="0" w:line="240" w:lineRule="auto"/>
        <w:rPr>
          <w:rFonts w:ascii="Cambria" w:hAnsi="Cambria"/>
          <w:b/>
          <w:sz w:val="24"/>
          <w:szCs w:val="24"/>
        </w:rPr>
      </w:pPr>
      <w:r w:rsidRPr="00016D6C">
        <w:rPr>
          <w:rFonts w:ascii="Cambria" w:hAnsi="Cambria"/>
          <w:b/>
          <w:sz w:val="24"/>
          <w:szCs w:val="24"/>
        </w:rPr>
        <w:t>Jamstvo za otklanjanje nedostataka u jamstvenom roku:</w:t>
      </w:r>
    </w:p>
    <w:p w:rsidR="000F5725" w:rsidRDefault="000F5725" w:rsidP="006E4745">
      <w:pPr>
        <w:jc w:val="both"/>
        <w:rPr>
          <w:rFonts w:ascii="Cambria" w:hAnsi="Cambria"/>
          <w:sz w:val="24"/>
          <w:szCs w:val="24"/>
        </w:rPr>
      </w:pPr>
      <w:r w:rsidRPr="000F5725">
        <w:rPr>
          <w:rFonts w:ascii="Cambria" w:hAnsi="Cambria"/>
          <w:sz w:val="24"/>
          <w:szCs w:val="24"/>
        </w:rPr>
        <w:t>Odabrani ponuditelj se obvezuje dostaviti bjanco zadužnicu za otklanjanje nedostataka</w:t>
      </w:r>
      <w:r w:rsidR="00A5766B">
        <w:rPr>
          <w:rFonts w:ascii="Cambria" w:hAnsi="Cambria"/>
          <w:sz w:val="24"/>
          <w:szCs w:val="24"/>
        </w:rPr>
        <w:t xml:space="preserve"> u jamstvenom roku najkasnije 10</w:t>
      </w:r>
      <w:r w:rsidRPr="000F5725">
        <w:rPr>
          <w:rFonts w:ascii="Cambria" w:hAnsi="Cambria"/>
          <w:sz w:val="24"/>
          <w:szCs w:val="24"/>
        </w:rPr>
        <w:t xml:space="preserve"> dana po potpi</w:t>
      </w:r>
      <w:r>
        <w:rPr>
          <w:rFonts w:ascii="Cambria" w:hAnsi="Cambria"/>
          <w:sz w:val="24"/>
          <w:szCs w:val="24"/>
        </w:rPr>
        <w:t xml:space="preserve">sanom primopredajnom zapisniku u iznosu </w:t>
      </w:r>
      <w:r w:rsidRPr="000F5725">
        <w:rPr>
          <w:rFonts w:ascii="Cambria" w:hAnsi="Cambria"/>
          <w:sz w:val="24"/>
          <w:szCs w:val="24"/>
        </w:rPr>
        <w:t xml:space="preserve"> </w:t>
      </w:r>
      <w:r w:rsidR="00280638">
        <w:rPr>
          <w:rFonts w:ascii="Cambria" w:hAnsi="Cambria"/>
          <w:sz w:val="24"/>
          <w:szCs w:val="24"/>
        </w:rPr>
        <w:t xml:space="preserve">od 10% </w:t>
      </w:r>
      <w:r w:rsidRPr="00D50072">
        <w:rPr>
          <w:rFonts w:ascii="Cambria" w:hAnsi="Cambria"/>
          <w:sz w:val="24"/>
          <w:szCs w:val="24"/>
        </w:rPr>
        <w:t>vrijednosti ugovora bez poreza na dodanu vrijednost.</w:t>
      </w:r>
      <w:r>
        <w:rPr>
          <w:rFonts w:ascii="Cambria" w:hAnsi="Cambria"/>
          <w:sz w:val="24"/>
          <w:szCs w:val="24"/>
        </w:rPr>
        <w:t xml:space="preserve"> </w:t>
      </w:r>
      <w:r w:rsidRPr="000F5725">
        <w:rPr>
          <w:rFonts w:ascii="Cambria" w:hAnsi="Cambria"/>
          <w:sz w:val="24"/>
          <w:szCs w:val="24"/>
        </w:rPr>
        <w:t>Kao dokaz da će jamstvo biti dostavljeno ponuditelj popunjava Izjavu (</w:t>
      </w:r>
      <w:r w:rsidR="007535C4">
        <w:rPr>
          <w:rFonts w:ascii="Cambria" w:hAnsi="Cambria"/>
          <w:b/>
          <w:sz w:val="24"/>
          <w:szCs w:val="24"/>
        </w:rPr>
        <w:t>Prilog 4</w:t>
      </w:r>
      <w:r w:rsidRPr="000F5725">
        <w:rPr>
          <w:rFonts w:ascii="Cambria" w:hAnsi="Cambria"/>
          <w:sz w:val="24"/>
          <w:szCs w:val="24"/>
        </w:rPr>
        <w:t>).</w:t>
      </w:r>
    </w:p>
    <w:p w:rsidR="000F5725" w:rsidRPr="000F5725" w:rsidRDefault="000F5725" w:rsidP="000F5725">
      <w:pPr>
        <w:jc w:val="both"/>
        <w:rPr>
          <w:rFonts w:ascii="Cambria" w:hAnsi="Cambria"/>
          <w:sz w:val="24"/>
          <w:szCs w:val="24"/>
        </w:rPr>
      </w:pPr>
      <w:r w:rsidRPr="000F5725">
        <w:rPr>
          <w:rFonts w:ascii="Cambria" w:hAnsi="Cambria"/>
          <w:sz w:val="24"/>
          <w:szCs w:val="24"/>
        </w:rPr>
        <w:t>Jamstvo za otklanjanje nedostataka u jamstvenom roku će se naplatiti u slučaju da odabrani ponuditelj u jamstvenom roku ne ispuni obvezu otklanjanja nedostataka koje ima po osnovi jamstva.</w:t>
      </w:r>
    </w:p>
    <w:p w:rsidR="000F5725" w:rsidRDefault="009273BB" w:rsidP="000F5725">
      <w:pPr>
        <w:jc w:val="both"/>
        <w:rPr>
          <w:rFonts w:ascii="Cambria" w:hAnsi="Cambria"/>
          <w:sz w:val="24"/>
          <w:szCs w:val="24"/>
        </w:rPr>
      </w:pPr>
      <w:r>
        <w:rPr>
          <w:rFonts w:ascii="Cambria" w:hAnsi="Cambria"/>
          <w:sz w:val="24"/>
          <w:szCs w:val="24"/>
        </w:rPr>
        <w:t>Naručitelj ć</w:t>
      </w:r>
      <w:r w:rsidR="000F5725" w:rsidRPr="000F5725">
        <w:rPr>
          <w:rFonts w:ascii="Cambria" w:hAnsi="Cambria"/>
          <w:sz w:val="24"/>
          <w:szCs w:val="24"/>
        </w:rPr>
        <w:t>e odabranom ponuditelju vratiti jamstvo za otklanjanje nedostataka u jamstvenom roku najkasnije u roku od 5 (pet) radnih dana po završetku jamstvenog roka.</w:t>
      </w:r>
    </w:p>
    <w:p w:rsidR="000F5725" w:rsidRDefault="000F5725" w:rsidP="006E4745">
      <w:pPr>
        <w:jc w:val="both"/>
        <w:rPr>
          <w:rFonts w:ascii="Cambria" w:hAnsi="Cambria"/>
          <w:sz w:val="24"/>
          <w:szCs w:val="24"/>
        </w:rPr>
      </w:pPr>
    </w:p>
    <w:p w:rsidR="00255DC0" w:rsidRPr="00183D3F" w:rsidRDefault="00255DC0" w:rsidP="00255DC0">
      <w:pPr>
        <w:pStyle w:val="Heading1"/>
        <w:numPr>
          <w:ilvl w:val="1"/>
          <w:numId w:val="1"/>
        </w:numPr>
      </w:pPr>
      <w:bookmarkStart w:id="39" w:name="_Toc360627039"/>
      <w:bookmarkStart w:id="40" w:name="_Toc34229484"/>
      <w:r>
        <w:t>D</w:t>
      </w:r>
      <w:r w:rsidRPr="00183D3F">
        <w:t>atum, vrijeme i mjesto dostave</w:t>
      </w:r>
      <w:bookmarkEnd w:id="39"/>
      <w:r>
        <w:t xml:space="preserve"> </w:t>
      </w:r>
      <w:r w:rsidRPr="009A6642">
        <w:t>ponude</w:t>
      </w:r>
      <w:bookmarkEnd w:id="40"/>
    </w:p>
    <w:p w:rsidR="00255DC0" w:rsidRPr="00766951" w:rsidRDefault="00255DC0" w:rsidP="00255DC0">
      <w:pPr>
        <w:tabs>
          <w:tab w:val="left" w:pos="567"/>
        </w:tabs>
        <w:spacing w:after="0"/>
        <w:jc w:val="both"/>
        <w:rPr>
          <w:rFonts w:ascii="Cambria" w:hAnsi="Cambria"/>
          <w:sz w:val="24"/>
          <w:szCs w:val="24"/>
        </w:rPr>
      </w:pPr>
      <w:r w:rsidRPr="00766951">
        <w:rPr>
          <w:rFonts w:ascii="Cambria" w:hAnsi="Cambria"/>
          <w:color w:val="000000"/>
          <w:sz w:val="24"/>
          <w:szCs w:val="24"/>
        </w:rPr>
        <w:t>Ponuda</w:t>
      </w:r>
      <w:r w:rsidRPr="00766951">
        <w:rPr>
          <w:rFonts w:ascii="Cambria" w:hAnsi="Cambria"/>
          <w:sz w:val="24"/>
          <w:szCs w:val="24"/>
        </w:rPr>
        <w:t xml:space="preserve"> mora biti zaprimljena od strane N</w:t>
      </w:r>
      <w:r>
        <w:rPr>
          <w:rFonts w:ascii="Cambria" w:hAnsi="Cambria"/>
          <w:sz w:val="24"/>
          <w:szCs w:val="24"/>
        </w:rPr>
        <w:t>aručitelja, na adresi iz točke 1</w:t>
      </w:r>
      <w:r w:rsidRPr="00766951">
        <w:rPr>
          <w:rFonts w:ascii="Cambria" w:hAnsi="Cambria"/>
          <w:sz w:val="24"/>
          <w:szCs w:val="24"/>
        </w:rPr>
        <w:t xml:space="preserve">.1. ove  Dokumentacije, najkasnije </w:t>
      </w:r>
      <w:r w:rsidRPr="00047923">
        <w:rPr>
          <w:rFonts w:ascii="Cambria" w:hAnsi="Cambria"/>
          <w:sz w:val="24"/>
          <w:szCs w:val="24"/>
        </w:rPr>
        <w:t xml:space="preserve">do </w:t>
      </w:r>
      <w:r w:rsidR="00543648">
        <w:rPr>
          <w:rFonts w:ascii="Cambria" w:hAnsi="Cambria"/>
          <w:b/>
          <w:sz w:val="24"/>
          <w:szCs w:val="24"/>
        </w:rPr>
        <w:t>20</w:t>
      </w:r>
      <w:r w:rsidR="00F27EB3" w:rsidRPr="00543648">
        <w:rPr>
          <w:rFonts w:ascii="Cambria" w:hAnsi="Cambria"/>
          <w:b/>
          <w:sz w:val="24"/>
          <w:szCs w:val="24"/>
        </w:rPr>
        <w:t>/0</w:t>
      </w:r>
      <w:r w:rsidR="00543648">
        <w:rPr>
          <w:rFonts w:ascii="Cambria" w:hAnsi="Cambria"/>
          <w:b/>
          <w:sz w:val="24"/>
          <w:szCs w:val="24"/>
        </w:rPr>
        <w:t>3</w:t>
      </w:r>
      <w:r w:rsidR="000A2BDA" w:rsidRPr="00543648">
        <w:rPr>
          <w:rFonts w:ascii="Cambria" w:hAnsi="Cambria"/>
          <w:b/>
          <w:sz w:val="24"/>
          <w:szCs w:val="24"/>
        </w:rPr>
        <w:t>/2020</w:t>
      </w:r>
      <w:r w:rsidRPr="00543648">
        <w:rPr>
          <w:rFonts w:ascii="Cambria" w:hAnsi="Cambria"/>
          <w:b/>
          <w:sz w:val="24"/>
          <w:szCs w:val="24"/>
        </w:rPr>
        <w:t>. u 12:00</w:t>
      </w:r>
      <w:r w:rsidRPr="00766951">
        <w:rPr>
          <w:rFonts w:ascii="Cambria" w:hAnsi="Cambria"/>
          <w:sz w:val="24"/>
          <w:szCs w:val="24"/>
        </w:rPr>
        <w:t xml:space="preserve"> sati po lokalnom vremenu.</w:t>
      </w:r>
    </w:p>
    <w:p w:rsidR="00255DC0" w:rsidRPr="00766951" w:rsidRDefault="00255DC0" w:rsidP="00255DC0">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 xml:space="preserve">Ponuditelj samostalno određuje način dostave ponude i sam </w:t>
      </w:r>
      <w:r>
        <w:rPr>
          <w:rFonts w:ascii="Cambria" w:hAnsi="Cambria"/>
          <w:sz w:val="24"/>
          <w:szCs w:val="24"/>
        </w:rPr>
        <w:t xml:space="preserve">snosi rizik eventualnog gubitka </w:t>
      </w:r>
      <w:r w:rsidRPr="00766951">
        <w:rPr>
          <w:rFonts w:ascii="Cambria" w:hAnsi="Cambria"/>
          <w:sz w:val="24"/>
          <w:szCs w:val="24"/>
        </w:rPr>
        <w:t>odnosno nepravovremene dostave ponude.</w:t>
      </w:r>
    </w:p>
    <w:p w:rsidR="00255DC0" w:rsidRPr="00766951" w:rsidRDefault="00255DC0" w:rsidP="00255DC0">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Kada ponuditelj neposredno dostavlja ponudu, izmjenu i/il</w:t>
      </w:r>
      <w:r>
        <w:rPr>
          <w:rFonts w:ascii="Cambria" w:hAnsi="Cambria"/>
          <w:sz w:val="24"/>
          <w:szCs w:val="24"/>
        </w:rPr>
        <w:t xml:space="preserve">i dopunu ponude, odnosno pisanu </w:t>
      </w:r>
      <w:r w:rsidRPr="00766951">
        <w:rPr>
          <w:rFonts w:ascii="Cambria" w:hAnsi="Cambria"/>
          <w:sz w:val="24"/>
          <w:szCs w:val="24"/>
        </w:rPr>
        <w:t>izjavu o odustajanju od dostavljene ponude naručitelj mu je obvezan o tome izdati potvrdu.</w:t>
      </w:r>
    </w:p>
    <w:p w:rsidR="00255DC0" w:rsidRPr="00766951" w:rsidRDefault="00255DC0" w:rsidP="00255DC0">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Ponude u papirnatom obliku koje nisu zaprimljene u propisanom roku za dostav</w:t>
      </w:r>
      <w:r>
        <w:rPr>
          <w:rFonts w:ascii="Cambria" w:hAnsi="Cambria"/>
          <w:sz w:val="24"/>
          <w:szCs w:val="24"/>
        </w:rPr>
        <w:t xml:space="preserve">u ponude </w:t>
      </w:r>
      <w:r w:rsidRPr="00766951">
        <w:rPr>
          <w:rFonts w:ascii="Cambria" w:hAnsi="Cambria"/>
          <w:sz w:val="24"/>
          <w:szCs w:val="24"/>
        </w:rPr>
        <w:t>neće se otvarati i vraćaju se ponuditelju neotvorene.</w:t>
      </w:r>
    </w:p>
    <w:p w:rsidR="00501356" w:rsidRPr="00BE3079" w:rsidRDefault="00501356" w:rsidP="00255DC0">
      <w:pPr>
        <w:rPr>
          <w:rFonts w:ascii="Cambria" w:hAnsi="Cambria"/>
          <w:bCs/>
          <w:sz w:val="24"/>
          <w:szCs w:val="24"/>
          <w:lang w:bidi="hr-HR"/>
        </w:rPr>
      </w:pPr>
    </w:p>
    <w:p w:rsidR="00255DC0" w:rsidRDefault="00255DC0" w:rsidP="00255DC0">
      <w:pPr>
        <w:pStyle w:val="Heading1"/>
        <w:numPr>
          <w:ilvl w:val="1"/>
          <w:numId w:val="1"/>
        </w:numPr>
      </w:pPr>
      <w:bookmarkStart w:id="41" w:name="_Toc360627038"/>
      <w:bookmarkStart w:id="42" w:name="_Toc34229485"/>
      <w:r>
        <w:t>N</w:t>
      </w:r>
      <w:r w:rsidRPr="00216A33">
        <w:t>ačin dostave ponude</w:t>
      </w:r>
      <w:bookmarkEnd w:id="41"/>
      <w:bookmarkEnd w:id="42"/>
    </w:p>
    <w:p w:rsidR="00255DC0" w:rsidRPr="00C359D8" w:rsidRDefault="00255DC0" w:rsidP="00255DC0">
      <w:pPr>
        <w:autoSpaceDE w:val="0"/>
        <w:autoSpaceDN w:val="0"/>
        <w:adjustRightInd w:val="0"/>
        <w:spacing w:after="0" w:line="240" w:lineRule="auto"/>
        <w:rPr>
          <w:rFonts w:ascii="Cambria" w:hAnsi="Cambria"/>
          <w:sz w:val="24"/>
          <w:szCs w:val="24"/>
        </w:rPr>
      </w:pPr>
      <w:r w:rsidRPr="00C359D8">
        <w:rPr>
          <w:rFonts w:ascii="Cambria" w:hAnsi="Cambria"/>
          <w:sz w:val="24"/>
          <w:szCs w:val="24"/>
        </w:rPr>
        <w:t xml:space="preserve">Ponude se predaju neposredno </w:t>
      </w:r>
      <w:r>
        <w:rPr>
          <w:rFonts w:ascii="Cambria" w:hAnsi="Cambria"/>
          <w:sz w:val="24"/>
          <w:szCs w:val="24"/>
        </w:rPr>
        <w:t>naručitelju</w:t>
      </w:r>
      <w:r w:rsidRPr="00C359D8">
        <w:rPr>
          <w:rFonts w:ascii="Cambria" w:hAnsi="Cambria"/>
          <w:sz w:val="24"/>
          <w:szCs w:val="24"/>
        </w:rPr>
        <w:t xml:space="preserve"> ili putem pošte</w:t>
      </w:r>
      <w:r>
        <w:rPr>
          <w:rFonts w:ascii="Cambria" w:hAnsi="Cambria"/>
          <w:sz w:val="24"/>
          <w:szCs w:val="24"/>
        </w:rPr>
        <w:t xml:space="preserve"> </w:t>
      </w:r>
      <w:r w:rsidRPr="00C359D8">
        <w:rPr>
          <w:rFonts w:ascii="Cambria" w:hAnsi="Cambria"/>
          <w:sz w:val="24"/>
          <w:szCs w:val="24"/>
        </w:rPr>
        <w:t>preporučenom pošiljkom na adresu naručitelja, u zatvorenoj omotnici na kojoj je naziv i</w:t>
      </w:r>
      <w:r>
        <w:rPr>
          <w:rFonts w:ascii="Cambria" w:hAnsi="Cambria"/>
          <w:sz w:val="24"/>
          <w:szCs w:val="24"/>
        </w:rPr>
        <w:t xml:space="preserve"> </w:t>
      </w:r>
      <w:r w:rsidRPr="00C359D8">
        <w:rPr>
          <w:rFonts w:ascii="Cambria" w:hAnsi="Cambria"/>
          <w:sz w:val="24"/>
          <w:szCs w:val="24"/>
        </w:rPr>
        <w:t>adresa naručitelja i naziv i adresa ponuditelja.</w:t>
      </w:r>
    </w:p>
    <w:p w:rsidR="00255DC0" w:rsidRPr="00C359D8" w:rsidRDefault="00255DC0" w:rsidP="00255DC0">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podnosi svoju ponudu o vlastitom trošku bez prava potraživanja nadoknade od</w:t>
      </w:r>
      <w:r>
        <w:rPr>
          <w:rFonts w:ascii="Cambria" w:hAnsi="Cambria"/>
          <w:sz w:val="24"/>
          <w:szCs w:val="24"/>
        </w:rPr>
        <w:t xml:space="preserve"> </w:t>
      </w:r>
      <w:r w:rsidRPr="00C359D8">
        <w:rPr>
          <w:rFonts w:ascii="Cambria" w:hAnsi="Cambria"/>
          <w:sz w:val="24"/>
          <w:szCs w:val="24"/>
        </w:rPr>
        <w:t>Naručitelja po bilo kojoj osnovi.</w:t>
      </w:r>
    </w:p>
    <w:p w:rsidR="00255DC0" w:rsidRPr="00C359D8" w:rsidRDefault="00255DC0" w:rsidP="00255DC0">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snosi rizik gubitka ili nepravovremenog dostavljanja ponude.</w:t>
      </w:r>
    </w:p>
    <w:p w:rsidR="00255DC0" w:rsidRPr="00C359D8" w:rsidRDefault="00255DC0" w:rsidP="00255DC0">
      <w:pPr>
        <w:rPr>
          <w:rFonts w:ascii="Cambria" w:hAnsi="Cambria"/>
          <w:sz w:val="24"/>
          <w:szCs w:val="24"/>
        </w:rPr>
      </w:pPr>
      <w:r w:rsidRPr="00C359D8">
        <w:rPr>
          <w:rFonts w:ascii="Cambria" w:hAnsi="Cambria"/>
          <w:sz w:val="24"/>
          <w:szCs w:val="24"/>
        </w:rPr>
        <w:t>Na omotnici treba navesti adresu:</w:t>
      </w:r>
    </w:p>
    <w:p w:rsidR="00255DC0" w:rsidRDefault="00966C54" w:rsidP="00255DC0">
      <w:r>
        <w:rPr>
          <w:noProof/>
          <w:lang w:eastAsia="hr-HR"/>
        </w:rPr>
        <mc:AlternateContent>
          <mc:Choice Requires="wps">
            <w:drawing>
              <wp:anchor distT="45720" distB="45720" distL="114300" distR="114300" simplePos="0" relativeHeight="251658240" behindDoc="0" locked="0" layoutInCell="1" allowOverlap="1">
                <wp:simplePos x="0" y="0"/>
                <wp:positionH relativeFrom="column">
                  <wp:posOffset>33655</wp:posOffset>
                </wp:positionH>
                <wp:positionV relativeFrom="paragraph">
                  <wp:posOffset>280670</wp:posOffset>
                </wp:positionV>
                <wp:extent cx="5715000" cy="1172845"/>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72845"/>
                        </a:xfrm>
                        <a:prstGeom prst="rect">
                          <a:avLst/>
                        </a:prstGeom>
                        <a:solidFill>
                          <a:srgbClr val="FFFFFF"/>
                        </a:solidFill>
                        <a:ln w="9525">
                          <a:solidFill>
                            <a:srgbClr val="000000"/>
                          </a:solidFill>
                          <a:miter lim="800000"/>
                          <a:headEnd/>
                          <a:tailEnd/>
                        </a:ln>
                      </wps:spPr>
                      <wps:txbx>
                        <w:txbxContent>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POSLOVNI TURIZAM – PUTNIČKA AGENCIJA D.O.O.</w:t>
                            </w:r>
                          </w:p>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Lopatinečka 19</w:t>
                            </w:r>
                            <w:r w:rsidR="000F2F7A" w:rsidRPr="001C466C">
                              <w:rPr>
                                <w:rFonts w:ascii="Cambria" w:hAnsi="Cambria"/>
                                <w:b/>
                                <w:sz w:val="24"/>
                                <w:szCs w:val="24"/>
                              </w:rPr>
                              <w:t xml:space="preserve">, </w:t>
                            </w:r>
                          </w:p>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10 000 Zagreb,</w:t>
                            </w:r>
                            <w:r w:rsidR="000F2F7A" w:rsidRPr="001C466C">
                              <w:rPr>
                                <w:rFonts w:ascii="Cambria" w:hAnsi="Cambria"/>
                                <w:b/>
                                <w:sz w:val="24"/>
                                <w:szCs w:val="24"/>
                              </w:rPr>
                              <w:t xml:space="preserve"> Hrvatska</w:t>
                            </w:r>
                            <w:r w:rsidR="000F2F7A" w:rsidRPr="000A2BDA">
                              <w:rPr>
                                <w:rFonts w:ascii="Cambria" w:hAnsi="Cambria"/>
                                <w:b/>
                                <w:sz w:val="24"/>
                                <w:szCs w:val="24"/>
                              </w:rPr>
                              <w:t xml:space="preserve"> </w:t>
                            </w:r>
                          </w:p>
                          <w:p w:rsidR="000F2F7A" w:rsidRPr="00C359D8" w:rsidRDefault="000F2F7A" w:rsidP="00255DC0">
                            <w:pPr>
                              <w:autoSpaceDE w:val="0"/>
                              <w:autoSpaceDN w:val="0"/>
                              <w:adjustRightInd w:val="0"/>
                              <w:spacing w:after="0" w:line="240" w:lineRule="auto"/>
                              <w:jc w:val="center"/>
                              <w:rPr>
                                <w:rFonts w:ascii="Cambria" w:hAnsi="Cambria"/>
                                <w:b/>
                                <w:sz w:val="24"/>
                                <w:szCs w:val="24"/>
                              </w:rPr>
                            </w:pPr>
                          </w:p>
                          <w:p w:rsidR="000F2F7A" w:rsidRPr="00C359D8" w:rsidRDefault="000F2F7A" w:rsidP="00255DC0">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w:t>
                            </w:r>
                            <w:r w:rsidR="00864C95">
                              <w:rPr>
                                <w:rFonts w:ascii="Cambria" w:hAnsi="Cambria"/>
                                <w:b/>
                                <w:sz w:val="24"/>
                                <w:szCs w:val="24"/>
                              </w:rPr>
                              <w:t>Izrada softverskog rješenja</w:t>
                            </w:r>
                            <w:r w:rsidRPr="00C359D8">
                              <w:rPr>
                                <w:rFonts w:ascii="Cambria" w:hAnsi="Cambria"/>
                                <w:b/>
                                <w:sz w:val="24"/>
                                <w:szCs w:val="24"/>
                              </w:rPr>
                              <w:t>“</w:t>
                            </w:r>
                          </w:p>
                          <w:p w:rsidR="000F2F7A" w:rsidRPr="00C359D8" w:rsidRDefault="000F2F7A" w:rsidP="00255DC0">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NE OTVARAJ – PONUDA ZA NADMETANJE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22.1pt;width:450pt;height:92.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">
                <v:textbox style="mso-fit-shape-to-text:t">
                  <w:txbxContent>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POSLOVNI TURIZAM – PUTNIČKA AGENCIJA D.O.O.</w:t>
                      </w:r>
                    </w:p>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Lopatinečka 19</w:t>
                      </w:r>
                      <w:r w:rsidR="000F2F7A" w:rsidRPr="001C466C">
                        <w:rPr>
                          <w:rFonts w:ascii="Cambria" w:hAnsi="Cambria"/>
                          <w:b/>
                          <w:sz w:val="24"/>
                          <w:szCs w:val="24"/>
                        </w:rPr>
                        <w:t xml:space="preserve">, </w:t>
                      </w:r>
                    </w:p>
                    <w:p w:rsidR="000F2F7A" w:rsidRDefault="00864C95" w:rsidP="00255DC0">
                      <w:pPr>
                        <w:autoSpaceDE w:val="0"/>
                        <w:autoSpaceDN w:val="0"/>
                        <w:adjustRightInd w:val="0"/>
                        <w:spacing w:after="0" w:line="240" w:lineRule="auto"/>
                        <w:jc w:val="center"/>
                        <w:rPr>
                          <w:rFonts w:ascii="Cambria" w:hAnsi="Cambria"/>
                          <w:b/>
                          <w:sz w:val="24"/>
                          <w:szCs w:val="24"/>
                        </w:rPr>
                      </w:pPr>
                      <w:r>
                        <w:rPr>
                          <w:rFonts w:ascii="Cambria" w:hAnsi="Cambria"/>
                          <w:b/>
                          <w:sz w:val="24"/>
                          <w:szCs w:val="24"/>
                        </w:rPr>
                        <w:t>10 000 Zagreb,</w:t>
                      </w:r>
                      <w:r w:rsidR="000F2F7A" w:rsidRPr="001C466C">
                        <w:rPr>
                          <w:rFonts w:ascii="Cambria" w:hAnsi="Cambria"/>
                          <w:b/>
                          <w:sz w:val="24"/>
                          <w:szCs w:val="24"/>
                        </w:rPr>
                        <w:t xml:space="preserve"> Hrvatska</w:t>
                      </w:r>
                      <w:r w:rsidR="000F2F7A" w:rsidRPr="000A2BDA">
                        <w:rPr>
                          <w:rFonts w:ascii="Cambria" w:hAnsi="Cambria"/>
                          <w:b/>
                          <w:sz w:val="24"/>
                          <w:szCs w:val="24"/>
                        </w:rPr>
                        <w:t xml:space="preserve"> </w:t>
                      </w:r>
                    </w:p>
                    <w:p w:rsidR="000F2F7A" w:rsidRPr="00C359D8" w:rsidRDefault="000F2F7A" w:rsidP="00255DC0">
                      <w:pPr>
                        <w:autoSpaceDE w:val="0"/>
                        <w:autoSpaceDN w:val="0"/>
                        <w:adjustRightInd w:val="0"/>
                        <w:spacing w:after="0" w:line="240" w:lineRule="auto"/>
                        <w:jc w:val="center"/>
                        <w:rPr>
                          <w:rFonts w:ascii="Cambria" w:hAnsi="Cambria"/>
                          <w:b/>
                          <w:sz w:val="24"/>
                          <w:szCs w:val="24"/>
                        </w:rPr>
                      </w:pPr>
                    </w:p>
                    <w:p w:rsidR="000F2F7A" w:rsidRPr="00C359D8" w:rsidRDefault="000F2F7A" w:rsidP="00255DC0">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w:t>
                      </w:r>
                      <w:r w:rsidR="00864C95">
                        <w:rPr>
                          <w:rFonts w:ascii="Cambria" w:hAnsi="Cambria"/>
                          <w:b/>
                          <w:sz w:val="24"/>
                          <w:szCs w:val="24"/>
                        </w:rPr>
                        <w:t>Izrada softverskog rješenja</w:t>
                      </w:r>
                      <w:r w:rsidRPr="00C359D8">
                        <w:rPr>
                          <w:rFonts w:ascii="Cambria" w:hAnsi="Cambria"/>
                          <w:b/>
                          <w:sz w:val="24"/>
                          <w:szCs w:val="24"/>
                        </w:rPr>
                        <w:t>“</w:t>
                      </w:r>
                    </w:p>
                    <w:p w:rsidR="000F2F7A" w:rsidRPr="00C359D8" w:rsidRDefault="000F2F7A" w:rsidP="00255DC0">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NE OTVARAJ – PONUDA ZA NADMETANJE</w:t>
                      </w:r>
                    </w:p>
                  </w:txbxContent>
                </v:textbox>
                <w10:wrap type="square"/>
              </v:shape>
            </w:pict>
          </mc:Fallback>
        </mc:AlternateContent>
      </w:r>
    </w:p>
    <w:p w:rsidR="00255DC0" w:rsidRDefault="00255DC0" w:rsidP="00255DC0"/>
    <w:p w:rsidR="00255DC0" w:rsidRPr="00C359D8" w:rsidRDefault="00255DC0" w:rsidP="00255DC0"/>
    <w:p w:rsidR="00255DC0" w:rsidRDefault="00255DC0" w:rsidP="00255DC0">
      <w:pPr>
        <w:tabs>
          <w:tab w:val="left" w:pos="567"/>
        </w:tabs>
        <w:jc w:val="both"/>
        <w:rPr>
          <w:rFonts w:ascii="Cambria" w:hAnsi="Cambria"/>
          <w:sz w:val="24"/>
          <w:szCs w:val="24"/>
        </w:rPr>
      </w:pPr>
      <w:r w:rsidRPr="00123097">
        <w:rPr>
          <w:rFonts w:ascii="Cambria" w:hAnsi="Cambria"/>
          <w:color w:val="000000"/>
          <w:sz w:val="24"/>
          <w:szCs w:val="24"/>
        </w:rPr>
        <w:t>Ponuditelj može do isteka roka za dostavu ponuda dostaviti izmjenu i/ili dopunu ponude.</w:t>
      </w:r>
      <w:r w:rsidRPr="00123097">
        <w:rPr>
          <w:rFonts w:ascii="Cambria" w:hAnsi="Cambria"/>
          <w:sz w:val="24"/>
          <w:szCs w:val="24"/>
        </w:rPr>
        <w:t xml:space="preserve"> </w:t>
      </w:r>
      <w:r w:rsidRPr="00123097">
        <w:rPr>
          <w:rFonts w:ascii="Cambria" w:hAnsi="Cambria"/>
          <w:color w:val="000000"/>
          <w:sz w:val="24"/>
          <w:szCs w:val="24"/>
        </w:rPr>
        <w:t>Izmjena i/ili dopuna ponude dostavlja se na isti način kao i osnovna ponuda s obveznom naznakom da se radi o izmjeni i/ili dopuni ponude.</w:t>
      </w:r>
      <w:r w:rsidRPr="00123097">
        <w:rPr>
          <w:rFonts w:ascii="Cambria" w:hAnsi="Cambria"/>
          <w:sz w:val="24"/>
          <w:szCs w:val="24"/>
        </w:rPr>
        <w:t xml:space="preserve"> </w:t>
      </w:r>
      <w:r w:rsidRPr="00123097">
        <w:rPr>
          <w:rFonts w:ascii="Cambria" w:hAnsi="Cambria"/>
          <w:color w:val="000000"/>
          <w:sz w:val="24"/>
          <w:szCs w:val="24"/>
        </w:rPr>
        <w:t>U tom se slučaju ponude otvaraju obrnutim redoslijedom zaprimanja, a vremenom zaprimanja smatra se dostava posljednje verzije izmjene ponude.</w:t>
      </w:r>
    </w:p>
    <w:p w:rsidR="00255DC0" w:rsidRDefault="00255DC0" w:rsidP="00255DC0">
      <w:pPr>
        <w:tabs>
          <w:tab w:val="left" w:pos="567"/>
        </w:tabs>
        <w:jc w:val="both"/>
        <w:rPr>
          <w:rFonts w:ascii="Cambria" w:hAnsi="Cambria"/>
          <w:color w:val="000000"/>
          <w:sz w:val="24"/>
          <w:szCs w:val="24"/>
        </w:rPr>
      </w:pPr>
      <w:r w:rsidRPr="00123097">
        <w:rPr>
          <w:rFonts w:ascii="Cambria" w:hAnsi="Cambria"/>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255DC0" w:rsidRPr="00183D3F" w:rsidRDefault="00255DC0" w:rsidP="00255DC0">
      <w:pPr>
        <w:autoSpaceDE w:val="0"/>
        <w:autoSpaceDN w:val="0"/>
        <w:adjustRightInd w:val="0"/>
        <w:spacing w:after="0" w:line="240" w:lineRule="auto"/>
        <w:jc w:val="both"/>
        <w:rPr>
          <w:rFonts w:ascii="Cambria" w:hAnsi="Cambria"/>
          <w:sz w:val="24"/>
          <w:szCs w:val="24"/>
        </w:rPr>
      </w:pPr>
      <w:r w:rsidRPr="00C359D8">
        <w:rPr>
          <w:rFonts w:ascii="Cambria" w:hAnsi="Cambria"/>
          <w:sz w:val="24"/>
          <w:szCs w:val="24"/>
        </w:rPr>
        <w:t xml:space="preserve">Ako omotnica nije zatvorena, zapečaćena i označena kako </w:t>
      </w:r>
      <w:r>
        <w:rPr>
          <w:rFonts w:ascii="Cambria" w:hAnsi="Cambria"/>
          <w:sz w:val="24"/>
          <w:szCs w:val="24"/>
        </w:rPr>
        <w:t xml:space="preserve">je navedeno naručitelj ne snosi </w:t>
      </w:r>
      <w:r w:rsidRPr="00C359D8">
        <w:rPr>
          <w:rFonts w:ascii="Cambria" w:hAnsi="Cambria"/>
          <w:sz w:val="24"/>
          <w:szCs w:val="24"/>
        </w:rPr>
        <w:t>nikakvu odgovornost ako se ponuda prerano otvori.</w:t>
      </w:r>
    </w:p>
    <w:p w:rsidR="00255DC0" w:rsidRPr="00183D3F" w:rsidRDefault="00255DC0" w:rsidP="00255DC0">
      <w:pPr>
        <w:tabs>
          <w:tab w:val="left" w:pos="567"/>
        </w:tabs>
        <w:contextualSpacing/>
        <w:jc w:val="both"/>
        <w:rPr>
          <w:rFonts w:ascii="Cambria" w:hAnsi="Cambria"/>
        </w:rPr>
      </w:pPr>
    </w:p>
    <w:p w:rsidR="00255DC0" w:rsidRPr="00440C7E" w:rsidRDefault="00255DC0" w:rsidP="00255DC0">
      <w:pPr>
        <w:pStyle w:val="Heading1"/>
        <w:numPr>
          <w:ilvl w:val="1"/>
          <w:numId w:val="1"/>
        </w:numPr>
      </w:pPr>
      <w:bookmarkStart w:id="43" w:name="_Toc360627042"/>
      <w:bookmarkStart w:id="44" w:name="_Toc34229486"/>
      <w:r>
        <w:t>P</w:t>
      </w:r>
      <w:r w:rsidRPr="0039308F">
        <w:t xml:space="preserve">regled i ocjena </w:t>
      </w:r>
      <w:bookmarkEnd w:id="43"/>
      <w:r w:rsidRPr="0039308F">
        <w:t>ponuda</w:t>
      </w:r>
      <w:bookmarkEnd w:id="44"/>
    </w:p>
    <w:p w:rsidR="00255DC0" w:rsidRPr="00716D58" w:rsidRDefault="00255DC0" w:rsidP="00255DC0">
      <w:pPr>
        <w:tabs>
          <w:tab w:val="left" w:pos="567"/>
        </w:tabs>
        <w:jc w:val="both"/>
        <w:rPr>
          <w:rFonts w:ascii="Cambria" w:hAnsi="Cambria"/>
          <w:sz w:val="24"/>
          <w:szCs w:val="24"/>
          <w:lang w:bidi="hr-HR"/>
        </w:rPr>
      </w:pPr>
      <w:r w:rsidRPr="00716D58">
        <w:rPr>
          <w:rFonts w:ascii="Cambria" w:hAnsi="Cambria"/>
          <w:sz w:val="24"/>
          <w:szCs w:val="24"/>
          <w:lang w:bidi="hr-HR"/>
        </w:rPr>
        <w:t xml:space="preserve">Odbor za nabavu nakon isteka roka za dostavu ponuda pregledava i ocjenjuje  sadržaj podnesenih ponuda u odnosu na uvjete iz </w:t>
      </w:r>
      <w:r w:rsidR="00195073">
        <w:rPr>
          <w:rFonts w:ascii="Cambria" w:hAnsi="Cambria"/>
          <w:bCs/>
          <w:sz w:val="24"/>
          <w:szCs w:val="24"/>
          <w:lang w:bidi="hr-HR"/>
        </w:rPr>
        <w:t>Poziva na dostavu ponuda</w:t>
      </w:r>
      <w:r>
        <w:rPr>
          <w:rFonts w:ascii="Cambria" w:hAnsi="Cambria"/>
          <w:sz w:val="24"/>
          <w:szCs w:val="24"/>
          <w:lang w:bidi="hr-HR"/>
        </w:rPr>
        <w:t>.</w:t>
      </w:r>
    </w:p>
    <w:p w:rsidR="00255DC0" w:rsidRPr="00716D58" w:rsidRDefault="00255DC0" w:rsidP="00255DC0">
      <w:pPr>
        <w:tabs>
          <w:tab w:val="left" w:pos="0"/>
        </w:tabs>
        <w:jc w:val="both"/>
        <w:rPr>
          <w:rFonts w:ascii="Cambria" w:hAnsi="Cambria"/>
          <w:sz w:val="24"/>
          <w:szCs w:val="24"/>
          <w:lang w:bidi="hr-HR"/>
        </w:rPr>
      </w:pPr>
      <w:r w:rsidRPr="00716D58">
        <w:rPr>
          <w:rFonts w:ascii="Cambria" w:hAnsi="Cambria"/>
          <w:sz w:val="24"/>
          <w:szCs w:val="24"/>
          <w:lang w:bidi="hr-HR"/>
        </w:rPr>
        <w:t>U postupku pregleda i ocjene ponuda Naručitelj vrši:</w:t>
      </w:r>
    </w:p>
    <w:p w:rsidR="00255DC0" w:rsidRPr="009C4399" w:rsidRDefault="00255DC0" w:rsidP="00255DC0">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provjeru formalne sukladnosti</w:t>
      </w:r>
    </w:p>
    <w:p w:rsidR="00255DC0" w:rsidRPr="009C4399" w:rsidRDefault="00255DC0" w:rsidP="00255DC0">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xml:space="preserve">- procjenu postojanja razloga isključenja i ispunjenja uvjeta kvalifikacije </w:t>
      </w:r>
    </w:p>
    <w:p w:rsidR="00255DC0" w:rsidRPr="009C4399" w:rsidRDefault="00255DC0" w:rsidP="00255DC0">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procjenu tehničke i materijalne sukladnosti</w:t>
      </w:r>
    </w:p>
    <w:p w:rsidR="00255DC0" w:rsidRDefault="00255DC0" w:rsidP="00255DC0">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evaluaciju ponuda na temelju prethodno objavljenih kriterij</w:t>
      </w:r>
      <w:r>
        <w:rPr>
          <w:rFonts w:ascii="Cambria" w:hAnsi="Cambria"/>
          <w:sz w:val="24"/>
          <w:szCs w:val="24"/>
          <w:lang w:bidi="hr-HR"/>
        </w:rPr>
        <w:t xml:space="preserve">a za odabir </w:t>
      </w:r>
    </w:p>
    <w:p w:rsidR="00255DC0" w:rsidRPr="00E33D0B" w:rsidRDefault="00255DC0" w:rsidP="00255DC0">
      <w:pPr>
        <w:pStyle w:val="ListParagraph"/>
        <w:tabs>
          <w:tab w:val="left" w:pos="0"/>
        </w:tabs>
        <w:ind w:left="450"/>
        <w:jc w:val="both"/>
        <w:rPr>
          <w:rFonts w:ascii="Cambria" w:hAnsi="Cambria"/>
          <w:sz w:val="24"/>
          <w:szCs w:val="24"/>
          <w:lang w:bidi="hr-HR"/>
        </w:rPr>
      </w:pPr>
    </w:p>
    <w:p w:rsidR="00255DC0" w:rsidRPr="00183D3F" w:rsidRDefault="00255DC0" w:rsidP="00255DC0">
      <w:pPr>
        <w:pStyle w:val="Heading1"/>
        <w:numPr>
          <w:ilvl w:val="1"/>
          <w:numId w:val="1"/>
        </w:numPr>
      </w:pPr>
      <w:bookmarkStart w:id="45" w:name="_Toc34229487"/>
      <w:r>
        <w:t>P</w:t>
      </w:r>
      <w:r w:rsidRPr="00183D3F">
        <w:t>ojašnjenje i upotpunjavanje</w:t>
      </w:r>
      <w:bookmarkEnd w:id="45"/>
    </w:p>
    <w:p w:rsidR="00255DC0" w:rsidRPr="00183D3F" w:rsidRDefault="00255DC0" w:rsidP="00255DC0">
      <w:pPr>
        <w:tabs>
          <w:tab w:val="left" w:pos="0"/>
        </w:tabs>
        <w:contextualSpacing/>
        <w:jc w:val="both"/>
        <w:rPr>
          <w:rFonts w:ascii="Cambria" w:hAnsi="Cambria"/>
          <w:sz w:val="24"/>
          <w:szCs w:val="24"/>
        </w:rPr>
      </w:pPr>
      <w:r w:rsidRPr="00183D3F">
        <w:rPr>
          <w:rFonts w:ascii="Cambria" w:hAnsi="Cambria"/>
          <w:sz w:val="24"/>
          <w:szCs w:val="24"/>
        </w:rPr>
        <w:t xml:space="preserve">Ako </w:t>
      </w:r>
      <w:r>
        <w:rPr>
          <w:rFonts w:ascii="Cambria" w:hAnsi="Cambria"/>
          <w:sz w:val="24"/>
          <w:szCs w:val="24"/>
        </w:rPr>
        <w:t xml:space="preserve">se </w:t>
      </w:r>
      <w:r w:rsidRPr="00183D3F">
        <w:rPr>
          <w:rFonts w:ascii="Cambria" w:hAnsi="Cambria"/>
          <w:sz w:val="24"/>
          <w:szCs w:val="24"/>
        </w:rPr>
        <w:t>podaci ili dokumentacija koj</w:t>
      </w:r>
      <w:r>
        <w:rPr>
          <w:rFonts w:ascii="Cambria" w:hAnsi="Cambria"/>
          <w:sz w:val="24"/>
          <w:szCs w:val="24"/>
        </w:rPr>
        <w:t xml:space="preserve">u je trebao podnijeti </w:t>
      </w:r>
      <w:r w:rsidRPr="00183D3F">
        <w:rPr>
          <w:rFonts w:ascii="Cambria" w:hAnsi="Cambria"/>
          <w:sz w:val="24"/>
          <w:szCs w:val="24"/>
        </w:rPr>
        <w:t>ponuditelj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5 kalendarskih dana.</w:t>
      </w:r>
    </w:p>
    <w:p w:rsidR="00255DC0" w:rsidRPr="00183D3F" w:rsidRDefault="00255DC0" w:rsidP="00255DC0">
      <w:pPr>
        <w:tabs>
          <w:tab w:val="left" w:pos="0"/>
        </w:tabs>
        <w:contextualSpacing/>
        <w:jc w:val="both"/>
        <w:rPr>
          <w:rFonts w:ascii="Cambria" w:hAnsi="Cambria"/>
          <w:sz w:val="24"/>
          <w:szCs w:val="24"/>
        </w:rPr>
      </w:pPr>
    </w:p>
    <w:p w:rsidR="00255DC0" w:rsidRPr="00183D3F" w:rsidRDefault="00255DC0" w:rsidP="00255DC0">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Podnošenje, dopunjavanje, pojašnjenje ili upotpunjavanje u vezi s dokumentima traženim u svrhu </w:t>
      </w:r>
      <w:r w:rsidRPr="00183D3F">
        <w:rPr>
          <w:rFonts w:ascii="Cambria" w:hAnsi="Cambria"/>
          <w:sz w:val="24"/>
          <w:szCs w:val="24"/>
          <w:lang w:bidi="hr-HR"/>
        </w:rPr>
        <w:t>procjene postojanja razloga isključenja i ispunjenja uvjeta kvalifikacije</w:t>
      </w:r>
      <w:r w:rsidRPr="00183D3F">
        <w:rPr>
          <w:rFonts w:ascii="Cambria" w:hAnsi="Cambria" w:cs="Times New Roman"/>
          <w:color w:val="000000"/>
          <w:sz w:val="24"/>
          <w:szCs w:val="24"/>
        </w:rPr>
        <w:t xml:space="preserve"> ne smatra se izmjenom ponude.</w:t>
      </w:r>
    </w:p>
    <w:p w:rsidR="00255DC0" w:rsidRPr="00183D3F" w:rsidRDefault="00255DC0" w:rsidP="00255DC0">
      <w:pPr>
        <w:autoSpaceDE w:val="0"/>
        <w:autoSpaceDN w:val="0"/>
        <w:adjustRightInd w:val="0"/>
        <w:spacing w:after="0" w:line="240" w:lineRule="auto"/>
        <w:jc w:val="both"/>
        <w:rPr>
          <w:rFonts w:ascii="Cambria" w:hAnsi="Cambria" w:cs="Times New Roman"/>
          <w:color w:val="000000"/>
          <w:sz w:val="24"/>
          <w:szCs w:val="24"/>
        </w:rPr>
      </w:pPr>
    </w:p>
    <w:p w:rsidR="00255DC0" w:rsidRPr="00183D3F" w:rsidRDefault="00255DC0" w:rsidP="00255DC0">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255DC0" w:rsidRDefault="00255DC0" w:rsidP="00255DC0">
      <w:pPr>
        <w:tabs>
          <w:tab w:val="left" w:pos="0"/>
        </w:tabs>
        <w:contextualSpacing/>
        <w:jc w:val="both"/>
        <w:rPr>
          <w:rFonts w:ascii="Cambria" w:hAnsi="Cambria"/>
          <w:sz w:val="24"/>
          <w:szCs w:val="24"/>
        </w:rPr>
      </w:pPr>
    </w:p>
    <w:p w:rsidR="00543648" w:rsidRDefault="00543648" w:rsidP="00255DC0">
      <w:pPr>
        <w:tabs>
          <w:tab w:val="left" w:pos="0"/>
        </w:tabs>
        <w:spacing w:after="0"/>
        <w:contextualSpacing/>
        <w:jc w:val="both"/>
        <w:rPr>
          <w:rFonts w:ascii="Cambria" w:hAnsi="Cambria"/>
          <w:sz w:val="24"/>
          <w:szCs w:val="24"/>
          <w:lang w:bidi="hr-HR"/>
        </w:rPr>
      </w:pPr>
    </w:p>
    <w:p w:rsidR="00543648" w:rsidRDefault="00543648" w:rsidP="00255DC0">
      <w:pPr>
        <w:tabs>
          <w:tab w:val="left" w:pos="0"/>
        </w:tabs>
        <w:spacing w:after="0"/>
        <w:contextualSpacing/>
        <w:jc w:val="both"/>
        <w:rPr>
          <w:rFonts w:ascii="Cambria" w:hAnsi="Cambria"/>
          <w:sz w:val="24"/>
          <w:szCs w:val="24"/>
          <w:lang w:bidi="hr-HR"/>
        </w:rPr>
      </w:pPr>
    </w:p>
    <w:p w:rsidR="00543648" w:rsidRPr="00183D3F" w:rsidRDefault="00543648" w:rsidP="00255DC0">
      <w:pPr>
        <w:tabs>
          <w:tab w:val="left" w:pos="0"/>
        </w:tabs>
        <w:spacing w:after="0"/>
        <w:contextualSpacing/>
        <w:jc w:val="both"/>
        <w:rPr>
          <w:rFonts w:ascii="Cambria" w:hAnsi="Cambria"/>
          <w:sz w:val="24"/>
          <w:szCs w:val="24"/>
          <w:lang w:bidi="hr-HR"/>
        </w:rPr>
      </w:pPr>
    </w:p>
    <w:p w:rsidR="00255DC0" w:rsidRPr="00183D3F" w:rsidRDefault="00255DC0" w:rsidP="00255DC0">
      <w:pPr>
        <w:pStyle w:val="Heading1"/>
        <w:numPr>
          <w:ilvl w:val="1"/>
          <w:numId w:val="1"/>
        </w:numPr>
      </w:pPr>
      <w:bookmarkStart w:id="46" w:name="_Toc34229488"/>
      <w:r>
        <w:lastRenderedPageBreak/>
        <w:t>O</w:t>
      </w:r>
      <w:r w:rsidRPr="00183D3F">
        <w:t>dluka o odabiru ili poništenju</w:t>
      </w:r>
      <w:bookmarkEnd w:id="46"/>
    </w:p>
    <w:p w:rsidR="00255DC0" w:rsidRPr="00183D3F" w:rsidRDefault="00255DC0" w:rsidP="00255DC0">
      <w:pPr>
        <w:tabs>
          <w:tab w:val="left" w:pos="0"/>
        </w:tabs>
        <w:spacing w:after="0"/>
        <w:contextualSpacing/>
        <w:jc w:val="both"/>
        <w:rPr>
          <w:rFonts w:ascii="Cambria" w:hAnsi="Cambria"/>
          <w:sz w:val="24"/>
          <w:szCs w:val="24"/>
          <w:lang w:bidi="hr-HR"/>
        </w:rPr>
      </w:pPr>
    </w:p>
    <w:p w:rsidR="00255DC0" w:rsidRPr="00716D58" w:rsidRDefault="00255DC0" w:rsidP="00255DC0">
      <w:pPr>
        <w:tabs>
          <w:tab w:val="left" w:pos="0"/>
        </w:tabs>
        <w:spacing w:after="0"/>
        <w:jc w:val="both"/>
        <w:rPr>
          <w:rFonts w:ascii="Cambria" w:hAnsi="Cambria"/>
          <w:sz w:val="24"/>
          <w:szCs w:val="24"/>
          <w:lang w:bidi="hr-HR"/>
        </w:rPr>
      </w:pPr>
      <w:r w:rsidRPr="00716D58">
        <w:rPr>
          <w:rFonts w:ascii="Cambria" w:hAnsi="Cambria"/>
          <w:sz w:val="24"/>
          <w:szCs w:val="24"/>
          <w:lang w:bidi="hr-HR"/>
        </w:rPr>
        <w:t>Naručitelj (NOJN) je obvezan na temelju rezultata pregleda i ocjene prijava ili ponuda odbiti:</w:t>
      </w:r>
    </w:p>
    <w:p w:rsidR="00255DC0" w:rsidRPr="00183D3F" w:rsidRDefault="00255DC0" w:rsidP="00255DC0">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rsidR="00255DC0" w:rsidRPr="00183D3F" w:rsidRDefault="00255DC0" w:rsidP="00255DC0">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je na drugom jeziku nego je navedeno u </w:t>
      </w:r>
      <w:r w:rsidR="00195073">
        <w:rPr>
          <w:rFonts w:ascii="Cambria" w:hAnsi="Cambria"/>
          <w:bCs/>
          <w:sz w:val="24"/>
          <w:szCs w:val="24"/>
          <w:lang w:bidi="hr-HR"/>
        </w:rPr>
        <w:t>Pozivu na dostavu ponuda</w:t>
      </w:r>
      <w:r w:rsidRPr="00183D3F">
        <w:rPr>
          <w:rFonts w:ascii="Cambria" w:hAnsi="Cambria"/>
          <w:sz w:val="24"/>
          <w:szCs w:val="24"/>
          <w:lang w:bidi="hr-HR"/>
        </w:rPr>
        <w:t>,</w:t>
      </w:r>
    </w:p>
    <w:p w:rsidR="00255DC0" w:rsidRPr="00183D3F" w:rsidRDefault="00255DC0" w:rsidP="00255DC0">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ponuditelja koji nije dostavio jamstvo za ozbiljnost ponude ako je traženo, odnosno ako dostavljeno jamstvo nije valjano ili je preniske vrijednosti,</w:t>
      </w:r>
    </w:p>
    <w:p w:rsidR="00255DC0" w:rsidRDefault="00255DC0" w:rsidP="00255DC0">
      <w:pPr>
        <w:pStyle w:val="ListParagraph"/>
        <w:numPr>
          <w:ilvl w:val="0"/>
          <w:numId w:val="10"/>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 xml:space="preserve">ponudu ponuditelja koji nije dokazao uvjete kvalifikacije u skladu s </w:t>
      </w:r>
      <w:r w:rsidR="00195073">
        <w:rPr>
          <w:rFonts w:ascii="Cambria" w:hAnsi="Cambria"/>
          <w:bCs/>
          <w:sz w:val="24"/>
          <w:szCs w:val="24"/>
          <w:lang w:bidi="hr-HR"/>
        </w:rPr>
        <w:t>Pozivom na dostavu ponuda</w:t>
      </w:r>
      <w:r w:rsidRPr="00183D3F">
        <w:rPr>
          <w:rFonts w:ascii="Cambria" w:hAnsi="Cambria"/>
          <w:sz w:val="24"/>
          <w:szCs w:val="24"/>
          <w:lang w:bidi="hr-HR"/>
        </w:rPr>
        <w:t>,</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 xml:space="preserve">ponudu koja nije cjelovita tj. ne sadrži sve elemente navedene u članku </w:t>
      </w:r>
      <w:r w:rsidR="00A5766B">
        <w:rPr>
          <w:rFonts w:ascii="Cambria" w:hAnsi="Cambria"/>
          <w:sz w:val="24"/>
          <w:szCs w:val="24"/>
          <w:lang w:bidi="hr-HR"/>
        </w:rPr>
        <w:t>4</w:t>
      </w:r>
      <w:r w:rsidRPr="003966D9">
        <w:rPr>
          <w:rFonts w:ascii="Cambria" w:hAnsi="Cambria"/>
          <w:sz w:val="24"/>
          <w:szCs w:val="24"/>
          <w:lang w:bidi="hr-HR"/>
        </w:rPr>
        <w:t>.1.</w:t>
      </w:r>
      <w:r w:rsidRPr="009C719B">
        <w:rPr>
          <w:rFonts w:ascii="Cambria" w:hAnsi="Cambria"/>
          <w:sz w:val="24"/>
          <w:szCs w:val="24"/>
          <w:lang w:bidi="hr-HR"/>
        </w:rPr>
        <w:t xml:space="preserve"> ovog dokumenta</w:t>
      </w:r>
      <w:r>
        <w:rPr>
          <w:rFonts w:ascii="Cambria" w:hAnsi="Cambria"/>
          <w:sz w:val="24"/>
          <w:szCs w:val="24"/>
          <w:lang w:bidi="hr-HR"/>
        </w:rPr>
        <w:t xml:space="preserve"> </w:t>
      </w:r>
      <w:r w:rsidRPr="007A7A3C">
        <w:rPr>
          <w:rFonts w:ascii="Cambria" w:hAnsi="Cambria"/>
          <w:sz w:val="24"/>
          <w:szCs w:val="24"/>
          <w:lang w:bidi="hr-HR"/>
        </w:rPr>
        <w:t xml:space="preserve">te </w:t>
      </w:r>
      <w:r>
        <w:rPr>
          <w:rFonts w:ascii="Cambria" w:hAnsi="Cambria"/>
          <w:sz w:val="24"/>
          <w:szCs w:val="24"/>
          <w:lang w:bidi="hr-HR"/>
        </w:rPr>
        <w:t xml:space="preserve">koju </w:t>
      </w:r>
      <w:r w:rsidRPr="007A7A3C">
        <w:rPr>
          <w:rFonts w:ascii="Cambria" w:hAnsi="Cambria"/>
          <w:sz w:val="24"/>
          <w:szCs w:val="24"/>
          <w:lang w:bidi="hr-HR"/>
        </w:rPr>
        <w:t xml:space="preserve">nije moguće u </w:t>
      </w:r>
      <w:r>
        <w:rPr>
          <w:rFonts w:ascii="Cambria" w:hAnsi="Cambria"/>
          <w:sz w:val="24"/>
          <w:szCs w:val="24"/>
          <w:lang w:bidi="hr-HR"/>
        </w:rPr>
        <w:t xml:space="preserve">razumnom roku, </w:t>
      </w:r>
      <w:r w:rsidRPr="007A7A3C">
        <w:rPr>
          <w:rFonts w:ascii="Cambria" w:hAnsi="Cambria"/>
          <w:sz w:val="24"/>
          <w:szCs w:val="24"/>
          <w:lang w:bidi="hr-HR"/>
        </w:rPr>
        <w:t>ne</w:t>
      </w:r>
      <w:r>
        <w:rPr>
          <w:rFonts w:ascii="Cambria" w:hAnsi="Cambria"/>
          <w:sz w:val="24"/>
          <w:szCs w:val="24"/>
          <w:lang w:bidi="hr-HR"/>
        </w:rPr>
        <w:t xml:space="preserve"> kraćem od 5 kalendarskih dana, </w:t>
      </w:r>
      <w:r w:rsidRPr="007A7A3C">
        <w:rPr>
          <w:rFonts w:ascii="Cambria" w:hAnsi="Cambria"/>
          <w:sz w:val="24"/>
          <w:szCs w:val="24"/>
          <w:lang w:bidi="hr-HR"/>
        </w:rPr>
        <w:t xml:space="preserve">upotpuniti </w:t>
      </w:r>
      <w:r>
        <w:rPr>
          <w:rFonts w:ascii="Cambria" w:hAnsi="Cambria"/>
          <w:sz w:val="24"/>
          <w:szCs w:val="24"/>
          <w:lang w:bidi="hr-HR"/>
        </w:rPr>
        <w:t>nužnim</w:t>
      </w:r>
      <w:r w:rsidRPr="007A7A3C">
        <w:rPr>
          <w:rFonts w:ascii="Cambria" w:hAnsi="Cambria"/>
          <w:sz w:val="24"/>
          <w:szCs w:val="24"/>
          <w:lang w:bidi="hr-HR"/>
        </w:rPr>
        <w:t xml:space="preserve"> </w:t>
      </w:r>
      <w:r>
        <w:rPr>
          <w:rFonts w:ascii="Cambria" w:hAnsi="Cambria"/>
          <w:sz w:val="24"/>
          <w:szCs w:val="24"/>
          <w:lang w:bidi="hr-HR"/>
        </w:rPr>
        <w:t xml:space="preserve">podacima </w:t>
      </w:r>
      <w:r w:rsidRPr="007A7A3C">
        <w:rPr>
          <w:rFonts w:ascii="Cambria" w:hAnsi="Cambria"/>
          <w:sz w:val="24"/>
          <w:szCs w:val="24"/>
          <w:lang w:bidi="hr-HR"/>
        </w:rPr>
        <w:t>ili dokumentacij</w:t>
      </w:r>
      <w:r>
        <w:rPr>
          <w:rFonts w:ascii="Cambria" w:hAnsi="Cambria"/>
          <w:sz w:val="24"/>
          <w:szCs w:val="24"/>
          <w:lang w:bidi="hr-HR"/>
        </w:rPr>
        <w:t xml:space="preserve">om koja nedostaje </w:t>
      </w:r>
      <w:r w:rsidRPr="007A7A3C">
        <w:rPr>
          <w:rFonts w:ascii="Cambria" w:hAnsi="Cambria"/>
          <w:sz w:val="24"/>
          <w:szCs w:val="24"/>
          <w:lang w:bidi="hr-HR"/>
        </w:rPr>
        <w:t>u skladu s načelima jednakog tretmana i transparentnosti</w:t>
      </w:r>
      <w:r>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je suprotna odredbama </w:t>
      </w:r>
      <w:r w:rsidR="00195073">
        <w:rPr>
          <w:rFonts w:ascii="Cambria" w:hAnsi="Cambria"/>
          <w:bCs/>
          <w:sz w:val="24"/>
          <w:szCs w:val="24"/>
          <w:lang w:bidi="hr-HR"/>
        </w:rPr>
        <w:t>Poziva na dostavu ponuda</w:t>
      </w:r>
      <w:r w:rsidRPr="00183D3F">
        <w:rPr>
          <w:rFonts w:ascii="Cambria" w:hAnsi="Cambria"/>
          <w:sz w:val="24"/>
          <w:szCs w:val="24"/>
          <w:lang w:bidi="hr-HR"/>
        </w:rPr>
        <w:t>,</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pojašnjenjem i</w:t>
      </w:r>
      <w:r w:rsidR="00195073">
        <w:rPr>
          <w:rFonts w:ascii="Cambria" w:hAnsi="Cambria"/>
          <w:sz w:val="24"/>
          <w:szCs w:val="24"/>
          <w:lang w:bidi="hr-HR"/>
        </w:rPr>
        <w:t>li upotpunjavanjem sukladno ovom</w:t>
      </w:r>
      <w:r w:rsidRPr="00183D3F">
        <w:rPr>
          <w:rFonts w:ascii="Cambria" w:hAnsi="Cambria"/>
          <w:sz w:val="24"/>
          <w:szCs w:val="24"/>
          <w:lang w:bidi="hr-HR"/>
        </w:rPr>
        <w:t xml:space="preserve"> </w:t>
      </w:r>
      <w:r w:rsidR="00195073">
        <w:rPr>
          <w:rFonts w:ascii="Cambria" w:hAnsi="Cambria"/>
          <w:bCs/>
          <w:sz w:val="24"/>
          <w:szCs w:val="24"/>
          <w:lang w:bidi="hr-HR"/>
        </w:rPr>
        <w:t>Pozivu na dostavu ponuda</w:t>
      </w:r>
      <w:r w:rsidRPr="00183D3F">
        <w:rPr>
          <w:rFonts w:ascii="Cambria" w:hAnsi="Cambria"/>
          <w:sz w:val="24"/>
          <w:szCs w:val="24"/>
          <w:lang w:bidi="hr-HR"/>
        </w:rPr>
        <w:t xml:space="preserve"> nije uklonjena pogreška, nedostatak ili nejasnoća,</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ne ispunjava obvezne tehničke specifikacije određene u </w:t>
      </w:r>
      <w:r w:rsidR="00195073">
        <w:rPr>
          <w:rFonts w:ascii="Cambria" w:hAnsi="Cambria"/>
          <w:bCs/>
          <w:sz w:val="24"/>
          <w:szCs w:val="24"/>
          <w:lang w:bidi="hr-HR"/>
        </w:rPr>
        <w:t>Pozivu na dostavu ponuda</w:t>
      </w:r>
      <w:r w:rsidRPr="00183D3F">
        <w:rPr>
          <w:rFonts w:ascii="Cambria" w:hAnsi="Cambria"/>
          <w:sz w:val="24"/>
          <w:szCs w:val="24"/>
          <w:lang w:bidi="hr-HR"/>
        </w:rPr>
        <w:t>,</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rsidR="00255DC0" w:rsidRPr="00183D3F" w:rsidRDefault="00255DC0" w:rsidP="00255DC0">
      <w:pPr>
        <w:pStyle w:val="ListParagraph"/>
        <w:numPr>
          <w:ilvl w:val="0"/>
          <w:numId w:val="10"/>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cs="Times New Roman"/>
          <w:sz w:val="24"/>
          <w:szCs w:val="24"/>
          <w:lang w:bidi="hr-HR"/>
        </w:rPr>
        <w:t>ponudu koja sadrži štetne odredbe.</w:t>
      </w:r>
    </w:p>
    <w:p w:rsidR="00255DC0" w:rsidRDefault="00255DC0" w:rsidP="00255DC0">
      <w:pPr>
        <w:pStyle w:val="Default"/>
        <w:jc w:val="both"/>
        <w:rPr>
          <w:rFonts w:ascii="Cambria" w:eastAsiaTheme="minorHAnsi" w:hAnsi="Cambria" w:cs="Times New Roman"/>
          <w:lang w:val="hr-HR"/>
        </w:rPr>
      </w:pPr>
      <w:r w:rsidRPr="00183D3F">
        <w:rPr>
          <w:rFonts w:ascii="Cambria" w:eastAsiaTheme="minorHAnsi" w:hAnsi="Cambria" w:cs="Times New Roman"/>
          <w:lang w:val="hr-HR"/>
        </w:rPr>
        <w:t xml:space="preserve">NOJN donosi odluku o odabiru najbolje ponude </w:t>
      </w:r>
      <w:r>
        <w:rPr>
          <w:rFonts w:ascii="Cambria" w:eastAsiaTheme="minorHAnsi" w:hAnsi="Cambria" w:cs="Times New Roman"/>
          <w:lang w:val="hr-HR"/>
        </w:rPr>
        <w:t xml:space="preserve">u roku 20 dana </w:t>
      </w:r>
      <w:proofErr w:type="spellStart"/>
      <w:r w:rsidRPr="00183D3F">
        <w:rPr>
          <w:rFonts w:ascii="Cambria" w:hAnsi="Cambria" w:cs="Times New Roman"/>
        </w:rPr>
        <w:t>koja</w:t>
      </w:r>
      <w:proofErr w:type="spellEnd"/>
      <w:r w:rsidRPr="00183D3F">
        <w:rPr>
          <w:rFonts w:ascii="Cambria" w:hAnsi="Cambria" w:cs="Times New Roman"/>
        </w:rPr>
        <w:t xml:space="preserve">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minimalno</w:t>
      </w:r>
      <w:proofErr w:type="spellEnd"/>
      <w:r w:rsidRPr="00183D3F">
        <w:rPr>
          <w:rFonts w:ascii="Cambria" w:hAnsi="Cambria" w:cs="Times New Roman"/>
        </w:rPr>
        <w:t xml:space="preserve"> </w:t>
      </w:r>
      <w:proofErr w:type="spellStart"/>
      <w:r w:rsidRPr="00183D3F">
        <w:rPr>
          <w:rFonts w:ascii="Cambria" w:hAnsi="Cambria" w:cs="Times New Roman"/>
        </w:rPr>
        <w:t>sadržavati</w:t>
      </w:r>
      <w:proofErr w:type="spellEnd"/>
      <w:r w:rsidRPr="00183D3F">
        <w:rPr>
          <w:rFonts w:ascii="Cambria" w:hAnsi="Cambria" w:cs="Times New Roman"/>
        </w:rPr>
        <w:t xml:space="preserve"> </w:t>
      </w:r>
      <w:proofErr w:type="spellStart"/>
      <w:r w:rsidRPr="00183D3F">
        <w:rPr>
          <w:rFonts w:ascii="Cambria" w:hAnsi="Cambria" w:cs="Times New Roman"/>
        </w:rPr>
        <w:t>naziv</w:t>
      </w:r>
      <w:proofErr w:type="spellEnd"/>
      <w:r w:rsidRPr="00183D3F">
        <w:rPr>
          <w:rFonts w:ascii="Cambria" w:hAnsi="Cambria" w:cs="Times New Roman"/>
        </w:rPr>
        <w:t xml:space="preserve"> i </w:t>
      </w:r>
      <w:proofErr w:type="spellStart"/>
      <w:r w:rsidRPr="00183D3F">
        <w:rPr>
          <w:rFonts w:ascii="Cambria" w:hAnsi="Cambria" w:cs="Times New Roman"/>
        </w:rPr>
        <w:t>adresu</w:t>
      </w:r>
      <w:proofErr w:type="spellEnd"/>
      <w:r w:rsidRPr="00183D3F">
        <w:rPr>
          <w:rFonts w:ascii="Cambria" w:hAnsi="Cambria" w:cs="Times New Roman"/>
        </w:rPr>
        <w:t xml:space="preserve"> </w:t>
      </w:r>
      <w:proofErr w:type="spellStart"/>
      <w:r w:rsidRPr="00183D3F">
        <w:rPr>
          <w:rFonts w:ascii="Cambria" w:hAnsi="Cambria" w:cs="Times New Roman"/>
        </w:rPr>
        <w:t>odabranog</w:t>
      </w:r>
      <w:proofErr w:type="spellEnd"/>
      <w:r w:rsidRPr="00183D3F">
        <w:rPr>
          <w:rFonts w:ascii="Cambria" w:hAnsi="Cambria" w:cs="Times New Roman"/>
        </w:rPr>
        <w:t xml:space="preserve"> </w:t>
      </w:r>
      <w:proofErr w:type="spellStart"/>
      <w:r w:rsidRPr="00183D3F">
        <w:rPr>
          <w:rFonts w:ascii="Cambria" w:hAnsi="Cambria" w:cs="Times New Roman"/>
        </w:rPr>
        <w:t>ponuditelja</w:t>
      </w:r>
      <w:proofErr w:type="spellEnd"/>
      <w:r w:rsidRPr="00183D3F">
        <w:rPr>
          <w:rFonts w:ascii="Cambria" w:hAnsi="Cambria" w:cs="Times New Roman"/>
        </w:rPr>
        <w:t xml:space="preserve">, </w:t>
      </w:r>
      <w:proofErr w:type="spellStart"/>
      <w:r w:rsidRPr="00183D3F">
        <w:rPr>
          <w:rFonts w:ascii="Cambria" w:hAnsi="Cambria" w:cs="Times New Roman"/>
        </w:rPr>
        <w:t>ukupnu</w:t>
      </w:r>
      <w:proofErr w:type="spellEnd"/>
      <w:r w:rsidRPr="00183D3F">
        <w:rPr>
          <w:rFonts w:ascii="Cambria" w:hAnsi="Cambria" w:cs="Times New Roman"/>
        </w:rPr>
        <w:t xml:space="preserve"> </w:t>
      </w:r>
      <w:proofErr w:type="spellStart"/>
      <w:r w:rsidRPr="00183D3F">
        <w:rPr>
          <w:rFonts w:ascii="Cambria" w:hAnsi="Cambria" w:cs="Times New Roman"/>
        </w:rPr>
        <w:t>vrijednost</w:t>
      </w:r>
      <w:proofErr w:type="spellEnd"/>
      <w:r w:rsidRPr="00183D3F">
        <w:rPr>
          <w:rFonts w:ascii="Cambria" w:hAnsi="Cambria" w:cs="Times New Roman"/>
        </w:rPr>
        <w:t xml:space="preserve"> </w:t>
      </w:r>
      <w:proofErr w:type="spellStart"/>
      <w:r w:rsidRPr="00183D3F">
        <w:rPr>
          <w:rFonts w:ascii="Cambria" w:hAnsi="Cambria" w:cs="Times New Roman"/>
        </w:rPr>
        <w:t>odabrane</w:t>
      </w:r>
      <w:proofErr w:type="spellEnd"/>
      <w:r w:rsidRPr="00183D3F">
        <w:rPr>
          <w:rFonts w:ascii="Cambria" w:hAnsi="Cambria" w:cs="Times New Roman"/>
        </w:rPr>
        <w:t xml:space="preserve"> </w:t>
      </w:r>
      <w:proofErr w:type="spellStart"/>
      <w:r w:rsidRPr="00183D3F">
        <w:rPr>
          <w:rFonts w:ascii="Cambria" w:hAnsi="Cambria" w:cs="Times New Roman"/>
        </w:rPr>
        <w:t>ponude</w:t>
      </w:r>
      <w:proofErr w:type="spellEnd"/>
      <w:r w:rsidRPr="00183D3F">
        <w:rPr>
          <w:rFonts w:ascii="Cambria" w:hAnsi="Cambria" w:cs="Times New Roman"/>
        </w:rPr>
        <w:t xml:space="preserve">, sa i </w:t>
      </w:r>
      <w:proofErr w:type="spellStart"/>
      <w:r w:rsidRPr="00183D3F">
        <w:rPr>
          <w:rFonts w:ascii="Cambria" w:hAnsi="Cambria" w:cs="Times New Roman"/>
        </w:rPr>
        <w:t>bez</w:t>
      </w:r>
      <w:proofErr w:type="spellEnd"/>
      <w:r w:rsidRPr="00183D3F">
        <w:rPr>
          <w:rFonts w:ascii="Cambria" w:hAnsi="Cambria" w:cs="Times New Roman"/>
        </w:rPr>
        <w:t xml:space="preserve"> PDV-a te </w:t>
      </w:r>
      <w:r w:rsidRPr="00183D3F">
        <w:rPr>
          <w:rFonts w:ascii="Cambria" w:eastAsiaTheme="minorHAnsi" w:hAnsi="Cambria" w:cs="Times New Roman"/>
          <w:lang w:val="hr-HR"/>
        </w:rPr>
        <w:t>datum donošenja i potpis odgovorne osobe.</w:t>
      </w:r>
    </w:p>
    <w:p w:rsidR="00255DC0" w:rsidRPr="00183D3F" w:rsidRDefault="00255DC0" w:rsidP="00255DC0">
      <w:pPr>
        <w:pStyle w:val="Default"/>
        <w:ind w:left="450"/>
        <w:jc w:val="both"/>
        <w:rPr>
          <w:rFonts w:ascii="Cambria" w:eastAsiaTheme="minorHAnsi" w:hAnsi="Cambria" w:cs="Times New Roman"/>
          <w:lang w:val="hr-HR"/>
        </w:rPr>
      </w:pPr>
    </w:p>
    <w:p w:rsidR="00255DC0" w:rsidRPr="00183D3F" w:rsidRDefault="00255DC0" w:rsidP="00255DC0">
      <w:pPr>
        <w:pStyle w:val="Default"/>
        <w:jc w:val="both"/>
        <w:rPr>
          <w:rFonts w:ascii="Cambria" w:eastAsiaTheme="minorHAnsi" w:hAnsi="Cambria" w:cs="Times New Roman"/>
          <w:lang w:val="hr-HR"/>
        </w:rPr>
      </w:pPr>
      <w:r w:rsidRPr="00183D3F">
        <w:rPr>
          <w:rFonts w:ascii="Cambria" w:hAnsi="Cambria" w:cs="Times New Roman"/>
        </w:rPr>
        <w:t xml:space="preserve">NOJN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poništiti</w:t>
      </w:r>
      <w:proofErr w:type="spellEnd"/>
      <w:r w:rsidRPr="00183D3F">
        <w:rPr>
          <w:rFonts w:ascii="Cambria" w:hAnsi="Cambria" w:cs="Times New Roman"/>
        </w:rPr>
        <w:t xml:space="preserve"> </w:t>
      </w:r>
      <w:proofErr w:type="spellStart"/>
      <w:r w:rsidRPr="00183D3F">
        <w:rPr>
          <w:rFonts w:ascii="Cambria" w:hAnsi="Cambria" w:cs="Times New Roman"/>
        </w:rPr>
        <w:t>postupak</w:t>
      </w:r>
      <w:proofErr w:type="spellEnd"/>
      <w:r w:rsidRPr="00183D3F">
        <w:rPr>
          <w:rFonts w:ascii="Cambria" w:hAnsi="Cambria" w:cs="Times New Roman"/>
        </w:rPr>
        <w:t xml:space="preserve"> </w:t>
      </w:r>
      <w:proofErr w:type="spellStart"/>
      <w:r w:rsidRPr="00183D3F">
        <w:rPr>
          <w:rFonts w:ascii="Cambria" w:hAnsi="Cambria" w:cs="Times New Roman"/>
        </w:rPr>
        <w:t>nabave</w:t>
      </w:r>
      <w:proofErr w:type="spellEnd"/>
      <w:r w:rsidRPr="00183D3F">
        <w:rPr>
          <w:rFonts w:ascii="Cambria" w:hAnsi="Cambria" w:cs="Times New Roman"/>
        </w:rPr>
        <w:t xml:space="preserve"> ako :</w:t>
      </w:r>
    </w:p>
    <w:p w:rsidR="00255DC0" w:rsidRPr="00183D3F" w:rsidRDefault="00255DC0" w:rsidP="00255DC0">
      <w:pPr>
        <w:pStyle w:val="Default"/>
        <w:ind w:left="450"/>
        <w:jc w:val="both"/>
        <w:rPr>
          <w:rFonts w:ascii="Cambria" w:eastAsiaTheme="minorHAnsi" w:hAnsi="Cambria" w:cs="Times New Roman"/>
          <w:lang w:val="hr-HR"/>
        </w:rPr>
      </w:pPr>
      <w:r w:rsidRPr="00183D3F">
        <w:rPr>
          <w:rFonts w:ascii="Cambria" w:hAnsi="Cambria" w:cs="Times New Roman"/>
        </w:rPr>
        <w:t xml:space="preserve">- </w:t>
      </w:r>
      <w:proofErr w:type="spellStart"/>
      <w:r w:rsidRPr="00183D3F">
        <w:rPr>
          <w:rFonts w:ascii="Cambria" w:hAnsi="Cambria" w:cs="Times New Roman"/>
        </w:rPr>
        <w:t>nije</w:t>
      </w:r>
      <w:proofErr w:type="spellEnd"/>
      <w:r w:rsidRPr="00183D3F">
        <w:rPr>
          <w:rFonts w:ascii="Cambria" w:hAnsi="Cambria" w:cs="Times New Roman"/>
        </w:rPr>
        <w:t xml:space="preserve"> </w:t>
      </w:r>
      <w:proofErr w:type="spellStart"/>
      <w:r w:rsidRPr="00183D3F">
        <w:rPr>
          <w:rFonts w:ascii="Cambria" w:hAnsi="Cambria" w:cs="Times New Roman"/>
        </w:rPr>
        <w:t>pristigla</w:t>
      </w:r>
      <w:proofErr w:type="spellEnd"/>
      <w:r w:rsidRPr="00183D3F">
        <w:rPr>
          <w:rFonts w:ascii="Cambria" w:hAnsi="Cambria" w:cs="Times New Roman"/>
        </w:rPr>
        <w:t xml:space="preserve"> </w:t>
      </w:r>
      <w:proofErr w:type="spellStart"/>
      <w:r w:rsidRPr="00183D3F">
        <w:rPr>
          <w:rFonts w:ascii="Cambria" w:hAnsi="Cambria" w:cs="Times New Roman"/>
        </w:rPr>
        <w:t>niti</w:t>
      </w:r>
      <w:proofErr w:type="spellEnd"/>
      <w:r w:rsidRPr="00183D3F">
        <w:rPr>
          <w:rFonts w:ascii="Cambria" w:hAnsi="Cambria" w:cs="Times New Roman"/>
        </w:rPr>
        <w:t xml:space="preserve"> </w:t>
      </w:r>
      <w:proofErr w:type="spellStart"/>
      <w:r w:rsidRPr="00183D3F">
        <w:rPr>
          <w:rFonts w:ascii="Cambria" w:hAnsi="Cambria" w:cs="Times New Roman"/>
        </w:rPr>
        <w:t>jedna</w:t>
      </w:r>
      <w:proofErr w:type="spellEnd"/>
      <w:r w:rsidRPr="00183D3F">
        <w:rPr>
          <w:rFonts w:ascii="Cambria" w:hAnsi="Cambria" w:cs="Times New Roman"/>
        </w:rPr>
        <w:t xml:space="preserve"> </w:t>
      </w:r>
      <w:proofErr w:type="spellStart"/>
      <w:r w:rsidRPr="00183D3F">
        <w:rPr>
          <w:rFonts w:ascii="Cambria" w:hAnsi="Cambria" w:cs="Times New Roman"/>
        </w:rPr>
        <w:t>prijava</w:t>
      </w:r>
      <w:proofErr w:type="spellEnd"/>
      <w:r w:rsidRPr="00183D3F">
        <w:rPr>
          <w:rFonts w:ascii="Cambria" w:hAnsi="Cambria" w:cs="Times New Roman"/>
        </w:rPr>
        <w:t xml:space="preserve"> </w:t>
      </w:r>
      <w:proofErr w:type="spellStart"/>
      <w:r w:rsidRPr="00183D3F">
        <w:rPr>
          <w:rFonts w:ascii="Cambria" w:hAnsi="Cambria" w:cs="Times New Roman"/>
        </w:rPr>
        <w:t>ili</w:t>
      </w:r>
      <w:proofErr w:type="spellEnd"/>
      <w:r w:rsidRPr="00183D3F">
        <w:rPr>
          <w:rFonts w:ascii="Cambria" w:hAnsi="Cambria" w:cs="Times New Roman"/>
        </w:rPr>
        <w:t xml:space="preserve"> </w:t>
      </w:r>
      <w:proofErr w:type="spellStart"/>
      <w:r w:rsidRPr="00183D3F">
        <w:rPr>
          <w:rFonts w:ascii="Cambria" w:hAnsi="Cambria" w:cs="Times New Roman"/>
        </w:rPr>
        <w:t>ponuda</w:t>
      </w:r>
      <w:proofErr w:type="spellEnd"/>
      <w:r w:rsidRPr="00183D3F">
        <w:rPr>
          <w:rFonts w:ascii="Cambria" w:hAnsi="Cambria" w:cs="Times New Roman"/>
        </w:rPr>
        <w:t>;</w:t>
      </w:r>
    </w:p>
    <w:p w:rsidR="00255DC0" w:rsidRPr="00183D3F" w:rsidRDefault="00255DC0" w:rsidP="00255DC0">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nije zaprimio niti jednu valjanu prijavu ili ponudu</w:t>
      </w:r>
    </w:p>
    <w:p w:rsidR="00255DC0" w:rsidRPr="00183D3F" w:rsidRDefault="00255DC0" w:rsidP="00255DC0">
      <w:pPr>
        <w:pStyle w:val="Default"/>
        <w:ind w:left="450"/>
        <w:jc w:val="both"/>
        <w:rPr>
          <w:rFonts w:ascii="Cambria" w:eastAsiaTheme="minorHAnsi" w:hAnsi="Cambria" w:cs="Times New Roman"/>
          <w:lang w:val="hr-HR"/>
        </w:rPr>
      </w:pPr>
    </w:p>
    <w:p w:rsidR="00255DC0" w:rsidRPr="00183D3F" w:rsidRDefault="00255DC0" w:rsidP="00255DC0">
      <w:pPr>
        <w:pStyle w:val="Default"/>
        <w:jc w:val="both"/>
        <w:rPr>
          <w:rFonts w:ascii="Cambria" w:eastAsiaTheme="minorHAnsi" w:hAnsi="Cambria" w:cs="Times New Roman"/>
          <w:lang w:val="hr-HR"/>
        </w:rPr>
      </w:pPr>
      <w:r w:rsidRPr="00183D3F">
        <w:rPr>
          <w:rFonts w:ascii="Cambria" w:eastAsiaTheme="minorHAnsi" w:hAnsi="Cambria" w:cs="Times New Roman"/>
          <w:lang w:val="hr-HR"/>
        </w:rPr>
        <w:t>NOJN može poništiti postupak nabave ako:</w:t>
      </w:r>
    </w:p>
    <w:p w:rsidR="00255DC0" w:rsidRPr="00183D3F" w:rsidRDefault="00255DC0" w:rsidP="00255DC0">
      <w:pPr>
        <w:pStyle w:val="ListParagraph"/>
        <w:numPr>
          <w:ilvl w:val="0"/>
          <w:numId w:val="12"/>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je cijena ponude veća od osiguranih sredstava za nabavu;</w:t>
      </w:r>
    </w:p>
    <w:p w:rsidR="00255DC0" w:rsidRPr="00183D3F" w:rsidRDefault="00255DC0" w:rsidP="00255DC0">
      <w:pPr>
        <w:pStyle w:val="ListParagraph"/>
        <w:numPr>
          <w:ilvl w:val="0"/>
          <w:numId w:val="12"/>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255DC0" w:rsidRPr="00183D3F" w:rsidRDefault="00255DC0" w:rsidP="00255DC0">
      <w:pPr>
        <w:pStyle w:val="Default"/>
        <w:numPr>
          <w:ilvl w:val="0"/>
          <w:numId w:val="12"/>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(primjerice, projekt nije odobren).</w:t>
      </w:r>
    </w:p>
    <w:p w:rsidR="00255DC0" w:rsidRPr="00183D3F" w:rsidRDefault="00255DC0" w:rsidP="00255DC0">
      <w:pPr>
        <w:pStyle w:val="Default"/>
        <w:jc w:val="both"/>
        <w:rPr>
          <w:rFonts w:ascii="Cambria" w:eastAsiaTheme="minorHAnsi" w:hAnsi="Cambria" w:cs="Times New Roman"/>
          <w:lang w:val="hr-HR"/>
        </w:rPr>
      </w:pPr>
    </w:p>
    <w:p w:rsidR="00255DC0" w:rsidRPr="00183D3F" w:rsidRDefault="00255DC0" w:rsidP="00255DC0">
      <w:pPr>
        <w:pStyle w:val="Default"/>
        <w:ind w:left="450"/>
        <w:jc w:val="both"/>
        <w:rPr>
          <w:rFonts w:ascii="Cambria" w:eastAsiaTheme="minorHAnsi" w:hAnsi="Cambria" w:cs="Lucida Sans Unicode"/>
          <w:lang w:val="hr-HR"/>
        </w:rPr>
      </w:pPr>
    </w:p>
    <w:p w:rsidR="00255DC0" w:rsidRPr="00183D3F" w:rsidRDefault="00255DC0" w:rsidP="00255DC0">
      <w:pPr>
        <w:pStyle w:val="Default"/>
        <w:jc w:val="both"/>
        <w:rPr>
          <w:rFonts w:ascii="Cambria" w:eastAsiaTheme="minorHAnsi" w:hAnsi="Cambria" w:cs="Lucida Sans Unicode"/>
          <w:lang w:val="hr-HR"/>
        </w:rPr>
      </w:pPr>
      <w:r>
        <w:rPr>
          <w:rFonts w:ascii="Cambria" w:eastAsiaTheme="minorHAnsi" w:hAnsi="Cambria" w:cs="Lucida Sans Unicode"/>
          <w:lang w:val="hr-HR"/>
        </w:rPr>
        <w:t xml:space="preserve"> </w:t>
      </w:r>
      <w:r w:rsidRPr="00183D3F">
        <w:rPr>
          <w:rFonts w:ascii="Cambria" w:eastAsiaTheme="minorHAnsi" w:hAnsi="Cambria" w:cs="Lucida Sans Unicode"/>
          <w:lang w:val="hr-HR"/>
        </w:rPr>
        <w:t xml:space="preserve">U slučaju poništenja postupka nabave, NOJN donosi Odluku o poništenju u kojoj će minimalno navesti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kojeg</w:t>
      </w:r>
      <w:proofErr w:type="spellEnd"/>
      <w:r w:rsidRPr="00183D3F">
        <w:rPr>
          <w:rFonts w:ascii="Cambria" w:hAnsi="Cambria" w:cs="Lucida Sans Unicode"/>
        </w:rPr>
        <w:t xml:space="preserve"> se </w:t>
      </w:r>
      <w:proofErr w:type="spellStart"/>
      <w:r w:rsidRPr="00183D3F">
        <w:rPr>
          <w:rFonts w:ascii="Cambria" w:hAnsi="Cambria" w:cs="Lucida Sans Unicode"/>
        </w:rPr>
        <w:t>donosi</w:t>
      </w:r>
      <w:proofErr w:type="spellEnd"/>
      <w:r w:rsidRPr="00183D3F">
        <w:rPr>
          <w:rFonts w:ascii="Cambria" w:hAnsi="Cambria" w:cs="Lucida Sans Unicode"/>
        </w:rPr>
        <w:t xml:space="preserve"> </w:t>
      </w:r>
      <w:proofErr w:type="spellStart"/>
      <w:r w:rsidRPr="00183D3F">
        <w:rPr>
          <w:rFonts w:ascii="Cambria" w:hAnsi="Cambria" w:cs="Lucida Sans Unicode"/>
        </w:rPr>
        <w:t>odluka</w:t>
      </w:r>
      <w:proofErr w:type="spellEnd"/>
      <w:r w:rsidRPr="00183D3F">
        <w:rPr>
          <w:rFonts w:ascii="Cambria" w:hAnsi="Cambria" w:cs="Lucida Sans Unicode"/>
        </w:rPr>
        <w:t xml:space="preserve"> o </w:t>
      </w:r>
      <w:proofErr w:type="spellStart"/>
      <w:r w:rsidRPr="00183D3F">
        <w:rPr>
          <w:rFonts w:ascii="Cambria" w:hAnsi="Cambria" w:cs="Lucida Sans Unicode"/>
        </w:rPr>
        <w:t>poništenju</w:t>
      </w:r>
      <w:proofErr w:type="spellEnd"/>
      <w:r w:rsidRPr="00183D3F">
        <w:rPr>
          <w:rFonts w:ascii="Cambria" w:hAnsi="Cambria" w:cs="Lucida Sans Unicode"/>
        </w:rPr>
        <w:t xml:space="preserve">, </w:t>
      </w:r>
      <w:proofErr w:type="spellStart"/>
      <w:r w:rsidRPr="00183D3F">
        <w:rPr>
          <w:rFonts w:ascii="Cambria" w:hAnsi="Cambria" w:cs="Lucida Sans Unicode"/>
        </w:rPr>
        <w:t>obrazloženje</w:t>
      </w:r>
      <w:proofErr w:type="spellEnd"/>
      <w:r w:rsidRPr="00183D3F">
        <w:rPr>
          <w:rFonts w:ascii="Cambria" w:hAnsi="Cambria" w:cs="Lucida Sans Unicode"/>
        </w:rPr>
        <w:t xml:space="preserve"> </w:t>
      </w:r>
      <w:proofErr w:type="spellStart"/>
      <w:r w:rsidRPr="00183D3F">
        <w:rPr>
          <w:rFonts w:ascii="Cambria" w:hAnsi="Cambria" w:cs="Lucida Sans Unicode"/>
        </w:rPr>
        <w:t>razloga</w:t>
      </w:r>
      <w:proofErr w:type="spellEnd"/>
      <w:r w:rsidRPr="00183D3F">
        <w:rPr>
          <w:rFonts w:ascii="Cambria" w:hAnsi="Cambria" w:cs="Lucida Sans Unicode"/>
        </w:rPr>
        <w:t xml:space="preserve"> </w:t>
      </w:r>
      <w:proofErr w:type="spellStart"/>
      <w:r w:rsidRPr="00183D3F">
        <w:rPr>
          <w:rFonts w:ascii="Cambria" w:hAnsi="Cambria" w:cs="Lucida Sans Unicode"/>
        </w:rPr>
        <w:t>poništenja</w:t>
      </w:r>
      <w:proofErr w:type="spellEnd"/>
      <w:r w:rsidRPr="00183D3F">
        <w:rPr>
          <w:rFonts w:ascii="Cambria" w:hAnsi="Cambria" w:cs="Lucida Sans Unicode"/>
        </w:rPr>
        <w:t xml:space="preserve">, </w:t>
      </w:r>
      <w:proofErr w:type="spellStart"/>
      <w:r w:rsidRPr="00183D3F">
        <w:rPr>
          <w:rFonts w:ascii="Cambria" w:hAnsi="Cambria" w:cs="Lucida Sans Unicode"/>
        </w:rPr>
        <w:t>rok</w:t>
      </w:r>
      <w:proofErr w:type="spellEnd"/>
      <w:r w:rsidRPr="00183D3F">
        <w:rPr>
          <w:rFonts w:ascii="Cambria" w:hAnsi="Cambria" w:cs="Lucida Sans Unicode"/>
        </w:rPr>
        <w:t xml:space="preserve"> u </w:t>
      </w:r>
      <w:proofErr w:type="spellStart"/>
      <w:r w:rsidRPr="00183D3F">
        <w:rPr>
          <w:rFonts w:ascii="Cambria" w:hAnsi="Cambria" w:cs="Lucida Sans Unicode"/>
        </w:rPr>
        <w:t>kojem</w:t>
      </w:r>
      <w:proofErr w:type="spellEnd"/>
      <w:r w:rsidRPr="00183D3F">
        <w:rPr>
          <w:rFonts w:ascii="Cambria" w:hAnsi="Cambria" w:cs="Lucida Sans Unicode"/>
        </w:rPr>
        <w:t xml:space="preserve"> </w:t>
      </w:r>
      <w:proofErr w:type="spellStart"/>
      <w:r w:rsidRPr="00183D3F">
        <w:rPr>
          <w:rFonts w:ascii="Cambria" w:hAnsi="Cambria" w:cs="Lucida Sans Unicode"/>
        </w:rPr>
        <w:t>će</w:t>
      </w:r>
      <w:proofErr w:type="spellEnd"/>
      <w:r w:rsidRPr="00183D3F">
        <w:rPr>
          <w:rFonts w:ascii="Cambria" w:hAnsi="Cambria" w:cs="Lucida Sans Unicode"/>
        </w:rPr>
        <w:t xml:space="preserve"> </w:t>
      </w:r>
      <w:proofErr w:type="spellStart"/>
      <w:r w:rsidRPr="00183D3F">
        <w:rPr>
          <w:rFonts w:ascii="Cambria" w:hAnsi="Cambria" w:cs="Lucida Sans Unicode"/>
        </w:rPr>
        <w:t>pokrenuti</w:t>
      </w:r>
      <w:proofErr w:type="spellEnd"/>
      <w:r w:rsidRPr="00183D3F">
        <w:rPr>
          <w:rFonts w:ascii="Cambria" w:hAnsi="Cambria" w:cs="Lucida Sans Unicode"/>
        </w:rPr>
        <w:t xml:space="preserve"> </w:t>
      </w:r>
      <w:proofErr w:type="spellStart"/>
      <w:r w:rsidRPr="00183D3F">
        <w:rPr>
          <w:rFonts w:ascii="Cambria" w:hAnsi="Cambria" w:cs="Lucida Sans Unicode"/>
        </w:rPr>
        <w:t>novi</w:t>
      </w:r>
      <w:proofErr w:type="spellEnd"/>
      <w:r w:rsidRPr="00183D3F">
        <w:rPr>
          <w:rFonts w:ascii="Cambria" w:hAnsi="Cambria" w:cs="Lucida Sans Unicode"/>
        </w:rPr>
        <w:t xml:space="preserve"> </w:t>
      </w:r>
      <w:proofErr w:type="spellStart"/>
      <w:r w:rsidRPr="00183D3F">
        <w:rPr>
          <w:rFonts w:ascii="Cambria" w:hAnsi="Cambria" w:cs="Lucida Sans Unicode"/>
        </w:rPr>
        <w:t>postupak</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isti</w:t>
      </w:r>
      <w:proofErr w:type="spellEnd"/>
      <w:r w:rsidRPr="00183D3F">
        <w:rPr>
          <w:rFonts w:ascii="Cambria" w:hAnsi="Cambria" w:cs="Lucida Sans Unicode"/>
        </w:rPr>
        <w:t xml:space="preserve"> </w:t>
      </w:r>
      <w:proofErr w:type="spellStart"/>
      <w:r w:rsidRPr="00183D3F">
        <w:rPr>
          <w:rFonts w:ascii="Cambria" w:hAnsi="Cambria" w:cs="Lucida Sans Unicode"/>
        </w:rPr>
        <w:t>ili</w:t>
      </w:r>
      <w:proofErr w:type="spellEnd"/>
      <w:r w:rsidRPr="00183D3F">
        <w:rPr>
          <w:rFonts w:ascii="Cambria" w:hAnsi="Cambria" w:cs="Lucida Sans Unicode"/>
        </w:rPr>
        <w:t xml:space="preserve"> </w:t>
      </w:r>
      <w:proofErr w:type="spellStart"/>
      <w:r w:rsidRPr="00183D3F">
        <w:rPr>
          <w:rFonts w:ascii="Cambria" w:hAnsi="Cambria" w:cs="Lucida Sans Unicode"/>
        </w:rPr>
        <w:t>sličan</w:t>
      </w:r>
      <w:proofErr w:type="spellEnd"/>
      <w:r w:rsidRPr="00183D3F">
        <w:rPr>
          <w:rFonts w:ascii="Cambria" w:hAnsi="Cambria" w:cs="Lucida Sans Unicode"/>
        </w:rPr>
        <w:t xml:space="preserve">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ako je </w:t>
      </w:r>
      <w:proofErr w:type="spellStart"/>
      <w:r w:rsidRPr="00183D3F">
        <w:rPr>
          <w:rFonts w:ascii="Cambria" w:hAnsi="Cambria" w:cs="Lucida Sans Unicode"/>
        </w:rPr>
        <w:t>primjenjivo</w:t>
      </w:r>
      <w:proofErr w:type="spellEnd"/>
      <w:r w:rsidRPr="00183D3F">
        <w:rPr>
          <w:rFonts w:ascii="Cambria" w:hAnsi="Cambria" w:cs="Lucida Sans Unicode"/>
        </w:rPr>
        <w:t xml:space="preserve"> te</w:t>
      </w:r>
      <w:r w:rsidRPr="00183D3F">
        <w:rPr>
          <w:rFonts w:ascii="Cambria" w:eastAsiaTheme="minorHAnsi" w:hAnsi="Cambria" w:cs="Lucida Sans Unicode"/>
          <w:lang w:val="hr-HR"/>
        </w:rPr>
        <w:t xml:space="preserve"> datum donošenja i potpis odgovorne osobe.</w:t>
      </w:r>
    </w:p>
    <w:p w:rsidR="00255DC0" w:rsidRPr="00183D3F" w:rsidRDefault="00255DC0" w:rsidP="00255DC0">
      <w:pPr>
        <w:tabs>
          <w:tab w:val="left" w:pos="567"/>
        </w:tabs>
        <w:contextualSpacing/>
        <w:jc w:val="both"/>
        <w:rPr>
          <w:rFonts w:ascii="Cambria" w:hAnsi="Cambria"/>
          <w:sz w:val="24"/>
          <w:szCs w:val="24"/>
          <w:lang w:bidi="hr-HR"/>
        </w:rPr>
      </w:pPr>
    </w:p>
    <w:p w:rsidR="00255DC0" w:rsidRPr="00183D3F" w:rsidRDefault="00255DC0" w:rsidP="00255DC0">
      <w:pPr>
        <w:tabs>
          <w:tab w:val="left" w:pos="0"/>
        </w:tabs>
        <w:jc w:val="both"/>
        <w:rPr>
          <w:rFonts w:ascii="Cambria" w:hAnsi="Cambria"/>
          <w:bCs/>
          <w:sz w:val="24"/>
          <w:szCs w:val="24"/>
          <w:lang w:bidi="hr-HR"/>
        </w:rPr>
      </w:pPr>
      <w:r w:rsidRPr="00F826BE">
        <w:rPr>
          <w:rFonts w:ascii="Cambria" w:hAnsi="Cambria"/>
          <w:bCs/>
          <w:sz w:val="24"/>
          <w:szCs w:val="24"/>
          <w:lang w:bidi="hr-HR"/>
        </w:rPr>
        <w:lastRenderedPageBreak/>
        <w:t xml:space="preserve">NOJN će sve ponuditelje obavijestiti o konačnom odabiru, i to dostavom Odluke o odabiru najbolje ponude ili Odluke o poništenju na način koji je moguće dokazati: </w:t>
      </w:r>
      <w:r w:rsidRPr="00F826BE">
        <w:rPr>
          <w:rFonts w:ascii="Cambria" w:hAnsi="Cambria"/>
          <w:sz w:val="24"/>
          <w:szCs w:val="24"/>
        </w:rPr>
        <w:t>slanjem telefaksom i/ili poštom i/ili elektroničkim putem ili kombinacijom tih sredstava</w:t>
      </w:r>
      <w:r w:rsidRPr="00F826BE">
        <w:rPr>
          <w:rFonts w:ascii="Cambria" w:hAnsi="Cambria"/>
          <w:bCs/>
          <w:sz w:val="24"/>
          <w:szCs w:val="24"/>
          <w:lang w:bidi="hr-HR"/>
        </w:rPr>
        <w:t xml:space="preserve">. </w:t>
      </w:r>
    </w:p>
    <w:p w:rsidR="00255DC0" w:rsidRPr="00183D3F" w:rsidRDefault="00255DC0" w:rsidP="00255DC0">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Istodobno s Odlukom o odabiru ili Odlukom o poništenju Naručitelj će zasebno dostaviti zasebno svakom pojedinom:</w:t>
      </w:r>
    </w:p>
    <w:p w:rsidR="00255DC0" w:rsidRPr="00183D3F" w:rsidRDefault="00255DC0" w:rsidP="00255DC0">
      <w:pPr>
        <w:pStyle w:val="ListParagraph"/>
        <w:numPr>
          <w:ilvl w:val="0"/>
          <w:numId w:val="6"/>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rsidR="00255DC0" w:rsidRPr="006C4B79" w:rsidRDefault="00255DC0" w:rsidP="00255DC0">
      <w:pPr>
        <w:pStyle w:val="ListParagraph"/>
        <w:numPr>
          <w:ilvl w:val="0"/>
          <w:numId w:val="6"/>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ponuditelju koji je dostavio prihvatljivu ponudu: obavijest o svojstvima i relativnim prednostima odabrane ponude u odnosu na njegovu ponudu.</w:t>
      </w:r>
    </w:p>
    <w:p w:rsidR="00255DC0" w:rsidRDefault="00255DC0" w:rsidP="00255DC0">
      <w:pPr>
        <w:pStyle w:val="Heading1"/>
        <w:numPr>
          <w:ilvl w:val="1"/>
          <w:numId w:val="1"/>
        </w:numPr>
        <w:rPr>
          <w:szCs w:val="24"/>
        </w:rPr>
      </w:pPr>
      <w:bookmarkStart w:id="47" w:name="_Toc34229489"/>
      <w:r w:rsidRPr="006A14C7">
        <w:rPr>
          <w:szCs w:val="24"/>
        </w:rPr>
        <w:t>Rok, način i uvjeti plaćanja:</w:t>
      </w:r>
      <w:bookmarkEnd w:id="47"/>
    </w:p>
    <w:p w:rsidR="008E1F68" w:rsidRPr="008E1F68" w:rsidRDefault="008E1F68" w:rsidP="008E1F68">
      <w:pPr>
        <w:autoSpaceDE w:val="0"/>
        <w:autoSpaceDN w:val="0"/>
        <w:adjustRightInd w:val="0"/>
        <w:spacing w:after="0" w:line="240" w:lineRule="auto"/>
        <w:jc w:val="both"/>
        <w:rPr>
          <w:rFonts w:ascii="Cambria" w:hAnsi="Cambria"/>
          <w:bCs/>
          <w:sz w:val="24"/>
          <w:szCs w:val="24"/>
          <w:highlight w:val="yellow"/>
          <w:lang w:bidi="hr-HR"/>
        </w:rPr>
      </w:pPr>
    </w:p>
    <w:p w:rsidR="00933775" w:rsidRDefault="00CF36C9" w:rsidP="00C83845">
      <w:pPr>
        <w:jc w:val="both"/>
        <w:rPr>
          <w:rFonts w:ascii="Cambria" w:hAnsi="Cambria"/>
          <w:bCs/>
          <w:sz w:val="24"/>
          <w:szCs w:val="24"/>
          <w:lang w:bidi="hr-HR"/>
        </w:rPr>
      </w:pPr>
      <w:r w:rsidRPr="00CF36C9">
        <w:rPr>
          <w:rFonts w:ascii="Cambria" w:hAnsi="Cambria"/>
          <w:bCs/>
          <w:sz w:val="24"/>
          <w:szCs w:val="24"/>
          <w:lang w:bidi="hr-HR"/>
        </w:rPr>
        <w:t xml:space="preserve">Plaćanje </w:t>
      </w:r>
      <w:r w:rsidR="00864C95">
        <w:rPr>
          <w:rFonts w:ascii="Cambria" w:hAnsi="Cambria"/>
          <w:bCs/>
          <w:sz w:val="24"/>
          <w:szCs w:val="24"/>
          <w:lang w:bidi="hr-HR"/>
        </w:rPr>
        <w:t>ć</w:t>
      </w:r>
      <w:r w:rsidRPr="00CF36C9">
        <w:rPr>
          <w:rFonts w:ascii="Cambria" w:hAnsi="Cambria"/>
          <w:bCs/>
          <w:sz w:val="24"/>
          <w:szCs w:val="24"/>
          <w:lang w:bidi="hr-HR"/>
        </w:rPr>
        <w:t xml:space="preserve">e se vršiti u mjesečnim ratama sukladno izvršenom poslu najkasnije </w:t>
      </w:r>
      <w:r w:rsidR="00166145">
        <w:rPr>
          <w:rFonts w:ascii="Cambria" w:hAnsi="Cambria"/>
          <w:bCs/>
          <w:sz w:val="24"/>
          <w:szCs w:val="24"/>
          <w:lang w:bidi="hr-HR"/>
        </w:rPr>
        <w:t>6</w:t>
      </w:r>
      <w:r w:rsidRPr="00CF36C9">
        <w:rPr>
          <w:rFonts w:ascii="Cambria" w:hAnsi="Cambria"/>
          <w:bCs/>
          <w:sz w:val="24"/>
          <w:szCs w:val="24"/>
          <w:lang w:bidi="hr-HR"/>
        </w:rPr>
        <w:t>0 dana nakon izdanog računa.</w:t>
      </w:r>
    </w:p>
    <w:sectPr w:rsidR="00933775" w:rsidSect="00743E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87" w:rsidRDefault="00DC3287" w:rsidP="009D627B">
      <w:pPr>
        <w:spacing w:after="0" w:line="240" w:lineRule="auto"/>
      </w:pPr>
      <w:r>
        <w:separator/>
      </w:r>
    </w:p>
  </w:endnote>
  <w:endnote w:type="continuationSeparator" w:id="0">
    <w:p w:rsidR="00DC3287" w:rsidRDefault="00DC3287" w:rsidP="009D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604020202020204"/>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F7A" w:rsidRDefault="000F2F7A">
    <w:pPr>
      <w:pStyle w:val="Foote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805180</wp:posOffset>
              </wp:positionH>
              <wp:positionV relativeFrom="paragraph">
                <wp:posOffset>-175260</wp:posOffset>
              </wp:positionV>
              <wp:extent cx="4686300" cy="233045"/>
              <wp:effectExtent l="0" t="0" r="12700" b="8255"/>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33045"/>
                      </a:xfrm>
                      <a:prstGeom prst="rect">
                        <a:avLst/>
                      </a:prstGeom>
                      <a:solidFill>
                        <a:srgbClr val="FFFFFF"/>
                      </a:solidFill>
                      <a:ln w="9525">
                        <a:solidFill>
                          <a:srgbClr val="FFFFFF"/>
                        </a:solidFill>
                        <a:miter lim="800000"/>
                        <a:headEnd/>
                        <a:tailEnd/>
                      </a:ln>
                    </wps:spPr>
                    <wps:txbx>
                      <w:txbxContent>
                        <w:p w:rsidR="000F2F7A" w:rsidRPr="00392888" w:rsidRDefault="000F2F7A" w:rsidP="004F2C2C">
                          <w:pPr>
                            <w:jc w:val="center"/>
                            <w:rPr>
                              <w:sz w:val="16"/>
                              <w:szCs w:val="16"/>
                            </w:rPr>
                          </w:pPr>
                          <w:r w:rsidRPr="00392888">
                            <w:rPr>
                              <w:sz w:val="16"/>
                              <w:szCs w:val="16"/>
                            </w:rPr>
                            <w:t>Sadržaj ovog materijala isključiva je odgovornost tvr</w:t>
                          </w:r>
                          <w:r>
                            <w:rPr>
                              <w:sz w:val="16"/>
                              <w:szCs w:val="16"/>
                            </w:rPr>
                            <w:t>tke POSLOVNI TURIZAM – PUTNIČKA AGENCIJA D.O.O.</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7" type="#_x0000_t202" style="position:absolute;margin-left:63.4pt;margin-top:-13.8pt;width:369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" strokecolor="white">
              <v:textbox inset=".5mm,.3mm,.5mm,.3mm">
                <w:txbxContent>
                  <w:p w:rsidR="000F2F7A" w:rsidRPr="00392888" w:rsidRDefault="000F2F7A" w:rsidP="004F2C2C">
                    <w:pPr>
                      <w:jc w:val="center"/>
                      <w:rPr>
                        <w:sz w:val="16"/>
                        <w:szCs w:val="16"/>
                      </w:rPr>
                    </w:pPr>
                    <w:r w:rsidRPr="00392888">
                      <w:rPr>
                        <w:sz w:val="16"/>
                        <w:szCs w:val="16"/>
                      </w:rPr>
                      <w:t>Sadržaj ovog materijala isključiva je odgovornost tvr</w:t>
                    </w:r>
                    <w:r>
                      <w:rPr>
                        <w:sz w:val="16"/>
                        <w:szCs w:val="16"/>
                      </w:rPr>
                      <w:t>tke POSLOVNI TURIZAM – PUTNIČKA AGENCIJA D.O.O.</w:t>
                    </w:r>
                  </w:p>
                </w:txbxContent>
              </v:textbox>
            </v:shape>
          </w:pict>
        </mc:Fallback>
      </mc:AlternateContent>
    </w:r>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504190</wp:posOffset>
              </wp:positionH>
              <wp:positionV relativeFrom="paragraph">
                <wp:posOffset>250825</wp:posOffset>
              </wp:positionV>
              <wp:extent cx="1244600" cy="210185"/>
              <wp:effectExtent l="13335" t="6985" r="8890"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0F2F7A" w:rsidRPr="007D31D8" w:rsidRDefault="000F2F7A" w:rsidP="004F2C2C">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" strokecolor="white">
              <v:textbox inset=".5mm,.3mm,.5mm,.3mm">
                <w:txbxContent>
                  <w:p w:rsidR="000F2F7A" w:rsidRPr="007D31D8" w:rsidRDefault="000F2F7A" w:rsidP="004F2C2C">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526415</wp:posOffset>
              </wp:positionH>
              <wp:positionV relativeFrom="paragraph">
                <wp:posOffset>58420</wp:posOffset>
              </wp:positionV>
              <wp:extent cx="1082675" cy="192405"/>
              <wp:effectExtent l="6985" t="5080" r="571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0F2F7A" w:rsidRPr="007D31D8" w:rsidRDefault="000F2F7A" w:rsidP="004F2C2C">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" strokecolor="white">
              <v:textbox inset=".5mm,.3mm,.5mm,.3mm">
                <w:txbxContent>
                  <w:p w:rsidR="000F2F7A" w:rsidRPr="007D31D8" w:rsidRDefault="000F2F7A" w:rsidP="004F2C2C">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4384" behindDoc="0" locked="0" layoutInCell="1" allowOverlap="1">
          <wp:simplePos x="0" y="0"/>
          <wp:positionH relativeFrom="column">
            <wp:posOffset>-59690</wp:posOffset>
          </wp:positionH>
          <wp:positionV relativeFrom="paragraph">
            <wp:posOffset>58420</wp:posOffset>
          </wp:positionV>
          <wp:extent cx="576580" cy="392430"/>
          <wp:effectExtent l="0" t="0" r="0" b="7620"/>
          <wp:wrapNone/>
          <wp:docPr id="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3360" behindDoc="0" locked="0" layoutInCell="1" allowOverlap="1">
          <wp:simplePos x="0" y="0"/>
          <wp:positionH relativeFrom="column">
            <wp:posOffset>1713865</wp:posOffset>
          </wp:positionH>
          <wp:positionV relativeFrom="paragraph">
            <wp:posOffset>100965</wp:posOffset>
          </wp:positionV>
          <wp:extent cx="1196975" cy="321310"/>
          <wp:effectExtent l="0" t="0" r="3175" b="254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simplePos x="0" y="0"/>
          <wp:positionH relativeFrom="column">
            <wp:posOffset>3009900</wp:posOffset>
          </wp:positionH>
          <wp:positionV relativeFrom="paragraph">
            <wp:posOffset>50800</wp:posOffset>
          </wp:positionV>
          <wp:extent cx="1216660" cy="400050"/>
          <wp:effectExtent l="0" t="0" r="254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4335780</wp:posOffset>
              </wp:positionH>
              <wp:positionV relativeFrom="paragraph">
                <wp:posOffset>186690</wp:posOffset>
              </wp:positionV>
              <wp:extent cx="1765300" cy="351155"/>
              <wp:effectExtent l="6350" t="952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rsidR="000F2F7A" w:rsidRPr="00392888" w:rsidRDefault="000F2F7A" w:rsidP="004F2C2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1.4pt;margin-top:14.7pt;width:139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" strokecolor="white">
              <v:textbox inset=".5mm,.3mm,.5mm,.3mm">
                <w:txbxContent>
                  <w:p w:rsidR="000F2F7A" w:rsidRPr="00392888" w:rsidRDefault="000F2F7A" w:rsidP="004F2C2C">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87" w:rsidRDefault="00DC3287" w:rsidP="009D627B">
      <w:pPr>
        <w:spacing w:after="0" w:line="240" w:lineRule="auto"/>
      </w:pPr>
      <w:r>
        <w:separator/>
      </w:r>
    </w:p>
  </w:footnote>
  <w:footnote w:type="continuationSeparator" w:id="0">
    <w:p w:rsidR="00DC3287" w:rsidRDefault="00DC3287" w:rsidP="009D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135"/>
      <w:docPartObj>
        <w:docPartGallery w:val="Page Numbers (Top of Page)"/>
        <w:docPartUnique/>
      </w:docPartObj>
    </w:sdtPr>
    <w:sdtEndPr/>
    <w:sdtContent>
      <w:p w:rsidR="000F2F7A" w:rsidRDefault="000F2F7A">
        <w:pPr>
          <w:pStyle w:val="Header"/>
          <w:jc w:val="right"/>
        </w:pPr>
        <w:r>
          <w:fldChar w:fldCharType="begin"/>
        </w:r>
        <w:r>
          <w:instrText xml:space="preserve"> PAGE   \* MERGEFORMAT </w:instrText>
        </w:r>
        <w:r>
          <w:fldChar w:fldCharType="separate"/>
        </w:r>
        <w:r>
          <w:rPr>
            <w:noProof/>
          </w:rPr>
          <w:t>2</w:t>
        </w:r>
        <w:r>
          <w:fldChar w:fldCharType="end"/>
        </w:r>
      </w:p>
    </w:sdtContent>
  </w:sdt>
  <w:p w:rsidR="000F2F7A" w:rsidRDefault="000F2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A6579"/>
    <w:multiLevelType w:val="hybridMultilevel"/>
    <w:tmpl w:val="E674A9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F6A77"/>
    <w:multiLevelType w:val="hybridMultilevel"/>
    <w:tmpl w:val="D1622818"/>
    <w:lvl w:ilvl="0" w:tplc="ABAC658A">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8241036"/>
    <w:multiLevelType w:val="hybridMultilevel"/>
    <w:tmpl w:val="1ACA1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0F3242"/>
    <w:multiLevelType w:val="hybridMultilevel"/>
    <w:tmpl w:val="418035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827034"/>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0B3D95"/>
    <w:multiLevelType w:val="multilevel"/>
    <w:tmpl w:val="83BC38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6A6BE7"/>
    <w:multiLevelType w:val="hybridMultilevel"/>
    <w:tmpl w:val="5D46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CD487A"/>
    <w:multiLevelType w:val="hybridMultilevel"/>
    <w:tmpl w:val="8DE61A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4A6DF2"/>
    <w:multiLevelType w:val="hybridMultilevel"/>
    <w:tmpl w:val="4C189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F14D04"/>
    <w:multiLevelType w:val="multilevel"/>
    <w:tmpl w:val="A3A447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val="0"/>
        <w:i w:val="0"/>
        <w:color w:val="000000" w:themeColor="text1"/>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1D3410BF"/>
    <w:multiLevelType w:val="hybridMultilevel"/>
    <w:tmpl w:val="3A72975E"/>
    <w:lvl w:ilvl="0" w:tplc="041A0015">
      <w:start w:val="1"/>
      <w:numFmt w:val="upp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6" w15:restartNumberingAfterBreak="0">
    <w:nsid w:val="20812D33"/>
    <w:multiLevelType w:val="hybridMultilevel"/>
    <w:tmpl w:val="80C8D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4A1753"/>
    <w:multiLevelType w:val="hybridMultilevel"/>
    <w:tmpl w:val="1DC43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E01A4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2B077695"/>
    <w:multiLevelType w:val="hybridMultilevel"/>
    <w:tmpl w:val="E8F0C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0F53D8"/>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8D201AD"/>
    <w:multiLevelType w:val="hybridMultilevel"/>
    <w:tmpl w:val="EDE404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384F43"/>
    <w:multiLevelType w:val="hybridMultilevel"/>
    <w:tmpl w:val="E1B6C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0F823A5"/>
    <w:multiLevelType w:val="hybridMultilevel"/>
    <w:tmpl w:val="7AF20190"/>
    <w:lvl w:ilvl="0" w:tplc="8CDC656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8F021C"/>
    <w:multiLevelType w:val="hybridMultilevel"/>
    <w:tmpl w:val="418035A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673AE3"/>
    <w:multiLevelType w:val="hybridMultilevel"/>
    <w:tmpl w:val="C72682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6E4F76"/>
    <w:multiLevelType w:val="hybridMultilevel"/>
    <w:tmpl w:val="5206F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C678ED"/>
    <w:multiLevelType w:val="hybridMultilevel"/>
    <w:tmpl w:val="DC6818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610404"/>
    <w:multiLevelType w:val="hybridMultilevel"/>
    <w:tmpl w:val="6B7C0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491BA9"/>
    <w:multiLevelType w:val="hybridMultilevel"/>
    <w:tmpl w:val="9832657A"/>
    <w:lvl w:ilvl="0" w:tplc="041A0015">
      <w:start w:val="1"/>
      <w:numFmt w:val="upp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15:restartNumberingAfterBreak="0">
    <w:nsid w:val="62CF5D34"/>
    <w:multiLevelType w:val="multilevel"/>
    <w:tmpl w:val="11FEB4F4"/>
    <w:lvl w:ilvl="0">
      <w:start w:val="7"/>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5970D28"/>
    <w:multiLevelType w:val="multilevel"/>
    <w:tmpl w:val="C512D5E6"/>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E26E03"/>
    <w:multiLevelType w:val="hybridMultilevel"/>
    <w:tmpl w:val="812CF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4"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6" w15:restartNumberingAfterBreak="0">
    <w:nsid w:val="798D701C"/>
    <w:multiLevelType w:val="hybridMultilevel"/>
    <w:tmpl w:val="7AF20190"/>
    <w:lvl w:ilvl="0" w:tplc="8CDC656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A381C3D"/>
    <w:multiLevelType w:val="hybridMultilevel"/>
    <w:tmpl w:val="505C4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DD07531"/>
    <w:multiLevelType w:val="hybridMultilevel"/>
    <w:tmpl w:val="4412C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abstractNumId w:val="14"/>
  </w:num>
  <w:num w:numId="2">
    <w:abstractNumId w:val="18"/>
  </w:num>
  <w:num w:numId="3">
    <w:abstractNumId w:val="34"/>
  </w:num>
  <w:num w:numId="4">
    <w:abstractNumId w:val="44"/>
  </w:num>
  <w:num w:numId="5">
    <w:abstractNumId w:val="10"/>
  </w:num>
  <w:num w:numId="6">
    <w:abstractNumId w:val="0"/>
  </w:num>
  <w:num w:numId="7">
    <w:abstractNumId w:val="12"/>
  </w:num>
  <w:num w:numId="8">
    <w:abstractNumId w:val="21"/>
  </w:num>
  <w:num w:numId="9">
    <w:abstractNumId w:val="38"/>
  </w:num>
  <w:num w:numId="10">
    <w:abstractNumId w:val="45"/>
  </w:num>
  <w:num w:numId="11">
    <w:abstractNumId w:val="2"/>
  </w:num>
  <w:num w:numId="12">
    <w:abstractNumId w:val="22"/>
  </w:num>
  <w:num w:numId="13">
    <w:abstractNumId w:val="31"/>
  </w:num>
  <w:num w:numId="14">
    <w:abstractNumId w:val="6"/>
  </w:num>
  <w:num w:numId="15">
    <w:abstractNumId w:val="15"/>
  </w:num>
  <w:num w:numId="16">
    <w:abstractNumId w:val="7"/>
  </w:num>
  <w:num w:numId="17">
    <w:abstractNumId w:val="35"/>
  </w:num>
  <w:num w:numId="18">
    <w:abstractNumId w:val="16"/>
  </w:num>
  <w:num w:numId="19">
    <w:abstractNumId w:val="48"/>
  </w:num>
  <w:num w:numId="20">
    <w:abstractNumId w:val="17"/>
  </w:num>
  <w:num w:numId="21">
    <w:abstractNumId w:val="32"/>
  </w:num>
  <w:num w:numId="22">
    <w:abstractNumId w:val="9"/>
  </w:num>
  <w:num w:numId="23">
    <w:abstractNumId w:val="37"/>
  </w:num>
  <w:num w:numId="24">
    <w:abstractNumId w:val="1"/>
  </w:num>
  <w:num w:numId="25">
    <w:abstractNumId w:val="43"/>
  </w:num>
  <w:num w:numId="26">
    <w:abstractNumId w:val="49"/>
  </w:num>
  <w:num w:numId="27">
    <w:abstractNumId w:val="40"/>
  </w:num>
  <w:num w:numId="28">
    <w:abstractNumId w:val="39"/>
  </w:num>
  <w:num w:numId="29">
    <w:abstractNumId w:val="13"/>
  </w:num>
  <w:num w:numId="30">
    <w:abstractNumId w:val="24"/>
  </w:num>
  <w:num w:numId="31">
    <w:abstractNumId w:val="42"/>
  </w:num>
  <w:num w:numId="32">
    <w:abstractNumId w:val="8"/>
  </w:num>
  <w:num w:numId="33">
    <w:abstractNumId w:val="3"/>
  </w:num>
  <w:num w:numId="34">
    <w:abstractNumId w:val="19"/>
  </w:num>
  <w:num w:numId="35">
    <w:abstractNumId w:val="29"/>
  </w:num>
  <w:num w:numId="36">
    <w:abstractNumId w:val="41"/>
  </w:num>
  <w:num w:numId="37">
    <w:abstractNumId w:val="47"/>
  </w:num>
  <w:num w:numId="38">
    <w:abstractNumId w:val="36"/>
  </w:num>
  <w:num w:numId="39">
    <w:abstractNumId w:val="23"/>
  </w:num>
  <w:num w:numId="40">
    <w:abstractNumId w:val="33"/>
  </w:num>
  <w:num w:numId="41">
    <w:abstractNumId w:val="30"/>
  </w:num>
  <w:num w:numId="42">
    <w:abstractNumId w:val="46"/>
  </w:num>
  <w:num w:numId="43">
    <w:abstractNumId w:val="26"/>
  </w:num>
  <w:num w:numId="44">
    <w:abstractNumId w:val="11"/>
  </w:num>
  <w:num w:numId="45">
    <w:abstractNumId w:val="28"/>
  </w:num>
  <w:num w:numId="46">
    <w:abstractNumId w:val="27"/>
  </w:num>
  <w:num w:numId="47">
    <w:abstractNumId w:val="4"/>
  </w:num>
  <w:num w:numId="48">
    <w:abstractNumId w:val="25"/>
  </w:num>
  <w:num w:numId="49">
    <w:abstractNumId w:val="2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C0"/>
    <w:rsid w:val="00002605"/>
    <w:rsid w:val="0000379A"/>
    <w:rsid w:val="00013E4C"/>
    <w:rsid w:val="00016D6C"/>
    <w:rsid w:val="000233F5"/>
    <w:rsid w:val="00025C34"/>
    <w:rsid w:val="00047923"/>
    <w:rsid w:val="00060E2D"/>
    <w:rsid w:val="000677C7"/>
    <w:rsid w:val="000A2BDA"/>
    <w:rsid w:val="000A4207"/>
    <w:rsid w:val="000C15DF"/>
    <w:rsid w:val="000C6EB1"/>
    <w:rsid w:val="000D2779"/>
    <w:rsid w:val="000E1C8B"/>
    <w:rsid w:val="000E5DE4"/>
    <w:rsid w:val="000F0D02"/>
    <w:rsid w:val="000F2F7A"/>
    <w:rsid w:val="000F5725"/>
    <w:rsid w:val="000F5BE5"/>
    <w:rsid w:val="00104E7C"/>
    <w:rsid w:val="00122514"/>
    <w:rsid w:val="00131A47"/>
    <w:rsid w:val="00136628"/>
    <w:rsid w:val="00143B81"/>
    <w:rsid w:val="00150CE0"/>
    <w:rsid w:val="00156B56"/>
    <w:rsid w:val="00166145"/>
    <w:rsid w:val="00195073"/>
    <w:rsid w:val="00195955"/>
    <w:rsid w:val="001B0446"/>
    <w:rsid w:val="001C466C"/>
    <w:rsid w:val="0021273A"/>
    <w:rsid w:val="0022267A"/>
    <w:rsid w:val="00225A3F"/>
    <w:rsid w:val="00236365"/>
    <w:rsid w:val="00240D15"/>
    <w:rsid w:val="00255DC0"/>
    <w:rsid w:val="0027456D"/>
    <w:rsid w:val="0027577B"/>
    <w:rsid w:val="00280638"/>
    <w:rsid w:val="00283CE8"/>
    <w:rsid w:val="00294086"/>
    <w:rsid w:val="002B05CB"/>
    <w:rsid w:val="002B1328"/>
    <w:rsid w:val="002E0A16"/>
    <w:rsid w:val="002E1F68"/>
    <w:rsid w:val="002E7BD8"/>
    <w:rsid w:val="002F1171"/>
    <w:rsid w:val="002F36AF"/>
    <w:rsid w:val="00325838"/>
    <w:rsid w:val="00330408"/>
    <w:rsid w:val="00334CD6"/>
    <w:rsid w:val="00337E78"/>
    <w:rsid w:val="0034283A"/>
    <w:rsid w:val="00343D81"/>
    <w:rsid w:val="00355C03"/>
    <w:rsid w:val="00383794"/>
    <w:rsid w:val="003A31F5"/>
    <w:rsid w:val="003C0B2A"/>
    <w:rsid w:val="003C3D3B"/>
    <w:rsid w:val="003C71A4"/>
    <w:rsid w:val="003E2466"/>
    <w:rsid w:val="003E2A32"/>
    <w:rsid w:val="003F4DEC"/>
    <w:rsid w:val="003F6FBE"/>
    <w:rsid w:val="00401BE2"/>
    <w:rsid w:val="00414FAB"/>
    <w:rsid w:val="004278B1"/>
    <w:rsid w:val="00430C7D"/>
    <w:rsid w:val="004377DC"/>
    <w:rsid w:val="00442675"/>
    <w:rsid w:val="00454D1C"/>
    <w:rsid w:val="00456648"/>
    <w:rsid w:val="00463AE6"/>
    <w:rsid w:val="00464248"/>
    <w:rsid w:val="00465E3A"/>
    <w:rsid w:val="0046701F"/>
    <w:rsid w:val="00472306"/>
    <w:rsid w:val="0047364C"/>
    <w:rsid w:val="004802B4"/>
    <w:rsid w:val="004948F6"/>
    <w:rsid w:val="004E18E4"/>
    <w:rsid w:val="004F2C2C"/>
    <w:rsid w:val="00501356"/>
    <w:rsid w:val="00505BB8"/>
    <w:rsid w:val="005127CA"/>
    <w:rsid w:val="00535219"/>
    <w:rsid w:val="005377DA"/>
    <w:rsid w:val="00543648"/>
    <w:rsid w:val="005461B4"/>
    <w:rsid w:val="0059531F"/>
    <w:rsid w:val="005A10E0"/>
    <w:rsid w:val="005E7990"/>
    <w:rsid w:val="00620D32"/>
    <w:rsid w:val="00626213"/>
    <w:rsid w:val="00626379"/>
    <w:rsid w:val="00635D3D"/>
    <w:rsid w:val="00641F47"/>
    <w:rsid w:val="00646BEE"/>
    <w:rsid w:val="00651458"/>
    <w:rsid w:val="00651743"/>
    <w:rsid w:val="006642C3"/>
    <w:rsid w:val="00664A82"/>
    <w:rsid w:val="00675E83"/>
    <w:rsid w:val="00694B36"/>
    <w:rsid w:val="006A5AF4"/>
    <w:rsid w:val="006B240D"/>
    <w:rsid w:val="006C4B79"/>
    <w:rsid w:val="006E238D"/>
    <w:rsid w:val="006E3A39"/>
    <w:rsid w:val="006E4745"/>
    <w:rsid w:val="006F7FBE"/>
    <w:rsid w:val="00710C5A"/>
    <w:rsid w:val="007221F3"/>
    <w:rsid w:val="007241A4"/>
    <w:rsid w:val="0073632F"/>
    <w:rsid w:val="00743EBD"/>
    <w:rsid w:val="007535C4"/>
    <w:rsid w:val="00757663"/>
    <w:rsid w:val="00772F8C"/>
    <w:rsid w:val="007769D3"/>
    <w:rsid w:val="00776EC7"/>
    <w:rsid w:val="007A6AD4"/>
    <w:rsid w:val="007B0277"/>
    <w:rsid w:val="007D7ACA"/>
    <w:rsid w:val="0080173C"/>
    <w:rsid w:val="00812729"/>
    <w:rsid w:val="00812BD3"/>
    <w:rsid w:val="00813DB4"/>
    <w:rsid w:val="00815DD2"/>
    <w:rsid w:val="00821AAA"/>
    <w:rsid w:val="008260DA"/>
    <w:rsid w:val="0083139B"/>
    <w:rsid w:val="0085193A"/>
    <w:rsid w:val="00864C95"/>
    <w:rsid w:val="0087155A"/>
    <w:rsid w:val="00872B11"/>
    <w:rsid w:val="00873624"/>
    <w:rsid w:val="00876CB1"/>
    <w:rsid w:val="00883852"/>
    <w:rsid w:val="0088739A"/>
    <w:rsid w:val="008B50FD"/>
    <w:rsid w:val="008C732E"/>
    <w:rsid w:val="008D7C1B"/>
    <w:rsid w:val="008E1F68"/>
    <w:rsid w:val="008F3B0F"/>
    <w:rsid w:val="00903174"/>
    <w:rsid w:val="00910BB8"/>
    <w:rsid w:val="00912C2B"/>
    <w:rsid w:val="00927158"/>
    <w:rsid w:val="009273BB"/>
    <w:rsid w:val="0093050D"/>
    <w:rsid w:val="00933775"/>
    <w:rsid w:val="00951779"/>
    <w:rsid w:val="00951AEC"/>
    <w:rsid w:val="009571EF"/>
    <w:rsid w:val="00966342"/>
    <w:rsid w:val="009667C4"/>
    <w:rsid w:val="00966C54"/>
    <w:rsid w:val="009A70C7"/>
    <w:rsid w:val="009D54C4"/>
    <w:rsid w:val="009D627B"/>
    <w:rsid w:val="009E33AB"/>
    <w:rsid w:val="009E635A"/>
    <w:rsid w:val="009E749C"/>
    <w:rsid w:val="009F1C4B"/>
    <w:rsid w:val="00A02EDC"/>
    <w:rsid w:val="00A06E45"/>
    <w:rsid w:val="00A21E47"/>
    <w:rsid w:val="00A31194"/>
    <w:rsid w:val="00A5766B"/>
    <w:rsid w:val="00A6376F"/>
    <w:rsid w:val="00A77DAE"/>
    <w:rsid w:val="00A9527D"/>
    <w:rsid w:val="00A95C6C"/>
    <w:rsid w:val="00AA1A14"/>
    <w:rsid w:val="00AC562F"/>
    <w:rsid w:val="00AD3CCF"/>
    <w:rsid w:val="00AE2142"/>
    <w:rsid w:val="00B17759"/>
    <w:rsid w:val="00B310F8"/>
    <w:rsid w:val="00B411A6"/>
    <w:rsid w:val="00B561F4"/>
    <w:rsid w:val="00B65E53"/>
    <w:rsid w:val="00B73C19"/>
    <w:rsid w:val="00B90D07"/>
    <w:rsid w:val="00B952F1"/>
    <w:rsid w:val="00BB2D0C"/>
    <w:rsid w:val="00BC123C"/>
    <w:rsid w:val="00BC6754"/>
    <w:rsid w:val="00BF2BB4"/>
    <w:rsid w:val="00C06292"/>
    <w:rsid w:val="00C1209A"/>
    <w:rsid w:val="00C335D4"/>
    <w:rsid w:val="00C37944"/>
    <w:rsid w:val="00C40635"/>
    <w:rsid w:val="00C468E0"/>
    <w:rsid w:val="00C52102"/>
    <w:rsid w:val="00C72E77"/>
    <w:rsid w:val="00C83845"/>
    <w:rsid w:val="00CB7EE5"/>
    <w:rsid w:val="00CC0738"/>
    <w:rsid w:val="00CF1D5B"/>
    <w:rsid w:val="00CF36C9"/>
    <w:rsid w:val="00CF4173"/>
    <w:rsid w:val="00D142A4"/>
    <w:rsid w:val="00D215FE"/>
    <w:rsid w:val="00D23C75"/>
    <w:rsid w:val="00D41719"/>
    <w:rsid w:val="00D50072"/>
    <w:rsid w:val="00D513FE"/>
    <w:rsid w:val="00D62660"/>
    <w:rsid w:val="00D72DB8"/>
    <w:rsid w:val="00D9386B"/>
    <w:rsid w:val="00D96146"/>
    <w:rsid w:val="00DA19AF"/>
    <w:rsid w:val="00DA37E6"/>
    <w:rsid w:val="00DA74DC"/>
    <w:rsid w:val="00DC3287"/>
    <w:rsid w:val="00DC67D6"/>
    <w:rsid w:val="00DC767B"/>
    <w:rsid w:val="00DD5E3A"/>
    <w:rsid w:val="00DE5E3E"/>
    <w:rsid w:val="00E03439"/>
    <w:rsid w:val="00E1482A"/>
    <w:rsid w:val="00E15A99"/>
    <w:rsid w:val="00E23307"/>
    <w:rsid w:val="00E25002"/>
    <w:rsid w:val="00E50EB8"/>
    <w:rsid w:val="00E52368"/>
    <w:rsid w:val="00E6091A"/>
    <w:rsid w:val="00E66450"/>
    <w:rsid w:val="00E927A3"/>
    <w:rsid w:val="00E9523B"/>
    <w:rsid w:val="00EA0073"/>
    <w:rsid w:val="00EA3AB4"/>
    <w:rsid w:val="00EB72F9"/>
    <w:rsid w:val="00EC6A4B"/>
    <w:rsid w:val="00ED3CB6"/>
    <w:rsid w:val="00ED71AE"/>
    <w:rsid w:val="00EE0229"/>
    <w:rsid w:val="00EF2376"/>
    <w:rsid w:val="00EF47EC"/>
    <w:rsid w:val="00EF52E7"/>
    <w:rsid w:val="00F042AA"/>
    <w:rsid w:val="00F24A21"/>
    <w:rsid w:val="00F27EB3"/>
    <w:rsid w:val="00F32809"/>
    <w:rsid w:val="00F32DD5"/>
    <w:rsid w:val="00F6482E"/>
    <w:rsid w:val="00F83F56"/>
    <w:rsid w:val="00F83FBD"/>
    <w:rsid w:val="00FA4D0F"/>
    <w:rsid w:val="00FA61D7"/>
    <w:rsid w:val="00FB589D"/>
    <w:rsid w:val="00FD0543"/>
    <w:rsid w:val="00FD6E6E"/>
    <w:rsid w:val="00FF397B"/>
    <w:rsid w:val="00FF5560"/>
    <w:rsid w:val="00FF6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73A7"/>
  <w15:docId w15:val="{E473A826-A8AC-4350-8C58-F332C8CD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C0"/>
    <w:pPr>
      <w:spacing w:after="160" w:line="259" w:lineRule="auto"/>
    </w:pPr>
  </w:style>
  <w:style w:type="paragraph" w:styleId="Heading1">
    <w:name w:val="heading 1"/>
    <w:basedOn w:val="Normal"/>
    <w:next w:val="Normal"/>
    <w:link w:val="Heading1Char"/>
    <w:uiPriority w:val="9"/>
    <w:qFormat/>
    <w:rsid w:val="00255DC0"/>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255DC0"/>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DC0"/>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255DC0"/>
    <w:rPr>
      <w:rFonts w:ascii="Cambria" w:eastAsia="Times New Roman" w:hAnsi="Cambria" w:cs="Times New Roman"/>
      <w:b/>
      <w:bCs/>
      <w:sz w:val="24"/>
      <w:szCs w:val="26"/>
      <w:lang w:val="en-US"/>
    </w:rPr>
  </w:style>
  <w:style w:type="paragraph" w:styleId="Header">
    <w:name w:val="header"/>
    <w:basedOn w:val="Normal"/>
    <w:link w:val="HeaderChar"/>
    <w:uiPriority w:val="99"/>
    <w:unhideWhenUsed/>
    <w:rsid w:val="00255D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DC0"/>
  </w:style>
  <w:style w:type="paragraph" w:styleId="Footer">
    <w:name w:val="footer"/>
    <w:basedOn w:val="Normal"/>
    <w:link w:val="FooterChar"/>
    <w:uiPriority w:val="99"/>
    <w:unhideWhenUsed/>
    <w:rsid w:val="00255D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DC0"/>
  </w:style>
  <w:style w:type="paragraph" w:styleId="ListParagraph">
    <w:name w:val="List Paragraph"/>
    <w:basedOn w:val="Normal"/>
    <w:uiPriority w:val="99"/>
    <w:qFormat/>
    <w:rsid w:val="00255DC0"/>
    <w:pPr>
      <w:ind w:left="720"/>
      <w:contextualSpacing/>
    </w:pPr>
  </w:style>
  <w:style w:type="paragraph" w:styleId="CommentText">
    <w:name w:val="annotation text"/>
    <w:basedOn w:val="Normal"/>
    <w:link w:val="CommentTextChar"/>
    <w:uiPriority w:val="99"/>
    <w:unhideWhenUsed/>
    <w:rsid w:val="00255DC0"/>
    <w:pPr>
      <w:spacing w:line="240" w:lineRule="auto"/>
    </w:pPr>
    <w:rPr>
      <w:sz w:val="20"/>
      <w:szCs w:val="20"/>
    </w:rPr>
  </w:style>
  <w:style w:type="character" w:customStyle="1" w:styleId="CommentTextChar">
    <w:name w:val="Comment Text Char"/>
    <w:basedOn w:val="DefaultParagraphFont"/>
    <w:link w:val="CommentText"/>
    <w:uiPriority w:val="99"/>
    <w:rsid w:val="00255DC0"/>
    <w:rPr>
      <w:sz w:val="20"/>
      <w:szCs w:val="20"/>
    </w:rPr>
  </w:style>
  <w:style w:type="character" w:styleId="CommentReference">
    <w:name w:val="annotation reference"/>
    <w:uiPriority w:val="99"/>
    <w:rsid w:val="00255DC0"/>
    <w:rPr>
      <w:rFonts w:cs="Times New Roman"/>
      <w:sz w:val="16"/>
    </w:rPr>
  </w:style>
  <w:style w:type="paragraph" w:styleId="BalloonText">
    <w:name w:val="Balloon Text"/>
    <w:basedOn w:val="Normal"/>
    <w:link w:val="BalloonTextChar"/>
    <w:uiPriority w:val="99"/>
    <w:semiHidden/>
    <w:unhideWhenUsed/>
    <w:rsid w:val="0025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D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DC0"/>
    <w:rPr>
      <w:b/>
      <w:bCs/>
    </w:rPr>
  </w:style>
  <w:style w:type="character" w:customStyle="1" w:styleId="CommentSubjectChar">
    <w:name w:val="Comment Subject Char"/>
    <w:basedOn w:val="CommentTextChar"/>
    <w:link w:val="CommentSubject"/>
    <w:uiPriority w:val="99"/>
    <w:semiHidden/>
    <w:rsid w:val="00255DC0"/>
    <w:rPr>
      <w:b/>
      <w:bCs/>
      <w:sz w:val="20"/>
      <w:szCs w:val="20"/>
    </w:rPr>
  </w:style>
  <w:style w:type="paragraph" w:styleId="Revision">
    <w:name w:val="Revision"/>
    <w:hidden/>
    <w:uiPriority w:val="99"/>
    <w:semiHidden/>
    <w:rsid w:val="00255DC0"/>
    <w:pPr>
      <w:spacing w:after="0" w:line="240" w:lineRule="auto"/>
    </w:pPr>
  </w:style>
  <w:style w:type="paragraph" w:styleId="FootnoteText">
    <w:name w:val="footnote text"/>
    <w:basedOn w:val="Normal"/>
    <w:link w:val="FootnoteTextChar"/>
    <w:uiPriority w:val="99"/>
    <w:semiHidden/>
    <w:unhideWhenUsed/>
    <w:rsid w:val="00255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DC0"/>
    <w:rPr>
      <w:sz w:val="20"/>
      <w:szCs w:val="20"/>
    </w:rPr>
  </w:style>
  <w:style w:type="character" w:styleId="FootnoteReference">
    <w:name w:val="footnote reference"/>
    <w:basedOn w:val="DefaultParagraphFont"/>
    <w:uiPriority w:val="99"/>
    <w:semiHidden/>
    <w:unhideWhenUsed/>
    <w:rsid w:val="00255DC0"/>
    <w:rPr>
      <w:vertAlign w:val="superscript"/>
    </w:rPr>
  </w:style>
  <w:style w:type="numbering" w:customStyle="1" w:styleId="NoList1">
    <w:name w:val="No List1"/>
    <w:next w:val="NoList"/>
    <w:uiPriority w:val="99"/>
    <w:semiHidden/>
    <w:unhideWhenUsed/>
    <w:rsid w:val="00255DC0"/>
  </w:style>
  <w:style w:type="numbering" w:customStyle="1" w:styleId="NoList11">
    <w:name w:val="No List11"/>
    <w:next w:val="NoList"/>
    <w:uiPriority w:val="99"/>
    <w:semiHidden/>
    <w:unhideWhenUsed/>
    <w:rsid w:val="00255DC0"/>
  </w:style>
  <w:style w:type="table" w:styleId="TableGrid">
    <w:name w:val="Table Grid"/>
    <w:basedOn w:val="TableNormal"/>
    <w:uiPriority w:val="5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55DC0"/>
    <w:rPr>
      <w:color w:val="808080"/>
    </w:rPr>
  </w:style>
  <w:style w:type="paragraph" w:customStyle="1" w:styleId="Default">
    <w:name w:val="Default"/>
    <w:rsid w:val="00255DC0"/>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255DC0"/>
    <w:rPr>
      <w:b/>
      <w:bCs/>
      <w:i w:val="0"/>
      <w:iCs w:val="0"/>
    </w:rPr>
  </w:style>
  <w:style w:type="character" w:customStyle="1" w:styleId="st">
    <w:name w:val="st"/>
    <w:basedOn w:val="DefaultParagraphFont"/>
    <w:rsid w:val="00255DC0"/>
  </w:style>
  <w:style w:type="character" w:styleId="Hyperlink">
    <w:name w:val="Hyperlink"/>
    <w:basedOn w:val="DefaultParagraphFont"/>
    <w:uiPriority w:val="99"/>
    <w:unhideWhenUsed/>
    <w:rsid w:val="00255DC0"/>
    <w:rPr>
      <w:color w:val="0000FF" w:themeColor="hyperlink"/>
      <w:u w:val="single"/>
    </w:rPr>
  </w:style>
  <w:style w:type="table" w:customStyle="1" w:styleId="TableGrid11">
    <w:name w:val="Table Grid11"/>
    <w:basedOn w:val="TableNormal"/>
    <w:uiPriority w:val="9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255DC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5DC0"/>
    <w:rPr>
      <w:color w:val="800080" w:themeColor="followedHyperlink"/>
      <w:u w:val="single"/>
    </w:rPr>
  </w:style>
  <w:style w:type="table" w:styleId="MediumShading1-Accent6">
    <w:name w:val="Medium Shading 1 Accent 6"/>
    <w:basedOn w:val="TableNormal"/>
    <w:uiPriority w:val="63"/>
    <w:rsid w:val="00255DC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5D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255D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55DC0"/>
    <w:rPr>
      <w:b/>
      <w:bCs/>
    </w:rPr>
  </w:style>
  <w:style w:type="paragraph" w:styleId="TOCHeading">
    <w:name w:val="TOC Heading"/>
    <w:basedOn w:val="Heading1"/>
    <w:next w:val="Normal"/>
    <w:uiPriority w:val="39"/>
    <w:semiHidden/>
    <w:unhideWhenUsed/>
    <w:qFormat/>
    <w:rsid w:val="00255DC0"/>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55DC0"/>
    <w:pPr>
      <w:spacing w:after="100"/>
    </w:pPr>
  </w:style>
  <w:style w:type="paragraph" w:styleId="TOC2">
    <w:name w:val="toc 2"/>
    <w:basedOn w:val="Normal"/>
    <w:next w:val="Normal"/>
    <w:autoRedefine/>
    <w:uiPriority w:val="39"/>
    <w:unhideWhenUsed/>
    <w:rsid w:val="00255DC0"/>
    <w:pPr>
      <w:spacing w:after="100"/>
      <w:ind w:left="220"/>
    </w:pPr>
  </w:style>
  <w:style w:type="paragraph" w:customStyle="1" w:styleId="2012TEXT">
    <w:name w:val="2012_TEXT"/>
    <w:link w:val="2012TEXTChar"/>
    <w:rsid w:val="00DE5E3E"/>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DE5E3E"/>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C7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060">
      <w:bodyDiv w:val="1"/>
      <w:marLeft w:val="0"/>
      <w:marRight w:val="0"/>
      <w:marTop w:val="0"/>
      <w:marBottom w:val="0"/>
      <w:divBdr>
        <w:top w:val="none" w:sz="0" w:space="0" w:color="auto"/>
        <w:left w:val="none" w:sz="0" w:space="0" w:color="auto"/>
        <w:bottom w:val="none" w:sz="0" w:space="0" w:color="auto"/>
        <w:right w:val="none" w:sz="0" w:space="0" w:color="auto"/>
      </w:divBdr>
    </w:div>
    <w:div w:id="236208489">
      <w:bodyDiv w:val="1"/>
      <w:marLeft w:val="0"/>
      <w:marRight w:val="0"/>
      <w:marTop w:val="0"/>
      <w:marBottom w:val="0"/>
      <w:divBdr>
        <w:top w:val="none" w:sz="0" w:space="0" w:color="auto"/>
        <w:left w:val="none" w:sz="0" w:space="0" w:color="auto"/>
        <w:bottom w:val="none" w:sz="0" w:space="0" w:color="auto"/>
        <w:right w:val="none" w:sz="0" w:space="0" w:color="auto"/>
      </w:divBdr>
    </w:div>
    <w:div w:id="388194188">
      <w:bodyDiv w:val="1"/>
      <w:marLeft w:val="0"/>
      <w:marRight w:val="0"/>
      <w:marTop w:val="0"/>
      <w:marBottom w:val="0"/>
      <w:divBdr>
        <w:top w:val="none" w:sz="0" w:space="0" w:color="auto"/>
        <w:left w:val="none" w:sz="0" w:space="0" w:color="auto"/>
        <w:bottom w:val="none" w:sz="0" w:space="0" w:color="auto"/>
        <w:right w:val="none" w:sz="0" w:space="0" w:color="auto"/>
      </w:divBdr>
    </w:div>
    <w:div w:id="646591774">
      <w:bodyDiv w:val="1"/>
      <w:marLeft w:val="0"/>
      <w:marRight w:val="0"/>
      <w:marTop w:val="0"/>
      <w:marBottom w:val="0"/>
      <w:divBdr>
        <w:top w:val="none" w:sz="0" w:space="0" w:color="auto"/>
        <w:left w:val="none" w:sz="0" w:space="0" w:color="auto"/>
        <w:bottom w:val="none" w:sz="0" w:space="0" w:color="auto"/>
        <w:right w:val="none" w:sz="0" w:space="0" w:color="auto"/>
      </w:divBdr>
    </w:div>
    <w:div w:id="978991980">
      <w:bodyDiv w:val="1"/>
      <w:marLeft w:val="0"/>
      <w:marRight w:val="0"/>
      <w:marTop w:val="0"/>
      <w:marBottom w:val="0"/>
      <w:divBdr>
        <w:top w:val="none" w:sz="0" w:space="0" w:color="auto"/>
        <w:left w:val="none" w:sz="0" w:space="0" w:color="auto"/>
        <w:bottom w:val="none" w:sz="0" w:space="0" w:color="auto"/>
        <w:right w:val="none" w:sz="0" w:space="0" w:color="auto"/>
      </w:divBdr>
    </w:div>
    <w:div w:id="1082602691">
      <w:bodyDiv w:val="1"/>
      <w:marLeft w:val="0"/>
      <w:marRight w:val="0"/>
      <w:marTop w:val="0"/>
      <w:marBottom w:val="0"/>
      <w:divBdr>
        <w:top w:val="none" w:sz="0" w:space="0" w:color="auto"/>
        <w:left w:val="none" w:sz="0" w:space="0" w:color="auto"/>
        <w:bottom w:val="none" w:sz="0" w:space="0" w:color="auto"/>
        <w:right w:val="none" w:sz="0" w:space="0" w:color="auto"/>
      </w:divBdr>
    </w:div>
    <w:div w:id="1283879472">
      <w:bodyDiv w:val="1"/>
      <w:marLeft w:val="0"/>
      <w:marRight w:val="0"/>
      <w:marTop w:val="0"/>
      <w:marBottom w:val="0"/>
      <w:divBdr>
        <w:top w:val="none" w:sz="0" w:space="0" w:color="auto"/>
        <w:left w:val="none" w:sz="0" w:space="0" w:color="auto"/>
        <w:bottom w:val="none" w:sz="0" w:space="0" w:color="auto"/>
        <w:right w:val="none" w:sz="0" w:space="0" w:color="auto"/>
      </w:divBdr>
    </w:div>
    <w:div w:id="1343438671">
      <w:bodyDiv w:val="1"/>
      <w:marLeft w:val="0"/>
      <w:marRight w:val="0"/>
      <w:marTop w:val="0"/>
      <w:marBottom w:val="0"/>
      <w:divBdr>
        <w:top w:val="none" w:sz="0" w:space="0" w:color="auto"/>
        <w:left w:val="none" w:sz="0" w:space="0" w:color="auto"/>
        <w:bottom w:val="none" w:sz="0" w:space="0" w:color="auto"/>
        <w:right w:val="none" w:sz="0" w:space="0" w:color="auto"/>
      </w:divBdr>
    </w:div>
    <w:div w:id="16276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rincic@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natrav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nifondovi.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webSettings" Target="webSettings.xml"/><Relationship Id="rId9" Type="http://schemas.openxmlformats.org/officeDocument/2006/relationships/hyperlink" Target="mailto:marin.rinci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3815</Words>
  <Characters>21749</Characters>
  <Application>Microsoft Office Word</Application>
  <DocSecurity>0</DocSecurity>
  <Lines>181</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User 12207</cp:lastModifiedBy>
  <cp:revision>13</cp:revision>
  <cp:lastPrinted>2020-03-04T12:05:00Z</cp:lastPrinted>
  <dcterms:created xsi:type="dcterms:W3CDTF">2020-03-05T10:14:00Z</dcterms:created>
  <dcterms:modified xsi:type="dcterms:W3CDTF">2020-03-11T09:51:00Z</dcterms:modified>
</cp:coreProperties>
</file>