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D12587"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r w:rsidRPr="00512BFF">
        <w:rPr>
          <w:rFonts w:ascii="Gill Sans MT" w:eastAsia="Calibri" w:hAnsi="Gill Sans MT" w:cs="Times New Roman"/>
          <w:sz w:val="18"/>
          <w:szCs w:val="18"/>
          <w:lang w:val="en-GB"/>
        </w:rPr>
        <w:t>6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6i1- Smanjena količina otpada koji se odlaže na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FD74B6">
        <w:trPr>
          <w:cantSplit/>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FD74B6">
        <w:trPr>
          <w:cantSplit/>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FD74B6">
        <w:trPr>
          <w:cantSplit/>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FD74B6">
        <w:trPr>
          <w:cantSplit/>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FD74B6">
        <w:trPr>
          <w:cantSplit/>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olimo Vas informaciju vezano za zakonski minimum glede broja Reciklažnih dvorišta. Naime, prema točki natječaja, 2.3. Kriteriji za isključenje prijavitelja, konkretnije točka 12. i točka 15. te tablici pod točkom 2.4. Broj projektnih 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FD74B6">
        <w:trPr>
          <w:cantSplit/>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FD74B6">
        <w:trPr>
          <w:cantSplit/>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jedan od kriterija prihvatljivosti koji se provjerava 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FD74B6">
        <w:trPr>
          <w:cantSplit/>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FD74B6">
        <w:trPr>
          <w:cantSplit/>
          <w:trHeight w:val="343"/>
        </w:trPr>
        <w:tc>
          <w:tcPr>
            <w:tcW w:w="567" w:type="dxa"/>
            <w:vAlign w:val="center"/>
          </w:tcPr>
          <w:p w:rsidR="00501916" w:rsidRPr="00512BFF" w:rsidRDefault="00501916" w:rsidP="00BF0AB1">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FD74B6">
        <w:trPr>
          <w:cantSplit/>
          <w:trHeight w:val="433"/>
        </w:trPr>
        <w:tc>
          <w:tcPr>
            <w:tcW w:w="6662" w:type="dxa"/>
            <w:gridSpan w:val="2"/>
            <w:shd w:val="clear" w:color="auto" w:fill="A8D08D" w:themeFill="accent6" w:themeFillTint="99"/>
            <w:vAlign w:val="center"/>
          </w:tcPr>
          <w:p w:rsidR="00614A75" w:rsidRPr="00512BFF" w:rsidRDefault="00614A75" w:rsidP="00165E1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165E1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FD74B6">
        <w:trPr>
          <w:cantSplit/>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t>4</w:t>
            </w:r>
          </w:p>
        </w:tc>
        <w:tc>
          <w:tcPr>
            <w:tcW w:w="6095" w:type="dxa"/>
          </w:tcPr>
          <w:p w:rsidR="00614A75" w:rsidRPr="00512BFF" w:rsidRDefault="00614A75" w:rsidP="00165E15">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FD74B6">
        <w:trPr>
          <w:cantSplit/>
          <w:trHeight w:val="433"/>
        </w:trPr>
        <w:tc>
          <w:tcPr>
            <w:tcW w:w="6662" w:type="dxa"/>
            <w:gridSpan w:val="2"/>
            <w:shd w:val="clear" w:color="auto" w:fill="A8D08D" w:themeFill="accent6" w:themeFillTint="99"/>
            <w:vAlign w:val="center"/>
          </w:tcPr>
          <w:p w:rsidR="00055398" w:rsidRPr="00512BFF" w:rsidRDefault="00055398" w:rsidP="000C43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FD74B6">
        <w:trPr>
          <w:cantSplit/>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FD74B6">
        <w:trPr>
          <w:cantSplit/>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FD74B6">
        <w:trPr>
          <w:cantSplit/>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FD74B6">
        <w:trPr>
          <w:cantSplit/>
          <w:trHeight w:val="433"/>
        </w:trPr>
        <w:tc>
          <w:tcPr>
            <w:tcW w:w="6662" w:type="dxa"/>
            <w:gridSpan w:val="2"/>
            <w:shd w:val="clear" w:color="auto" w:fill="A8D08D" w:themeFill="accent6" w:themeFillTint="99"/>
            <w:vAlign w:val="center"/>
          </w:tcPr>
          <w:p w:rsidR="003C7CBC" w:rsidRPr="00512BFF" w:rsidRDefault="003C7CBC" w:rsidP="00A450D2">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FD74B6">
        <w:trPr>
          <w:cantSplit/>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FD74B6">
        <w:trPr>
          <w:cantSplit/>
          <w:trHeight w:val="433"/>
        </w:trPr>
        <w:tc>
          <w:tcPr>
            <w:tcW w:w="6662" w:type="dxa"/>
            <w:gridSpan w:val="2"/>
            <w:shd w:val="clear" w:color="auto" w:fill="A8D08D" w:themeFill="accent6" w:themeFillTint="99"/>
            <w:vAlign w:val="center"/>
          </w:tcPr>
          <w:p w:rsidR="003C7CBC" w:rsidRPr="00512BFF" w:rsidRDefault="003C7CBC" w:rsidP="00A450D2">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FD74B6">
        <w:trPr>
          <w:cantSplit/>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FD74B6">
        <w:trPr>
          <w:cantSplit/>
          <w:trHeight w:val="433"/>
        </w:trPr>
        <w:tc>
          <w:tcPr>
            <w:tcW w:w="6662" w:type="dxa"/>
            <w:gridSpan w:val="2"/>
            <w:shd w:val="clear" w:color="auto" w:fill="A8D08D" w:themeFill="accent6" w:themeFillTint="99"/>
            <w:vAlign w:val="center"/>
          </w:tcPr>
          <w:p w:rsidR="00281F24" w:rsidRPr="00512BFF" w:rsidRDefault="00281F24" w:rsidP="00220C3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FD74B6">
        <w:trPr>
          <w:cantSplit/>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Je li prihvatljiva zajednička prijava općina A i B za udruženu uspostavu reciklažnog dvorišta – građevine na teritoriju općine A, s obzirom da zajednički imaju više od 3.000 stanovnika, iako pojedinačno nema ni jedna od njih, ili i u 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FF19E7">
        <w:trPr>
          <w:cantSplit/>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FF19E7">
        <w:trPr>
          <w:cantSplit/>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FF19E7">
            <w:pPr>
              <w:jc w:val="both"/>
              <w:rPr>
                <w:rFonts w:ascii="Gill Sans MT" w:eastAsia="Calibri" w:hAnsi="Gill Sans MT" w:cs="Arial"/>
                <w:sz w:val="24"/>
                <w:szCs w:val="24"/>
                <w:lang w:val="en-GB"/>
              </w:rPr>
            </w:pPr>
          </w:p>
        </w:tc>
      </w:tr>
      <w:tr w:rsidR="002E04F1" w:rsidRPr="00451818" w:rsidTr="00FF19E7">
        <w:trPr>
          <w:cantSplit/>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FF19E7">
        <w:trPr>
          <w:cantSplit/>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FF19E7">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FF19E7">
        <w:trPr>
          <w:cantSplit/>
          <w:trHeight w:val="433"/>
        </w:trPr>
        <w:tc>
          <w:tcPr>
            <w:tcW w:w="6662" w:type="dxa"/>
            <w:gridSpan w:val="2"/>
            <w:shd w:val="clear" w:color="auto" w:fill="A8D08D" w:themeFill="accent6" w:themeFillTint="99"/>
            <w:vAlign w:val="center"/>
          </w:tcPr>
          <w:p w:rsidR="002E04F1" w:rsidRPr="00512BFF" w:rsidRDefault="002E04F1" w:rsidP="00FF19E7">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FF19E7">
        <w:trPr>
          <w:cantSplit/>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FF19E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FF19E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757D0A">
        <w:trPr>
          <w:cantSplit/>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FF19E7">
        <w:trPr>
          <w:cantSplit/>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našem primjeru to znači sljedeće, Općina se sastoji od 10 naselja, a Reciklažno dvorište – građevina koje je trenutno u izgradnji  (sufinancirano prethodnim Pozivom za građenje RD (KK.06.3.1.03.))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68295B">
        <w:trPr>
          <w:cantSplit/>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FF19E7">
        <w:trPr>
          <w:cantSplit/>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prihvatljivo u sklopu projekta prijaviti samo pristupnu cestu, priključenje na infrastrukturu i javnu rasvjetu za pristup reciklažnom dvorištu 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68295B">
        <w:trPr>
          <w:cantSplit/>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FF19E7">
        <w:trPr>
          <w:cantSplit/>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osigurati funkcioniranje istog na 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68295B">
        <w:trPr>
          <w:cantSplit/>
          <w:trHeight w:val="433"/>
        </w:trPr>
        <w:tc>
          <w:tcPr>
            <w:tcW w:w="6662" w:type="dxa"/>
            <w:gridSpan w:val="2"/>
            <w:shd w:val="clear" w:color="auto" w:fill="A8D08D" w:themeFill="accent6" w:themeFillTint="99"/>
            <w:vAlign w:val="center"/>
          </w:tcPr>
          <w:p w:rsidR="00FA2E2A" w:rsidRPr="00512BFF" w:rsidRDefault="00FA2E2A" w:rsidP="0068295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FF19E7">
        <w:trPr>
          <w:cantSplit/>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68295B">
        <w:trPr>
          <w:cantSplit/>
          <w:trHeight w:val="433"/>
        </w:trPr>
        <w:tc>
          <w:tcPr>
            <w:tcW w:w="6662" w:type="dxa"/>
            <w:gridSpan w:val="2"/>
            <w:shd w:val="clear" w:color="auto" w:fill="A8D08D" w:themeFill="accent6" w:themeFillTint="99"/>
            <w:vAlign w:val="center"/>
          </w:tcPr>
          <w:p w:rsidR="00FA2E2A" w:rsidRPr="00512BFF" w:rsidRDefault="00FA2E2A" w:rsidP="0068295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FF19E7">
        <w:trPr>
          <w:cantSplit/>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6C5FC8">
        <w:trPr>
          <w:cantSplit/>
          <w:trHeight w:val="433"/>
        </w:trPr>
        <w:tc>
          <w:tcPr>
            <w:tcW w:w="6662" w:type="dxa"/>
            <w:gridSpan w:val="2"/>
            <w:shd w:val="clear" w:color="auto" w:fill="A8D08D" w:themeFill="accent6" w:themeFillTint="99"/>
            <w:vAlign w:val="center"/>
          </w:tcPr>
          <w:p w:rsidR="001D5204" w:rsidRPr="00512BFF" w:rsidRDefault="001D5204" w:rsidP="006C5FC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6C5FC8">
        <w:trPr>
          <w:cantSplit/>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6C5FC8">
        <w:trPr>
          <w:cantSplit/>
          <w:trHeight w:val="433"/>
        </w:trPr>
        <w:tc>
          <w:tcPr>
            <w:tcW w:w="6662" w:type="dxa"/>
            <w:gridSpan w:val="2"/>
            <w:shd w:val="clear" w:color="auto" w:fill="A8D08D" w:themeFill="accent6" w:themeFillTint="99"/>
            <w:vAlign w:val="center"/>
          </w:tcPr>
          <w:p w:rsidR="001D5204" w:rsidRPr="00512BFF" w:rsidRDefault="001D5204" w:rsidP="006C5FC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6C5FC8">
        <w:trPr>
          <w:cantSplit/>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Općina Veliki Grđevac svojim Prostornim planom uređenja Općine utvrdila je lokaciju za reciklažno dvorište i izradila projektno tehničku dokumentaciju, te na istu ishodila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6C5FC8">
            <w:pPr>
              <w:pStyle w:val="Bezproreda"/>
              <w:spacing w:after="120"/>
              <w:jc w:val="both"/>
              <w:rPr>
                <w:szCs w:val="24"/>
                <w:lang w:val="en-GB"/>
              </w:rPr>
            </w:pPr>
            <w:r w:rsidRPr="00512BFF">
              <w:rPr>
                <w:szCs w:val="24"/>
                <w:lang w:val="en-GB"/>
              </w:rPr>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6C5FC8">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6C5FC8">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86268A">
        <w:trPr>
          <w:cantSplit/>
          <w:trHeight w:val="433"/>
        </w:trPr>
        <w:tc>
          <w:tcPr>
            <w:tcW w:w="6662" w:type="dxa"/>
            <w:gridSpan w:val="2"/>
            <w:shd w:val="clear" w:color="auto" w:fill="A8D08D" w:themeFill="accent6" w:themeFillTint="99"/>
            <w:vAlign w:val="center"/>
          </w:tcPr>
          <w:p w:rsidR="002741B2" w:rsidRPr="00512BFF" w:rsidRDefault="002741B2" w:rsidP="0086268A">
            <w:pPr>
              <w:spacing w:before="60" w:after="60"/>
              <w:jc w:val="center"/>
              <w:rPr>
                <w:rFonts w:ascii="Gill Sans MT" w:hAnsi="Gill Sans MT"/>
                <w:b/>
                <w:sz w:val="24"/>
                <w:szCs w:val="24"/>
                <w:highlight w:val="yellow"/>
                <w:lang w:val="en-GB"/>
              </w:rPr>
            </w:pPr>
            <w:r>
              <w:rPr>
                <w:rFonts w:ascii="Gill Sans MT" w:hAnsi="Gill Sans MT"/>
                <w:b/>
                <w:sz w:val="24"/>
                <w:szCs w:val="24"/>
                <w:lang w:val="en-GB"/>
              </w:rPr>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6C5FC8">
        <w:trPr>
          <w:cantSplit/>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godine ima 14.445 stanovnika te broji sedam (7) naselja. Zakonom o održivom gospodarenju otpadom, sukladno članku 35. stavku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Uzimajući u obzir navedeno, kao i odredbu Zakona da je u naseljima u kojima se ne nalazi RD potrebno osigurati mobilno reciklažno dvorište, da li se Općina Viškovo može prijaviti na predmetni Poziv za nabavu jednog (1) mobilnog reciklažnog dvorišta, tj. je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bookmarkStart w:id="0" w:name="_GoBack"/>
            <w:bookmarkEnd w:id="0"/>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i 13.</w:t>
            </w:r>
          </w:p>
        </w:tc>
      </w:tr>
    </w:tbl>
    <w:p w:rsidR="001D5204" w:rsidRPr="00512BFF" w:rsidRDefault="001D5204" w:rsidP="001D5204">
      <w:pPr>
        <w:shd w:val="clear" w:color="auto" w:fill="FFFFFF" w:themeFill="background1"/>
        <w:spacing w:after="0" w:line="240" w:lineRule="auto"/>
        <w:jc w:val="both"/>
        <w:rPr>
          <w:rFonts w:ascii="Gill Sans MT" w:eastAsia="Calibri" w:hAnsi="Gill Sans MT" w:cs="Times New Roman"/>
          <w:sz w:val="24"/>
          <w:szCs w:val="24"/>
          <w:lang w:val="en-GB"/>
        </w:rPr>
      </w:pPr>
    </w:p>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0"/>
      <w:footerReference w:type="default" r:id="rId11"/>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09" w:rsidRDefault="00B96209" w:rsidP="00E07366">
      <w:pPr>
        <w:spacing w:after="0" w:line="240" w:lineRule="auto"/>
      </w:pPr>
      <w:r>
        <w:separator/>
      </w:r>
    </w:p>
  </w:endnote>
  <w:endnote w:type="continuationSeparator" w:id="0">
    <w:p w:rsidR="00B96209" w:rsidRDefault="00B96209"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5990732D" wp14:editId="159F767E">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D12587"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09" w:rsidRDefault="00B96209" w:rsidP="00E07366">
      <w:pPr>
        <w:spacing w:after="0" w:line="240" w:lineRule="auto"/>
      </w:pPr>
      <w:r>
        <w:separator/>
      </w:r>
    </w:p>
  </w:footnote>
  <w:footnote w:type="continuationSeparator" w:id="0">
    <w:p w:rsidR="00B96209" w:rsidRDefault="00B96209"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F3" w:rsidRDefault="002F68F3">
    <w:pPr>
      <w:pStyle w:val="Zaglavlje"/>
    </w:pPr>
  </w:p>
  <w:p w:rsidR="002F68F3" w:rsidRDefault="002F68F3">
    <w:pPr>
      <w:pStyle w:val="Zaglavlje"/>
    </w:pPr>
  </w:p>
  <w:p w:rsidR="002F68F3" w:rsidRDefault="00D12587" w:rsidP="002F68F3">
    <w:pPr>
      <w:pStyle w:val="Zaglavlje"/>
      <w:jc w:val="right"/>
    </w:pPr>
    <w:sdt>
      <w:sdtPr>
        <w:id w:val="1492441412"/>
        <w:docPartObj>
          <w:docPartGallery w:val="Page Numbers (Top of Page)"/>
          <w:docPartUnique/>
        </w:docPartObj>
      </w:sdtPr>
      <w:sdtEndPr/>
      <w:sdtContent>
        <w:r w:rsidR="002F68F3">
          <w:fldChar w:fldCharType="begin"/>
        </w:r>
        <w:r w:rsidR="002F68F3">
          <w:instrText>PAGE   \* MERGEFORMAT</w:instrText>
        </w:r>
        <w:r w:rsidR="002F68F3">
          <w:fldChar w:fldCharType="separate"/>
        </w:r>
        <w:r>
          <w:rPr>
            <w:noProof/>
          </w:rPr>
          <w:t>20</w:t>
        </w:r>
        <w:r w:rsidR="002F68F3">
          <w:fldChar w:fldCharType="end"/>
        </w:r>
      </w:sdtContent>
    </w:sdt>
  </w:p>
  <w:p w:rsidR="002F68F3" w:rsidRDefault="002F68F3"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1"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5"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6"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7"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1"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0"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2"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3"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2"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4"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57"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7"/>
  </w:num>
  <w:num w:numId="2">
    <w:abstractNumId w:val="1"/>
  </w:num>
  <w:num w:numId="3">
    <w:abstractNumId w:val="22"/>
  </w:num>
  <w:num w:numId="4">
    <w:abstractNumId w:val="52"/>
  </w:num>
  <w:num w:numId="5">
    <w:abstractNumId w:val="40"/>
  </w:num>
  <w:num w:numId="6">
    <w:abstractNumId w:val="34"/>
  </w:num>
  <w:num w:numId="7">
    <w:abstractNumId w:val="4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56"/>
  </w:num>
  <w:num w:numId="17">
    <w:abstractNumId w:val="12"/>
  </w:num>
  <w:num w:numId="18">
    <w:abstractNumId w:val="35"/>
  </w:num>
  <w:num w:numId="19">
    <w:abstractNumId w:val="15"/>
  </w:num>
  <w:num w:numId="20">
    <w:abstractNumId w:val="23"/>
  </w:num>
  <w:num w:numId="21">
    <w:abstractNumId w:val="44"/>
  </w:num>
  <w:num w:numId="22">
    <w:abstractNumId w:val="5"/>
  </w:num>
  <w:num w:numId="23">
    <w:abstractNumId w:val="47"/>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32"/>
  </w:num>
  <w:num w:numId="37">
    <w:abstractNumId w:val="49"/>
  </w:num>
  <w:num w:numId="38">
    <w:abstractNumId w:val="6"/>
  </w:num>
  <w:num w:numId="39">
    <w:abstractNumId w:val="25"/>
  </w:num>
  <w:num w:numId="40">
    <w:abstractNumId w:val="36"/>
  </w:num>
  <w:num w:numId="41">
    <w:abstractNumId w:val="53"/>
  </w:num>
  <w:num w:numId="42">
    <w:abstractNumId w:val="31"/>
  </w:num>
  <w:num w:numId="43">
    <w:abstractNumId w:val="41"/>
  </w:num>
  <w:num w:numId="44">
    <w:abstractNumId w:val="49"/>
    <w:lvlOverride w:ilvl="0">
      <w:startOverride w:val="1"/>
    </w:lvlOverride>
    <w:lvlOverride w:ilvl="1"/>
    <w:lvlOverride w:ilvl="2"/>
    <w:lvlOverride w:ilvl="3"/>
    <w:lvlOverride w:ilvl="4"/>
    <w:lvlOverride w:ilvl="5"/>
    <w:lvlOverride w:ilvl="6"/>
    <w:lvlOverride w:ilvl="7"/>
    <w:lvlOverride w:ilvl="8"/>
  </w:num>
  <w:num w:numId="45">
    <w:abstractNumId w:val="20"/>
  </w:num>
  <w:num w:numId="46">
    <w:abstractNumId w:val="16"/>
  </w:num>
  <w:num w:numId="47">
    <w:abstractNumId w:val="39"/>
  </w:num>
  <w:num w:numId="48">
    <w:abstractNumId w:val="2"/>
  </w:num>
  <w:num w:numId="49">
    <w:abstractNumId w:val="48"/>
  </w:num>
  <w:num w:numId="50">
    <w:abstractNumId w:val="50"/>
  </w:num>
  <w:num w:numId="51">
    <w:abstractNumId w:val="3"/>
  </w:num>
  <w:num w:numId="52">
    <w:abstractNumId w:val="10"/>
  </w:num>
  <w:num w:numId="53">
    <w:abstractNumId w:val="29"/>
  </w:num>
  <w:num w:numId="54">
    <w:abstractNumId w:val="21"/>
  </w:num>
  <w:num w:numId="55">
    <w:abstractNumId w:val="51"/>
  </w:num>
  <w:num w:numId="56">
    <w:abstractNumId w:val="55"/>
  </w:num>
  <w:num w:numId="57">
    <w:abstractNumId w:val="4"/>
  </w:num>
  <w:num w:numId="58">
    <w:abstractNumId w:val="27"/>
  </w:num>
  <w:num w:numId="59">
    <w:abstractNumId w:val="54"/>
  </w:num>
  <w:num w:numId="60">
    <w:abstractNumId w:val="42"/>
  </w:num>
  <w:num w:numId="61">
    <w:abstractNumId w:val="0"/>
  </w:num>
  <w:num w:numId="62">
    <w:abstractNumId w:val="8"/>
  </w:num>
  <w:num w:numId="63">
    <w:abstractNumId w:val="30"/>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404"/>
    <w:rsid w:val="0000587A"/>
    <w:rsid w:val="0001256B"/>
    <w:rsid w:val="0001261A"/>
    <w:rsid w:val="0001270A"/>
    <w:rsid w:val="00017E75"/>
    <w:rsid w:val="000234E0"/>
    <w:rsid w:val="00023AED"/>
    <w:rsid w:val="00023E86"/>
    <w:rsid w:val="000269A9"/>
    <w:rsid w:val="00034FD2"/>
    <w:rsid w:val="00036D0A"/>
    <w:rsid w:val="00041272"/>
    <w:rsid w:val="0004163C"/>
    <w:rsid w:val="00043032"/>
    <w:rsid w:val="00045195"/>
    <w:rsid w:val="00055398"/>
    <w:rsid w:val="0006385A"/>
    <w:rsid w:val="00070868"/>
    <w:rsid w:val="000735D3"/>
    <w:rsid w:val="0008228D"/>
    <w:rsid w:val="0008588F"/>
    <w:rsid w:val="00091807"/>
    <w:rsid w:val="000922A2"/>
    <w:rsid w:val="0009448C"/>
    <w:rsid w:val="000A07CB"/>
    <w:rsid w:val="000A24E3"/>
    <w:rsid w:val="000A3BF2"/>
    <w:rsid w:val="000B1205"/>
    <w:rsid w:val="000B25B4"/>
    <w:rsid w:val="000B40E6"/>
    <w:rsid w:val="000B6860"/>
    <w:rsid w:val="000C1ABD"/>
    <w:rsid w:val="000C272F"/>
    <w:rsid w:val="000C3BD6"/>
    <w:rsid w:val="000C3BDF"/>
    <w:rsid w:val="000D2561"/>
    <w:rsid w:val="000D36B9"/>
    <w:rsid w:val="000D70D1"/>
    <w:rsid w:val="000E1CD6"/>
    <w:rsid w:val="000E617B"/>
    <w:rsid w:val="000F0A73"/>
    <w:rsid w:val="000F0C3C"/>
    <w:rsid w:val="000F1CC4"/>
    <w:rsid w:val="000F6836"/>
    <w:rsid w:val="00111BD9"/>
    <w:rsid w:val="00116258"/>
    <w:rsid w:val="00122FB2"/>
    <w:rsid w:val="00124A6F"/>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3217"/>
    <w:rsid w:val="00216A9D"/>
    <w:rsid w:val="00223AB2"/>
    <w:rsid w:val="002261D0"/>
    <w:rsid w:val="002264ED"/>
    <w:rsid w:val="0022709E"/>
    <w:rsid w:val="0022712C"/>
    <w:rsid w:val="00227763"/>
    <w:rsid w:val="00231A1C"/>
    <w:rsid w:val="00233F83"/>
    <w:rsid w:val="00235901"/>
    <w:rsid w:val="002378A2"/>
    <w:rsid w:val="00242F8B"/>
    <w:rsid w:val="00244433"/>
    <w:rsid w:val="002453DC"/>
    <w:rsid w:val="00246585"/>
    <w:rsid w:val="00251CC5"/>
    <w:rsid w:val="00256274"/>
    <w:rsid w:val="002604E3"/>
    <w:rsid w:val="0026576A"/>
    <w:rsid w:val="00265ADD"/>
    <w:rsid w:val="00267234"/>
    <w:rsid w:val="00271852"/>
    <w:rsid w:val="00271B4B"/>
    <w:rsid w:val="002741B2"/>
    <w:rsid w:val="0027714D"/>
    <w:rsid w:val="00277687"/>
    <w:rsid w:val="00280C75"/>
    <w:rsid w:val="00281F24"/>
    <w:rsid w:val="00285319"/>
    <w:rsid w:val="00297ADF"/>
    <w:rsid w:val="002A07A9"/>
    <w:rsid w:val="002A3987"/>
    <w:rsid w:val="002A6C9A"/>
    <w:rsid w:val="002C01A6"/>
    <w:rsid w:val="002C0B93"/>
    <w:rsid w:val="002C20A9"/>
    <w:rsid w:val="002C41FA"/>
    <w:rsid w:val="002C4780"/>
    <w:rsid w:val="002C64A4"/>
    <w:rsid w:val="002C74F7"/>
    <w:rsid w:val="002E04F1"/>
    <w:rsid w:val="002E0A3B"/>
    <w:rsid w:val="002E509E"/>
    <w:rsid w:val="002E52E7"/>
    <w:rsid w:val="002E5DD7"/>
    <w:rsid w:val="002E6566"/>
    <w:rsid w:val="002F14B2"/>
    <w:rsid w:val="002F1F56"/>
    <w:rsid w:val="002F231E"/>
    <w:rsid w:val="002F459B"/>
    <w:rsid w:val="002F68F3"/>
    <w:rsid w:val="00310E3F"/>
    <w:rsid w:val="00313AF0"/>
    <w:rsid w:val="00320BFC"/>
    <w:rsid w:val="003211AC"/>
    <w:rsid w:val="00326FA9"/>
    <w:rsid w:val="00327AEE"/>
    <w:rsid w:val="003310B8"/>
    <w:rsid w:val="00331FF7"/>
    <w:rsid w:val="00340C18"/>
    <w:rsid w:val="003414BD"/>
    <w:rsid w:val="00355E40"/>
    <w:rsid w:val="0036111E"/>
    <w:rsid w:val="00364938"/>
    <w:rsid w:val="003676E3"/>
    <w:rsid w:val="003726B8"/>
    <w:rsid w:val="00376B0E"/>
    <w:rsid w:val="00390FF6"/>
    <w:rsid w:val="003A10CC"/>
    <w:rsid w:val="003A263A"/>
    <w:rsid w:val="003A7438"/>
    <w:rsid w:val="003B176B"/>
    <w:rsid w:val="003B3403"/>
    <w:rsid w:val="003B7F01"/>
    <w:rsid w:val="003C0D54"/>
    <w:rsid w:val="003C32FD"/>
    <w:rsid w:val="003C7CBC"/>
    <w:rsid w:val="003D3F3F"/>
    <w:rsid w:val="003D4C43"/>
    <w:rsid w:val="003D5159"/>
    <w:rsid w:val="003D5691"/>
    <w:rsid w:val="003E14FC"/>
    <w:rsid w:val="003E27FA"/>
    <w:rsid w:val="003E5058"/>
    <w:rsid w:val="003E6574"/>
    <w:rsid w:val="003F6CF8"/>
    <w:rsid w:val="004032AF"/>
    <w:rsid w:val="0040529F"/>
    <w:rsid w:val="00406DFC"/>
    <w:rsid w:val="00411B19"/>
    <w:rsid w:val="004125EF"/>
    <w:rsid w:val="0041538B"/>
    <w:rsid w:val="00416605"/>
    <w:rsid w:val="00416BD6"/>
    <w:rsid w:val="0042256F"/>
    <w:rsid w:val="00423ADC"/>
    <w:rsid w:val="004240DD"/>
    <w:rsid w:val="00426543"/>
    <w:rsid w:val="004321F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C46E8"/>
    <w:rsid w:val="004C4BD9"/>
    <w:rsid w:val="004C59C7"/>
    <w:rsid w:val="004C68AC"/>
    <w:rsid w:val="004D64F3"/>
    <w:rsid w:val="004D6575"/>
    <w:rsid w:val="004E294A"/>
    <w:rsid w:val="004E39FF"/>
    <w:rsid w:val="004E7310"/>
    <w:rsid w:val="004E7335"/>
    <w:rsid w:val="004F46C5"/>
    <w:rsid w:val="004F6D50"/>
    <w:rsid w:val="00501916"/>
    <w:rsid w:val="00506532"/>
    <w:rsid w:val="00512BFF"/>
    <w:rsid w:val="00521545"/>
    <w:rsid w:val="00540561"/>
    <w:rsid w:val="0054175E"/>
    <w:rsid w:val="00544537"/>
    <w:rsid w:val="0054785D"/>
    <w:rsid w:val="00553CE0"/>
    <w:rsid w:val="005608A9"/>
    <w:rsid w:val="005640E5"/>
    <w:rsid w:val="00584DB2"/>
    <w:rsid w:val="00584EC7"/>
    <w:rsid w:val="00585AB2"/>
    <w:rsid w:val="005864B9"/>
    <w:rsid w:val="00591169"/>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24B0"/>
    <w:rsid w:val="0065257E"/>
    <w:rsid w:val="00672590"/>
    <w:rsid w:val="00677D83"/>
    <w:rsid w:val="00681E58"/>
    <w:rsid w:val="006975D7"/>
    <w:rsid w:val="006A0C8D"/>
    <w:rsid w:val="006A4F80"/>
    <w:rsid w:val="006B234B"/>
    <w:rsid w:val="006B6518"/>
    <w:rsid w:val="006C00EA"/>
    <w:rsid w:val="006C04E7"/>
    <w:rsid w:val="006C0807"/>
    <w:rsid w:val="006C235B"/>
    <w:rsid w:val="006C41B0"/>
    <w:rsid w:val="006C717F"/>
    <w:rsid w:val="006D01B0"/>
    <w:rsid w:val="006D4471"/>
    <w:rsid w:val="006D4FE1"/>
    <w:rsid w:val="006D7639"/>
    <w:rsid w:val="006D7A53"/>
    <w:rsid w:val="006E2366"/>
    <w:rsid w:val="006E2B11"/>
    <w:rsid w:val="006E62CC"/>
    <w:rsid w:val="006E6F21"/>
    <w:rsid w:val="006E746C"/>
    <w:rsid w:val="006F2336"/>
    <w:rsid w:val="006F237D"/>
    <w:rsid w:val="00711563"/>
    <w:rsid w:val="00712B14"/>
    <w:rsid w:val="0071320D"/>
    <w:rsid w:val="007159CB"/>
    <w:rsid w:val="00721842"/>
    <w:rsid w:val="00724A16"/>
    <w:rsid w:val="00725A68"/>
    <w:rsid w:val="00726C89"/>
    <w:rsid w:val="00736CE3"/>
    <w:rsid w:val="007450DF"/>
    <w:rsid w:val="00751772"/>
    <w:rsid w:val="00751995"/>
    <w:rsid w:val="00754BF4"/>
    <w:rsid w:val="00755A59"/>
    <w:rsid w:val="00757F50"/>
    <w:rsid w:val="007620DA"/>
    <w:rsid w:val="007628CB"/>
    <w:rsid w:val="007660ED"/>
    <w:rsid w:val="00782A4B"/>
    <w:rsid w:val="00783C41"/>
    <w:rsid w:val="007844C3"/>
    <w:rsid w:val="007875C6"/>
    <w:rsid w:val="0079293F"/>
    <w:rsid w:val="00794784"/>
    <w:rsid w:val="00795C5D"/>
    <w:rsid w:val="007A05C8"/>
    <w:rsid w:val="007A299A"/>
    <w:rsid w:val="007A3C0B"/>
    <w:rsid w:val="007A47BE"/>
    <w:rsid w:val="007A4810"/>
    <w:rsid w:val="007A7A28"/>
    <w:rsid w:val="007B34BC"/>
    <w:rsid w:val="007B58AB"/>
    <w:rsid w:val="007B6F2F"/>
    <w:rsid w:val="007C1FCE"/>
    <w:rsid w:val="007C3770"/>
    <w:rsid w:val="007C511F"/>
    <w:rsid w:val="007C5B4D"/>
    <w:rsid w:val="007C67C0"/>
    <w:rsid w:val="007D003F"/>
    <w:rsid w:val="007D10FF"/>
    <w:rsid w:val="007D139E"/>
    <w:rsid w:val="007D30D2"/>
    <w:rsid w:val="007D4231"/>
    <w:rsid w:val="007D4EF7"/>
    <w:rsid w:val="007E2CD2"/>
    <w:rsid w:val="007E4BA9"/>
    <w:rsid w:val="007F274E"/>
    <w:rsid w:val="00801BB1"/>
    <w:rsid w:val="008106FC"/>
    <w:rsid w:val="00811B92"/>
    <w:rsid w:val="0081271E"/>
    <w:rsid w:val="0081368A"/>
    <w:rsid w:val="0081393B"/>
    <w:rsid w:val="00821E2A"/>
    <w:rsid w:val="00827362"/>
    <w:rsid w:val="00827FBB"/>
    <w:rsid w:val="008360EE"/>
    <w:rsid w:val="00851BF5"/>
    <w:rsid w:val="0085378F"/>
    <w:rsid w:val="00857386"/>
    <w:rsid w:val="008578E0"/>
    <w:rsid w:val="0086215C"/>
    <w:rsid w:val="008650BD"/>
    <w:rsid w:val="00867D28"/>
    <w:rsid w:val="00872A8D"/>
    <w:rsid w:val="0087392B"/>
    <w:rsid w:val="00881CC6"/>
    <w:rsid w:val="008864F2"/>
    <w:rsid w:val="00892B4C"/>
    <w:rsid w:val="0089395E"/>
    <w:rsid w:val="00893F0B"/>
    <w:rsid w:val="00895549"/>
    <w:rsid w:val="008A104F"/>
    <w:rsid w:val="008A7FC8"/>
    <w:rsid w:val="008B4DE9"/>
    <w:rsid w:val="008B5094"/>
    <w:rsid w:val="008C13E9"/>
    <w:rsid w:val="008C1F83"/>
    <w:rsid w:val="008C6B55"/>
    <w:rsid w:val="008D0A9F"/>
    <w:rsid w:val="008D22E8"/>
    <w:rsid w:val="008D2E19"/>
    <w:rsid w:val="008D3702"/>
    <w:rsid w:val="008D7248"/>
    <w:rsid w:val="008D72CE"/>
    <w:rsid w:val="008E1046"/>
    <w:rsid w:val="008E1D15"/>
    <w:rsid w:val="008F14B1"/>
    <w:rsid w:val="008F3D6F"/>
    <w:rsid w:val="008F49F6"/>
    <w:rsid w:val="008F5001"/>
    <w:rsid w:val="0090191A"/>
    <w:rsid w:val="009031D9"/>
    <w:rsid w:val="009043AE"/>
    <w:rsid w:val="009130F4"/>
    <w:rsid w:val="00913940"/>
    <w:rsid w:val="00914331"/>
    <w:rsid w:val="00917BD9"/>
    <w:rsid w:val="009201B6"/>
    <w:rsid w:val="00926B54"/>
    <w:rsid w:val="00927781"/>
    <w:rsid w:val="00927993"/>
    <w:rsid w:val="00933939"/>
    <w:rsid w:val="0094463B"/>
    <w:rsid w:val="009456F6"/>
    <w:rsid w:val="00951F5A"/>
    <w:rsid w:val="009536F7"/>
    <w:rsid w:val="00954A50"/>
    <w:rsid w:val="00957E7E"/>
    <w:rsid w:val="0096142A"/>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CF"/>
    <w:rsid w:val="009A05DE"/>
    <w:rsid w:val="009A19FF"/>
    <w:rsid w:val="009B0D8E"/>
    <w:rsid w:val="009B3CA8"/>
    <w:rsid w:val="009B7628"/>
    <w:rsid w:val="009C70EE"/>
    <w:rsid w:val="009D136A"/>
    <w:rsid w:val="009D248C"/>
    <w:rsid w:val="009D42D1"/>
    <w:rsid w:val="009D7E39"/>
    <w:rsid w:val="009E20B6"/>
    <w:rsid w:val="009E454A"/>
    <w:rsid w:val="009F3B9E"/>
    <w:rsid w:val="009F3FE9"/>
    <w:rsid w:val="009F4D8A"/>
    <w:rsid w:val="009F5971"/>
    <w:rsid w:val="009F5A3F"/>
    <w:rsid w:val="00A03CD7"/>
    <w:rsid w:val="00A10B06"/>
    <w:rsid w:val="00A112A0"/>
    <w:rsid w:val="00A16DAB"/>
    <w:rsid w:val="00A209CD"/>
    <w:rsid w:val="00A22BE7"/>
    <w:rsid w:val="00A24ABF"/>
    <w:rsid w:val="00A25C1F"/>
    <w:rsid w:val="00A30327"/>
    <w:rsid w:val="00A32059"/>
    <w:rsid w:val="00A3265D"/>
    <w:rsid w:val="00A36BC0"/>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D1F8C"/>
    <w:rsid w:val="00AD4F89"/>
    <w:rsid w:val="00AD5736"/>
    <w:rsid w:val="00AD5AD1"/>
    <w:rsid w:val="00AE4FDD"/>
    <w:rsid w:val="00AE7208"/>
    <w:rsid w:val="00AE7754"/>
    <w:rsid w:val="00AF275D"/>
    <w:rsid w:val="00AF46DB"/>
    <w:rsid w:val="00AF6AB7"/>
    <w:rsid w:val="00B01CEB"/>
    <w:rsid w:val="00B069CF"/>
    <w:rsid w:val="00B106AA"/>
    <w:rsid w:val="00B126D3"/>
    <w:rsid w:val="00B13C9C"/>
    <w:rsid w:val="00B30DC8"/>
    <w:rsid w:val="00B357C1"/>
    <w:rsid w:val="00B40DC3"/>
    <w:rsid w:val="00B429FE"/>
    <w:rsid w:val="00B45BDE"/>
    <w:rsid w:val="00B53DE3"/>
    <w:rsid w:val="00B540CD"/>
    <w:rsid w:val="00B5422F"/>
    <w:rsid w:val="00B54BCF"/>
    <w:rsid w:val="00B61CA3"/>
    <w:rsid w:val="00B67A3C"/>
    <w:rsid w:val="00B67B73"/>
    <w:rsid w:val="00B73B22"/>
    <w:rsid w:val="00B81BFE"/>
    <w:rsid w:val="00B85E46"/>
    <w:rsid w:val="00B90B37"/>
    <w:rsid w:val="00B93CBD"/>
    <w:rsid w:val="00B96209"/>
    <w:rsid w:val="00B962B2"/>
    <w:rsid w:val="00B96B23"/>
    <w:rsid w:val="00BA0BF7"/>
    <w:rsid w:val="00BA0D99"/>
    <w:rsid w:val="00BA2315"/>
    <w:rsid w:val="00BA63F1"/>
    <w:rsid w:val="00BB5E42"/>
    <w:rsid w:val="00BC0ED4"/>
    <w:rsid w:val="00BC71EB"/>
    <w:rsid w:val="00BC7BF6"/>
    <w:rsid w:val="00BD003C"/>
    <w:rsid w:val="00BD035B"/>
    <w:rsid w:val="00BD31FE"/>
    <w:rsid w:val="00BD570F"/>
    <w:rsid w:val="00BD737D"/>
    <w:rsid w:val="00BE4E84"/>
    <w:rsid w:val="00BE78DD"/>
    <w:rsid w:val="00BF1C3E"/>
    <w:rsid w:val="00BF7AD0"/>
    <w:rsid w:val="00C003AB"/>
    <w:rsid w:val="00C02217"/>
    <w:rsid w:val="00C023CA"/>
    <w:rsid w:val="00C06B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E5A"/>
    <w:rsid w:val="00C96024"/>
    <w:rsid w:val="00CA6480"/>
    <w:rsid w:val="00CA74FB"/>
    <w:rsid w:val="00CB697C"/>
    <w:rsid w:val="00CB732B"/>
    <w:rsid w:val="00CC040E"/>
    <w:rsid w:val="00CC2EE2"/>
    <w:rsid w:val="00CC6BC7"/>
    <w:rsid w:val="00CD1D79"/>
    <w:rsid w:val="00CD31AE"/>
    <w:rsid w:val="00CD660B"/>
    <w:rsid w:val="00CF0763"/>
    <w:rsid w:val="00CF0CE4"/>
    <w:rsid w:val="00CF4B94"/>
    <w:rsid w:val="00CF7117"/>
    <w:rsid w:val="00D01331"/>
    <w:rsid w:val="00D017AE"/>
    <w:rsid w:val="00D02A13"/>
    <w:rsid w:val="00D068C5"/>
    <w:rsid w:val="00D11EC4"/>
    <w:rsid w:val="00D12587"/>
    <w:rsid w:val="00D1482D"/>
    <w:rsid w:val="00D22CF9"/>
    <w:rsid w:val="00D31026"/>
    <w:rsid w:val="00D32932"/>
    <w:rsid w:val="00D427E6"/>
    <w:rsid w:val="00D4535B"/>
    <w:rsid w:val="00D46CF3"/>
    <w:rsid w:val="00D579B8"/>
    <w:rsid w:val="00D603A0"/>
    <w:rsid w:val="00D65999"/>
    <w:rsid w:val="00D70C63"/>
    <w:rsid w:val="00D7335B"/>
    <w:rsid w:val="00D74C2E"/>
    <w:rsid w:val="00D778F2"/>
    <w:rsid w:val="00D81914"/>
    <w:rsid w:val="00D834A3"/>
    <w:rsid w:val="00D83CD8"/>
    <w:rsid w:val="00D87D1E"/>
    <w:rsid w:val="00D96526"/>
    <w:rsid w:val="00D96895"/>
    <w:rsid w:val="00D97F3D"/>
    <w:rsid w:val="00DA220B"/>
    <w:rsid w:val="00DA680A"/>
    <w:rsid w:val="00DA7D20"/>
    <w:rsid w:val="00DB16E8"/>
    <w:rsid w:val="00DB4C8F"/>
    <w:rsid w:val="00DC1248"/>
    <w:rsid w:val="00DC7644"/>
    <w:rsid w:val="00DD26DA"/>
    <w:rsid w:val="00DD43B7"/>
    <w:rsid w:val="00DD4B5B"/>
    <w:rsid w:val="00DD6213"/>
    <w:rsid w:val="00DE4793"/>
    <w:rsid w:val="00DF158A"/>
    <w:rsid w:val="00E009A3"/>
    <w:rsid w:val="00E01789"/>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607F"/>
    <w:rsid w:val="00EA6208"/>
    <w:rsid w:val="00EA68CD"/>
    <w:rsid w:val="00EB5E0F"/>
    <w:rsid w:val="00EB6096"/>
    <w:rsid w:val="00EB74EC"/>
    <w:rsid w:val="00EC2940"/>
    <w:rsid w:val="00EC60E1"/>
    <w:rsid w:val="00EE2810"/>
    <w:rsid w:val="00EF08D2"/>
    <w:rsid w:val="00EF0A21"/>
    <w:rsid w:val="00EF438E"/>
    <w:rsid w:val="00EF7AB1"/>
    <w:rsid w:val="00F00A88"/>
    <w:rsid w:val="00F05FA4"/>
    <w:rsid w:val="00F06048"/>
    <w:rsid w:val="00F14682"/>
    <w:rsid w:val="00F20E0B"/>
    <w:rsid w:val="00F231A9"/>
    <w:rsid w:val="00F31DCB"/>
    <w:rsid w:val="00F3449B"/>
    <w:rsid w:val="00F37099"/>
    <w:rsid w:val="00F37458"/>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3471"/>
    <w:rsid w:val="00F75BDC"/>
    <w:rsid w:val="00F7720A"/>
    <w:rsid w:val="00F86368"/>
    <w:rsid w:val="00F91FD2"/>
    <w:rsid w:val="00F921F8"/>
    <w:rsid w:val="00F95D56"/>
    <w:rsid w:val="00FA03DF"/>
    <w:rsid w:val="00FA0E45"/>
    <w:rsid w:val="00FA1404"/>
    <w:rsid w:val="00FA1C84"/>
    <w:rsid w:val="00FA2E2A"/>
    <w:rsid w:val="00FA4601"/>
    <w:rsid w:val="00FA4E1E"/>
    <w:rsid w:val="00FB1628"/>
    <w:rsid w:val="00FB21E6"/>
    <w:rsid w:val="00FB34B0"/>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3CAF6"/>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7391-80F2-4BFC-9EEE-B8701949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5925</Words>
  <Characters>33774</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Branka Antunović</cp:lastModifiedBy>
  <cp:revision>3</cp:revision>
  <cp:lastPrinted>2020-02-20T09:15:00Z</cp:lastPrinted>
  <dcterms:created xsi:type="dcterms:W3CDTF">2020-03-19T13:38:00Z</dcterms:created>
  <dcterms:modified xsi:type="dcterms:W3CDTF">2020-03-20T07:55:00Z</dcterms:modified>
</cp:coreProperties>
</file>