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30" w:rsidRDefault="00302942">
      <w:pPr>
        <w:rPr>
          <w:rFonts w:cs="Calibri"/>
        </w:rPr>
      </w:pPr>
      <w:r>
        <w:rPr>
          <w:rFonts w:cs="Calibri"/>
        </w:rPr>
        <w:t>Prilog 2. Troškovnik</w:t>
      </w:r>
    </w:p>
    <w:p w:rsidR="005B7D30" w:rsidRDefault="005B7D30">
      <w:pPr>
        <w:rPr>
          <w:rFonts w:cs="Calibri"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/>
      </w:tblPr>
      <w:tblGrid>
        <w:gridCol w:w="988"/>
        <w:gridCol w:w="2976"/>
        <w:gridCol w:w="1134"/>
        <w:gridCol w:w="1701"/>
        <w:gridCol w:w="2217"/>
      </w:tblGrid>
      <w:tr w:rsidR="005B7D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Redni broj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Opis tehničke specifikacije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Jedinična Cijena bez PDV-a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jedinična cijena bez PDV-a</w:t>
            </w:r>
          </w:p>
        </w:tc>
      </w:tr>
      <w:tr w:rsidR="005B7D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1.</w:t>
            </w: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B9" w:rsidRPr="00E33A40" w:rsidRDefault="00F75133" w:rsidP="00E33A4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="Calibri"/>
                <w:lang w:val="en-GB"/>
              </w:rPr>
            </w:pPr>
            <w:r w:rsidRPr="00E33A40">
              <w:rPr>
                <w:rFonts w:asciiTheme="minorHAnsi" w:hAnsiTheme="minorHAnsi"/>
                <w:shd w:val="clear" w:color="auto" w:fill="FFFFFF"/>
              </w:rPr>
              <w:t>Gloda</w:t>
            </w:r>
            <w:r w:rsidR="00E33A40" w:rsidRPr="00E33A40">
              <w:rPr>
                <w:rFonts w:asciiTheme="minorHAnsi" w:hAnsiTheme="minorHAnsi"/>
                <w:shd w:val="clear" w:color="auto" w:fill="FFFFFF"/>
              </w:rPr>
              <w:t>lica za izradu cirkonskih, PMMA</w:t>
            </w:r>
            <w:r w:rsidRPr="00E33A40">
              <w:rPr>
                <w:rFonts w:asciiTheme="minorHAnsi" w:hAnsiTheme="minorHAnsi"/>
                <w:shd w:val="clear" w:color="auto" w:fill="FFFFFF"/>
              </w:rPr>
              <w:t>, PEEK,</w:t>
            </w:r>
            <w:r w:rsidR="00E33A40" w:rsidRPr="00E33A40">
              <w:rPr>
                <w:rFonts w:asciiTheme="minorHAnsi" w:hAnsiTheme="minorHAnsi"/>
                <w:shd w:val="clear" w:color="auto" w:fill="FFFFFF"/>
              </w:rPr>
              <w:t xml:space="preserve"> staklo keramičkih, kompozitnih </w:t>
            </w:r>
            <w:r w:rsidRPr="00E33A40">
              <w:rPr>
                <w:rFonts w:asciiTheme="minorHAnsi" w:hAnsiTheme="minorHAnsi"/>
                <w:shd w:val="clear" w:color="auto" w:fill="FFFFFF"/>
              </w:rPr>
              <w:t>,voštanih konstrukcija, te titanskih abutmenata.</w:t>
            </w:r>
            <w:r w:rsidRPr="00E33A40">
              <w:rPr>
                <w:rFonts w:asciiTheme="minorHAnsi" w:hAnsiTheme="minorHAnsi"/>
              </w:rPr>
              <w:t xml:space="preserve"> Sustav </w:t>
            </w:r>
            <w:r w:rsidR="00E33A40" w:rsidRPr="00E33A40">
              <w:rPr>
                <w:rFonts w:asciiTheme="minorHAnsi" w:hAnsiTheme="minorHAnsi"/>
              </w:rPr>
              <w:t xml:space="preserve">se sastoji </w:t>
            </w:r>
            <w:r w:rsidRPr="00E33A40">
              <w:rPr>
                <w:rFonts w:asciiTheme="minorHAnsi" w:hAnsiTheme="minorHAnsi"/>
              </w:rPr>
              <w:t>od glodalice sa aspiratorom koji usisava otpadne čestice koje nastaju prilikom glodanja/proizvodnje</w:t>
            </w:r>
            <w:r w:rsidR="00FF7A7C" w:rsidRPr="00E33A40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</w:p>
          <w:p w:rsidR="005B7D30" w:rsidRPr="00E33A40" w:rsidRDefault="005B7D30" w:rsidP="00E33A40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</w:p>
          <w:p w:rsidR="00F75133" w:rsidRPr="00E33A40" w:rsidRDefault="00F75133" w:rsidP="00E33A4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E33A40">
              <w:rPr>
                <w:rFonts w:asciiTheme="minorHAnsi" w:hAnsiTheme="minorHAnsi"/>
              </w:rPr>
              <w:t>CAM softver s dodatnim softverskim modulima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FF7A7C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 w:rsidP="00115352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cijena bez PDV-a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PDV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Ukupna cijena s PDV-om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</w:tbl>
    <w:p w:rsidR="005B7D30" w:rsidRDefault="005B7D30">
      <w:pPr>
        <w:rPr>
          <w:rFonts w:cs="Calibri"/>
          <w:u w:val="single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>U __________________, dana _______________.g.</w:t>
      </w:r>
    </w:p>
    <w:p w:rsidR="005B7D30" w:rsidRDefault="005B7D30">
      <w:pPr>
        <w:rPr>
          <w:rFonts w:cs="Calibri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M.P.</w:t>
      </w:r>
      <w:r>
        <w:rPr>
          <w:rFonts w:cs="Calibri"/>
        </w:rPr>
        <w:tab/>
      </w:r>
      <w:r>
        <w:rPr>
          <w:rFonts w:cs="Calibri"/>
        </w:rPr>
        <w:tab/>
        <w:t>____________________________</w:t>
      </w:r>
    </w:p>
    <w:p w:rsidR="00AA26A4" w:rsidRDefault="00302942" w:rsidP="00FF7A7C">
      <w:pPr>
        <w:tabs>
          <w:tab w:val="left" w:pos="6030"/>
        </w:tabs>
        <w:rPr>
          <w:rFonts w:cs="Calibri"/>
          <w:u w:val="single"/>
        </w:rPr>
      </w:pPr>
      <w:r>
        <w:rPr>
          <w:rFonts w:cs="Calibri"/>
        </w:rPr>
        <w:tab/>
        <w:t xml:space="preserve">              (potpis</w:t>
      </w:r>
      <w:r w:rsidR="004F78FE">
        <w:rPr>
          <w:rFonts w:cs="Calibri"/>
        </w:rPr>
        <w:t>, pečat</w:t>
      </w:r>
      <w:r w:rsidR="00FF7A7C">
        <w:rPr>
          <w:rFonts w:cs="Calibri"/>
        </w:rPr>
        <w:t>)</w:t>
      </w: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sectPr w:rsidR="00AA26A4" w:rsidRPr="00AA26A4" w:rsidSect="00FF7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AB" w:rsidRDefault="00F72CAB">
      <w:pPr>
        <w:spacing w:after="0" w:line="240" w:lineRule="auto"/>
      </w:pPr>
      <w:r>
        <w:separator/>
      </w:r>
    </w:p>
  </w:endnote>
  <w:endnote w:type="continuationSeparator" w:id="0">
    <w:p w:rsidR="00F72CAB" w:rsidRDefault="00F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AB" w:rsidRDefault="00F72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2CAB" w:rsidRDefault="00F7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7C" w:rsidRDefault="00FF7A7C" w:rsidP="00FF7A7C">
    <w:pPr>
      <w:pStyle w:val="Header"/>
      <w:tabs>
        <w:tab w:val="clear" w:pos="4536"/>
        <w:tab w:val="clear" w:pos="9072"/>
        <w:tab w:val="left" w:pos="1386"/>
      </w:tabs>
    </w:pPr>
    <w:bookmarkStart w:id="0" w:name="_Hlk25089753"/>
    <w:r>
      <w:rPr>
        <w:noProof/>
        <w:lang w:eastAsia="hr-HR"/>
      </w:rPr>
      <w:drawing>
        <wp:inline distT="0" distB="0" distL="0" distR="0">
          <wp:extent cx="5425427" cy="758339"/>
          <wp:effectExtent l="0" t="0" r="3823" b="3661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F7A7C" w:rsidRPr="00A32155" w:rsidRDefault="00FF7A7C" w:rsidP="00FF7A7C">
    <w:pPr>
      <w:suppressAutoHyphens w:val="0"/>
      <w:autoSpaceDE w:val="0"/>
      <w:adjustRightInd w:val="0"/>
      <w:spacing w:after="0" w:line="240" w:lineRule="auto"/>
      <w:jc w:val="center"/>
      <w:textAlignment w:val="auto"/>
      <w:rPr>
        <w:rFonts w:asciiTheme="minorHAnsi" w:hAnsiTheme="minorHAnsi" w:cs="Calibri"/>
        <w:i/>
        <w:iCs/>
        <w:sz w:val="16"/>
        <w:szCs w:val="16"/>
        <w:lang w:val="en-GB"/>
      </w:rPr>
    </w:pPr>
    <w:bookmarkStart w:id="1" w:name="_Hlk25089506"/>
    <w:r w:rsidRPr="00060E8B">
      <w:rPr>
        <w:i/>
        <w:iCs/>
        <w:sz w:val="16"/>
        <w:szCs w:val="16"/>
      </w:rPr>
      <w:t xml:space="preserve">Nabava: </w:t>
    </w:r>
    <w:bookmarkStart w:id="2" w:name="_Hlk21957317"/>
    <w:r w:rsidRPr="00A32155">
      <w:rPr>
        <w:rFonts w:asciiTheme="minorHAnsi" w:hAnsiTheme="minorHAnsi"/>
        <w:i/>
        <w:iCs/>
        <w:sz w:val="16"/>
        <w:szCs w:val="16"/>
      </w:rPr>
      <w:t xml:space="preserve">Nabava </w:t>
    </w:r>
    <w:bookmarkEnd w:id="2"/>
    <w:r w:rsidR="00A32155" w:rsidRPr="00A32155">
      <w:rPr>
        <w:rFonts w:asciiTheme="minorHAnsi" w:hAnsiTheme="minorHAnsi"/>
        <w:color w:val="222222"/>
        <w:sz w:val="16"/>
        <w:szCs w:val="16"/>
        <w:shd w:val="clear" w:color="auto" w:fill="FFFFFF"/>
      </w:rPr>
      <w:t>glodalice za izradu cirkonskih, PMMA , PEEK, staklo keramičkih, kompozitnih ,voštanih konstrukcija, te titanskih abutmenata</w:t>
    </w:r>
    <w:r w:rsidR="00F6501F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 i softver za dizajniranje</w:t>
    </w:r>
    <w:r w:rsidRPr="00A32155">
      <w:rPr>
        <w:rFonts w:asciiTheme="minorHAnsi" w:hAnsiTheme="minorHAnsi"/>
        <w:i/>
        <w:iCs/>
        <w:sz w:val="16"/>
        <w:szCs w:val="16"/>
      </w:rPr>
      <w:t>, Ev.br. 01</w:t>
    </w:r>
    <w:bookmarkEnd w:id="1"/>
  </w:p>
  <w:bookmarkEnd w:id="0"/>
  <w:p w:rsidR="00FF7A7C" w:rsidRDefault="00FF7A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30"/>
    <w:rsid w:val="000373B0"/>
    <w:rsid w:val="00115352"/>
    <w:rsid w:val="00160758"/>
    <w:rsid w:val="001D30FB"/>
    <w:rsid w:val="002B7BB9"/>
    <w:rsid w:val="00302942"/>
    <w:rsid w:val="00384511"/>
    <w:rsid w:val="004F1353"/>
    <w:rsid w:val="004F78FE"/>
    <w:rsid w:val="005B7D30"/>
    <w:rsid w:val="007E00AE"/>
    <w:rsid w:val="008F5CE6"/>
    <w:rsid w:val="00A32155"/>
    <w:rsid w:val="00A52DCA"/>
    <w:rsid w:val="00AA26A4"/>
    <w:rsid w:val="00AE508E"/>
    <w:rsid w:val="00B11BF7"/>
    <w:rsid w:val="00CE47EB"/>
    <w:rsid w:val="00E33A40"/>
    <w:rsid w:val="00E72321"/>
    <w:rsid w:val="00F6501F"/>
    <w:rsid w:val="00F72CAB"/>
    <w:rsid w:val="00F75133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58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rsid w:val="00160758"/>
    <w:rPr>
      <w:lang w:val="hr-HR"/>
    </w:rPr>
  </w:style>
  <w:style w:type="paragraph" w:styleId="Footer">
    <w:name w:val="footer"/>
    <w:basedOn w:val="Normal"/>
    <w:rsid w:val="0016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rsid w:val="00160758"/>
    <w:rPr>
      <w:lang w:val="hr-HR"/>
    </w:rPr>
  </w:style>
  <w:style w:type="paragraph" w:customStyle="1" w:styleId="Default">
    <w:name w:val="Default"/>
    <w:rsid w:val="00160758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A4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6A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Cio Sirius</cp:lastModifiedBy>
  <cp:revision>2</cp:revision>
  <dcterms:created xsi:type="dcterms:W3CDTF">2019-12-03T12:36:00Z</dcterms:created>
  <dcterms:modified xsi:type="dcterms:W3CDTF">2019-12-03T12:36:00Z</dcterms:modified>
</cp:coreProperties>
</file>