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7800" w14:textId="0DEC006F" w:rsidR="00024F95" w:rsidRPr="00024F95" w:rsidRDefault="00404CFA" w:rsidP="00024F95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404CFA">
        <w:rPr>
          <w:rFonts w:ascii="Calibri" w:eastAsia="SimSun" w:hAnsi="Calibri"/>
          <w:sz w:val="22"/>
          <w:szCs w:val="22"/>
          <w:lang w:eastAsia="zh-CN"/>
        </w:rPr>
        <w:t xml:space="preserve">Naručitelj: </w:t>
      </w:r>
      <w:proofErr w:type="spellStart"/>
      <w:r w:rsidRPr="00404CFA">
        <w:rPr>
          <w:rFonts w:ascii="Calibri" w:eastAsia="SimSun" w:hAnsi="Calibri"/>
          <w:sz w:val="22"/>
          <w:szCs w:val="22"/>
          <w:lang w:eastAsia="zh-CN"/>
        </w:rPr>
        <w:t>HSTe</w:t>
      </w:r>
      <w:r w:rsidR="00874687">
        <w:rPr>
          <w:rFonts w:ascii="Calibri" w:eastAsia="SimSun" w:hAnsi="Calibri"/>
          <w:sz w:val="22"/>
          <w:szCs w:val="22"/>
          <w:lang w:eastAsia="zh-CN"/>
        </w:rPr>
        <w:t>c</w:t>
      </w:r>
      <w:proofErr w:type="spellEnd"/>
      <w:r w:rsidRPr="00404CFA">
        <w:rPr>
          <w:rFonts w:ascii="Calibri" w:eastAsia="SimSun" w:hAnsi="Calibri"/>
          <w:sz w:val="22"/>
          <w:szCs w:val="22"/>
          <w:lang w:eastAsia="zh-CN"/>
        </w:rPr>
        <w:t xml:space="preserve"> d.d., Zagrebačka </w:t>
      </w:r>
      <w:r w:rsidR="00A32BA9">
        <w:rPr>
          <w:rFonts w:ascii="Calibri" w:hAnsi="Calibri" w:cs="Calibri"/>
          <w:sz w:val="22"/>
          <w:szCs w:val="22"/>
        </w:rPr>
        <w:t>ulica 100</w:t>
      </w:r>
      <w:r w:rsidRPr="00404CFA">
        <w:rPr>
          <w:rFonts w:ascii="Calibri" w:eastAsia="SimSun" w:hAnsi="Calibri"/>
          <w:sz w:val="22"/>
          <w:szCs w:val="22"/>
          <w:lang w:eastAsia="zh-CN"/>
        </w:rPr>
        <w:t xml:space="preserve">, 23000 Zadar, OIB: </w:t>
      </w:r>
      <w:r w:rsidR="00024F95" w:rsidRPr="00024F95">
        <w:rPr>
          <w:rFonts w:ascii="Calibri" w:eastAsia="SimSun" w:hAnsi="Calibri"/>
          <w:sz w:val="22"/>
          <w:szCs w:val="22"/>
          <w:lang w:eastAsia="zh-CN"/>
        </w:rPr>
        <w:t>84339137481</w:t>
      </w:r>
    </w:p>
    <w:p w14:paraId="5B8D7880" w14:textId="77777777" w:rsidR="00404CFA" w:rsidRPr="00404CFA" w:rsidRDefault="00404CFA" w:rsidP="00404CFA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P</w:t>
      </w:r>
      <w:r w:rsidRPr="00404CFA">
        <w:rPr>
          <w:rFonts w:ascii="Calibri" w:eastAsia="SimSun" w:hAnsi="Calibri"/>
          <w:sz w:val="22"/>
          <w:szCs w:val="22"/>
          <w:lang w:eastAsia="zh-CN"/>
        </w:rPr>
        <w:t>redmet nabave: Implementacija ERP i CRM poslovnog informacijskog sustava</w:t>
      </w:r>
    </w:p>
    <w:p w14:paraId="5D54BF0F" w14:textId="77777777" w:rsidR="004E6AA0" w:rsidRDefault="00404CFA" w:rsidP="00404CFA">
      <w:pPr>
        <w:spacing w:line="276" w:lineRule="auto"/>
        <w:jc w:val="both"/>
        <w:rPr>
          <w:rFonts w:ascii="Calibri" w:eastAsia="SimSun" w:hAnsi="Calibri"/>
          <w:b/>
          <w:sz w:val="28"/>
          <w:szCs w:val="22"/>
          <w:lang w:eastAsia="zh-CN"/>
        </w:rPr>
      </w:pPr>
      <w:r w:rsidRPr="00404CFA">
        <w:rPr>
          <w:rFonts w:ascii="Calibri" w:eastAsia="SimSun" w:hAnsi="Calibri"/>
          <w:sz w:val="22"/>
          <w:szCs w:val="22"/>
          <w:lang w:eastAsia="zh-CN"/>
        </w:rPr>
        <w:t>Evidencijski broj nabave: 01/2019</w:t>
      </w:r>
    </w:p>
    <w:p w14:paraId="17328642" w14:textId="77777777" w:rsidR="00605A8A" w:rsidRDefault="00605A8A" w:rsidP="00605A8A">
      <w:pPr>
        <w:rPr>
          <w:rFonts w:ascii="Calibri" w:eastAsia="SimSun" w:hAnsi="Calibri"/>
          <w:b/>
          <w:sz w:val="28"/>
          <w:szCs w:val="22"/>
          <w:lang w:eastAsia="zh-CN"/>
        </w:rPr>
      </w:pPr>
    </w:p>
    <w:p w14:paraId="0855435C" w14:textId="77777777" w:rsidR="00531944" w:rsidRPr="00531944" w:rsidRDefault="00531944" w:rsidP="00531944">
      <w:pPr>
        <w:jc w:val="center"/>
        <w:rPr>
          <w:rFonts w:ascii="Calibri" w:eastAsia="SimSun" w:hAnsi="Calibri"/>
          <w:b/>
          <w:sz w:val="28"/>
          <w:szCs w:val="22"/>
          <w:lang w:eastAsia="zh-CN"/>
        </w:rPr>
      </w:pPr>
      <w:r w:rsidRPr="00531944">
        <w:rPr>
          <w:rFonts w:ascii="Calibri" w:eastAsia="SimSun" w:hAnsi="Calibri"/>
          <w:b/>
          <w:sz w:val="28"/>
          <w:szCs w:val="22"/>
          <w:lang w:eastAsia="zh-CN"/>
        </w:rPr>
        <w:t>OPIS POSLA</w:t>
      </w:r>
    </w:p>
    <w:p w14:paraId="4A05C86F" w14:textId="77777777" w:rsidR="00531944" w:rsidRPr="00531944" w:rsidRDefault="00531944" w:rsidP="00531944">
      <w:pPr>
        <w:tabs>
          <w:tab w:val="left" w:pos="2910"/>
        </w:tabs>
        <w:jc w:val="center"/>
        <w:rPr>
          <w:rFonts w:ascii="Calibri" w:eastAsia="SimSun" w:hAnsi="Calibri"/>
          <w:sz w:val="22"/>
          <w:szCs w:val="22"/>
          <w:lang w:eastAsia="zh-CN"/>
        </w:rPr>
      </w:pPr>
    </w:p>
    <w:p w14:paraId="5AE72403" w14:textId="77777777" w:rsidR="00531944" w:rsidRDefault="00531944" w:rsidP="00531944">
      <w:pPr>
        <w:tabs>
          <w:tab w:val="left" w:pos="2910"/>
        </w:tabs>
        <w:rPr>
          <w:rFonts w:ascii="Calibri" w:eastAsia="SimSun" w:hAnsi="Calibri"/>
          <w:sz w:val="22"/>
          <w:szCs w:val="22"/>
          <w:lang w:eastAsia="zh-CN"/>
        </w:rPr>
      </w:pPr>
    </w:p>
    <w:p w14:paraId="705D7130" w14:textId="77777777" w:rsidR="004E6AA0" w:rsidRPr="00531944" w:rsidRDefault="004E6AA0" w:rsidP="00531944">
      <w:pPr>
        <w:tabs>
          <w:tab w:val="left" w:pos="2910"/>
        </w:tabs>
        <w:rPr>
          <w:rFonts w:ascii="Calibri" w:eastAsia="SimSun" w:hAnsi="Calibri"/>
          <w:sz w:val="22"/>
          <w:szCs w:val="22"/>
          <w:lang w:eastAsia="zh-CN"/>
        </w:rPr>
      </w:pPr>
    </w:p>
    <w:p w14:paraId="4BCC2012" w14:textId="77777777" w:rsidR="00531944" w:rsidRPr="00B95252" w:rsidRDefault="0003154E" w:rsidP="00B95252">
      <w:pPr>
        <w:pStyle w:val="ListParagraph"/>
        <w:numPr>
          <w:ilvl w:val="0"/>
          <w:numId w:val="10"/>
        </w:numPr>
        <w:spacing w:line="276" w:lineRule="auto"/>
        <w:rPr>
          <w:rFonts w:ascii="Calibri" w:eastAsia="SimSun" w:hAnsi="Calibri"/>
          <w:b/>
          <w:sz w:val="22"/>
          <w:szCs w:val="22"/>
          <w:lang w:eastAsia="zh-CN"/>
        </w:rPr>
      </w:pPr>
      <w:r>
        <w:rPr>
          <w:rFonts w:ascii="Calibri" w:eastAsia="SimSun" w:hAnsi="Calibri"/>
          <w:b/>
          <w:sz w:val="22"/>
          <w:szCs w:val="22"/>
          <w:lang w:eastAsia="zh-CN"/>
        </w:rPr>
        <w:t xml:space="preserve">O </w:t>
      </w:r>
      <w:r w:rsidR="00531944" w:rsidRPr="00B95252">
        <w:rPr>
          <w:rFonts w:ascii="Calibri" w:eastAsia="SimSun" w:hAnsi="Calibri"/>
          <w:b/>
          <w:sz w:val="22"/>
          <w:szCs w:val="22"/>
          <w:lang w:eastAsia="zh-CN"/>
        </w:rPr>
        <w:t>projektu</w:t>
      </w:r>
    </w:p>
    <w:p w14:paraId="70F72016" w14:textId="77777777" w:rsidR="00531944" w:rsidRPr="00531944" w:rsidRDefault="00531944" w:rsidP="00531944">
      <w:pPr>
        <w:spacing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14:paraId="5396EC1E" w14:textId="77777777" w:rsidR="00531944" w:rsidRPr="00531944" w:rsidRDefault="00531944" w:rsidP="00531944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531944">
        <w:rPr>
          <w:rFonts w:ascii="Calibri" w:eastAsia="SimSun" w:hAnsi="Calibri"/>
          <w:sz w:val="22"/>
          <w:szCs w:val="22"/>
          <w:lang w:eastAsia="zh-CN"/>
        </w:rPr>
        <w:t xml:space="preserve">Provedba projekta: </w:t>
      </w:r>
      <w:r w:rsidR="00C86EFD" w:rsidRPr="00C86EFD">
        <w:rPr>
          <w:rFonts w:ascii="Calibri" w:eastAsia="SimSun" w:hAnsi="Calibri"/>
          <w:sz w:val="22"/>
          <w:szCs w:val="22"/>
          <w:lang w:eastAsia="zh-CN"/>
        </w:rPr>
        <w:t xml:space="preserve">Povećanje konkurentnosti tvrtke HSTEC d.d. kroz poboljšanje učinkovitosti poslovnih procesa primjenom najnovije informacijsko-komunikacijske </w:t>
      </w:r>
      <w:r w:rsidR="00593022">
        <w:rPr>
          <w:rFonts w:ascii="Calibri" w:eastAsia="SimSun" w:hAnsi="Calibri"/>
          <w:sz w:val="22"/>
          <w:szCs w:val="22"/>
          <w:lang w:eastAsia="zh-CN"/>
        </w:rPr>
        <w:t xml:space="preserve">započela je </w:t>
      </w:r>
      <w:r w:rsidR="00C86EFD" w:rsidRPr="00874687">
        <w:rPr>
          <w:rFonts w:ascii="Calibri" w:eastAsia="SimSun" w:hAnsi="Calibri"/>
          <w:color w:val="000000" w:themeColor="text1"/>
          <w:sz w:val="22"/>
          <w:szCs w:val="22"/>
          <w:lang w:eastAsia="zh-CN"/>
        </w:rPr>
        <w:t>1</w:t>
      </w:r>
      <w:r w:rsidRPr="00874687">
        <w:rPr>
          <w:rFonts w:ascii="Calibri" w:eastAsia="SimSun" w:hAnsi="Calibri"/>
          <w:color w:val="000000" w:themeColor="text1"/>
          <w:sz w:val="22"/>
          <w:szCs w:val="22"/>
          <w:lang w:eastAsia="zh-CN"/>
        </w:rPr>
        <w:t xml:space="preserve">. </w:t>
      </w:r>
      <w:r w:rsidR="00C86EFD" w:rsidRPr="00874687">
        <w:rPr>
          <w:rFonts w:ascii="Calibri" w:eastAsia="SimSun" w:hAnsi="Calibri"/>
          <w:color w:val="000000" w:themeColor="text1"/>
          <w:sz w:val="22"/>
          <w:szCs w:val="22"/>
          <w:lang w:eastAsia="zh-CN"/>
        </w:rPr>
        <w:t>kolovoza 2019</w:t>
      </w:r>
      <w:r w:rsidRPr="00874687">
        <w:rPr>
          <w:rFonts w:ascii="Calibri" w:eastAsia="SimSun" w:hAnsi="Calibri"/>
          <w:color w:val="FFFF00"/>
          <w:sz w:val="22"/>
          <w:szCs w:val="22"/>
          <w:lang w:eastAsia="zh-CN"/>
        </w:rPr>
        <w:t>.</w:t>
      </w:r>
      <w:r w:rsidRPr="00874687">
        <w:rPr>
          <w:rFonts w:ascii="Calibri" w:eastAsia="SimSun" w:hAnsi="Calibri"/>
          <w:sz w:val="22"/>
          <w:szCs w:val="22"/>
          <w:lang w:eastAsia="zh-CN"/>
        </w:rPr>
        <w:t xml:space="preserve"> godine, a trajat će </w:t>
      </w:r>
      <w:r w:rsidR="00A11F71" w:rsidRPr="00874687">
        <w:rPr>
          <w:rFonts w:ascii="Calibri" w:eastAsia="SimSun" w:hAnsi="Calibri"/>
          <w:sz w:val="22"/>
          <w:szCs w:val="22"/>
          <w:lang w:eastAsia="zh-CN"/>
        </w:rPr>
        <w:t xml:space="preserve">najkasnije </w:t>
      </w:r>
      <w:r w:rsidRPr="00874687">
        <w:rPr>
          <w:rFonts w:ascii="Calibri" w:eastAsia="SimSun" w:hAnsi="Calibri"/>
          <w:sz w:val="22"/>
          <w:szCs w:val="22"/>
          <w:lang w:eastAsia="zh-CN"/>
        </w:rPr>
        <w:t xml:space="preserve">do </w:t>
      </w:r>
      <w:r w:rsidR="00A11F71" w:rsidRPr="00874687">
        <w:rPr>
          <w:rFonts w:ascii="Calibri" w:eastAsia="SimSun" w:hAnsi="Calibri"/>
          <w:sz w:val="22"/>
          <w:szCs w:val="22"/>
          <w:lang w:eastAsia="zh-CN"/>
        </w:rPr>
        <w:t xml:space="preserve">kraja ožujka </w:t>
      </w:r>
      <w:r w:rsidR="00C86EFD" w:rsidRPr="00874687">
        <w:rPr>
          <w:rFonts w:ascii="Calibri" w:eastAsia="SimSun" w:hAnsi="Calibri"/>
          <w:sz w:val="22"/>
          <w:szCs w:val="22"/>
          <w:lang w:eastAsia="zh-CN"/>
        </w:rPr>
        <w:t>2020</w:t>
      </w:r>
      <w:r w:rsidRPr="00874687">
        <w:rPr>
          <w:rFonts w:ascii="Calibri" w:eastAsia="SimSun" w:hAnsi="Calibri"/>
          <w:sz w:val="22"/>
          <w:szCs w:val="22"/>
          <w:lang w:eastAsia="zh-CN"/>
        </w:rPr>
        <w:t>. godine</w:t>
      </w:r>
      <w:r w:rsidR="00C86EFD" w:rsidRPr="00874687">
        <w:rPr>
          <w:rFonts w:ascii="Calibri" w:eastAsia="SimSun" w:hAnsi="Calibri"/>
          <w:sz w:val="22"/>
          <w:szCs w:val="22"/>
          <w:lang w:eastAsia="zh-CN"/>
        </w:rPr>
        <w:t>.</w:t>
      </w:r>
    </w:p>
    <w:p w14:paraId="5FED2C1D" w14:textId="77777777" w:rsidR="00531944" w:rsidRPr="00531944" w:rsidRDefault="00531944" w:rsidP="00531944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28C23FFC" w14:textId="77777777" w:rsidR="00531944" w:rsidRDefault="0042731C" w:rsidP="0042731C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42731C">
        <w:rPr>
          <w:rFonts w:ascii="Calibri" w:eastAsia="SimSun" w:hAnsi="Calibri"/>
          <w:sz w:val="22"/>
          <w:szCs w:val="22"/>
          <w:lang w:eastAsia="zh-CN"/>
        </w:rPr>
        <w:t>Projekt rješava problem nedovoljnog korištenja IKT tehnologije i niskog stupnja digitalizacije poslovnih procesa poduzeća u RH, zbog čega postoji veliko zaostajanje za konkurencijom na stranom tržištu. Ulaganjem u modernu IT opremu, uvođenjem informacijskog poslovnog sustava, unaprjeđenjem poslovnih procesa, ostvarit će se poboljšanje konkurentnosti i jačanje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2731C">
        <w:rPr>
          <w:rFonts w:ascii="Calibri" w:eastAsia="SimSun" w:hAnsi="Calibri"/>
          <w:sz w:val="22"/>
          <w:szCs w:val="22"/>
          <w:lang w:eastAsia="zh-CN"/>
        </w:rPr>
        <w:t>tržišne pozicije tvrtke na domaćem i stranom tržištu. Djelatnici tvrtke će dobiti nova informatička znanja i vještine, te sudjelovati u razvoju inovativnih proizvoda. Kupci tih proizvoda će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2731C">
        <w:rPr>
          <w:rFonts w:ascii="Calibri" w:eastAsia="SimSun" w:hAnsi="Calibri"/>
          <w:sz w:val="22"/>
          <w:szCs w:val="22"/>
          <w:lang w:eastAsia="zh-CN"/>
        </w:rPr>
        <w:t>dobiti inovativan proizvod prema svojim zahtjevima. Uspješno proveden projekt će omogućiti povećan prihod od prodaje i širenje na nova tržišta, čime će se posljedično stvarati nova radna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2731C">
        <w:rPr>
          <w:rFonts w:ascii="Calibri" w:eastAsia="SimSun" w:hAnsi="Calibri"/>
          <w:sz w:val="22"/>
          <w:szCs w:val="22"/>
          <w:lang w:eastAsia="zh-CN"/>
        </w:rPr>
        <w:t xml:space="preserve">mjesta. </w:t>
      </w:r>
    </w:p>
    <w:p w14:paraId="3F1D6C28" w14:textId="77777777" w:rsidR="00F80E92" w:rsidRDefault="00F80E92" w:rsidP="0042731C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66CB0A8D" w14:textId="08E7703A" w:rsidR="00F80E92" w:rsidRPr="004143E4" w:rsidRDefault="00F80E92" w:rsidP="00F80E92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proofErr w:type="spellStart"/>
      <w:r w:rsidRPr="004143E4">
        <w:rPr>
          <w:rFonts w:ascii="Calibri" w:eastAsia="SimSun" w:hAnsi="Calibri"/>
          <w:sz w:val="22"/>
          <w:szCs w:val="22"/>
          <w:lang w:eastAsia="zh-CN"/>
        </w:rPr>
        <w:t>HS</w:t>
      </w:r>
      <w:r w:rsidR="00874687">
        <w:rPr>
          <w:rFonts w:ascii="Calibri" w:eastAsia="SimSun" w:hAnsi="Calibri"/>
          <w:sz w:val="22"/>
          <w:szCs w:val="22"/>
          <w:lang w:eastAsia="zh-CN"/>
        </w:rPr>
        <w:t>Tec</w:t>
      </w:r>
      <w:proofErr w:type="spellEnd"/>
      <w:r w:rsidRPr="004143E4">
        <w:rPr>
          <w:rFonts w:ascii="Calibri" w:eastAsia="SimSun" w:hAnsi="Calibri"/>
          <w:sz w:val="22"/>
          <w:szCs w:val="22"/>
          <w:lang w:eastAsia="zh-CN"/>
        </w:rPr>
        <w:t xml:space="preserve"> kao inovativno izvozno poduzeće razvija i proizvodi visoko tehnološke proizvode dodane vrijednosti, a da bi i dalje ostalo konkurentno na domaćem i stranom tržištu, potrebno je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kontinuirano ulagati u razvoj poslovanja, sukladno svjetskim trendovima informatizacije poslovanja. Kao proizvodna tvrtka u industriji obrade metala, HSTEC se susreće s nizom problema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 xml:space="preserve">vezanih za gubitak vremena i resursa uslijed </w:t>
      </w:r>
      <w:proofErr w:type="spellStart"/>
      <w:r w:rsidRPr="004143E4">
        <w:rPr>
          <w:rFonts w:ascii="Calibri" w:eastAsia="SimSun" w:hAnsi="Calibri"/>
          <w:sz w:val="22"/>
          <w:szCs w:val="22"/>
          <w:lang w:eastAsia="zh-CN"/>
        </w:rPr>
        <w:t>neoptimizirane</w:t>
      </w:r>
      <w:proofErr w:type="spellEnd"/>
      <w:r w:rsidRPr="004143E4">
        <w:rPr>
          <w:rFonts w:ascii="Calibri" w:eastAsia="SimSun" w:hAnsi="Calibri"/>
          <w:sz w:val="22"/>
          <w:szCs w:val="22"/>
          <w:lang w:eastAsia="zh-CN"/>
        </w:rPr>
        <w:t xml:space="preserve"> organizacije tijeka rada i nedovoljno povezanih poslovnih procesa, počevši od razvoja koncepta i projektiranja proizvoda, preko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tehnološke pripreme proizvodnje, nabave sirovina, pa do proizvodnje i kontrole konačnog proizvoda. Također, veliku ulogu za povećanje konkurentnosti poslovanja ima i poboljšanje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upravljanja odnosima s kupcima te dobavljačima, upravljanja ljudskim potencijalima, strateškog planiranja i upravljanja rizicima, te poboljšanje potpornih procesa, kao što su financije i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računovodstvo, marketing, prodaja, nabava i ostalo. Sveobuhvatno poslovno rješenje te povezivanje svih procesa u poduzeću kojim bi se pojednostavili poslovni procesi, baze i podatkovne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strukture, koje bi pružalo dostupnost rješenja sa svih uređaja (PC, tableti, pametni telefoni) i time omogućilo visoki stupanj fleksibilnosti rada, kojim bi se ubrzalo i automatiziralo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izvješćivanje o trenutnom stanju poslovanja bi u vrlo kratkom vremenu nakon implementacije dalo značajne pozitivne pomake u poslovanju. Ti pozitivni pomaci će biti vidljivi kroz:</w:t>
      </w:r>
    </w:p>
    <w:p w14:paraId="1660C321" w14:textId="77777777" w:rsidR="00F80E92" w:rsidRDefault="00F80E92" w:rsidP="00F80E92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4143E4">
        <w:rPr>
          <w:rFonts w:ascii="Calibri" w:eastAsia="SimSun" w:hAnsi="Calibri"/>
          <w:sz w:val="22"/>
          <w:szCs w:val="22"/>
          <w:lang w:eastAsia="zh-CN"/>
        </w:rPr>
        <w:t>poboljšanje učinkovitosti poslovanja kroz kontinuiranu optimizaciju poslovnih procesa, (</w:t>
      </w:r>
      <w:proofErr w:type="spellStart"/>
      <w:r w:rsidRPr="004143E4">
        <w:rPr>
          <w:rFonts w:ascii="Calibri" w:eastAsia="SimSun" w:hAnsi="Calibri"/>
          <w:sz w:val="22"/>
          <w:szCs w:val="22"/>
          <w:lang w:eastAsia="zh-CN"/>
        </w:rPr>
        <w:t>re</w:t>
      </w:r>
      <w:proofErr w:type="spellEnd"/>
      <w:r w:rsidRPr="004143E4">
        <w:rPr>
          <w:rFonts w:ascii="Calibri" w:eastAsia="SimSun" w:hAnsi="Calibri"/>
          <w:sz w:val="22"/>
          <w:szCs w:val="22"/>
          <w:lang w:eastAsia="zh-CN"/>
        </w:rPr>
        <w:t>)organizaciju tijeka rada unutar pojedinih odjela tvrtke s naglaskom na visoku fleksibilnost i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učinkovitost, integraciju poslovnih funkcija, skraćivanje vremena proizvodnog procesa, izbacivanje svih nepotrebnih aktivnosti, odnosno eliminiranjem ili smanjivanjem svih oblika rasipanja.</w:t>
      </w:r>
    </w:p>
    <w:p w14:paraId="192A7ECA" w14:textId="77777777" w:rsidR="00F80E92" w:rsidRPr="004143E4" w:rsidRDefault="00F80E92" w:rsidP="00F80E92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0E4ECEE6" w14:textId="77777777" w:rsidR="00F80E92" w:rsidRPr="004143E4" w:rsidRDefault="00F80E92" w:rsidP="00F80E92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4143E4">
        <w:rPr>
          <w:rFonts w:ascii="Calibri" w:eastAsia="SimSun" w:hAnsi="Calibri"/>
          <w:sz w:val="22"/>
          <w:szCs w:val="22"/>
          <w:lang w:eastAsia="zh-CN"/>
        </w:rPr>
        <w:t>Glavni cilj kojim se teži je isporuka inovativnog proizvoda i usluge visoke kvalitete koji se potpuno podudaraju sa željama kupaca, sa što manje gubitaka tijekom procesa nastanka proizvoda</w:t>
      </w:r>
    </w:p>
    <w:p w14:paraId="0063F3EC" w14:textId="77777777" w:rsidR="00F80E92" w:rsidRDefault="00F80E92" w:rsidP="00F80E92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4143E4">
        <w:rPr>
          <w:rFonts w:ascii="Calibri" w:eastAsia="SimSun" w:hAnsi="Calibri"/>
          <w:sz w:val="22"/>
          <w:szCs w:val="22"/>
          <w:lang w:eastAsia="zh-CN"/>
        </w:rPr>
        <w:lastRenderedPageBreak/>
        <w:t>ili usluge. ERP poslovni informacijski sustav u kojem će biti integriran i modul CRM – upravljanje odnosima s kupcima - predložen ovim projektom, direktno će utjecati na poboljšanje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sljedećih poslovnih procesa u HSTEC-u: upravljački procesi, strateško planiranje i upravljanje rizicima, upravljanje ljudskim potencijalima, financije i računovodstvo, razvoj i projektiranje,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tehničko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4143E4">
        <w:rPr>
          <w:rFonts w:ascii="Calibri" w:eastAsia="SimSun" w:hAnsi="Calibri"/>
          <w:sz w:val="22"/>
          <w:szCs w:val="22"/>
          <w:lang w:eastAsia="zh-CN"/>
        </w:rPr>
        <w:t>tehnološka priprema proizvodnje, proizvodnja proizvoda, održavanje infrastrukture i strojeva, marketing, prodaja, nabava, logistika, upravljanje odnosima s kupcima.</w:t>
      </w:r>
    </w:p>
    <w:p w14:paraId="15915837" w14:textId="77777777" w:rsidR="00A11F71" w:rsidRDefault="00A11F71" w:rsidP="00F80E92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03F1E14B" w14:textId="77777777" w:rsidR="00A11F71" w:rsidRDefault="00A11F71" w:rsidP="00A11F71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11F71">
        <w:rPr>
          <w:rFonts w:ascii="Calibri" w:eastAsia="SimSun" w:hAnsi="Calibri"/>
          <w:sz w:val="22"/>
          <w:szCs w:val="22"/>
          <w:lang w:eastAsia="zh-CN"/>
        </w:rPr>
        <w:t>Trendovi na području IKT tehnologije razvijenih svjetskih tržišta su usmjereni na automatizaciju obrade podataka, usluga u oblaku, na fleksibilnost i mobilnost radne snage, te mogućnost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A11F71">
        <w:rPr>
          <w:rFonts w:ascii="Calibri" w:eastAsia="SimSun" w:hAnsi="Calibri"/>
          <w:sz w:val="22"/>
          <w:szCs w:val="22"/>
          <w:lang w:eastAsia="zh-CN"/>
        </w:rPr>
        <w:t xml:space="preserve">pristupa aplikacijama i datotekama u svakom trenutku i na svakom uređaju. Internet stvari (Internet </w:t>
      </w:r>
      <w:proofErr w:type="spellStart"/>
      <w:r w:rsidRPr="00A11F71">
        <w:rPr>
          <w:rFonts w:ascii="Calibri" w:eastAsia="SimSun" w:hAnsi="Calibri"/>
          <w:sz w:val="22"/>
          <w:szCs w:val="22"/>
          <w:lang w:eastAsia="zh-CN"/>
        </w:rPr>
        <w:t>of</w:t>
      </w:r>
      <w:proofErr w:type="spellEnd"/>
      <w:r w:rsidRPr="00A11F7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A11F71">
        <w:rPr>
          <w:rFonts w:ascii="Calibri" w:eastAsia="SimSun" w:hAnsi="Calibri"/>
          <w:sz w:val="22"/>
          <w:szCs w:val="22"/>
          <w:lang w:eastAsia="zh-CN"/>
        </w:rPr>
        <w:t>Things</w:t>
      </w:r>
      <w:proofErr w:type="spellEnd"/>
      <w:r w:rsidRPr="00A11F71">
        <w:rPr>
          <w:rFonts w:ascii="Calibri" w:eastAsia="SimSun" w:hAnsi="Calibri"/>
          <w:sz w:val="22"/>
          <w:szCs w:val="22"/>
          <w:lang w:eastAsia="zh-CN"/>
        </w:rPr>
        <w:t>) se razvija u sve više industrija, te se otvara stvarna potreba za analitičkim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A11F71">
        <w:rPr>
          <w:rFonts w:ascii="Calibri" w:eastAsia="SimSun" w:hAnsi="Calibri"/>
          <w:sz w:val="22"/>
          <w:szCs w:val="22"/>
          <w:lang w:eastAsia="zh-CN"/>
        </w:rPr>
        <w:t xml:space="preserve">alatima i otvorenim </w:t>
      </w:r>
      <w:proofErr w:type="spellStart"/>
      <w:r w:rsidRPr="00A11F71">
        <w:rPr>
          <w:rFonts w:ascii="Calibri" w:eastAsia="SimSun" w:hAnsi="Calibri"/>
          <w:sz w:val="22"/>
          <w:szCs w:val="22"/>
          <w:lang w:eastAsia="zh-CN"/>
        </w:rPr>
        <w:t>IoT</w:t>
      </w:r>
      <w:proofErr w:type="spellEnd"/>
      <w:r w:rsidRPr="00A11F71">
        <w:rPr>
          <w:rFonts w:ascii="Calibri" w:eastAsia="SimSun" w:hAnsi="Calibri"/>
          <w:sz w:val="22"/>
          <w:szCs w:val="22"/>
          <w:lang w:eastAsia="zh-CN"/>
        </w:rPr>
        <w:t xml:space="preserve"> platformama za upravljanje povezanim uređajima. Zahvaljujući rastu rješenja za </w:t>
      </w:r>
      <w:proofErr w:type="spellStart"/>
      <w:r w:rsidRPr="00A11F71">
        <w:rPr>
          <w:rFonts w:ascii="Calibri" w:eastAsia="SimSun" w:hAnsi="Calibri"/>
          <w:sz w:val="22"/>
          <w:szCs w:val="22"/>
          <w:lang w:eastAsia="zh-CN"/>
        </w:rPr>
        <w:t>IoT</w:t>
      </w:r>
      <w:proofErr w:type="spellEnd"/>
      <w:r w:rsidRPr="00A11F71">
        <w:rPr>
          <w:rFonts w:ascii="Calibri" w:eastAsia="SimSun" w:hAnsi="Calibri"/>
          <w:sz w:val="22"/>
          <w:szCs w:val="22"/>
          <w:lang w:eastAsia="zh-CN"/>
        </w:rPr>
        <w:t xml:space="preserve"> i društvenih medija došlo je do velikog povećanja količina podataka. U skoroj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A11F71">
        <w:rPr>
          <w:rFonts w:ascii="Calibri" w:eastAsia="SimSun" w:hAnsi="Calibri"/>
          <w:sz w:val="22"/>
          <w:szCs w:val="22"/>
          <w:lang w:eastAsia="zh-CN"/>
        </w:rPr>
        <w:t>budućnosti uspjeh će ostvariti poduzeća koja stvaraju stvarnu vrijednost iz tih podataka. Predviđanjima na temelju velikih podataka (Big Data) unaprijedit će se kako održavanje tako i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A11F71">
        <w:rPr>
          <w:rFonts w:ascii="Calibri" w:eastAsia="SimSun" w:hAnsi="Calibri"/>
          <w:sz w:val="22"/>
          <w:szCs w:val="22"/>
          <w:lang w:eastAsia="zh-CN"/>
        </w:rPr>
        <w:t>korisničko iskustvo te će se istodobno potaknuti računarstvo u oblaku, te osiguranje privatnosti podataka i sve veće sigurnosti.</w:t>
      </w:r>
    </w:p>
    <w:p w14:paraId="715CBBA3" w14:textId="77777777" w:rsidR="00A11F71" w:rsidRPr="00B95252" w:rsidRDefault="00A11F71" w:rsidP="00A11F71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0D9753DC" w14:textId="77777777" w:rsidR="00A11F71" w:rsidRPr="00A11F71" w:rsidRDefault="00A11F71" w:rsidP="00A11F71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11F71">
        <w:rPr>
          <w:rFonts w:ascii="Calibri" w:eastAsia="SimSun" w:hAnsi="Calibri"/>
          <w:sz w:val="22"/>
          <w:szCs w:val="22"/>
          <w:lang w:eastAsia="zh-CN"/>
        </w:rPr>
        <w:t>Poslovni sustav pojednostavljuje poslovne procese, baze i podatkovne strukture, omogućuje dostupnost rješenja sa svih uređaja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A11F71">
        <w:rPr>
          <w:rFonts w:ascii="Calibri" w:eastAsia="SimSun" w:hAnsi="Calibri"/>
          <w:sz w:val="22"/>
          <w:szCs w:val="22"/>
          <w:lang w:eastAsia="zh-CN"/>
        </w:rPr>
        <w:t xml:space="preserve">(PC, tableti, pametni telefoni), omogućuje brzo izvješćivanje iz baza podataka, daje digitalnu platformu za Internet </w:t>
      </w:r>
      <w:proofErr w:type="spellStart"/>
      <w:r w:rsidRPr="00A11F71">
        <w:rPr>
          <w:rFonts w:ascii="Calibri" w:eastAsia="SimSun" w:hAnsi="Calibri"/>
          <w:sz w:val="22"/>
          <w:szCs w:val="22"/>
          <w:lang w:eastAsia="zh-CN"/>
        </w:rPr>
        <w:t>of</w:t>
      </w:r>
      <w:proofErr w:type="spellEnd"/>
      <w:r w:rsidRPr="00A11F7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A11F71">
        <w:rPr>
          <w:rFonts w:ascii="Calibri" w:eastAsia="SimSun" w:hAnsi="Calibri"/>
          <w:sz w:val="22"/>
          <w:szCs w:val="22"/>
          <w:lang w:eastAsia="zh-CN"/>
        </w:rPr>
        <w:t>Things</w:t>
      </w:r>
      <w:proofErr w:type="spellEnd"/>
      <w:r w:rsidRPr="00A11F71">
        <w:rPr>
          <w:rFonts w:ascii="Calibri" w:eastAsia="SimSun" w:hAnsi="Calibri"/>
          <w:sz w:val="22"/>
          <w:szCs w:val="22"/>
          <w:lang w:eastAsia="zh-CN"/>
        </w:rPr>
        <w:t xml:space="preserve"> Industriju 4.0. Sve navedeno će poboljšati informatička znanja i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A11F71">
        <w:rPr>
          <w:rFonts w:ascii="Calibri" w:eastAsia="SimSun" w:hAnsi="Calibri"/>
          <w:sz w:val="22"/>
          <w:szCs w:val="22"/>
          <w:lang w:eastAsia="zh-CN"/>
        </w:rPr>
        <w:t>vještine djelatnika, poboljšati IKT infrastrukturu tvrtke, učinkovitost poslovanja će se poboljšati, a time i povećati kapaciteti za razvoj kvalitetnih inovativnih proizvoda čime će doći do</w:t>
      </w:r>
    </w:p>
    <w:p w14:paraId="0178DD57" w14:textId="77777777" w:rsidR="00F80E92" w:rsidRDefault="00A11F71" w:rsidP="00A11F71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11F71">
        <w:rPr>
          <w:rFonts w:ascii="Calibri" w:eastAsia="SimSun" w:hAnsi="Calibri"/>
          <w:sz w:val="22"/>
          <w:szCs w:val="22"/>
          <w:lang w:eastAsia="zh-CN"/>
        </w:rPr>
        <w:t>povećanja prodaje, jačanje tržišne pozicije i širenja na nova tržišta.</w:t>
      </w:r>
    </w:p>
    <w:p w14:paraId="14D011D9" w14:textId="77777777" w:rsidR="00A11F71" w:rsidRDefault="00A11F71" w:rsidP="0042731C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0D497100" w14:textId="77777777" w:rsidR="00A11F71" w:rsidRDefault="00A11F71" w:rsidP="0042731C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5580D0B2" w14:textId="77777777" w:rsidR="00531944" w:rsidRPr="00B95252" w:rsidRDefault="00531944" w:rsidP="00B95252">
      <w:pPr>
        <w:pStyle w:val="ListParagraph"/>
        <w:numPr>
          <w:ilvl w:val="0"/>
          <w:numId w:val="10"/>
        </w:numPr>
        <w:spacing w:line="276" w:lineRule="auto"/>
        <w:rPr>
          <w:rFonts w:ascii="Calibri" w:eastAsia="SimSun" w:hAnsi="Calibri"/>
          <w:b/>
          <w:sz w:val="22"/>
          <w:szCs w:val="22"/>
          <w:lang w:eastAsia="zh-CN"/>
        </w:rPr>
      </w:pPr>
      <w:r w:rsidRPr="00B95252">
        <w:rPr>
          <w:rFonts w:ascii="Calibri" w:eastAsia="SimSun" w:hAnsi="Calibri"/>
          <w:b/>
          <w:sz w:val="22"/>
          <w:szCs w:val="22"/>
          <w:lang w:eastAsia="zh-CN"/>
        </w:rPr>
        <w:t>Opis zadatka</w:t>
      </w:r>
    </w:p>
    <w:p w14:paraId="49D32DFE" w14:textId="77777777" w:rsidR="00531944" w:rsidRPr="00531944" w:rsidRDefault="00531944" w:rsidP="00531944">
      <w:pPr>
        <w:spacing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14:paraId="45984C07" w14:textId="390A450A" w:rsidR="00B95252" w:rsidRDefault="00531944" w:rsidP="00B95252">
      <w:pPr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E3043">
        <w:rPr>
          <w:rFonts w:ascii="Calibri" w:eastAsia="SimSun" w:hAnsi="Calibri"/>
          <w:sz w:val="22"/>
          <w:szCs w:val="22"/>
          <w:lang w:eastAsia="zh-CN"/>
        </w:rPr>
        <w:t xml:space="preserve">Zadatak odabranog Ponuditelja će biti instalacija </w:t>
      </w:r>
      <w:r w:rsidR="002E3043" w:rsidRPr="002E3043">
        <w:rPr>
          <w:rFonts w:ascii="Calibri" w:eastAsia="SimSun" w:hAnsi="Calibri"/>
          <w:sz w:val="22"/>
          <w:szCs w:val="22"/>
          <w:lang w:eastAsia="zh-CN"/>
        </w:rPr>
        <w:t xml:space="preserve">informatičke opreme i </w:t>
      </w:r>
      <w:r w:rsidRPr="002E3043">
        <w:rPr>
          <w:rFonts w:ascii="Calibri" w:eastAsia="SimSun" w:hAnsi="Calibri"/>
          <w:sz w:val="22"/>
          <w:szCs w:val="22"/>
          <w:lang w:eastAsia="zh-CN"/>
        </w:rPr>
        <w:t>licenci</w:t>
      </w:r>
      <w:r w:rsidR="005F7692">
        <w:rPr>
          <w:rFonts w:ascii="Calibri" w:eastAsia="SimSun" w:hAnsi="Calibri"/>
          <w:sz w:val="22"/>
          <w:szCs w:val="22"/>
          <w:lang w:eastAsia="zh-CN"/>
        </w:rPr>
        <w:t xml:space="preserve">, </w:t>
      </w:r>
      <w:r w:rsidRPr="002E3043">
        <w:rPr>
          <w:rFonts w:ascii="Calibri" w:eastAsia="SimSun" w:hAnsi="Calibri"/>
          <w:sz w:val="22"/>
          <w:szCs w:val="22"/>
          <w:lang w:eastAsia="zh-CN"/>
        </w:rPr>
        <w:t xml:space="preserve">te pružanje savjetodavnih usluga prilikom implementacije </w:t>
      </w:r>
      <w:r w:rsidR="002E3043" w:rsidRPr="002E3043">
        <w:rPr>
          <w:rFonts w:ascii="Calibri" w:eastAsia="SimSun" w:hAnsi="Calibri"/>
          <w:sz w:val="22"/>
          <w:szCs w:val="22"/>
          <w:lang w:eastAsia="zh-CN"/>
        </w:rPr>
        <w:t xml:space="preserve">novog </w:t>
      </w:r>
      <w:r w:rsidR="004143E4">
        <w:rPr>
          <w:rFonts w:ascii="Calibri" w:eastAsia="SimSun" w:hAnsi="Calibri"/>
          <w:sz w:val="22"/>
          <w:szCs w:val="22"/>
          <w:lang w:eastAsia="zh-CN"/>
        </w:rPr>
        <w:t>ERP i CRM poslovnog informacijskog sustava</w:t>
      </w:r>
      <w:r w:rsidR="005F7692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874687">
        <w:rPr>
          <w:rFonts w:ascii="Calibri" w:eastAsia="SimSun" w:hAnsi="Calibri"/>
          <w:sz w:val="22"/>
          <w:szCs w:val="22"/>
          <w:lang w:eastAsia="zh-CN"/>
        </w:rPr>
        <w:t xml:space="preserve">i usluge edukacije </w:t>
      </w:r>
      <w:r w:rsidR="005F7692">
        <w:rPr>
          <w:rFonts w:ascii="Calibri" w:eastAsia="SimSun" w:hAnsi="Calibri"/>
          <w:sz w:val="22"/>
          <w:szCs w:val="22"/>
          <w:lang w:eastAsia="zh-CN"/>
        </w:rPr>
        <w:t>sukladno</w:t>
      </w:r>
      <w:r w:rsidR="00A11F71">
        <w:rPr>
          <w:rFonts w:ascii="Calibri" w:eastAsia="SimSun" w:hAnsi="Calibri"/>
          <w:sz w:val="22"/>
          <w:szCs w:val="22"/>
          <w:lang w:eastAsia="zh-CN"/>
        </w:rPr>
        <w:t xml:space="preserve"> projektnim ciljevima, a opisano u</w:t>
      </w:r>
      <w:r w:rsidR="005F7692">
        <w:rPr>
          <w:rFonts w:ascii="Calibri" w:eastAsia="SimSun" w:hAnsi="Calibri"/>
          <w:sz w:val="22"/>
          <w:szCs w:val="22"/>
          <w:lang w:eastAsia="zh-CN"/>
        </w:rPr>
        <w:t xml:space="preserve"> tehničkoj specifikaciji u Prilogu 7. Dokumentacije za nadmetanje</w:t>
      </w:r>
      <w:r w:rsidR="004143E4">
        <w:rPr>
          <w:rFonts w:ascii="Calibri" w:eastAsia="SimSun" w:hAnsi="Calibri"/>
          <w:sz w:val="22"/>
          <w:szCs w:val="22"/>
          <w:lang w:eastAsia="zh-CN"/>
        </w:rPr>
        <w:t>.</w:t>
      </w:r>
    </w:p>
    <w:p w14:paraId="7EA991D0" w14:textId="77777777" w:rsidR="00F80E92" w:rsidRDefault="00F80E92" w:rsidP="00B95252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4A4BE0A2" w14:textId="77777777" w:rsidR="00F80E92" w:rsidRDefault="00F80E92" w:rsidP="00B95252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5BF57B4B" w14:textId="77777777" w:rsidR="00B95252" w:rsidRDefault="00B95252" w:rsidP="00B95252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7387E148" w14:textId="77777777" w:rsidR="00531944" w:rsidRPr="00B95252" w:rsidRDefault="00531944" w:rsidP="000E282E">
      <w:pPr>
        <w:pStyle w:val="ListParagraph"/>
        <w:numPr>
          <w:ilvl w:val="1"/>
          <w:numId w:val="10"/>
        </w:numPr>
        <w:ind w:left="357" w:hanging="357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B95252">
        <w:rPr>
          <w:rFonts w:ascii="Calibri" w:eastAsia="SimSun" w:hAnsi="Calibri"/>
          <w:b/>
          <w:sz w:val="22"/>
          <w:szCs w:val="22"/>
          <w:lang w:eastAsia="zh-CN"/>
        </w:rPr>
        <w:t>Usluge Ponuditelja</w:t>
      </w:r>
    </w:p>
    <w:p w14:paraId="3EDA7CB8" w14:textId="77777777" w:rsidR="00531944" w:rsidRPr="00531944" w:rsidRDefault="00531944" w:rsidP="00531944">
      <w:pPr>
        <w:spacing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14:paraId="5EEF7888" w14:textId="77777777" w:rsidR="00AD7542" w:rsidRDefault="00AD7542" w:rsidP="00531944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 xml:space="preserve">Usluga ponuditelja mora minimalno </w:t>
      </w:r>
      <w:r w:rsidR="002264B4">
        <w:rPr>
          <w:rFonts w:ascii="Calibri" w:eastAsia="SimSun" w:hAnsi="Calibri"/>
          <w:sz w:val="22"/>
          <w:szCs w:val="22"/>
          <w:lang w:eastAsia="zh-CN"/>
        </w:rPr>
        <w:t>osigurati</w:t>
      </w:r>
      <w:r>
        <w:rPr>
          <w:rFonts w:ascii="Calibri" w:eastAsia="SimSun" w:hAnsi="Calibri"/>
          <w:sz w:val="22"/>
          <w:szCs w:val="22"/>
          <w:lang w:eastAsia="zh-CN"/>
        </w:rPr>
        <w:t xml:space="preserve"> sljedeće:</w:t>
      </w:r>
    </w:p>
    <w:p w14:paraId="23EFE382" w14:textId="77777777" w:rsidR="00A84B2F" w:rsidRPr="00AD7542" w:rsidRDefault="00A84B2F" w:rsidP="00AD754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D7542">
        <w:rPr>
          <w:rFonts w:ascii="Calibri" w:eastAsia="SimSun" w:hAnsi="Calibri"/>
          <w:sz w:val="22"/>
          <w:szCs w:val="22"/>
          <w:lang w:eastAsia="zh-CN"/>
        </w:rPr>
        <w:t>Upravljanje poslovnim procesima spajanjem više raznih sustava u jedinstveno rješenje.</w:t>
      </w:r>
    </w:p>
    <w:p w14:paraId="44F7AD7F" w14:textId="77777777" w:rsidR="00A84B2F" w:rsidRPr="00AD7542" w:rsidRDefault="00A84B2F" w:rsidP="00AD754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D7542">
        <w:rPr>
          <w:rFonts w:ascii="Calibri" w:eastAsia="SimSun" w:hAnsi="Calibri"/>
          <w:sz w:val="22"/>
          <w:szCs w:val="22"/>
          <w:lang w:eastAsia="zh-CN"/>
        </w:rPr>
        <w:t>Zamjena postojeće funkcionalnosti bez nepotrebnih dodatnih troškova.</w:t>
      </w:r>
    </w:p>
    <w:p w14:paraId="6CC7AE9C" w14:textId="77777777" w:rsidR="00A84B2F" w:rsidRPr="00AD7542" w:rsidRDefault="002264B4" w:rsidP="00AD754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Potencijal za k</w:t>
      </w:r>
      <w:r w:rsidR="00A84B2F" w:rsidRPr="00AD7542">
        <w:rPr>
          <w:rFonts w:ascii="Calibri" w:eastAsia="SimSun" w:hAnsi="Calibri"/>
          <w:sz w:val="22"/>
          <w:szCs w:val="22"/>
          <w:lang w:eastAsia="zh-CN"/>
        </w:rPr>
        <w:t xml:space="preserve">ontinuirano unapređivanje s ciljem stvaranja potpuno integriranog i fleksibilnog rješenja koje </w:t>
      </w:r>
      <w:r w:rsidR="00AD7542">
        <w:rPr>
          <w:rFonts w:ascii="Calibri" w:eastAsia="SimSun" w:hAnsi="Calibri"/>
          <w:sz w:val="22"/>
          <w:szCs w:val="22"/>
          <w:lang w:eastAsia="zh-CN"/>
        </w:rPr>
        <w:t xml:space="preserve">Naručitelju </w:t>
      </w:r>
      <w:r w:rsidR="00A84B2F" w:rsidRPr="00AD7542">
        <w:rPr>
          <w:rFonts w:ascii="Calibri" w:eastAsia="SimSun" w:hAnsi="Calibri"/>
          <w:sz w:val="22"/>
          <w:szCs w:val="22"/>
          <w:lang w:eastAsia="zh-CN"/>
        </w:rPr>
        <w:t>omogućuje da mijenja i razvija procese i strukture bez tehničkih ograničenja.</w:t>
      </w:r>
    </w:p>
    <w:p w14:paraId="43828FD5" w14:textId="77777777" w:rsidR="00A84B2F" w:rsidRPr="00AD7542" w:rsidRDefault="00A84B2F" w:rsidP="00AD754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D7542">
        <w:rPr>
          <w:rFonts w:ascii="Calibri" w:eastAsia="SimSun" w:hAnsi="Calibri"/>
          <w:sz w:val="22"/>
          <w:szCs w:val="22"/>
          <w:lang w:eastAsia="zh-CN"/>
        </w:rPr>
        <w:t xml:space="preserve">Korištenje zajedničkih pristupa procesima u cijeloj organizaciji </w:t>
      </w:r>
      <w:r w:rsidR="00AD7542">
        <w:rPr>
          <w:rFonts w:ascii="Calibri" w:eastAsia="SimSun" w:hAnsi="Calibri"/>
          <w:sz w:val="22"/>
          <w:szCs w:val="22"/>
          <w:lang w:eastAsia="zh-CN"/>
        </w:rPr>
        <w:t>Naručitelja</w:t>
      </w:r>
      <w:r w:rsidRPr="00AD7542">
        <w:rPr>
          <w:rFonts w:ascii="Calibri" w:eastAsia="SimSun" w:hAnsi="Calibri"/>
          <w:sz w:val="22"/>
          <w:szCs w:val="22"/>
          <w:lang w:eastAsia="zh-CN"/>
        </w:rPr>
        <w:t xml:space="preserve">, kao što su zajednički </w:t>
      </w:r>
      <w:proofErr w:type="spellStart"/>
      <w:r w:rsidRPr="00AD7542">
        <w:rPr>
          <w:rFonts w:ascii="Calibri" w:eastAsia="SimSun" w:hAnsi="Calibri"/>
          <w:sz w:val="22"/>
          <w:szCs w:val="22"/>
          <w:lang w:eastAsia="zh-CN"/>
        </w:rPr>
        <w:t>kontni</w:t>
      </w:r>
      <w:proofErr w:type="spellEnd"/>
      <w:r w:rsidRPr="00AD7542">
        <w:rPr>
          <w:rFonts w:ascii="Calibri" w:eastAsia="SimSun" w:hAnsi="Calibri"/>
          <w:sz w:val="22"/>
          <w:szCs w:val="22"/>
          <w:lang w:eastAsia="zh-CN"/>
        </w:rPr>
        <w:t xml:space="preserve"> plan, kupci, dobavljači i numeriranje gdje je to moguće.</w:t>
      </w:r>
    </w:p>
    <w:p w14:paraId="02D4AD48" w14:textId="77777777" w:rsidR="00A84B2F" w:rsidRPr="00AD7542" w:rsidRDefault="00A84B2F" w:rsidP="00AD754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D7542">
        <w:rPr>
          <w:rFonts w:ascii="Calibri" w:eastAsia="SimSun" w:hAnsi="Calibri"/>
          <w:sz w:val="22"/>
          <w:szCs w:val="22"/>
          <w:lang w:eastAsia="zh-CN"/>
        </w:rPr>
        <w:t>Vrhunsko izvještavanje zahvaljujući unaprijeđenoj funkciji prikupljanja podataka, bazama</w:t>
      </w:r>
      <w:r w:rsidR="00AD7542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AD7542">
        <w:rPr>
          <w:rFonts w:ascii="Calibri" w:eastAsia="SimSun" w:hAnsi="Calibri"/>
          <w:sz w:val="22"/>
          <w:szCs w:val="22"/>
          <w:lang w:eastAsia="zh-CN"/>
        </w:rPr>
        <w:t xml:space="preserve">podataka i izvještajnim alatima. </w:t>
      </w:r>
    </w:p>
    <w:p w14:paraId="340860E6" w14:textId="77777777" w:rsidR="00A84B2F" w:rsidRDefault="00A84B2F" w:rsidP="00AD754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AD7542">
        <w:rPr>
          <w:rFonts w:ascii="Calibri" w:eastAsia="SimSun" w:hAnsi="Calibri"/>
          <w:sz w:val="22"/>
          <w:szCs w:val="22"/>
          <w:lang w:eastAsia="zh-CN"/>
        </w:rPr>
        <w:lastRenderedPageBreak/>
        <w:t>Uvođenje funkcije izvještavanja na temelju izvršnog informacijskog sustava u cilju donošenja informiranijih odluka</w:t>
      </w:r>
    </w:p>
    <w:p w14:paraId="407A24CF" w14:textId="77777777" w:rsidR="002E3043" w:rsidRPr="00AD7542" w:rsidRDefault="002E3043" w:rsidP="00AD754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Integraciju i unapređenje ključnih poslovnih procesa tvrtke (strateško upravljanje, financije i računovodstvo, upravljanje imovinom, logistika, nabava, prodaja</w:t>
      </w:r>
      <w:r w:rsidR="00C86EFD">
        <w:rPr>
          <w:rFonts w:ascii="Calibri" w:eastAsia="SimSun" w:hAnsi="Calibri"/>
          <w:sz w:val="22"/>
          <w:szCs w:val="22"/>
          <w:lang w:eastAsia="zh-CN"/>
        </w:rPr>
        <w:t xml:space="preserve"> i upravljanje odnosima s kupcima</w:t>
      </w:r>
      <w:r>
        <w:rPr>
          <w:rFonts w:ascii="Calibri" w:eastAsia="SimSun" w:hAnsi="Calibri"/>
          <w:sz w:val="22"/>
          <w:szCs w:val="22"/>
          <w:lang w:eastAsia="zh-CN"/>
        </w:rPr>
        <w:t>, proizvodnja)</w:t>
      </w:r>
    </w:p>
    <w:p w14:paraId="28E2EE18" w14:textId="77777777" w:rsidR="00A84B2F" w:rsidRDefault="00A84B2F" w:rsidP="00531944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24D4E0D8" w14:textId="77777777" w:rsidR="00AD7542" w:rsidRPr="00531944" w:rsidRDefault="00AD7542" w:rsidP="00531944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531944">
        <w:rPr>
          <w:rFonts w:ascii="Calibri" w:eastAsia="SimSun" w:hAnsi="Calibri"/>
          <w:sz w:val="22"/>
          <w:szCs w:val="22"/>
          <w:lang w:eastAsia="zh-CN"/>
        </w:rPr>
        <w:t>Ponuditelj mor</w:t>
      </w:r>
      <w:r w:rsidR="002264B4">
        <w:rPr>
          <w:rFonts w:ascii="Calibri" w:eastAsia="SimSun" w:hAnsi="Calibri"/>
          <w:sz w:val="22"/>
          <w:szCs w:val="22"/>
          <w:lang w:eastAsia="zh-CN"/>
        </w:rPr>
        <w:t>a provesti sljedeće aktivnosti:</w:t>
      </w:r>
    </w:p>
    <w:p w14:paraId="15C274F2" w14:textId="77777777" w:rsidR="004143E4" w:rsidRDefault="004143E4" w:rsidP="00091620">
      <w:pPr>
        <w:numPr>
          <w:ilvl w:val="0"/>
          <w:numId w:val="5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4143E4">
        <w:rPr>
          <w:rFonts w:ascii="Calibri" w:eastAsia="SimSun" w:hAnsi="Calibri"/>
          <w:sz w:val="22"/>
          <w:szCs w:val="22"/>
          <w:lang w:eastAsia="zh-CN"/>
        </w:rPr>
        <w:t>Implementacija (uvođenje) ERP i CRM poslovnog informacijskog sustava</w:t>
      </w:r>
    </w:p>
    <w:p w14:paraId="600D1D69" w14:textId="77777777" w:rsidR="002264B4" w:rsidRPr="004143E4" w:rsidRDefault="002264B4" w:rsidP="00091620">
      <w:pPr>
        <w:numPr>
          <w:ilvl w:val="0"/>
          <w:numId w:val="5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4143E4">
        <w:rPr>
          <w:rFonts w:ascii="Calibri" w:eastAsia="SimSun" w:hAnsi="Calibri"/>
          <w:sz w:val="22"/>
          <w:szCs w:val="22"/>
          <w:lang w:eastAsia="zh-CN"/>
        </w:rPr>
        <w:t xml:space="preserve">Testiranje </w:t>
      </w:r>
      <w:r w:rsidR="004143E4">
        <w:rPr>
          <w:rFonts w:ascii="Calibri" w:eastAsia="SimSun" w:hAnsi="Calibri"/>
          <w:sz w:val="22"/>
          <w:szCs w:val="22"/>
          <w:lang w:eastAsia="zh-CN"/>
        </w:rPr>
        <w:t>implementiranog (</w:t>
      </w:r>
      <w:r w:rsidRPr="004143E4">
        <w:rPr>
          <w:rFonts w:ascii="Calibri" w:eastAsia="SimSun" w:hAnsi="Calibri"/>
          <w:sz w:val="22"/>
          <w:szCs w:val="22"/>
          <w:lang w:eastAsia="zh-CN"/>
        </w:rPr>
        <w:t>uvedenog</w:t>
      </w:r>
      <w:r w:rsidR="004143E4">
        <w:rPr>
          <w:rFonts w:ascii="Calibri" w:eastAsia="SimSun" w:hAnsi="Calibri"/>
          <w:sz w:val="22"/>
          <w:szCs w:val="22"/>
          <w:lang w:eastAsia="zh-CN"/>
        </w:rPr>
        <w:t xml:space="preserve">)  </w:t>
      </w:r>
      <w:r w:rsidR="004143E4" w:rsidRPr="004143E4">
        <w:rPr>
          <w:rFonts w:ascii="Calibri" w:eastAsia="SimSun" w:hAnsi="Calibri"/>
          <w:sz w:val="22"/>
          <w:szCs w:val="22"/>
          <w:lang w:eastAsia="zh-CN"/>
        </w:rPr>
        <w:t>ERP i CRM poslovnog informacijskog sustava</w:t>
      </w:r>
    </w:p>
    <w:p w14:paraId="722E3981" w14:textId="019D4504" w:rsidR="00A84B2F" w:rsidRPr="00A84B2F" w:rsidRDefault="00874687" w:rsidP="00A84B2F">
      <w:pPr>
        <w:numPr>
          <w:ilvl w:val="0"/>
          <w:numId w:val="5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Edukacija</w:t>
      </w:r>
      <w:r w:rsidR="00A84B2F" w:rsidRPr="00A84B2F">
        <w:rPr>
          <w:rFonts w:ascii="Calibri" w:eastAsia="SimSun" w:hAnsi="Calibri"/>
          <w:sz w:val="22"/>
          <w:szCs w:val="22"/>
          <w:lang w:eastAsia="zh-CN"/>
        </w:rPr>
        <w:t xml:space="preserve"> krajnjih korisnika</w:t>
      </w:r>
    </w:p>
    <w:p w14:paraId="72610D6F" w14:textId="521D2C2D" w:rsidR="00A84B2F" w:rsidRDefault="00874687" w:rsidP="00A84B2F">
      <w:pPr>
        <w:numPr>
          <w:ilvl w:val="0"/>
          <w:numId w:val="5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Edukacija</w:t>
      </w:r>
      <w:r w:rsidR="00A84B2F" w:rsidRPr="00A84B2F">
        <w:rPr>
          <w:rFonts w:ascii="Calibri" w:eastAsia="SimSun" w:hAnsi="Calibri"/>
          <w:sz w:val="22"/>
          <w:szCs w:val="22"/>
          <w:lang w:eastAsia="zh-CN"/>
        </w:rPr>
        <w:t xml:space="preserve"> projektnog tima</w:t>
      </w:r>
    </w:p>
    <w:p w14:paraId="104D5A08" w14:textId="77777777" w:rsidR="00A84B2F" w:rsidRDefault="00A84B2F" w:rsidP="00A84B2F">
      <w:pPr>
        <w:spacing w:line="276" w:lineRule="auto"/>
        <w:ind w:left="720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02839E61" w14:textId="77777777" w:rsidR="00A84B2F" w:rsidRDefault="00A84B2F" w:rsidP="00A84B2F">
      <w:p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U svrhu dokaza razumijevanja opisa posla Ponuditelj dostavlja p</w:t>
      </w:r>
      <w:r w:rsidR="004143E4">
        <w:rPr>
          <w:rFonts w:ascii="Calibri" w:eastAsia="SimSun" w:hAnsi="Calibri"/>
          <w:sz w:val="22"/>
          <w:szCs w:val="22"/>
          <w:lang w:eastAsia="zh-CN"/>
        </w:rPr>
        <w:t>redloženi pristup uvođenja ERP i CRM poslovnog informacijskog sustava</w:t>
      </w:r>
      <w:r>
        <w:rPr>
          <w:rFonts w:ascii="Calibri" w:eastAsia="SimSun" w:hAnsi="Calibri"/>
          <w:sz w:val="22"/>
          <w:szCs w:val="22"/>
          <w:lang w:eastAsia="zh-CN"/>
        </w:rPr>
        <w:t xml:space="preserve"> sa razrađenim vremenskim planom implementacije rješenja, metodologijom uvođenja te metodologijom upravljanja projektom implementacije rješenja. Ponuditelj navedeno dostavlja u slobodnoj formi.</w:t>
      </w:r>
    </w:p>
    <w:p w14:paraId="0E5FAEEE" w14:textId="77777777" w:rsidR="00531944" w:rsidRPr="00531944" w:rsidRDefault="00531944" w:rsidP="00531944">
      <w:pPr>
        <w:spacing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14:paraId="07C6A314" w14:textId="77777777" w:rsidR="00531944" w:rsidRPr="000E282E" w:rsidRDefault="00531944" w:rsidP="000E282E">
      <w:pPr>
        <w:pStyle w:val="ListParagraph"/>
        <w:numPr>
          <w:ilvl w:val="1"/>
          <w:numId w:val="10"/>
        </w:numPr>
        <w:spacing w:line="276" w:lineRule="auto"/>
        <w:ind w:left="357" w:hanging="357"/>
        <w:rPr>
          <w:rFonts w:ascii="Calibri" w:eastAsia="SimSun" w:hAnsi="Calibri"/>
          <w:b/>
          <w:sz w:val="22"/>
          <w:szCs w:val="22"/>
          <w:lang w:eastAsia="zh-CN"/>
        </w:rPr>
      </w:pPr>
      <w:r w:rsidRPr="000E282E">
        <w:rPr>
          <w:rFonts w:ascii="Calibri" w:eastAsia="SimSun" w:hAnsi="Calibri"/>
          <w:b/>
          <w:sz w:val="22"/>
          <w:szCs w:val="22"/>
          <w:lang w:eastAsia="zh-CN"/>
        </w:rPr>
        <w:t>Očekivani rezultati</w:t>
      </w:r>
    </w:p>
    <w:p w14:paraId="6A6AECBC" w14:textId="77777777" w:rsidR="00531944" w:rsidRPr="00531944" w:rsidRDefault="00531944" w:rsidP="00531944">
      <w:pPr>
        <w:tabs>
          <w:tab w:val="left" w:pos="2910"/>
        </w:tabs>
        <w:spacing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14:paraId="2308EA86" w14:textId="77777777" w:rsidR="00531944" w:rsidRPr="002E3043" w:rsidRDefault="002E3043" w:rsidP="00531944">
      <w:pPr>
        <w:numPr>
          <w:ilvl w:val="0"/>
          <w:numId w:val="4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E3043">
        <w:rPr>
          <w:rFonts w:ascii="Calibri" w:eastAsia="SimSun" w:hAnsi="Calibri"/>
          <w:sz w:val="22"/>
          <w:szCs w:val="22"/>
          <w:lang w:eastAsia="zh-CN"/>
        </w:rPr>
        <w:t>Implemen</w:t>
      </w:r>
      <w:r w:rsidR="004143E4">
        <w:rPr>
          <w:rFonts w:ascii="Calibri" w:eastAsia="SimSun" w:hAnsi="Calibri"/>
          <w:sz w:val="22"/>
          <w:szCs w:val="22"/>
          <w:lang w:eastAsia="zh-CN"/>
        </w:rPr>
        <w:t>tira ERP i CRM poslovno informacijski sustava</w:t>
      </w:r>
    </w:p>
    <w:p w14:paraId="2819E4AF" w14:textId="77777777" w:rsidR="00531944" w:rsidRDefault="002E3043" w:rsidP="00531944">
      <w:pPr>
        <w:numPr>
          <w:ilvl w:val="0"/>
          <w:numId w:val="4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2E3043">
        <w:rPr>
          <w:rFonts w:ascii="Calibri" w:eastAsia="SimSun" w:hAnsi="Calibri"/>
          <w:sz w:val="22"/>
          <w:szCs w:val="22"/>
          <w:lang w:eastAsia="zh-CN"/>
        </w:rPr>
        <w:t xml:space="preserve">Integrirani i unapređeni ključni </w:t>
      </w:r>
      <w:r>
        <w:rPr>
          <w:rFonts w:ascii="Calibri" w:eastAsia="SimSun" w:hAnsi="Calibri"/>
          <w:sz w:val="22"/>
          <w:szCs w:val="22"/>
          <w:lang w:eastAsia="zh-CN"/>
        </w:rPr>
        <w:t>poslovni procesi</w:t>
      </w:r>
    </w:p>
    <w:p w14:paraId="0466C46D" w14:textId="77777777" w:rsidR="002E3043" w:rsidRPr="002E3043" w:rsidRDefault="002E3043" w:rsidP="00531944">
      <w:pPr>
        <w:numPr>
          <w:ilvl w:val="0"/>
          <w:numId w:val="4"/>
        </w:numPr>
        <w:spacing w:line="276" w:lineRule="auto"/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Educirani krajnji korisnici rješenja</w:t>
      </w:r>
    </w:p>
    <w:p w14:paraId="758A3B92" w14:textId="77777777" w:rsidR="00A84B2F" w:rsidRPr="00531944" w:rsidRDefault="00A84B2F" w:rsidP="00531944">
      <w:pPr>
        <w:spacing w:line="276" w:lineRule="auto"/>
        <w:ind w:left="720"/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531C5629" w14:textId="77777777" w:rsidR="00531944" w:rsidRPr="000E282E" w:rsidRDefault="00531944" w:rsidP="000E282E">
      <w:pPr>
        <w:pStyle w:val="ListParagraph"/>
        <w:numPr>
          <w:ilvl w:val="0"/>
          <w:numId w:val="10"/>
        </w:numPr>
        <w:spacing w:line="276" w:lineRule="auto"/>
        <w:rPr>
          <w:rFonts w:ascii="Calibri" w:eastAsia="SimSun" w:hAnsi="Calibri"/>
          <w:b/>
          <w:sz w:val="22"/>
          <w:szCs w:val="22"/>
          <w:lang w:eastAsia="zh-CN"/>
        </w:rPr>
      </w:pPr>
      <w:r w:rsidRPr="000E282E">
        <w:rPr>
          <w:rFonts w:ascii="Calibri" w:eastAsia="SimSun" w:hAnsi="Calibri"/>
          <w:b/>
          <w:sz w:val="22"/>
          <w:szCs w:val="22"/>
          <w:lang w:eastAsia="zh-CN"/>
        </w:rPr>
        <w:t>Logistika i vremenski raspored</w:t>
      </w:r>
    </w:p>
    <w:p w14:paraId="01224222" w14:textId="77777777" w:rsidR="00531944" w:rsidRPr="00531944" w:rsidRDefault="00531944" w:rsidP="00531944">
      <w:pPr>
        <w:spacing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14:paraId="1A4FC0A9" w14:textId="77777777" w:rsidR="00A94FFA" w:rsidRDefault="00531944" w:rsidP="00A94FFA">
      <w:pPr>
        <w:tabs>
          <w:tab w:val="left" w:pos="3525"/>
        </w:tabs>
        <w:contextualSpacing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531944">
        <w:rPr>
          <w:rFonts w:ascii="Calibri" w:eastAsia="SimSun" w:hAnsi="Calibri"/>
          <w:sz w:val="22"/>
          <w:szCs w:val="22"/>
          <w:lang w:eastAsia="zh-CN"/>
        </w:rPr>
        <w:t xml:space="preserve">Mjesto pružanja usluga </w:t>
      </w:r>
      <w:r w:rsidR="004143E4">
        <w:rPr>
          <w:rFonts w:ascii="Calibri" w:eastAsia="SimSun" w:hAnsi="Calibri"/>
          <w:sz w:val="22"/>
          <w:szCs w:val="22"/>
          <w:lang w:eastAsia="zh-CN"/>
        </w:rPr>
        <w:t>je lokacija na</w:t>
      </w:r>
      <w:r w:rsidR="00A94FFA">
        <w:rPr>
          <w:rFonts w:ascii="Calibri" w:eastAsia="SimSun" w:hAnsi="Calibri"/>
          <w:sz w:val="22"/>
          <w:szCs w:val="22"/>
          <w:lang w:eastAsia="zh-CN"/>
        </w:rPr>
        <w:t xml:space="preserve">ručitelja: </w:t>
      </w:r>
    </w:p>
    <w:p w14:paraId="009ED09E" w14:textId="77777777" w:rsidR="00531944" w:rsidRDefault="004143E4" w:rsidP="00A94FFA">
      <w:pPr>
        <w:pStyle w:val="ListParagraph"/>
        <w:numPr>
          <w:ilvl w:val="0"/>
          <w:numId w:val="6"/>
        </w:numPr>
        <w:tabs>
          <w:tab w:val="left" w:pos="3525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 xml:space="preserve">Zagrebačka </w:t>
      </w:r>
      <w:r w:rsidR="00A32BA9">
        <w:rPr>
          <w:rFonts w:ascii="Calibri" w:eastAsia="SimSun" w:hAnsi="Calibri"/>
          <w:sz w:val="22"/>
          <w:szCs w:val="22"/>
          <w:lang w:eastAsia="zh-CN"/>
        </w:rPr>
        <w:t>ulica 100</w:t>
      </w:r>
      <w:r w:rsidR="005F7692">
        <w:rPr>
          <w:rFonts w:ascii="Calibri" w:eastAsia="SimSun" w:hAnsi="Calibri"/>
          <w:sz w:val="22"/>
          <w:szCs w:val="22"/>
          <w:lang w:eastAsia="zh-CN"/>
        </w:rPr>
        <w:t>, 23000 Zadar</w:t>
      </w:r>
    </w:p>
    <w:p w14:paraId="67B5E55F" w14:textId="77777777" w:rsidR="00A94FFA" w:rsidRPr="00A94FFA" w:rsidRDefault="00A94FFA" w:rsidP="00A94FFA">
      <w:pPr>
        <w:pStyle w:val="ListParagraph"/>
        <w:tabs>
          <w:tab w:val="left" w:pos="3525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482D56E6" w14:textId="33842050" w:rsidR="00531944" w:rsidRPr="00531944" w:rsidRDefault="00531944" w:rsidP="00531944">
      <w:pPr>
        <w:spacing w:after="200" w:line="276" w:lineRule="auto"/>
        <w:contextualSpacing/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531944">
        <w:rPr>
          <w:rFonts w:ascii="Calibri" w:eastAsia="SimSun" w:hAnsi="Calibri"/>
          <w:sz w:val="22"/>
          <w:szCs w:val="22"/>
          <w:lang w:eastAsia="zh-CN"/>
        </w:rPr>
        <w:t>Rok za pružanje usluga počinje teći od dana potpisa Ugovora. Odabrani ponudit</w:t>
      </w:r>
      <w:r w:rsidR="00A94FFA">
        <w:rPr>
          <w:rFonts w:ascii="Calibri" w:eastAsia="SimSun" w:hAnsi="Calibri"/>
          <w:sz w:val="22"/>
          <w:szCs w:val="22"/>
          <w:lang w:eastAsia="zh-CN"/>
        </w:rPr>
        <w:t xml:space="preserve">elj je obvezan izvršiti uslugu </w:t>
      </w:r>
      <w:r w:rsidR="004E6AA0">
        <w:rPr>
          <w:rFonts w:ascii="Calibri" w:eastAsia="SimSun" w:hAnsi="Calibri"/>
          <w:sz w:val="22"/>
          <w:szCs w:val="22"/>
          <w:lang w:eastAsia="zh-CN"/>
        </w:rPr>
        <w:t xml:space="preserve">uvođenja </w:t>
      </w:r>
      <w:r w:rsidR="004143E4">
        <w:rPr>
          <w:rFonts w:ascii="Calibri" w:eastAsia="SimSun" w:hAnsi="Calibri"/>
          <w:sz w:val="22"/>
          <w:szCs w:val="22"/>
          <w:lang w:eastAsia="zh-CN"/>
        </w:rPr>
        <w:t>ERP i CRM poslovnog informacijskog sustava</w:t>
      </w:r>
      <w:r w:rsidR="00A94FFA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3B2FF3">
        <w:rPr>
          <w:rFonts w:ascii="Calibri" w:eastAsia="SimSun" w:hAnsi="Calibri"/>
          <w:sz w:val="22"/>
          <w:szCs w:val="22"/>
          <w:lang w:eastAsia="zh-CN"/>
        </w:rPr>
        <w:t xml:space="preserve">najkasnije u roku od </w:t>
      </w:r>
      <w:r w:rsidR="00874687">
        <w:rPr>
          <w:rFonts w:ascii="Calibri" w:eastAsia="SimSun" w:hAnsi="Calibri"/>
          <w:sz w:val="22"/>
          <w:szCs w:val="22"/>
          <w:lang w:eastAsia="zh-CN"/>
        </w:rPr>
        <w:t>6</w:t>
      </w:r>
      <w:bookmarkStart w:id="0" w:name="_GoBack"/>
      <w:bookmarkEnd w:id="0"/>
      <w:r w:rsidR="003B2FF3">
        <w:rPr>
          <w:rFonts w:ascii="Calibri" w:eastAsia="SimSun" w:hAnsi="Calibri"/>
          <w:sz w:val="22"/>
          <w:szCs w:val="22"/>
          <w:lang w:eastAsia="zh-CN"/>
        </w:rPr>
        <w:t xml:space="preserve"> mjeseci od dana potpisa Ugovora.</w:t>
      </w:r>
    </w:p>
    <w:p w14:paraId="0E6B9A09" w14:textId="77777777" w:rsidR="00531944" w:rsidRPr="00531944" w:rsidRDefault="00531944" w:rsidP="00531944">
      <w:pPr>
        <w:spacing w:line="276" w:lineRule="auto"/>
        <w:ind w:left="284" w:right="283"/>
        <w:jc w:val="both"/>
        <w:rPr>
          <w:rFonts w:ascii="Calibri" w:eastAsia="SimSun" w:hAnsi="Calibri"/>
          <w:sz w:val="22"/>
          <w:szCs w:val="22"/>
          <w:lang w:eastAsia="zh-CN"/>
        </w:rPr>
      </w:pPr>
    </w:p>
    <w:sectPr w:rsidR="00531944" w:rsidRPr="00531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5680" w14:textId="77777777" w:rsidR="00A0589F" w:rsidRDefault="00A0589F" w:rsidP="00531944">
      <w:r>
        <w:separator/>
      </w:r>
    </w:p>
  </w:endnote>
  <w:endnote w:type="continuationSeparator" w:id="0">
    <w:p w14:paraId="79706E85" w14:textId="77777777" w:rsidR="00A0589F" w:rsidRDefault="00A0589F" w:rsidP="005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5535" w14:textId="54C7ECE3" w:rsidR="00024F95" w:rsidRDefault="00024F9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7B0C9" wp14:editId="5AF02493">
          <wp:simplePos x="0" y="0"/>
          <wp:positionH relativeFrom="column">
            <wp:posOffset>53163</wp:posOffset>
          </wp:positionH>
          <wp:positionV relativeFrom="paragraph">
            <wp:posOffset>-457200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122B" w14:textId="77777777" w:rsidR="00A0589F" w:rsidRDefault="00A0589F" w:rsidP="00531944">
      <w:r>
        <w:separator/>
      </w:r>
    </w:p>
  </w:footnote>
  <w:footnote w:type="continuationSeparator" w:id="0">
    <w:p w14:paraId="43F03346" w14:textId="77777777" w:rsidR="00A0589F" w:rsidRDefault="00A0589F" w:rsidP="0053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2665" w14:textId="77777777" w:rsidR="00531944" w:rsidRPr="00531944" w:rsidRDefault="00A44AFE" w:rsidP="00531944">
    <w:pPr>
      <w:pStyle w:val="Header"/>
      <w:jc w:val="right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Prilog 6</w:t>
    </w:r>
    <w:r w:rsidR="00E4605E">
      <w:rPr>
        <w:rFonts w:asciiTheme="minorHAnsi" w:hAnsiTheme="minorHAnsi"/>
        <w:b/>
        <w:sz w:val="22"/>
      </w:rPr>
      <w:tab/>
    </w:r>
    <w:r w:rsidR="00E4605E">
      <w:rPr>
        <w:rFonts w:asciiTheme="minorHAnsi" w:hAnsiTheme="minorHAnsi"/>
        <w:b/>
        <w:sz w:val="22"/>
      </w:rPr>
      <w:tab/>
      <w:t>EV: 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D9E"/>
    <w:multiLevelType w:val="hybridMultilevel"/>
    <w:tmpl w:val="2A06A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17EC"/>
    <w:multiLevelType w:val="hybridMultilevel"/>
    <w:tmpl w:val="EC8A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10B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41F7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7F5EAC"/>
    <w:multiLevelType w:val="hybridMultilevel"/>
    <w:tmpl w:val="67967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681"/>
    <w:multiLevelType w:val="hybridMultilevel"/>
    <w:tmpl w:val="F3FE14AA"/>
    <w:lvl w:ilvl="0" w:tplc="7198501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7CC7"/>
    <w:multiLevelType w:val="hybridMultilevel"/>
    <w:tmpl w:val="5A2E3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16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1A6E00"/>
    <w:multiLevelType w:val="multilevel"/>
    <w:tmpl w:val="B49A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30038"/>
    <w:multiLevelType w:val="hybridMultilevel"/>
    <w:tmpl w:val="FD765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973F1"/>
    <w:multiLevelType w:val="hybridMultilevel"/>
    <w:tmpl w:val="54DA8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44"/>
    <w:rsid w:val="00024F95"/>
    <w:rsid w:val="0003154E"/>
    <w:rsid w:val="00095BA9"/>
    <w:rsid w:val="000D24D7"/>
    <w:rsid w:val="000E282E"/>
    <w:rsid w:val="002264B4"/>
    <w:rsid w:val="002E3043"/>
    <w:rsid w:val="00301B26"/>
    <w:rsid w:val="00384388"/>
    <w:rsid w:val="003A4FDD"/>
    <w:rsid w:val="003B2FF3"/>
    <w:rsid w:val="00404CFA"/>
    <w:rsid w:val="004143E4"/>
    <w:rsid w:val="0042731C"/>
    <w:rsid w:val="00467823"/>
    <w:rsid w:val="004E6AA0"/>
    <w:rsid w:val="00531944"/>
    <w:rsid w:val="00593022"/>
    <w:rsid w:val="005F7692"/>
    <w:rsid w:val="00605A8A"/>
    <w:rsid w:val="007718D2"/>
    <w:rsid w:val="00874687"/>
    <w:rsid w:val="00884339"/>
    <w:rsid w:val="009B386C"/>
    <w:rsid w:val="00A0589F"/>
    <w:rsid w:val="00A11F71"/>
    <w:rsid w:val="00A32BA9"/>
    <w:rsid w:val="00A44AFE"/>
    <w:rsid w:val="00A83A65"/>
    <w:rsid w:val="00A84B2F"/>
    <w:rsid w:val="00A94FFA"/>
    <w:rsid w:val="00AA1A23"/>
    <w:rsid w:val="00AD7542"/>
    <w:rsid w:val="00B95252"/>
    <w:rsid w:val="00BE0F2A"/>
    <w:rsid w:val="00C36DCC"/>
    <w:rsid w:val="00C86EFD"/>
    <w:rsid w:val="00E4605E"/>
    <w:rsid w:val="00F63E8A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88864E"/>
  <w15:chartTrackingRefBased/>
  <w15:docId w15:val="{BF6787CB-F085-425F-AC16-1627236D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19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94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F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F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2019-08-19T14:48:00Z</dcterms:created>
  <dcterms:modified xsi:type="dcterms:W3CDTF">2019-08-29T08:43:00Z</dcterms:modified>
</cp:coreProperties>
</file>