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D04" w:rsidRPr="00A46958" w:rsidRDefault="00F63F16" w:rsidP="00226D04">
      <w:pPr>
        <w:autoSpaceDE w:val="0"/>
        <w:autoSpaceDN w:val="0"/>
        <w:adjustRightInd w:val="0"/>
        <w:spacing w:after="0" w:line="240" w:lineRule="auto"/>
        <w:rPr>
          <w:rFonts w:ascii="Times New Roman" w:hAnsi="Times New Roman" w:cs="Times New Roman"/>
          <w:color w:val="0F243E" w:themeColor="text2" w:themeShade="80"/>
          <w:sz w:val="24"/>
          <w:szCs w:val="24"/>
          <w:lang w:val="en-US"/>
        </w:rPr>
      </w:pPr>
      <w:r>
        <w:rPr>
          <w:noProof/>
          <w:lang w:eastAsia="hr-HR"/>
        </w:rPr>
        <w:drawing>
          <wp:anchor distT="0" distB="0" distL="114300" distR="114300" simplePos="0" relativeHeight="251659264" behindDoc="0" locked="0" layoutInCell="1" allowOverlap="1" wp14:anchorId="37ED980F" wp14:editId="30EF4081">
            <wp:simplePos x="0" y="0"/>
            <wp:positionH relativeFrom="margin">
              <wp:align>center</wp:align>
            </wp:positionH>
            <wp:positionV relativeFrom="paragraph">
              <wp:posOffset>234315</wp:posOffset>
            </wp:positionV>
            <wp:extent cx="1121410" cy="382905"/>
            <wp:effectExtent l="0" t="0" r="2540" b="0"/>
            <wp:wrapSquare wrapText="bothSides"/>
            <wp:docPr id="7" name="Immagine 1" descr="LOGO_ZA_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ZA_MAI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D04" w:rsidRPr="005873D9">
        <w:rPr>
          <w:rFonts w:ascii="Times New Roman" w:hAnsi="Times New Roman" w:cs="Times New Roman"/>
          <w:noProof/>
          <w:color w:val="0F243E" w:themeColor="text2" w:themeShade="80"/>
          <w:sz w:val="24"/>
          <w:szCs w:val="24"/>
          <w:lang w:eastAsia="hr-HR"/>
        </w:rPr>
        <w:drawing>
          <wp:inline distT="0" distB="0" distL="0" distR="0" wp14:anchorId="54CEA5E7" wp14:editId="16BF762C">
            <wp:extent cx="1946089" cy="401143"/>
            <wp:effectExtent l="0" t="0" r="0" b="0"/>
            <wp:docPr id="3" name="Slika 3" descr="C:\Users\Smiljana\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iljana\Download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3707" cy="415081"/>
                    </a:xfrm>
                    <a:prstGeom prst="rect">
                      <a:avLst/>
                    </a:prstGeom>
                    <a:noFill/>
                    <a:ln>
                      <a:noFill/>
                    </a:ln>
                  </pic:spPr>
                </pic:pic>
              </a:graphicData>
            </a:graphic>
          </wp:inline>
        </w:drawing>
      </w:r>
      <w:r w:rsidR="00226D04">
        <w:rPr>
          <w:rFonts w:ascii="Times New Roman" w:hAnsi="Times New Roman" w:cs="Times New Roman"/>
          <w:color w:val="0F243E" w:themeColor="text2" w:themeShade="80"/>
          <w:sz w:val="24"/>
          <w:szCs w:val="24"/>
          <w:lang w:val="en-US"/>
        </w:rPr>
        <w:t xml:space="preserve">                                   </w:t>
      </w:r>
      <w:r w:rsidR="00226D04" w:rsidRPr="00533F9C">
        <w:rPr>
          <w:rFonts w:ascii="Times New Roman" w:hAnsi="Times New Roman" w:cs="Times New Roman"/>
          <w:noProof/>
          <w:color w:val="0F243E" w:themeColor="text2" w:themeShade="80"/>
          <w:sz w:val="24"/>
          <w:szCs w:val="24"/>
          <w:lang w:eastAsia="hr-HR"/>
        </w:rPr>
        <w:drawing>
          <wp:inline distT="0" distB="0" distL="0" distR="0" wp14:anchorId="4A253500" wp14:editId="106F11A0">
            <wp:extent cx="1867253" cy="620589"/>
            <wp:effectExtent l="0" t="0" r="0" b="8255"/>
            <wp:docPr id="5" name="Slika 5" descr="C:\Users\Smiljana\Desktop\LUČICA\logo inter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iljana\Desktop\LUČICA\logo intereg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922" cy="635767"/>
                    </a:xfrm>
                    <a:prstGeom prst="rect">
                      <a:avLst/>
                    </a:prstGeom>
                    <a:noFill/>
                    <a:ln>
                      <a:noFill/>
                    </a:ln>
                  </pic:spPr>
                </pic:pic>
              </a:graphicData>
            </a:graphic>
          </wp:inline>
        </w:drawing>
      </w:r>
      <w:r w:rsidR="00226D04">
        <w:rPr>
          <w:rFonts w:ascii="Times New Roman" w:hAnsi="Times New Roman" w:cs="Times New Roman"/>
          <w:color w:val="0F243E" w:themeColor="text2" w:themeShade="80"/>
          <w:sz w:val="24"/>
          <w:szCs w:val="24"/>
          <w:lang w:val="en-US"/>
        </w:rPr>
        <w:t xml:space="preserve">               </w:t>
      </w:r>
    </w:p>
    <w:p w:rsidR="00226D04" w:rsidRPr="00A46958"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r>
        <w:rPr>
          <w:rFonts w:ascii="Times New Roman" w:hAnsi="Times New Roman" w:cs="Times New Roman"/>
          <w:color w:val="0F243E" w:themeColor="text2" w:themeShade="80"/>
          <w:sz w:val="24"/>
          <w:szCs w:val="24"/>
          <w:lang w:val="en-US"/>
        </w:rPr>
        <w:t xml:space="preserve">  </w:t>
      </w:r>
    </w:p>
    <w:p w:rsidR="00226D04"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rsidR="00226D04"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rsidR="00226D04" w:rsidRPr="00A46958"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rsidR="00226D04" w:rsidRPr="00A46958"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r>
        <w:rPr>
          <w:noProof/>
          <w:lang w:eastAsia="hr-HR"/>
        </w:rPr>
        <w:drawing>
          <wp:inline distT="0" distB="0" distL="0" distR="0" wp14:anchorId="7996C0E9" wp14:editId="2773A6F4">
            <wp:extent cx="5760720" cy="3841680"/>
            <wp:effectExtent l="0" t="0" r="0" b="6985"/>
            <wp:docPr id="1" name="Slika 1" descr="https://visitsplit.com/phpthumb/phpThumb.php/?src=/clients/1/links/2971_normal.jpg&amp;hp=1600&amp;wl=1600&amp;ws=1600&amp;hs=1600&amp;ao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sitsplit.com/phpthumb/phpThumb.php/?src=/clients/1/links/2971_normal.jpg&amp;hp=1600&amp;wl=1600&amp;ws=1600&amp;hs=1600&amp;ao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41680"/>
                    </a:xfrm>
                    <a:prstGeom prst="rect">
                      <a:avLst/>
                    </a:prstGeom>
                    <a:noFill/>
                    <a:ln>
                      <a:noFill/>
                    </a:ln>
                  </pic:spPr>
                </pic:pic>
              </a:graphicData>
            </a:graphic>
          </wp:inline>
        </w:drawing>
      </w:r>
    </w:p>
    <w:p w:rsidR="00226D04" w:rsidRPr="00A46958"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rsidR="00226D04"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rsidR="00226D04" w:rsidRPr="00A46958"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rsidR="00226D04" w:rsidRPr="00A46958" w:rsidRDefault="001D0F56" w:rsidP="00226D04">
      <w:pPr>
        <w:spacing w:after="0" w:line="240" w:lineRule="auto"/>
        <w:jc w:val="center"/>
        <w:rPr>
          <w:rFonts w:ascii="Times New Roman" w:eastAsia="Arial" w:hAnsi="Times New Roman" w:cs="Times New Roman"/>
          <w:b/>
          <w:color w:val="0F243E" w:themeColor="text2" w:themeShade="80"/>
          <w:sz w:val="48"/>
          <w:szCs w:val="48"/>
        </w:rPr>
      </w:pPr>
      <w:r>
        <w:rPr>
          <w:rFonts w:ascii="Times New Roman" w:eastAsia="Arial" w:hAnsi="Times New Roman" w:cs="Times New Roman"/>
          <w:b/>
          <w:color w:val="0F243E" w:themeColor="text2" w:themeShade="80"/>
          <w:sz w:val="48"/>
          <w:szCs w:val="48"/>
        </w:rPr>
        <w:t>POZIV NA DOSTAVU PONUDA</w:t>
      </w:r>
    </w:p>
    <w:p w:rsidR="00226D04" w:rsidRPr="00A46958" w:rsidRDefault="00226D04" w:rsidP="00226D04">
      <w:pPr>
        <w:spacing w:after="0" w:line="240" w:lineRule="auto"/>
        <w:jc w:val="center"/>
        <w:rPr>
          <w:rFonts w:ascii="Times New Roman" w:eastAsia="Arial" w:hAnsi="Times New Roman" w:cs="Times New Roman"/>
          <w:b/>
          <w:color w:val="0F243E" w:themeColor="text2" w:themeShade="80"/>
          <w:sz w:val="28"/>
          <w:szCs w:val="28"/>
        </w:rPr>
      </w:pPr>
    </w:p>
    <w:p w:rsidR="00226D04" w:rsidRPr="00A46958" w:rsidRDefault="00B934C8" w:rsidP="00B934C8">
      <w:pPr>
        <w:spacing w:after="0" w:line="240" w:lineRule="auto"/>
        <w:jc w:val="center"/>
        <w:rPr>
          <w:rFonts w:ascii="Times New Roman" w:eastAsia="Arial" w:hAnsi="Times New Roman" w:cs="Times New Roman"/>
          <w:b/>
          <w:color w:val="0F243E" w:themeColor="text2" w:themeShade="80"/>
          <w:sz w:val="24"/>
          <w:szCs w:val="24"/>
          <w:lang w:eastAsia="hr-HR"/>
        </w:rPr>
      </w:pPr>
      <w:r>
        <w:rPr>
          <w:rFonts w:ascii="Times New Roman" w:hAnsi="Times New Roman" w:cs="Times New Roman"/>
          <w:b/>
          <w:bCs/>
          <w:sz w:val="24"/>
          <w:szCs w:val="24"/>
        </w:rPr>
        <w:t>za radove na građevini odvodnje priobalnih površina i kemijsko-fizikalno pročišćavanje voda u</w:t>
      </w:r>
      <w:r w:rsidRPr="00160FE5">
        <w:rPr>
          <w:rFonts w:ascii="Times New Roman" w:hAnsi="Times New Roman" w:cs="Times New Roman"/>
          <w:b/>
          <w:bCs/>
          <w:sz w:val="24"/>
          <w:szCs w:val="24"/>
        </w:rPr>
        <w:t xml:space="preserve"> Lučic</w:t>
      </w:r>
      <w:r w:rsidR="00853686">
        <w:rPr>
          <w:rFonts w:ascii="Times New Roman" w:hAnsi="Times New Roman" w:cs="Times New Roman"/>
          <w:b/>
          <w:bCs/>
          <w:sz w:val="24"/>
          <w:szCs w:val="24"/>
        </w:rPr>
        <w:t>i</w:t>
      </w:r>
      <w:r w:rsidRPr="00160FE5">
        <w:rPr>
          <w:rFonts w:ascii="Times New Roman" w:hAnsi="Times New Roman" w:cs="Times New Roman"/>
          <w:b/>
          <w:bCs/>
          <w:sz w:val="24"/>
          <w:szCs w:val="24"/>
        </w:rPr>
        <w:t xml:space="preserve"> </w:t>
      </w:r>
      <w:r w:rsidR="00D228ED">
        <w:rPr>
          <w:rFonts w:ascii="Times New Roman" w:hAnsi="Times New Roman" w:cs="Times New Roman"/>
          <w:b/>
          <w:bCs/>
          <w:sz w:val="24"/>
          <w:szCs w:val="24"/>
        </w:rPr>
        <w:t xml:space="preserve">PŠD </w:t>
      </w:r>
      <w:r w:rsidRPr="00160FE5">
        <w:rPr>
          <w:rFonts w:ascii="Times New Roman" w:hAnsi="Times New Roman" w:cs="Times New Roman"/>
          <w:b/>
          <w:bCs/>
          <w:sz w:val="24"/>
          <w:szCs w:val="24"/>
        </w:rPr>
        <w:t>Špinut - Split</w:t>
      </w:r>
    </w:p>
    <w:p w:rsidR="00B934C8" w:rsidRDefault="00B934C8" w:rsidP="00226D04">
      <w:pPr>
        <w:pStyle w:val="HTMLPreformatted"/>
        <w:jc w:val="center"/>
        <w:rPr>
          <w:rFonts w:ascii="Times New Roman" w:eastAsia="Arial" w:hAnsi="Times New Roman" w:cs="Times New Roman"/>
          <w:b/>
          <w:color w:val="0F243E" w:themeColor="text2" w:themeShade="80"/>
          <w:sz w:val="24"/>
          <w:szCs w:val="24"/>
        </w:rPr>
      </w:pPr>
    </w:p>
    <w:p w:rsidR="00B934C8" w:rsidRDefault="00B934C8" w:rsidP="00226D04">
      <w:pPr>
        <w:pStyle w:val="HTMLPreformatted"/>
        <w:jc w:val="center"/>
        <w:rPr>
          <w:rFonts w:ascii="Times New Roman" w:eastAsia="Arial" w:hAnsi="Times New Roman" w:cs="Times New Roman"/>
          <w:b/>
          <w:color w:val="0F243E" w:themeColor="text2" w:themeShade="80"/>
          <w:sz w:val="24"/>
          <w:szCs w:val="24"/>
        </w:rPr>
      </w:pP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r w:rsidRPr="00A46958">
        <w:rPr>
          <w:rFonts w:ascii="Times New Roman" w:eastAsia="Arial" w:hAnsi="Times New Roman" w:cs="Times New Roman"/>
          <w:b/>
          <w:color w:val="0F243E" w:themeColor="text2" w:themeShade="80"/>
          <w:sz w:val="24"/>
          <w:szCs w:val="24"/>
        </w:rPr>
        <w:t xml:space="preserve">Evidencijski broj:  </w:t>
      </w:r>
      <w:r>
        <w:rPr>
          <w:rFonts w:ascii="Times New Roman" w:eastAsia="Arial" w:hAnsi="Times New Roman" w:cs="Times New Roman"/>
          <w:b/>
          <w:color w:val="0F243E" w:themeColor="text2" w:themeShade="80"/>
          <w:sz w:val="24"/>
          <w:szCs w:val="24"/>
        </w:rPr>
        <w:t>0</w:t>
      </w:r>
      <w:r w:rsidR="00B934C8">
        <w:rPr>
          <w:rFonts w:ascii="Times New Roman" w:eastAsia="Arial" w:hAnsi="Times New Roman" w:cs="Times New Roman"/>
          <w:b/>
          <w:color w:val="0F243E" w:themeColor="text2" w:themeShade="80"/>
          <w:sz w:val="24"/>
          <w:szCs w:val="24"/>
        </w:rPr>
        <w:t>1</w:t>
      </w:r>
      <w:r>
        <w:rPr>
          <w:rFonts w:ascii="Times New Roman" w:eastAsia="Arial" w:hAnsi="Times New Roman" w:cs="Times New Roman"/>
          <w:b/>
          <w:color w:val="0F243E" w:themeColor="text2" w:themeShade="80"/>
          <w:sz w:val="24"/>
          <w:szCs w:val="24"/>
        </w:rPr>
        <w:t xml:space="preserve">/2019 </w:t>
      </w: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r>
        <w:rPr>
          <w:rFonts w:ascii="Times New Roman" w:eastAsia="Arial" w:hAnsi="Times New Roman" w:cs="Times New Roman"/>
          <w:b/>
          <w:color w:val="0F243E" w:themeColor="text2" w:themeShade="80"/>
          <w:sz w:val="24"/>
          <w:szCs w:val="24"/>
        </w:rPr>
        <w:t>Split, srpanj 2019.</w:t>
      </w: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p>
    <w:p w:rsidR="00226D04" w:rsidRPr="00B15EE9" w:rsidRDefault="00226D04" w:rsidP="00226D04">
      <w:pPr>
        <w:pStyle w:val="HTMLPreformatted"/>
        <w:jc w:val="center"/>
        <w:rPr>
          <w:rFonts w:ascii="Times New Roman" w:eastAsia="Arial" w:hAnsi="Times New Roman" w:cs="Times New Roman"/>
          <w:b/>
          <w:color w:val="0F243E" w:themeColor="text2" w:themeShade="80"/>
          <w:sz w:val="24"/>
          <w:szCs w:val="24"/>
        </w:rPr>
      </w:pPr>
    </w:p>
    <w:p w:rsidR="00B934C8" w:rsidRDefault="00B934C8">
      <w:pPr>
        <w:rPr>
          <w:rFonts w:ascii="Times New Roman" w:eastAsia="Arial" w:hAnsi="Times New Roman" w:cs="Times New Roman"/>
          <w:b/>
          <w:color w:val="0F243E" w:themeColor="text2" w:themeShade="80"/>
          <w:lang w:eastAsia="hr-HR"/>
        </w:rPr>
      </w:pPr>
      <w:r>
        <w:rPr>
          <w:rFonts w:ascii="Times New Roman" w:eastAsia="Arial" w:hAnsi="Times New Roman" w:cs="Times New Roman"/>
          <w:b/>
          <w:color w:val="0F243E" w:themeColor="text2" w:themeShade="80"/>
        </w:rPr>
        <w:br w:type="page"/>
      </w:r>
    </w:p>
    <w:p w:rsidR="006D4A4E" w:rsidRPr="00A46958" w:rsidRDefault="006D4A4E" w:rsidP="006D4A4E">
      <w:pPr>
        <w:autoSpaceDE w:val="0"/>
        <w:autoSpaceDN w:val="0"/>
        <w:adjustRightInd w:val="0"/>
        <w:spacing w:after="0" w:line="240" w:lineRule="auto"/>
        <w:rPr>
          <w:rFonts w:ascii="Times New Roman" w:hAnsi="Times New Roman" w:cs="Times New Roman"/>
          <w:color w:val="0F243E" w:themeColor="text2" w:themeShade="80"/>
          <w:sz w:val="24"/>
          <w:szCs w:val="24"/>
          <w:lang w:val="en-US"/>
        </w:rPr>
      </w:pPr>
      <w:r>
        <w:rPr>
          <w:noProof/>
          <w:lang w:eastAsia="hr-HR"/>
        </w:rPr>
        <w:lastRenderedPageBreak/>
        <w:drawing>
          <wp:anchor distT="0" distB="0" distL="114300" distR="114300" simplePos="0" relativeHeight="251661312" behindDoc="0" locked="0" layoutInCell="1" allowOverlap="1" wp14:anchorId="0B079F67" wp14:editId="3E7AF388">
            <wp:simplePos x="0" y="0"/>
            <wp:positionH relativeFrom="margin">
              <wp:align>center</wp:align>
            </wp:positionH>
            <wp:positionV relativeFrom="paragraph">
              <wp:posOffset>234315</wp:posOffset>
            </wp:positionV>
            <wp:extent cx="1121410" cy="382905"/>
            <wp:effectExtent l="0" t="0" r="2540" b="0"/>
            <wp:wrapSquare wrapText="bothSides"/>
            <wp:docPr id="2" name="Immagine 1" descr="LOGO_ZA_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ZA_MAI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3D9">
        <w:rPr>
          <w:rFonts w:ascii="Times New Roman" w:hAnsi="Times New Roman" w:cs="Times New Roman"/>
          <w:noProof/>
          <w:color w:val="0F243E" w:themeColor="text2" w:themeShade="80"/>
          <w:sz w:val="24"/>
          <w:szCs w:val="24"/>
          <w:lang w:eastAsia="hr-HR"/>
        </w:rPr>
        <w:drawing>
          <wp:inline distT="0" distB="0" distL="0" distR="0" wp14:anchorId="0DDD7C54" wp14:editId="04F766C7">
            <wp:extent cx="1946089" cy="401143"/>
            <wp:effectExtent l="0" t="0" r="0" b="0"/>
            <wp:docPr id="8" name="Slika 8" descr="C:\Users\Smiljana\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iljana\Download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3707" cy="415081"/>
                    </a:xfrm>
                    <a:prstGeom prst="rect">
                      <a:avLst/>
                    </a:prstGeom>
                    <a:noFill/>
                    <a:ln>
                      <a:noFill/>
                    </a:ln>
                  </pic:spPr>
                </pic:pic>
              </a:graphicData>
            </a:graphic>
          </wp:inline>
        </w:drawing>
      </w:r>
      <w:r>
        <w:rPr>
          <w:rFonts w:ascii="Times New Roman" w:hAnsi="Times New Roman" w:cs="Times New Roman"/>
          <w:color w:val="0F243E" w:themeColor="text2" w:themeShade="80"/>
          <w:sz w:val="24"/>
          <w:szCs w:val="24"/>
          <w:lang w:val="en-US"/>
        </w:rPr>
        <w:t xml:space="preserve">                                   </w:t>
      </w:r>
      <w:r w:rsidRPr="00533F9C">
        <w:rPr>
          <w:rFonts w:ascii="Times New Roman" w:hAnsi="Times New Roman" w:cs="Times New Roman"/>
          <w:noProof/>
          <w:color w:val="0F243E" w:themeColor="text2" w:themeShade="80"/>
          <w:sz w:val="24"/>
          <w:szCs w:val="24"/>
          <w:lang w:eastAsia="hr-HR"/>
        </w:rPr>
        <w:drawing>
          <wp:inline distT="0" distB="0" distL="0" distR="0" wp14:anchorId="222EA5FA" wp14:editId="72A23ECF">
            <wp:extent cx="1867253" cy="620589"/>
            <wp:effectExtent l="0" t="0" r="0" b="8255"/>
            <wp:docPr id="9" name="Slika 9" descr="C:\Users\Smiljana\Desktop\LUČICA\logo inter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iljana\Desktop\LUČICA\logo intereg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922" cy="635767"/>
                    </a:xfrm>
                    <a:prstGeom prst="rect">
                      <a:avLst/>
                    </a:prstGeom>
                    <a:noFill/>
                    <a:ln>
                      <a:noFill/>
                    </a:ln>
                  </pic:spPr>
                </pic:pic>
              </a:graphicData>
            </a:graphic>
          </wp:inline>
        </w:drawing>
      </w:r>
      <w:r>
        <w:rPr>
          <w:rFonts w:ascii="Times New Roman" w:hAnsi="Times New Roman" w:cs="Times New Roman"/>
          <w:color w:val="0F243E" w:themeColor="text2" w:themeShade="80"/>
          <w:sz w:val="24"/>
          <w:szCs w:val="24"/>
          <w:lang w:val="en-US"/>
        </w:rPr>
        <w:t xml:space="preserve">               </w:t>
      </w:r>
    </w:p>
    <w:p w:rsidR="006D4A4E" w:rsidRPr="00A46958" w:rsidRDefault="006D4A4E" w:rsidP="006D4A4E">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r>
        <w:rPr>
          <w:rFonts w:ascii="Times New Roman" w:hAnsi="Times New Roman" w:cs="Times New Roman"/>
          <w:color w:val="0F243E" w:themeColor="text2" w:themeShade="80"/>
          <w:sz w:val="24"/>
          <w:szCs w:val="24"/>
          <w:lang w:val="en-US"/>
        </w:rPr>
        <w:t xml:space="preserve">  </w:t>
      </w:r>
    </w:p>
    <w:p w:rsidR="00887D10" w:rsidRDefault="00887D10" w:rsidP="00887D10">
      <w:pPr>
        <w:spacing w:after="0" w:line="240" w:lineRule="auto"/>
        <w:jc w:val="both"/>
        <w:rPr>
          <w:rFonts w:ascii="Times New Roman" w:eastAsia="Arial" w:hAnsi="Times New Roman" w:cs="Times New Roman"/>
          <w:b/>
          <w:color w:val="0F243E" w:themeColor="text2" w:themeShade="80"/>
          <w:sz w:val="28"/>
          <w:szCs w:val="28"/>
        </w:rPr>
      </w:pPr>
    </w:p>
    <w:p w:rsidR="006D4A4E" w:rsidRPr="00776F9B" w:rsidRDefault="006D4A4E" w:rsidP="00887D10">
      <w:pPr>
        <w:spacing w:after="0" w:line="240" w:lineRule="auto"/>
        <w:jc w:val="both"/>
        <w:rPr>
          <w:rFonts w:ascii="Times New Roman" w:eastAsia="Arial" w:hAnsi="Times New Roman" w:cs="Times New Roman"/>
          <w:b/>
          <w:color w:val="0F243E" w:themeColor="text2" w:themeShade="80"/>
          <w:sz w:val="28"/>
          <w:szCs w:val="28"/>
        </w:rPr>
      </w:pPr>
    </w:p>
    <w:p w:rsidR="00776F9B" w:rsidRDefault="00F74CBA" w:rsidP="00776F9B">
      <w:pPr>
        <w:rPr>
          <w:rFonts w:ascii="Times New Roman" w:eastAsia="Arial" w:hAnsi="Times New Roman" w:cs="Times New Roman"/>
          <w:b/>
          <w:color w:val="0F243E" w:themeColor="text2" w:themeShade="80"/>
          <w:sz w:val="28"/>
          <w:szCs w:val="28"/>
        </w:rPr>
      </w:pPr>
      <w:r>
        <w:rPr>
          <w:rFonts w:ascii="Times New Roman" w:eastAsia="Arial" w:hAnsi="Times New Roman" w:cs="Times New Roman"/>
          <w:b/>
          <w:color w:val="0F243E" w:themeColor="text2" w:themeShade="80"/>
          <w:sz w:val="28"/>
          <w:szCs w:val="28"/>
        </w:rPr>
        <w:t>Broj: 0</w:t>
      </w:r>
      <w:r w:rsidR="00B934C8">
        <w:rPr>
          <w:rFonts w:ascii="Times New Roman" w:eastAsia="Arial" w:hAnsi="Times New Roman" w:cs="Times New Roman"/>
          <w:b/>
          <w:color w:val="0F243E" w:themeColor="text2" w:themeShade="80"/>
          <w:sz w:val="28"/>
          <w:szCs w:val="28"/>
        </w:rPr>
        <w:t>1</w:t>
      </w:r>
      <w:r>
        <w:rPr>
          <w:rFonts w:ascii="Times New Roman" w:eastAsia="Arial" w:hAnsi="Times New Roman" w:cs="Times New Roman"/>
          <w:b/>
          <w:color w:val="0F243E" w:themeColor="text2" w:themeShade="80"/>
          <w:sz w:val="28"/>
          <w:szCs w:val="28"/>
        </w:rPr>
        <w:t>/2019-2</w:t>
      </w:r>
    </w:p>
    <w:p w:rsidR="00F74CBA" w:rsidRDefault="00F74CBA" w:rsidP="00776F9B">
      <w:pPr>
        <w:rPr>
          <w:rFonts w:ascii="Times New Roman" w:eastAsia="Arial" w:hAnsi="Times New Roman" w:cs="Times New Roman"/>
          <w:b/>
          <w:color w:val="0F243E" w:themeColor="text2" w:themeShade="80"/>
          <w:sz w:val="28"/>
          <w:szCs w:val="28"/>
        </w:rPr>
      </w:pPr>
      <w:r>
        <w:rPr>
          <w:rFonts w:ascii="Times New Roman" w:eastAsia="Arial" w:hAnsi="Times New Roman" w:cs="Times New Roman"/>
          <w:b/>
          <w:color w:val="0F243E" w:themeColor="text2" w:themeShade="80"/>
          <w:sz w:val="28"/>
          <w:szCs w:val="28"/>
        </w:rPr>
        <w:t>Split, 0</w:t>
      </w:r>
      <w:r w:rsidR="00CE6975">
        <w:rPr>
          <w:rFonts w:ascii="Times New Roman" w:eastAsia="Arial" w:hAnsi="Times New Roman" w:cs="Times New Roman"/>
          <w:b/>
          <w:color w:val="0F243E" w:themeColor="text2" w:themeShade="80"/>
          <w:sz w:val="28"/>
          <w:szCs w:val="28"/>
        </w:rPr>
        <w:t>4</w:t>
      </w:r>
      <w:r>
        <w:rPr>
          <w:rFonts w:ascii="Times New Roman" w:eastAsia="Arial" w:hAnsi="Times New Roman" w:cs="Times New Roman"/>
          <w:b/>
          <w:color w:val="0F243E" w:themeColor="text2" w:themeShade="80"/>
          <w:sz w:val="28"/>
          <w:szCs w:val="28"/>
        </w:rPr>
        <w:t>. srpnja 2019.</w:t>
      </w:r>
    </w:p>
    <w:p w:rsidR="00DA318B" w:rsidRDefault="00DA318B" w:rsidP="00776F9B">
      <w:pPr>
        <w:rPr>
          <w:rFonts w:ascii="Times New Roman" w:eastAsia="Arial" w:hAnsi="Times New Roman" w:cs="Times New Roman"/>
          <w:b/>
          <w:color w:val="0F243E" w:themeColor="text2" w:themeShade="80"/>
          <w:sz w:val="28"/>
          <w:szCs w:val="28"/>
        </w:rPr>
      </w:pPr>
    </w:p>
    <w:p w:rsidR="00DA318B" w:rsidRPr="00776F9B" w:rsidRDefault="00DA318B" w:rsidP="00776F9B">
      <w:pPr>
        <w:rPr>
          <w:rFonts w:ascii="Times New Roman" w:eastAsia="Arial" w:hAnsi="Times New Roman" w:cs="Times New Roman"/>
          <w:b/>
          <w:color w:val="0F243E" w:themeColor="text2" w:themeShade="80"/>
          <w:sz w:val="28"/>
          <w:szCs w:val="28"/>
        </w:rPr>
      </w:pPr>
    </w:p>
    <w:p w:rsidR="00776F9B" w:rsidRPr="001D0F56" w:rsidRDefault="00F74CBA" w:rsidP="001D0F56">
      <w:pPr>
        <w:spacing w:after="0" w:line="240" w:lineRule="auto"/>
        <w:jc w:val="both"/>
        <w:rPr>
          <w:rFonts w:ascii="Times New Roman" w:eastAsia="Arial" w:hAnsi="Times New Roman" w:cs="Times New Roman"/>
          <w:color w:val="0F243E" w:themeColor="text2" w:themeShade="80"/>
          <w:sz w:val="28"/>
          <w:szCs w:val="28"/>
        </w:rPr>
      </w:pPr>
      <w:r w:rsidRPr="001D0F56">
        <w:rPr>
          <w:rFonts w:ascii="Times New Roman" w:eastAsia="Arial" w:hAnsi="Times New Roman" w:cs="Times New Roman"/>
          <w:color w:val="0F243E" w:themeColor="text2" w:themeShade="80"/>
          <w:sz w:val="28"/>
          <w:szCs w:val="28"/>
        </w:rPr>
        <w:t>Na temelju Smjernica o javnoj nabavi „Program Europske teritorijalne suradnje 2014-2020.) Agencije za regionalni razvoj republike Hrvatske</w:t>
      </w:r>
      <w:r w:rsidR="001D0F56">
        <w:rPr>
          <w:rFonts w:ascii="Times New Roman" w:eastAsia="Arial" w:hAnsi="Times New Roman" w:cs="Times New Roman"/>
          <w:color w:val="0F243E" w:themeColor="text2" w:themeShade="80"/>
          <w:sz w:val="28"/>
          <w:szCs w:val="28"/>
        </w:rPr>
        <w:t xml:space="preserve"> i Pravila o provedbi postupaka nabava za </w:t>
      </w:r>
      <w:proofErr w:type="spellStart"/>
      <w:r w:rsidR="001D0F56">
        <w:rPr>
          <w:rFonts w:ascii="Times New Roman" w:eastAsia="Arial" w:hAnsi="Times New Roman" w:cs="Times New Roman"/>
          <w:color w:val="0F243E" w:themeColor="text2" w:themeShade="80"/>
          <w:sz w:val="28"/>
          <w:szCs w:val="28"/>
        </w:rPr>
        <w:t>neobveznike</w:t>
      </w:r>
      <w:proofErr w:type="spellEnd"/>
      <w:r w:rsidR="001D0F56">
        <w:rPr>
          <w:rFonts w:ascii="Times New Roman" w:eastAsia="Arial" w:hAnsi="Times New Roman" w:cs="Times New Roman"/>
          <w:color w:val="0F243E" w:themeColor="text2" w:themeShade="80"/>
          <w:sz w:val="28"/>
          <w:szCs w:val="28"/>
        </w:rPr>
        <w:t xml:space="preserve"> Zakona o javnoj nabavi (pravilo br. 05, verzija 4.0, od svibnja 2018.) Ministarstva regionalnog razvoja i fondova Europske unije</w:t>
      </w:r>
    </w:p>
    <w:p w:rsidR="001D0F56" w:rsidRDefault="001D0F56" w:rsidP="001D0F56">
      <w:pPr>
        <w:spacing w:after="0" w:line="240" w:lineRule="auto"/>
        <w:jc w:val="center"/>
        <w:rPr>
          <w:rFonts w:ascii="Times New Roman" w:eastAsia="Arial" w:hAnsi="Times New Roman" w:cs="Times New Roman"/>
          <w:b/>
          <w:color w:val="0F243E" w:themeColor="text2" w:themeShade="80"/>
          <w:sz w:val="28"/>
          <w:szCs w:val="28"/>
        </w:rPr>
      </w:pPr>
    </w:p>
    <w:p w:rsidR="00776F9B" w:rsidRPr="001D0F56" w:rsidRDefault="00776F9B" w:rsidP="001D0F56">
      <w:pPr>
        <w:spacing w:after="0" w:line="240" w:lineRule="auto"/>
        <w:jc w:val="center"/>
        <w:rPr>
          <w:rFonts w:ascii="Times New Roman" w:eastAsia="Arial" w:hAnsi="Times New Roman" w:cs="Times New Roman"/>
          <w:color w:val="0F243E" w:themeColor="text2" w:themeShade="80"/>
          <w:sz w:val="28"/>
          <w:szCs w:val="28"/>
        </w:rPr>
      </w:pPr>
      <w:r w:rsidRPr="001D0F56">
        <w:rPr>
          <w:rFonts w:ascii="Times New Roman" w:eastAsia="Arial" w:hAnsi="Times New Roman" w:cs="Times New Roman"/>
          <w:color w:val="0F243E" w:themeColor="text2" w:themeShade="80"/>
          <w:sz w:val="28"/>
          <w:szCs w:val="28"/>
        </w:rPr>
        <w:t>objavljujemo</w:t>
      </w:r>
    </w:p>
    <w:p w:rsidR="00776F9B" w:rsidRDefault="00776F9B" w:rsidP="00776F9B">
      <w:pPr>
        <w:rPr>
          <w:rFonts w:ascii="Times New Roman" w:eastAsia="Arial" w:hAnsi="Times New Roman" w:cs="Times New Roman"/>
          <w:b/>
          <w:color w:val="0F243E" w:themeColor="text2" w:themeShade="80"/>
          <w:sz w:val="28"/>
          <w:szCs w:val="28"/>
        </w:rPr>
      </w:pPr>
    </w:p>
    <w:p w:rsidR="006D4A4E" w:rsidRPr="00776F9B" w:rsidRDefault="006D4A4E" w:rsidP="00776F9B">
      <w:pPr>
        <w:rPr>
          <w:rFonts w:ascii="Times New Roman" w:eastAsia="Arial" w:hAnsi="Times New Roman" w:cs="Times New Roman"/>
          <w:b/>
          <w:color w:val="0F243E" w:themeColor="text2" w:themeShade="80"/>
          <w:sz w:val="28"/>
          <w:szCs w:val="28"/>
        </w:rPr>
      </w:pPr>
    </w:p>
    <w:p w:rsidR="00F74CBA" w:rsidRPr="00A46958" w:rsidRDefault="001D0F56" w:rsidP="00F74CBA">
      <w:pPr>
        <w:spacing w:after="0" w:line="240" w:lineRule="auto"/>
        <w:jc w:val="center"/>
        <w:rPr>
          <w:rFonts w:ascii="Times New Roman" w:eastAsia="Arial" w:hAnsi="Times New Roman" w:cs="Times New Roman"/>
          <w:b/>
          <w:color w:val="0F243E" w:themeColor="text2" w:themeShade="80"/>
          <w:sz w:val="48"/>
          <w:szCs w:val="48"/>
        </w:rPr>
      </w:pPr>
      <w:r>
        <w:rPr>
          <w:rFonts w:ascii="Times New Roman" w:eastAsia="Arial" w:hAnsi="Times New Roman" w:cs="Times New Roman"/>
          <w:b/>
          <w:color w:val="0F243E" w:themeColor="text2" w:themeShade="80"/>
          <w:sz w:val="48"/>
          <w:szCs w:val="48"/>
        </w:rPr>
        <w:t>POZIV NA DOSTAVU PONUDA</w:t>
      </w:r>
    </w:p>
    <w:p w:rsidR="00F74CBA" w:rsidRPr="00A46958" w:rsidRDefault="00F74CBA" w:rsidP="00F74CBA">
      <w:pPr>
        <w:spacing w:after="0" w:line="240" w:lineRule="auto"/>
        <w:jc w:val="center"/>
        <w:rPr>
          <w:rFonts w:ascii="Times New Roman" w:eastAsia="Arial" w:hAnsi="Times New Roman" w:cs="Times New Roman"/>
          <w:b/>
          <w:color w:val="0F243E" w:themeColor="text2" w:themeShade="80"/>
          <w:sz w:val="28"/>
          <w:szCs w:val="28"/>
        </w:rPr>
      </w:pPr>
    </w:p>
    <w:p w:rsidR="00F74CBA" w:rsidRPr="00A46958" w:rsidRDefault="00F74CBA" w:rsidP="00F74CBA">
      <w:pPr>
        <w:spacing w:after="0" w:line="240" w:lineRule="auto"/>
        <w:jc w:val="center"/>
        <w:rPr>
          <w:rFonts w:ascii="Times New Roman" w:eastAsia="Arial" w:hAnsi="Times New Roman" w:cs="Times New Roman"/>
          <w:b/>
          <w:color w:val="0F243E" w:themeColor="text2" w:themeShade="80"/>
          <w:sz w:val="28"/>
          <w:szCs w:val="28"/>
        </w:rPr>
      </w:pPr>
      <w:r w:rsidRPr="00A46958">
        <w:rPr>
          <w:rFonts w:ascii="Times New Roman" w:eastAsia="Arial" w:hAnsi="Times New Roman" w:cs="Times New Roman"/>
          <w:b/>
          <w:color w:val="0F243E" w:themeColor="text2" w:themeShade="80"/>
          <w:sz w:val="28"/>
          <w:szCs w:val="28"/>
        </w:rPr>
        <w:t>za postupak nabave</w:t>
      </w:r>
    </w:p>
    <w:p w:rsidR="00B934C8" w:rsidRPr="00A46958" w:rsidRDefault="00B934C8" w:rsidP="00B934C8">
      <w:pPr>
        <w:spacing w:after="0" w:line="240" w:lineRule="auto"/>
        <w:jc w:val="center"/>
        <w:rPr>
          <w:rFonts w:ascii="Times New Roman" w:eastAsia="Arial" w:hAnsi="Times New Roman" w:cs="Times New Roman"/>
          <w:b/>
          <w:color w:val="0F243E" w:themeColor="text2" w:themeShade="80"/>
          <w:sz w:val="24"/>
          <w:szCs w:val="24"/>
          <w:lang w:eastAsia="hr-HR"/>
        </w:rPr>
      </w:pPr>
      <w:r>
        <w:rPr>
          <w:rFonts w:ascii="Times New Roman" w:hAnsi="Times New Roman" w:cs="Times New Roman"/>
          <w:b/>
          <w:bCs/>
          <w:sz w:val="24"/>
          <w:szCs w:val="24"/>
        </w:rPr>
        <w:t>radova na građevini odvodnje priobalnih površina i kemijsko-fizikalno pročišćavanje voda u</w:t>
      </w:r>
      <w:r w:rsidRPr="00160FE5">
        <w:rPr>
          <w:rFonts w:ascii="Times New Roman" w:hAnsi="Times New Roman" w:cs="Times New Roman"/>
          <w:b/>
          <w:bCs/>
          <w:sz w:val="24"/>
          <w:szCs w:val="24"/>
        </w:rPr>
        <w:t xml:space="preserve"> Lučic</w:t>
      </w:r>
      <w:r w:rsidR="00853686">
        <w:rPr>
          <w:rFonts w:ascii="Times New Roman" w:hAnsi="Times New Roman" w:cs="Times New Roman"/>
          <w:b/>
          <w:bCs/>
          <w:sz w:val="24"/>
          <w:szCs w:val="24"/>
        </w:rPr>
        <w:t>i</w:t>
      </w:r>
      <w:r w:rsidRPr="00160FE5">
        <w:rPr>
          <w:rFonts w:ascii="Times New Roman" w:hAnsi="Times New Roman" w:cs="Times New Roman"/>
          <w:b/>
          <w:bCs/>
          <w:sz w:val="24"/>
          <w:szCs w:val="24"/>
        </w:rPr>
        <w:t xml:space="preserve"> </w:t>
      </w:r>
      <w:r w:rsidR="00853686">
        <w:rPr>
          <w:rFonts w:ascii="Times New Roman" w:hAnsi="Times New Roman" w:cs="Times New Roman"/>
          <w:b/>
          <w:bCs/>
          <w:sz w:val="24"/>
          <w:szCs w:val="24"/>
        </w:rPr>
        <w:t xml:space="preserve">PŠD </w:t>
      </w:r>
      <w:r w:rsidRPr="00160FE5">
        <w:rPr>
          <w:rFonts w:ascii="Times New Roman" w:hAnsi="Times New Roman" w:cs="Times New Roman"/>
          <w:b/>
          <w:bCs/>
          <w:sz w:val="24"/>
          <w:szCs w:val="24"/>
        </w:rPr>
        <w:t>Špinut - Split</w:t>
      </w:r>
    </w:p>
    <w:p w:rsidR="00B934C8" w:rsidRDefault="00B934C8" w:rsidP="00B934C8">
      <w:pPr>
        <w:pStyle w:val="HTMLPreformatted"/>
        <w:jc w:val="center"/>
        <w:rPr>
          <w:rFonts w:ascii="Times New Roman" w:eastAsia="Arial" w:hAnsi="Times New Roman" w:cs="Times New Roman"/>
          <w:b/>
          <w:color w:val="0F243E" w:themeColor="text2" w:themeShade="80"/>
          <w:sz w:val="24"/>
          <w:szCs w:val="24"/>
        </w:rPr>
      </w:pPr>
    </w:p>
    <w:p w:rsidR="00B934C8" w:rsidRDefault="00B934C8" w:rsidP="00B934C8">
      <w:pPr>
        <w:pStyle w:val="HTMLPreformatted"/>
        <w:jc w:val="center"/>
        <w:rPr>
          <w:rFonts w:ascii="Times New Roman" w:eastAsia="Arial" w:hAnsi="Times New Roman" w:cs="Times New Roman"/>
          <w:b/>
          <w:color w:val="0F243E" w:themeColor="text2" w:themeShade="80"/>
          <w:sz w:val="24"/>
          <w:szCs w:val="24"/>
        </w:rPr>
      </w:pPr>
    </w:p>
    <w:p w:rsidR="00B934C8" w:rsidRDefault="00B934C8" w:rsidP="00B934C8">
      <w:pPr>
        <w:pStyle w:val="HTMLPreformatted"/>
        <w:jc w:val="center"/>
        <w:rPr>
          <w:rFonts w:ascii="Times New Roman" w:eastAsia="Arial" w:hAnsi="Times New Roman" w:cs="Times New Roman"/>
          <w:b/>
          <w:color w:val="0F243E" w:themeColor="text2" w:themeShade="80"/>
          <w:sz w:val="24"/>
          <w:szCs w:val="24"/>
        </w:rPr>
      </w:pPr>
      <w:r w:rsidRPr="00A46958">
        <w:rPr>
          <w:rFonts w:ascii="Times New Roman" w:eastAsia="Arial" w:hAnsi="Times New Roman" w:cs="Times New Roman"/>
          <w:b/>
          <w:color w:val="0F243E" w:themeColor="text2" w:themeShade="80"/>
          <w:sz w:val="24"/>
          <w:szCs w:val="24"/>
        </w:rPr>
        <w:t xml:space="preserve">Evidencijski broj:  </w:t>
      </w:r>
      <w:r>
        <w:rPr>
          <w:rFonts w:ascii="Times New Roman" w:eastAsia="Arial" w:hAnsi="Times New Roman" w:cs="Times New Roman"/>
          <w:b/>
          <w:color w:val="0F243E" w:themeColor="text2" w:themeShade="80"/>
          <w:sz w:val="24"/>
          <w:szCs w:val="24"/>
        </w:rPr>
        <w:t xml:space="preserve">01/2019 </w:t>
      </w:r>
    </w:p>
    <w:p w:rsidR="001015E5" w:rsidRDefault="001015E5">
      <w:pPr>
        <w:rPr>
          <w:rFonts w:ascii="Times New Roman" w:eastAsia="Arial" w:hAnsi="Times New Roman" w:cs="Times New Roman"/>
          <w:b/>
          <w:color w:val="0F243E" w:themeColor="text2" w:themeShade="80"/>
          <w:sz w:val="24"/>
          <w:szCs w:val="24"/>
          <w:lang w:eastAsia="hr-HR"/>
        </w:rPr>
      </w:pPr>
      <w:r>
        <w:rPr>
          <w:rFonts w:ascii="Times New Roman" w:eastAsia="Arial" w:hAnsi="Times New Roman" w:cs="Times New Roman"/>
          <w:b/>
          <w:color w:val="0F243E" w:themeColor="text2" w:themeShade="80"/>
          <w:sz w:val="24"/>
          <w:szCs w:val="24"/>
        </w:rPr>
        <w:br w:type="page"/>
      </w:r>
    </w:p>
    <w:p w:rsidR="00A80870" w:rsidRDefault="00A80870" w:rsidP="00A80870">
      <w:pPr>
        <w:pStyle w:val="normalweb-000013"/>
        <w:spacing w:before="60" w:beforeAutospacing="0" w:after="0"/>
        <w:jc w:val="center"/>
        <w:rPr>
          <w:rStyle w:val="defaultparagraphfont-000004"/>
          <w:b/>
        </w:rPr>
      </w:pPr>
    </w:p>
    <w:p w:rsidR="00A80870" w:rsidRDefault="00A80870" w:rsidP="00A80870">
      <w:pPr>
        <w:pStyle w:val="normalweb-000013"/>
        <w:spacing w:before="60" w:beforeAutospacing="0" w:after="0"/>
        <w:jc w:val="center"/>
        <w:rPr>
          <w:rStyle w:val="defaultparagraphfont-000004"/>
          <w:b/>
        </w:rPr>
      </w:pPr>
    </w:p>
    <w:p w:rsidR="00A80870" w:rsidRDefault="00A80870" w:rsidP="00A80870">
      <w:pPr>
        <w:pStyle w:val="normalweb-000013"/>
        <w:spacing w:before="60" w:beforeAutospacing="0" w:after="0"/>
        <w:jc w:val="center"/>
        <w:rPr>
          <w:rStyle w:val="defaultparagraphfont-000004"/>
          <w:b/>
        </w:rPr>
      </w:pPr>
    </w:p>
    <w:p w:rsidR="00A0532C" w:rsidRDefault="00A0532C" w:rsidP="00A80870">
      <w:pPr>
        <w:pStyle w:val="normalweb-000013"/>
        <w:spacing w:before="60" w:beforeAutospacing="0" w:after="0"/>
        <w:jc w:val="center"/>
        <w:rPr>
          <w:rStyle w:val="defaultparagraphfont-000004"/>
          <w:b/>
        </w:rPr>
      </w:pPr>
    </w:p>
    <w:p w:rsidR="00A0532C" w:rsidRDefault="00A0532C" w:rsidP="00A80870">
      <w:pPr>
        <w:pStyle w:val="normalweb-000013"/>
        <w:spacing w:before="60" w:beforeAutospacing="0" w:after="0"/>
        <w:jc w:val="center"/>
        <w:rPr>
          <w:rStyle w:val="defaultparagraphfont-000004"/>
          <w:b/>
        </w:rPr>
      </w:pPr>
    </w:p>
    <w:p w:rsidR="00A80870" w:rsidRPr="00C23AE4" w:rsidRDefault="00A80870" w:rsidP="00A80870">
      <w:pPr>
        <w:pStyle w:val="normalweb-000013"/>
        <w:shd w:val="clear" w:color="auto" w:fill="95B3D7" w:themeFill="accent1" w:themeFillTint="99"/>
        <w:spacing w:before="60" w:beforeAutospacing="0" w:after="0"/>
        <w:jc w:val="center"/>
        <w:rPr>
          <w:rStyle w:val="defaultparagraphfont-000004"/>
          <w:b/>
        </w:rPr>
      </w:pPr>
      <w:r w:rsidRPr="00C23AE4">
        <w:rPr>
          <w:rStyle w:val="defaultparagraphfont-000004"/>
          <w:b/>
        </w:rPr>
        <w:t>SADRŽAJ</w:t>
      </w:r>
    </w:p>
    <w:p w:rsidR="00A80870" w:rsidRDefault="00A80870" w:rsidP="00A80870">
      <w:pPr>
        <w:pStyle w:val="normalweb-000013"/>
        <w:spacing w:before="60" w:beforeAutospacing="0" w:after="0"/>
        <w:rPr>
          <w:rStyle w:val="defaultparagraphfont-000004"/>
          <w:b/>
        </w:rPr>
      </w:pPr>
    </w:p>
    <w:p w:rsidR="00A80870" w:rsidRPr="00C23AE4" w:rsidRDefault="00A80870" w:rsidP="00A80870">
      <w:pPr>
        <w:pStyle w:val="normalweb-000013"/>
        <w:spacing w:before="60" w:beforeAutospacing="0" w:after="0"/>
        <w:rPr>
          <w:rStyle w:val="defaultparagraphfont-000004"/>
          <w:b/>
        </w:rPr>
      </w:pPr>
    </w:p>
    <w:p w:rsidR="00A80870" w:rsidRPr="00C23AE4" w:rsidRDefault="00A80870" w:rsidP="00A80870">
      <w:pPr>
        <w:pStyle w:val="TOC1"/>
        <w:rPr>
          <w:rFonts w:eastAsiaTheme="minorEastAsia"/>
          <w:sz w:val="22"/>
          <w:lang w:eastAsia="hr-HR"/>
        </w:rPr>
      </w:pPr>
      <w:r w:rsidRPr="00C23AE4">
        <w:rPr>
          <w:lang w:eastAsia="hr-HR"/>
        </w:rPr>
        <w:fldChar w:fldCharType="begin"/>
      </w:r>
      <w:r w:rsidRPr="00C23AE4">
        <w:rPr>
          <w:lang w:eastAsia="hr-HR"/>
        </w:rPr>
        <w:instrText xml:space="preserve"> TOC \o "1-3" \h \z \u </w:instrText>
      </w:r>
      <w:r w:rsidRPr="00C23AE4">
        <w:rPr>
          <w:lang w:eastAsia="hr-HR"/>
        </w:rPr>
        <w:fldChar w:fldCharType="separate"/>
      </w:r>
      <w:hyperlink w:anchor="_Toc504672752" w:history="1">
        <w:r w:rsidRPr="00C23AE4">
          <w:rPr>
            <w:rStyle w:val="Hyperlink"/>
          </w:rPr>
          <w:t>1.</w:t>
        </w:r>
        <w:r w:rsidRPr="00C23AE4">
          <w:rPr>
            <w:rFonts w:eastAsiaTheme="minorEastAsia"/>
            <w:sz w:val="22"/>
            <w:lang w:eastAsia="hr-HR"/>
          </w:rPr>
          <w:tab/>
        </w:r>
        <w:r w:rsidRPr="00C23AE4">
          <w:rPr>
            <w:rStyle w:val="Hyperlink"/>
          </w:rPr>
          <w:t>OPĆI PODACI</w:t>
        </w:r>
        <w:r w:rsidRPr="00C23AE4">
          <w:rPr>
            <w:webHidden/>
          </w:rPr>
          <w:tab/>
        </w:r>
        <w:r>
          <w:rPr>
            <w:webHidden/>
          </w:rPr>
          <w:t>6</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0D3262" w:rsidP="00A80870">
      <w:pPr>
        <w:pStyle w:val="TOC1"/>
        <w:rPr>
          <w:rFonts w:eastAsiaTheme="minorEastAsia"/>
          <w:sz w:val="22"/>
          <w:lang w:eastAsia="hr-HR"/>
        </w:rPr>
      </w:pPr>
      <w:hyperlink w:anchor="_Toc504672764" w:history="1">
        <w:r w:rsidR="00A80870" w:rsidRPr="00C23AE4">
          <w:rPr>
            <w:rStyle w:val="Hyperlink"/>
          </w:rPr>
          <w:t>2.</w:t>
        </w:r>
        <w:r w:rsidR="00A80870" w:rsidRPr="00C23AE4">
          <w:rPr>
            <w:rFonts w:eastAsiaTheme="minorEastAsia"/>
            <w:sz w:val="22"/>
            <w:lang w:eastAsia="hr-HR"/>
          </w:rPr>
          <w:tab/>
        </w:r>
        <w:r w:rsidR="00A80870" w:rsidRPr="00C23AE4">
          <w:rPr>
            <w:rStyle w:val="Hyperlink"/>
          </w:rPr>
          <w:t>PODACI O PREDMETU NABAVE</w:t>
        </w:r>
        <w:r w:rsidR="00A80870" w:rsidRPr="00C23AE4">
          <w:rPr>
            <w:webHidden/>
          </w:rPr>
          <w:tab/>
        </w:r>
        <w:r w:rsidR="00A80870">
          <w:rPr>
            <w:webHidden/>
          </w:rPr>
          <w:t>7</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0D3262" w:rsidP="00A80870">
      <w:pPr>
        <w:pStyle w:val="TOC1"/>
        <w:rPr>
          <w:rFonts w:eastAsiaTheme="minorEastAsia"/>
          <w:sz w:val="22"/>
          <w:lang w:eastAsia="hr-HR"/>
        </w:rPr>
      </w:pPr>
      <w:hyperlink w:anchor="_Toc504672774" w:history="1">
        <w:r w:rsidR="00A80870" w:rsidRPr="00C23AE4">
          <w:rPr>
            <w:rStyle w:val="Hyperlink"/>
          </w:rPr>
          <w:t>3.</w:t>
        </w:r>
        <w:r w:rsidR="00A80870" w:rsidRPr="00C23AE4">
          <w:rPr>
            <w:rFonts w:eastAsiaTheme="minorEastAsia"/>
            <w:sz w:val="22"/>
            <w:lang w:eastAsia="hr-HR"/>
          </w:rPr>
          <w:tab/>
        </w:r>
        <w:r w:rsidR="00A80870" w:rsidRPr="00C23AE4">
          <w:rPr>
            <w:rStyle w:val="Hyperlink"/>
          </w:rPr>
          <w:t>OSNOVE ZA ISKLJUČENJE GOSPODARSKOG SUBJEKTA</w:t>
        </w:r>
        <w:r w:rsidR="00A80870" w:rsidRPr="00C23AE4">
          <w:rPr>
            <w:webHidden/>
          </w:rPr>
          <w:tab/>
        </w:r>
        <w:r w:rsidR="00A80870">
          <w:rPr>
            <w:webHidden/>
          </w:rPr>
          <w:t>9</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0D3262" w:rsidP="00A80870">
      <w:pPr>
        <w:pStyle w:val="TOC1"/>
        <w:rPr>
          <w:rFonts w:eastAsiaTheme="minorEastAsia"/>
          <w:sz w:val="22"/>
          <w:lang w:eastAsia="hr-HR"/>
        </w:rPr>
      </w:pPr>
      <w:hyperlink w:anchor="_Toc504672780" w:history="1">
        <w:r w:rsidR="00A80870" w:rsidRPr="00C23AE4">
          <w:rPr>
            <w:rStyle w:val="Hyperlink"/>
          </w:rPr>
          <w:t>4.</w:t>
        </w:r>
        <w:r w:rsidR="00A80870" w:rsidRPr="00C23AE4">
          <w:rPr>
            <w:rFonts w:eastAsiaTheme="minorEastAsia"/>
            <w:sz w:val="22"/>
            <w:lang w:eastAsia="hr-HR"/>
          </w:rPr>
          <w:tab/>
        </w:r>
        <w:r w:rsidR="00A80870" w:rsidRPr="00C23AE4">
          <w:rPr>
            <w:rStyle w:val="Hyperlink"/>
          </w:rPr>
          <w:t>KRITERIJI ZA ODABIR GOSPODARSKOG SUBJEKTA</w:t>
        </w:r>
        <w:r w:rsidR="00A80870" w:rsidRPr="00C23AE4">
          <w:rPr>
            <w:webHidden/>
          </w:rPr>
          <w:tab/>
        </w:r>
        <w:r w:rsidR="00A80870">
          <w:rPr>
            <w:webHidden/>
          </w:rPr>
          <w:t>13</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0D3262" w:rsidP="00A80870">
      <w:pPr>
        <w:pStyle w:val="TOC1"/>
        <w:rPr>
          <w:rFonts w:eastAsiaTheme="minorEastAsia"/>
          <w:sz w:val="22"/>
          <w:lang w:eastAsia="hr-HR"/>
        </w:rPr>
      </w:pPr>
      <w:hyperlink w:anchor="_Toc504672794" w:history="1">
        <w:r w:rsidR="00A80870">
          <w:rPr>
            <w:rStyle w:val="Hyperlink"/>
          </w:rPr>
          <w:t>5</w:t>
        </w:r>
        <w:r w:rsidR="00A80870" w:rsidRPr="00C23AE4">
          <w:rPr>
            <w:rStyle w:val="Hyperlink"/>
          </w:rPr>
          <w:t>.</w:t>
        </w:r>
        <w:r w:rsidR="00A80870" w:rsidRPr="00C23AE4">
          <w:rPr>
            <w:rFonts w:eastAsiaTheme="minorEastAsia"/>
            <w:sz w:val="22"/>
            <w:lang w:eastAsia="hr-HR"/>
          </w:rPr>
          <w:tab/>
        </w:r>
        <w:r w:rsidR="00A80870" w:rsidRPr="00C23AE4">
          <w:rPr>
            <w:rStyle w:val="Hyperlink"/>
          </w:rPr>
          <w:t>PODACI O PONUDI</w:t>
        </w:r>
        <w:r w:rsidR="00A80870" w:rsidRPr="00C23AE4">
          <w:rPr>
            <w:webHidden/>
          </w:rPr>
          <w:tab/>
        </w:r>
        <w:r w:rsidR="00A80870">
          <w:rPr>
            <w:webHidden/>
          </w:rPr>
          <w:t>15</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0D3262" w:rsidP="00A80870">
      <w:pPr>
        <w:pStyle w:val="TOC1"/>
        <w:rPr>
          <w:rFonts w:eastAsiaTheme="minorEastAsia"/>
          <w:sz w:val="22"/>
          <w:lang w:eastAsia="hr-HR"/>
        </w:rPr>
      </w:pPr>
      <w:hyperlink w:anchor="_Toc504672813" w:history="1">
        <w:r w:rsidR="00A80870">
          <w:rPr>
            <w:rStyle w:val="Hyperlink"/>
          </w:rPr>
          <w:t>6</w:t>
        </w:r>
        <w:r w:rsidR="00A80870" w:rsidRPr="00C23AE4">
          <w:rPr>
            <w:rStyle w:val="Hyperlink"/>
          </w:rPr>
          <w:t>.</w:t>
        </w:r>
        <w:r w:rsidR="00A80870" w:rsidRPr="00C23AE4">
          <w:rPr>
            <w:rFonts w:eastAsiaTheme="minorEastAsia"/>
            <w:sz w:val="22"/>
            <w:lang w:eastAsia="hr-HR"/>
          </w:rPr>
          <w:tab/>
        </w:r>
        <w:r w:rsidR="00A80870" w:rsidRPr="00C23AE4">
          <w:rPr>
            <w:rStyle w:val="Hyperlink"/>
          </w:rPr>
          <w:t>OSTALE ODREDBE:</w:t>
        </w:r>
        <w:r w:rsidR="00A80870" w:rsidRPr="00C23AE4">
          <w:rPr>
            <w:webHidden/>
          </w:rPr>
          <w:tab/>
        </w:r>
        <w:r w:rsidR="00A80870">
          <w:rPr>
            <w:webHidden/>
          </w:rPr>
          <w:t>20</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Default="00A80870" w:rsidP="00A80870">
      <w:pPr>
        <w:pStyle w:val="TOC2"/>
        <w:rPr>
          <w:rFonts w:ascii="Times New Roman" w:hAnsi="Times New Roman" w:cs="Times New Roman"/>
        </w:rPr>
      </w:pPr>
    </w:p>
    <w:p w:rsidR="00A80870" w:rsidRDefault="00A80870" w:rsidP="00A80870">
      <w:pPr>
        <w:pStyle w:val="TOC2"/>
        <w:rPr>
          <w:rFonts w:ascii="Times New Roman" w:hAnsi="Times New Roman" w:cs="Times New Roman"/>
        </w:rPr>
      </w:pPr>
    </w:p>
    <w:p w:rsidR="00A80870" w:rsidRPr="00C23AE4" w:rsidRDefault="000D3262" w:rsidP="00A80870">
      <w:pPr>
        <w:pStyle w:val="TOC2"/>
        <w:rPr>
          <w:rFonts w:ascii="Times New Roman" w:eastAsiaTheme="minorEastAsia" w:hAnsi="Times New Roman" w:cs="Times New Roman"/>
          <w:noProof/>
          <w:sz w:val="22"/>
          <w:lang w:eastAsia="hr-HR"/>
        </w:rPr>
      </w:pPr>
      <w:hyperlink w:anchor="_Toc504672852" w:history="1">
        <w:r w:rsidR="00A80870" w:rsidRPr="002D1060">
          <w:rPr>
            <w:rFonts w:ascii="Times New Roman" w:eastAsiaTheme="minorEastAsia" w:hAnsi="Times New Roman" w:cs="Times New Roman"/>
            <w:b/>
            <w:noProof/>
            <w:sz w:val="22"/>
            <w:lang w:eastAsia="hr-HR"/>
          </w:rPr>
          <w:tab/>
        </w:r>
        <w:r w:rsidR="00A80870" w:rsidRPr="002D1060">
          <w:rPr>
            <w:rStyle w:val="Hyperlink"/>
            <w:rFonts w:ascii="Times New Roman" w:hAnsi="Times New Roman" w:cs="Times New Roman"/>
            <w:b/>
            <w:noProof/>
          </w:rPr>
          <w:t>Prilozi:</w:t>
        </w:r>
        <w:r w:rsidR="00A80870" w:rsidRPr="002D1060">
          <w:rPr>
            <w:rFonts w:ascii="Times New Roman" w:hAnsi="Times New Roman" w:cs="Times New Roman"/>
            <w:b/>
            <w:noProof/>
            <w:webHidden/>
          </w:rPr>
          <w:tab/>
        </w:r>
        <w:r w:rsidR="00A80870">
          <w:rPr>
            <w:rFonts w:ascii="Times New Roman" w:hAnsi="Times New Roman" w:cs="Times New Roman"/>
            <w:noProof/>
            <w:webHidden/>
          </w:rPr>
          <w:t>26</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A80870" w:rsidP="00A80870">
      <w:pPr>
        <w:rPr>
          <w:rFonts w:ascii="Times New Roman" w:hAnsi="Times New Roman" w:cs="Times New Roman"/>
        </w:rPr>
      </w:pPr>
      <w:r w:rsidRPr="00C23AE4">
        <w:rPr>
          <w:rFonts w:ascii="Times New Roman" w:hAnsi="Times New Roman" w:cs="Times New Roman"/>
          <w:b/>
          <w:sz w:val="20"/>
          <w:lang w:eastAsia="hr-HR"/>
        </w:rPr>
        <w:fldChar w:fldCharType="end"/>
      </w:r>
    </w:p>
    <w:p w:rsidR="00F74CBA" w:rsidRDefault="00F74CBA"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A80870" w:rsidRDefault="00A80870">
      <w:pPr>
        <w:rPr>
          <w:rFonts w:ascii="Times New Roman" w:eastAsia="Arial" w:hAnsi="Times New Roman" w:cs="Times New Roman"/>
          <w:b/>
          <w:color w:val="0F243E" w:themeColor="text2" w:themeShade="80"/>
          <w:sz w:val="24"/>
          <w:szCs w:val="24"/>
          <w:lang w:eastAsia="hr-HR"/>
        </w:rPr>
      </w:pPr>
      <w:r>
        <w:rPr>
          <w:rFonts w:ascii="Times New Roman" w:eastAsia="Arial" w:hAnsi="Times New Roman" w:cs="Times New Roman"/>
          <w:b/>
          <w:color w:val="0F243E" w:themeColor="text2" w:themeShade="80"/>
          <w:sz w:val="24"/>
          <w:szCs w:val="24"/>
        </w:rPr>
        <w:br w:type="page"/>
      </w: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Pr="001015E5" w:rsidRDefault="001015E5" w:rsidP="00F74CBA">
      <w:pPr>
        <w:pStyle w:val="HTMLPreformatted"/>
        <w:jc w:val="center"/>
        <w:rPr>
          <w:rFonts w:ascii="Times New Roman" w:eastAsia="Arial" w:hAnsi="Times New Roman" w:cs="Times New Roman"/>
          <w:b/>
          <w:color w:val="0F243E" w:themeColor="text2" w:themeShade="80"/>
          <w:sz w:val="44"/>
          <w:szCs w:val="44"/>
        </w:rPr>
      </w:pPr>
      <w:r w:rsidRPr="001015E5">
        <w:rPr>
          <w:rFonts w:ascii="Times New Roman" w:eastAsia="Arial" w:hAnsi="Times New Roman" w:cs="Times New Roman"/>
          <w:b/>
          <w:color w:val="0F243E" w:themeColor="text2" w:themeShade="80"/>
          <w:sz w:val="44"/>
          <w:szCs w:val="44"/>
        </w:rPr>
        <w:t>DOKUMENTACIJA O NABAVI</w:t>
      </w:r>
    </w:p>
    <w:p w:rsidR="00F74CBA" w:rsidRDefault="00F74CBA" w:rsidP="00F74CBA">
      <w:pPr>
        <w:pStyle w:val="HTMLPreformatted"/>
        <w:jc w:val="center"/>
        <w:rPr>
          <w:rFonts w:ascii="Times New Roman" w:eastAsia="Arial" w:hAnsi="Times New Roman" w:cs="Times New Roman"/>
          <w:b/>
          <w:color w:val="0F243E" w:themeColor="text2" w:themeShade="80"/>
          <w:sz w:val="24"/>
          <w:szCs w:val="24"/>
        </w:rPr>
      </w:pPr>
    </w:p>
    <w:p w:rsidR="00F74CBA" w:rsidRDefault="00F74CBA" w:rsidP="00F74CBA">
      <w:pPr>
        <w:pStyle w:val="HTMLPreformatted"/>
        <w:jc w:val="center"/>
        <w:rPr>
          <w:rFonts w:ascii="Times New Roman" w:eastAsia="Arial" w:hAnsi="Times New Roman" w:cs="Times New Roman"/>
          <w:b/>
          <w:color w:val="0F243E" w:themeColor="text2" w:themeShade="80"/>
          <w:sz w:val="24"/>
          <w:szCs w:val="24"/>
        </w:rPr>
      </w:pPr>
    </w:p>
    <w:p w:rsidR="00E4328C" w:rsidRPr="00E4328C" w:rsidRDefault="007E49C6" w:rsidP="00982B1D">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1D0F56">
        <w:rPr>
          <w:rFonts w:ascii="Times New Roman" w:eastAsia="Arial" w:hAnsi="Times New Roman" w:cs="Times New Roman"/>
          <w:b/>
          <w:color w:val="0F243E" w:themeColor="text2" w:themeShade="80"/>
          <w:sz w:val="24"/>
          <w:szCs w:val="24"/>
        </w:rPr>
        <w:br w:type="page"/>
      </w:r>
    </w:p>
    <w:p w:rsidR="00E4328C" w:rsidRDefault="00E4328C" w:rsidP="00E4328C">
      <w:pPr>
        <w:pStyle w:val="ListParagraph"/>
        <w:spacing w:after="0" w:line="240" w:lineRule="auto"/>
        <w:ind w:left="360"/>
        <w:jc w:val="both"/>
        <w:rPr>
          <w:rFonts w:ascii="Times New Roman" w:hAnsi="Times New Roman" w:cs="Times New Roman"/>
          <w:color w:val="000000" w:themeColor="text1"/>
          <w:sz w:val="24"/>
          <w:szCs w:val="24"/>
        </w:rPr>
      </w:pPr>
    </w:p>
    <w:p w:rsidR="00E4328C" w:rsidRDefault="00E4328C" w:rsidP="00E4328C">
      <w:pPr>
        <w:pStyle w:val="ListParagraph"/>
        <w:spacing w:after="0" w:line="240" w:lineRule="auto"/>
        <w:ind w:left="360"/>
        <w:jc w:val="both"/>
        <w:rPr>
          <w:rFonts w:ascii="Times New Roman" w:hAnsi="Times New Roman" w:cs="Times New Roman"/>
          <w:color w:val="000000" w:themeColor="text1"/>
          <w:sz w:val="24"/>
          <w:szCs w:val="24"/>
        </w:rPr>
      </w:pPr>
    </w:p>
    <w:p w:rsidR="00E4328C" w:rsidRPr="00E4328C" w:rsidRDefault="00E4328C" w:rsidP="00E4328C">
      <w:pPr>
        <w:pStyle w:val="ListParagraph"/>
        <w:spacing w:after="0" w:line="240" w:lineRule="auto"/>
        <w:ind w:left="360"/>
        <w:jc w:val="both"/>
        <w:rPr>
          <w:rFonts w:ascii="Times New Roman" w:hAnsi="Times New Roman" w:cs="Times New Roman"/>
          <w:color w:val="000000" w:themeColor="text1"/>
          <w:sz w:val="24"/>
          <w:szCs w:val="24"/>
        </w:rPr>
      </w:pPr>
    </w:p>
    <w:p w:rsidR="001D0F56" w:rsidRPr="001D0F56" w:rsidRDefault="00743BB3" w:rsidP="00982B1D">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1D0F56">
        <w:rPr>
          <w:rFonts w:ascii="Times New Roman" w:hAnsi="Times New Roman" w:cs="Times New Roman"/>
          <w:color w:val="000000" w:themeColor="text1"/>
          <w:sz w:val="24"/>
          <w:szCs w:val="24"/>
        </w:rPr>
        <w:t>Ova Dokumentacija o nabavi izrađena je sukladno Smjernicama o javnoj nabavi „Program Europske teritorijalne suradnje 2014-2020.) Agencije za regionalni razvoj republike Hrvatske</w:t>
      </w:r>
      <w:r w:rsidR="001D0F56" w:rsidRPr="001D0F56">
        <w:rPr>
          <w:rFonts w:ascii="Times New Roman" w:hAnsi="Times New Roman" w:cs="Times New Roman"/>
          <w:color w:val="000000" w:themeColor="text1"/>
          <w:sz w:val="24"/>
          <w:szCs w:val="24"/>
        </w:rPr>
        <w:t xml:space="preserve"> i Pravila o provedbi postupaka nabava za </w:t>
      </w:r>
      <w:proofErr w:type="spellStart"/>
      <w:r w:rsidR="001D0F56" w:rsidRPr="001D0F56">
        <w:rPr>
          <w:rFonts w:ascii="Times New Roman" w:hAnsi="Times New Roman" w:cs="Times New Roman"/>
          <w:color w:val="000000" w:themeColor="text1"/>
          <w:sz w:val="24"/>
          <w:szCs w:val="24"/>
        </w:rPr>
        <w:t>neobveznike</w:t>
      </w:r>
      <w:proofErr w:type="spellEnd"/>
      <w:r w:rsidR="001D0F56" w:rsidRPr="001D0F56">
        <w:rPr>
          <w:rFonts w:ascii="Times New Roman" w:hAnsi="Times New Roman" w:cs="Times New Roman"/>
          <w:color w:val="000000" w:themeColor="text1"/>
          <w:sz w:val="24"/>
          <w:szCs w:val="24"/>
        </w:rPr>
        <w:t xml:space="preserve"> Zakona o javnoj nabavi (pravilo br. 05, verzija 4.0, od svibnja 2018.) Ministarstva regionalnog razvoja i fondova Europske unije</w:t>
      </w:r>
      <w:r w:rsidR="001D0F56">
        <w:rPr>
          <w:rFonts w:ascii="Times New Roman" w:hAnsi="Times New Roman" w:cs="Times New Roman"/>
          <w:color w:val="000000" w:themeColor="text1"/>
          <w:sz w:val="24"/>
          <w:szCs w:val="24"/>
        </w:rPr>
        <w:t>.</w:t>
      </w:r>
    </w:p>
    <w:p w:rsidR="00743BB3" w:rsidRPr="001D0F56" w:rsidRDefault="00743BB3" w:rsidP="001D0F56">
      <w:pPr>
        <w:spacing w:after="0" w:line="216" w:lineRule="auto"/>
        <w:jc w:val="both"/>
        <w:rPr>
          <w:rFonts w:ascii="Times New Roman" w:hAnsi="Times New Roman" w:cs="Times New Roman"/>
          <w:color w:val="000000" w:themeColor="text1"/>
          <w:sz w:val="24"/>
          <w:szCs w:val="24"/>
        </w:rPr>
      </w:pPr>
    </w:p>
    <w:p w:rsidR="00743BB3" w:rsidRDefault="00743BB3" w:rsidP="00743BB3">
      <w:pPr>
        <w:spacing w:after="0" w:line="216" w:lineRule="auto"/>
        <w:jc w:val="both"/>
        <w:rPr>
          <w:rFonts w:ascii="Times New Roman" w:hAnsi="Times New Roman" w:cs="Times New Roman"/>
          <w:color w:val="000000" w:themeColor="text1"/>
          <w:sz w:val="24"/>
          <w:szCs w:val="24"/>
        </w:rPr>
      </w:pPr>
    </w:p>
    <w:p w:rsidR="00743BB3" w:rsidRDefault="00743BB3" w:rsidP="00982B1D">
      <w:pPr>
        <w:pStyle w:val="ListParagraph"/>
        <w:numPr>
          <w:ilvl w:val="0"/>
          <w:numId w:val="23"/>
        </w:numPr>
        <w:spacing w:after="0" w:line="21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2E705F">
        <w:rPr>
          <w:rFonts w:ascii="Times New Roman" w:hAnsi="Times New Roman" w:cs="Times New Roman"/>
          <w:color w:val="000000" w:themeColor="text1"/>
          <w:sz w:val="24"/>
          <w:szCs w:val="24"/>
        </w:rPr>
        <w:t>ospodarski subjekt obvezan je tijekom izvršenja ugovora o nabavi pridržavati se primjenjivih obveza u području prava okoliša, socijalnog i radnog prava, uključujući kolektivne ugovore, a osobito obvezu isplate ugovorene plaće, ili odredaba međunarodnog prava oko</w:t>
      </w:r>
      <w:r>
        <w:rPr>
          <w:rFonts w:ascii="Times New Roman" w:hAnsi="Times New Roman" w:cs="Times New Roman"/>
          <w:color w:val="000000" w:themeColor="text1"/>
          <w:sz w:val="24"/>
          <w:szCs w:val="24"/>
        </w:rPr>
        <w:t>liša, socijalnog i radnog prava.</w:t>
      </w:r>
    </w:p>
    <w:p w:rsidR="00A67E0D" w:rsidRPr="002E705F" w:rsidRDefault="00A67E0D" w:rsidP="00A67E0D">
      <w:pPr>
        <w:pStyle w:val="ListParagraph"/>
        <w:spacing w:after="0" w:line="216" w:lineRule="auto"/>
        <w:ind w:left="360"/>
        <w:jc w:val="both"/>
        <w:rPr>
          <w:rFonts w:ascii="Times New Roman" w:hAnsi="Times New Roman" w:cs="Times New Roman"/>
          <w:color w:val="000000" w:themeColor="text1"/>
          <w:sz w:val="24"/>
          <w:szCs w:val="24"/>
        </w:rPr>
      </w:pPr>
    </w:p>
    <w:p w:rsidR="00743BB3" w:rsidRDefault="00743BB3" w:rsidP="00743BB3">
      <w:pPr>
        <w:spacing w:after="0" w:line="216" w:lineRule="auto"/>
        <w:jc w:val="both"/>
        <w:rPr>
          <w:rFonts w:ascii="Times New Roman" w:hAnsi="Times New Roman" w:cs="Times New Roman"/>
          <w:color w:val="000000" w:themeColor="text1"/>
          <w:sz w:val="24"/>
          <w:szCs w:val="24"/>
        </w:rPr>
      </w:pPr>
    </w:p>
    <w:p w:rsidR="00A67E0D" w:rsidRPr="00B934C8" w:rsidRDefault="00743BB3" w:rsidP="00B934C8">
      <w:pPr>
        <w:pStyle w:val="ListParagraph"/>
        <w:numPr>
          <w:ilvl w:val="0"/>
          <w:numId w:val="41"/>
        </w:numPr>
        <w:spacing w:after="0" w:line="216" w:lineRule="auto"/>
        <w:ind w:left="360"/>
        <w:jc w:val="both"/>
        <w:rPr>
          <w:rFonts w:ascii="Times New Roman" w:hAnsi="Times New Roman" w:cs="Times New Roman"/>
          <w:color w:val="000000" w:themeColor="text1"/>
          <w:sz w:val="24"/>
          <w:szCs w:val="24"/>
        </w:rPr>
      </w:pPr>
      <w:r w:rsidRPr="00B934C8">
        <w:rPr>
          <w:rFonts w:ascii="Times New Roman" w:hAnsi="Times New Roman" w:cs="Times New Roman"/>
          <w:color w:val="000000" w:themeColor="text1"/>
          <w:sz w:val="24"/>
          <w:szCs w:val="24"/>
        </w:rPr>
        <w:t xml:space="preserve">Pravo sudjelovanja na nadmetanju za nabavu u otvorenom postupku nabave za koji je javno objavljen poziv za nadmetanje imaju svi gospodarski subjekti, </w:t>
      </w:r>
      <w:r w:rsidR="00B934C8" w:rsidRPr="002E705F">
        <w:rPr>
          <w:rFonts w:ascii="Times New Roman" w:hAnsi="Times New Roman" w:cs="Times New Roman"/>
          <w:color w:val="000000" w:themeColor="text1"/>
          <w:sz w:val="24"/>
          <w:szCs w:val="24"/>
        </w:rPr>
        <w:t>a mogu sudjelovati u postupku nadmetanja podnošenjem cjelokupne ponude za izvođenje radova koji su predmet nadmetanja, a u skladu s zahtjevima i uvjetima iz Dokumentacije o nabavi</w:t>
      </w:r>
    </w:p>
    <w:p w:rsidR="00743BB3" w:rsidRPr="00743BB3" w:rsidRDefault="00743BB3" w:rsidP="00743BB3">
      <w:pPr>
        <w:pStyle w:val="ListParagraph"/>
        <w:rPr>
          <w:rFonts w:ascii="Times New Roman" w:hAnsi="Times New Roman" w:cs="Times New Roman"/>
          <w:color w:val="000000" w:themeColor="text1"/>
          <w:sz w:val="24"/>
          <w:szCs w:val="24"/>
        </w:rPr>
      </w:pPr>
    </w:p>
    <w:p w:rsidR="00743BB3" w:rsidRDefault="00743BB3" w:rsidP="00982B1D">
      <w:pPr>
        <w:pStyle w:val="ListParagraph"/>
        <w:numPr>
          <w:ilvl w:val="0"/>
          <w:numId w:val="23"/>
        </w:numPr>
        <w:spacing w:after="0" w:line="216" w:lineRule="auto"/>
        <w:jc w:val="both"/>
        <w:rPr>
          <w:rFonts w:ascii="Times New Roman" w:hAnsi="Times New Roman" w:cs="Times New Roman"/>
          <w:color w:val="000000" w:themeColor="text1"/>
          <w:sz w:val="24"/>
          <w:szCs w:val="24"/>
        </w:rPr>
      </w:pPr>
      <w:r w:rsidRPr="00743BB3">
        <w:rPr>
          <w:rFonts w:ascii="Times New Roman" w:hAnsi="Times New Roman" w:cs="Times New Roman"/>
          <w:color w:val="000000" w:themeColor="text1"/>
          <w:sz w:val="24"/>
          <w:szCs w:val="24"/>
        </w:rPr>
        <w:t xml:space="preserve">Ponuditelj predajom svoje ponude u potpunosti i bez ograničenja prihvaća sve uvjete i zahtjeve iz ove Dokumentacije o nabavi. </w:t>
      </w:r>
    </w:p>
    <w:p w:rsidR="00A67E0D" w:rsidRPr="00743BB3" w:rsidRDefault="00A67E0D" w:rsidP="00A67E0D">
      <w:pPr>
        <w:pStyle w:val="ListParagraph"/>
        <w:spacing w:after="0" w:line="216" w:lineRule="auto"/>
        <w:ind w:left="360"/>
        <w:jc w:val="both"/>
        <w:rPr>
          <w:rFonts w:ascii="Times New Roman" w:hAnsi="Times New Roman" w:cs="Times New Roman"/>
          <w:color w:val="000000" w:themeColor="text1"/>
          <w:sz w:val="24"/>
          <w:szCs w:val="24"/>
        </w:rPr>
      </w:pPr>
    </w:p>
    <w:p w:rsidR="00743BB3" w:rsidRPr="002E705F" w:rsidRDefault="00743BB3" w:rsidP="00743BB3">
      <w:pPr>
        <w:pStyle w:val="ListParagraph"/>
        <w:spacing w:after="0" w:line="216" w:lineRule="auto"/>
        <w:ind w:left="360"/>
        <w:jc w:val="both"/>
        <w:rPr>
          <w:rFonts w:ascii="Times New Roman" w:hAnsi="Times New Roman" w:cs="Times New Roman"/>
          <w:color w:val="000000" w:themeColor="text1"/>
          <w:sz w:val="24"/>
          <w:szCs w:val="24"/>
        </w:rPr>
      </w:pPr>
    </w:p>
    <w:p w:rsidR="00743BB3" w:rsidRDefault="00743BB3" w:rsidP="00982B1D">
      <w:pPr>
        <w:pStyle w:val="ListParagraph"/>
        <w:numPr>
          <w:ilvl w:val="0"/>
          <w:numId w:val="23"/>
        </w:numPr>
        <w:spacing w:after="0" w:line="216" w:lineRule="auto"/>
        <w:jc w:val="both"/>
        <w:rPr>
          <w:rFonts w:ascii="Times New Roman" w:hAnsi="Times New Roman" w:cs="Times New Roman"/>
          <w:color w:val="000000" w:themeColor="text1"/>
          <w:sz w:val="24"/>
          <w:szCs w:val="24"/>
        </w:rPr>
      </w:pPr>
      <w:r w:rsidRPr="003465F5">
        <w:rPr>
          <w:rFonts w:ascii="Times New Roman" w:hAnsi="Times New Roman" w:cs="Times New Roman"/>
          <w:color w:val="000000" w:themeColor="text1"/>
          <w:sz w:val="24"/>
          <w:szCs w:val="24"/>
        </w:rPr>
        <w:t xml:space="preserve">Od gospodarskih subjekata se očekuje da pažljivo pročitaju i da se pridržavaju svih uputa sadržanih u ovoj Dokumentaciji o nabavi te da s odgovarajućom pažnjom uvaže sve informacije koje imaju utjecaj na formiranje cijene ponude, </w:t>
      </w:r>
      <w:r w:rsidR="00B934C8" w:rsidRPr="003465F5">
        <w:rPr>
          <w:rFonts w:ascii="Times New Roman" w:hAnsi="Times New Roman" w:cs="Times New Roman"/>
          <w:color w:val="000000" w:themeColor="text1"/>
          <w:sz w:val="24"/>
          <w:szCs w:val="24"/>
        </w:rPr>
        <w:t>rok i uvjete izvođenja radova</w:t>
      </w:r>
      <w:r>
        <w:rPr>
          <w:rFonts w:ascii="Times New Roman" w:hAnsi="Times New Roman" w:cs="Times New Roman"/>
          <w:color w:val="000000" w:themeColor="text1"/>
          <w:sz w:val="24"/>
          <w:szCs w:val="24"/>
        </w:rPr>
        <w:t>.</w:t>
      </w:r>
      <w:r w:rsidRPr="003465F5">
        <w:rPr>
          <w:rFonts w:ascii="Times New Roman" w:hAnsi="Times New Roman" w:cs="Times New Roman"/>
          <w:color w:val="000000" w:themeColor="text1"/>
          <w:sz w:val="24"/>
          <w:szCs w:val="24"/>
        </w:rPr>
        <w:t xml:space="preserve"> </w:t>
      </w:r>
    </w:p>
    <w:p w:rsidR="00A67E0D" w:rsidRPr="003465F5" w:rsidRDefault="00A67E0D" w:rsidP="00A67E0D">
      <w:pPr>
        <w:pStyle w:val="ListParagraph"/>
        <w:spacing w:after="0" w:line="216" w:lineRule="auto"/>
        <w:ind w:left="360"/>
        <w:jc w:val="both"/>
        <w:rPr>
          <w:rFonts w:ascii="Times New Roman" w:hAnsi="Times New Roman" w:cs="Times New Roman"/>
          <w:color w:val="000000" w:themeColor="text1"/>
          <w:sz w:val="24"/>
          <w:szCs w:val="24"/>
        </w:rPr>
      </w:pPr>
    </w:p>
    <w:p w:rsidR="00743BB3" w:rsidRPr="003465F5" w:rsidRDefault="00743BB3" w:rsidP="00743BB3">
      <w:pPr>
        <w:pStyle w:val="ListParagraph"/>
        <w:spacing w:after="0" w:line="216" w:lineRule="auto"/>
        <w:ind w:left="360"/>
        <w:jc w:val="both"/>
        <w:rPr>
          <w:rFonts w:ascii="Times New Roman" w:hAnsi="Times New Roman" w:cs="Times New Roman"/>
          <w:color w:val="000000" w:themeColor="text1"/>
          <w:sz w:val="24"/>
          <w:szCs w:val="24"/>
        </w:rPr>
      </w:pPr>
    </w:p>
    <w:p w:rsidR="00743BB3" w:rsidRPr="003465F5" w:rsidRDefault="00743BB3" w:rsidP="00982B1D">
      <w:pPr>
        <w:pStyle w:val="ListParagraph"/>
        <w:numPr>
          <w:ilvl w:val="0"/>
          <w:numId w:val="23"/>
        </w:numPr>
        <w:spacing w:after="0" w:line="216" w:lineRule="auto"/>
        <w:jc w:val="both"/>
        <w:rPr>
          <w:rFonts w:ascii="Times New Roman" w:hAnsi="Times New Roman" w:cs="Times New Roman"/>
          <w:color w:val="000000" w:themeColor="text1"/>
          <w:sz w:val="24"/>
          <w:szCs w:val="24"/>
        </w:rPr>
      </w:pPr>
      <w:r w:rsidRPr="006F0798">
        <w:rPr>
          <w:rFonts w:ascii="Times New Roman" w:eastAsia="Arial" w:hAnsi="Times New Roman" w:cs="Times New Roman"/>
          <w:color w:val="0F243E" w:themeColor="text2" w:themeShade="80"/>
          <w:sz w:val="24"/>
        </w:rPr>
        <w:t xml:space="preserve">Danom početka postupka nabave smatra se dan slanja obavijesti o nadmetanju </w:t>
      </w:r>
      <w:r>
        <w:rPr>
          <w:rFonts w:ascii="Times New Roman" w:eastAsia="Arial" w:hAnsi="Times New Roman" w:cs="Times New Roman"/>
          <w:color w:val="0F243E" w:themeColor="text2" w:themeShade="80"/>
          <w:sz w:val="24"/>
        </w:rPr>
        <w:t xml:space="preserve">na internetsku stranicu </w:t>
      </w:r>
      <w:hyperlink r:id="rId11" w:history="1">
        <w:r w:rsidRPr="0058202A">
          <w:rPr>
            <w:rStyle w:val="Hyperlink"/>
            <w:rFonts w:ascii="Times New Roman" w:eastAsia="Arial" w:hAnsi="Times New Roman" w:cs="Times New Roman"/>
            <w:sz w:val="24"/>
          </w:rPr>
          <w:t>www.strukturnifondovi</w:t>
        </w:r>
      </w:hyperlink>
      <w:r>
        <w:rPr>
          <w:rFonts w:ascii="Times New Roman" w:eastAsia="Arial" w:hAnsi="Times New Roman" w:cs="Times New Roman"/>
          <w:color w:val="0F243E" w:themeColor="text2" w:themeShade="80"/>
          <w:sz w:val="24"/>
        </w:rPr>
        <w:t xml:space="preserve">.hr </w:t>
      </w:r>
      <w:r w:rsidRPr="006F0798">
        <w:rPr>
          <w:rFonts w:ascii="Times New Roman" w:eastAsia="Arial" w:hAnsi="Times New Roman" w:cs="Times New Roman"/>
          <w:color w:val="0F243E" w:themeColor="text2" w:themeShade="80"/>
          <w:sz w:val="24"/>
        </w:rPr>
        <w:t>.</w:t>
      </w:r>
    </w:p>
    <w:p w:rsidR="00743BB3" w:rsidRPr="003465F5" w:rsidRDefault="00743BB3" w:rsidP="00743BB3">
      <w:pPr>
        <w:pStyle w:val="ListParagraph"/>
        <w:spacing w:after="0" w:line="216" w:lineRule="auto"/>
        <w:ind w:left="360"/>
        <w:rPr>
          <w:rFonts w:ascii="Times New Roman" w:hAnsi="Times New Roman" w:cs="Times New Roman"/>
          <w:color w:val="000000" w:themeColor="text1"/>
          <w:sz w:val="24"/>
          <w:szCs w:val="24"/>
        </w:rPr>
      </w:pPr>
    </w:p>
    <w:p w:rsidR="00743BB3" w:rsidRDefault="00743BB3" w:rsidP="00743BB3">
      <w:pPr>
        <w:autoSpaceDE w:val="0"/>
        <w:spacing w:after="0" w:line="240" w:lineRule="auto"/>
        <w:jc w:val="both"/>
        <w:rPr>
          <w:rFonts w:ascii="Times New Roman" w:hAnsi="Times New Roman" w:cs="Times New Roman"/>
          <w:sz w:val="24"/>
          <w:szCs w:val="24"/>
        </w:rPr>
      </w:pPr>
    </w:p>
    <w:p w:rsidR="00A67E0D" w:rsidRDefault="00A67E0D" w:rsidP="00743BB3">
      <w:pPr>
        <w:autoSpaceDE w:val="0"/>
        <w:spacing w:after="0" w:line="240" w:lineRule="auto"/>
        <w:jc w:val="both"/>
        <w:rPr>
          <w:rFonts w:ascii="Times New Roman" w:hAnsi="Times New Roman" w:cs="Times New Roman"/>
          <w:sz w:val="24"/>
          <w:szCs w:val="24"/>
        </w:rPr>
      </w:pPr>
    </w:p>
    <w:p w:rsidR="006D4A4E" w:rsidRPr="006D4A4E" w:rsidRDefault="00743BB3" w:rsidP="006D4A4E">
      <w:pPr>
        <w:spacing w:after="0" w:line="240" w:lineRule="auto"/>
        <w:jc w:val="both"/>
        <w:rPr>
          <w:rFonts w:ascii="Times New Roman" w:hAnsi="Times New Roman" w:cs="Times New Roman"/>
          <w:sz w:val="24"/>
          <w:szCs w:val="24"/>
        </w:rPr>
      </w:pPr>
      <w:r w:rsidRPr="007234F2">
        <w:rPr>
          <w:rFonts w:ascii="Times New Roman" w:hAnsi="Times New Roman" w:cs="Times New Roman"/>
          <w:sz w:val="24"/>
          <w:szCs w:val="24"/>
        </w:rPr>
        <w:t>Nabava „</w:t>
      </w:r>
      <w:r w:rsidR="00B934C8">
        <w:rPr>
          <w:rFonts w:ascii="Times New Roman" w:hAnsi="Times New Roman" w:cs="Times New Roman"/>
          <w:b/>
          <w:bCs/>
          <w:sz w:val="24"/>
          <w:szCs w:val="24"/>
        </w:rPr>
        <w:t>Radovi na građevini odvodnje priobalnih površina i kemijsko-fizikalno pročišćavanje voda u</w:t>
      </w:r>
      <w:r w:rsidR="00B934C8" w:rsidRPr="00160FE5">
        <w:rPr>
          <w:rFonts w:ascii="Times New Roman" w:hAnsi="Times New Roman" w:cs="Times New Roman"/>
          <w:b/>
          <w:bCs/>
          <w:sz w:val="24"/>
          <w:szCs w:val="24"/>
        </w:rPr>
        <w:t xml:space="preserve"> Lučicu Špinut - Split</w:t>
      </w:r>
      <w:r w:rsidRPr="006D4A4E">
        <w:rPr>
          <w:rFonts w:ascii="Times New Roman" w:hAnsi="Times New Roman" w:cs="Times New Roman"/>
          <w:sz w:val="24"/>
          <w:szCs w:val="24"/>
        </w:rPr>
        <w:t xml:space="preserve">“ </w:t>
      </w:r>
      <w:r w:rsidRPr="007234F2">
        <w:rPr>
          <w:rFonts w:ascii="Times New Roman" w:hAnsi="Times New Roman" w:cs="Times New Roman"/>
          <w:sz w:val="24"/>
          <w:szCs w:val="24"/>
        </w:rPr>
        <w:t>se</w:t>
      </w:r>
      <w:r w:rsidRPr="006D4A4E">
        <w:rPr>
          <w:rFonts w:ascii="Times New Roman" w:hAnsi="Times New Roman" w:cs="Times New Roman"/>
          <w:sz w:val="24"/>
          <w:szCs w:val="24"/>
        </w:rPr>
        <w:t xml:space="preserve"> </w:t>
      </w:r>
      <w:r w:rsidRPr="007234F2">
        <w:rPr>
          <w:rFonts w:ascii="Times New Roman" w:hAnsi="Times New Roman" w:cs="Times New Roman"/>
          <w:sz w:val="24"/>
          <w:szCs w:val="24"/>
        </w:rPr>
        <w:t xml:space="preserve">provodi u okviru </w:t>
      </w:r>
      <w:r w:rsidR="006D4A4E" w:rsidRPr="006D4A4E">
        <w:rPr>
          <w:rFonts w:ascii="Times New Roman" w:hAnsi="Times New Roman" w:cs="Times New Roman"/>
          <w:sz w:val="24"/>
          <w:szCs w:val="24"/>
        </w:rPr>
        <w:t xml:space="preserve">projekta: </w:t>
      </w:r>
      <w:r w:rsidR="006D4A4E" w:rsidRPr="006D4A4E">
        <w:rPr>
          <w:rFonts w:ascii="Times New Roman" w:hAnsi="Times New Roman" w:cs="Times New Roman"/>
          <w:b/>
          <w:sz w:val="24"/>
          <w:szCs w:val="24"/>
        </w:rPr>
        <w:t>„Ekološki održivo upravljanje marinama i turističkim lukama</w:t>
      </w:r>
      <w:r w:rsidR="00853686">
        <w:rPr>
          <w:rFonts w:ascii="Times New Roman" w:hAnsi="Times New Roman" w:cs="Times New Roman"/>
          <w:b/>
          <w:sz w:val="24"/>
          <w:szCs w:val="24"/>
        </w:rPr>
        <w:t xml:space="preserve"> - </w:t>
      </w:r>
      <w:bookmarkStart w:id="0" w:name="_GoBack"/>
      <w:bookmarkEnd w:id="0"/>
      <w:r w:rsidR="00853686">
        <w:rPr>
          <w:rFonts w:ascii="Times New Roman" w:hAnsi="Times New Roman" w:cs="Times New Roman"/>
          <w:b/>
          <w:sz w:val="24"/>
          <w:szCs w:val="24"/>
        </w:rPr>
        <w:t>Interreg</w:t>
      </w:r>
      <w:r w:rsidR="006D4A4E" w:rsidRPr="006D4A4E">
        <w:rPr>
          <w:rFonts w:ascii="Times New Roman" w:hAnsi="Times New Roman" w:cs="Times New Roman"/>
          <w:b/>
          <w:sz w:val="24"/>
          <w:szCs w:val="24"/>
        </w:rPr>
        <w:t>“ECOMAP“</w:t>
      </w:r>
      <w:r w:rsidR="006D4A4E" w:rsidRPr="006D4A4E">
        <w:rPr>
          <w:rFonts w:ascii="Times New Roman" w:hAnsi="Times New Roman" w:cs="Times New Roman"/>
          <w:sz w:val="24"/>
          <w:szCs w:val="24"/>
        </w:rPr>
        <w:t>, ID: 10047543</w:t>
      </w:r>
    </w:p>
    <w:p w:rsidR="00743BB3" w:rsidRDefault="00743BB3" w:rsidP="006D4A4E">
      <w:pPr>
        <w:autoSpaceDE w:val="0"/>
        <w:spacing w:after="0" w:line="240" w:lineRule="auto"/>
        <w:jc w:val="both"/>
        <w:rPr>
          <w:rFonts w:ascii="Times New Roman" w:hAnsi="Times New Roman" w:cs="Times New Roman"/>
          <w:sz w:val="24"/>
          <w:szCs w:val="24"/>
        </w:rPr>
      </w:pPr>
    </w:p>
    <w:p w:rsidR="00A67E0D" w:rsidRPr="007234F2" w:rsidRDefault="00A67E0D" w:rsidP="006D4A4E">
      <w:pPr>
        <w:autoSpaceDE w:val="0"/>
        <w:spacing w:after="0" w:line="240" w:lineRule="auto"/>
        <w:jc w:val="both"/>
        <w:rPr>
          <w:rFonts w:ascii="Times New Roman" w:hAnsi="Times New Roman" w:cs="Times New Roman"/>
          <w:sz w:val="24"/>
          <w:szCs w:val="24"/>
        </w:rPr>
      </w:pPr>
    </w:p>
    <w:p w:rsidR="00743BB3" w:rsidRDefault="00743BB3" w:rsidP="00743BB3">
      <w:pPr>
        <w:autoSpaceDE w:val="0"/>
        <w:spacing w:after="0" w:line="240" w:lineRule="auto"/>
        <w:jc w:val="both"/>
        <w:rPr>
          <w:rFonts w:ascii="Times New Roman" w:hAnsi="Times New Roman" w:cs="Times New Roman"/>
          <w:sz w:val="24"/>
          <w:szCs w:val="24"/>
        </w:rPr>
      </w:pPr>
    </w:p>
    <w:p w:rsidR="00743BB3" w:rsidRDefault="00743BB3" w:rsidP="00743BB3">
      <w:pPr>
        <w:rPr>
          <w:rFonts w:ascii="Times New Roman" w:eastAsia="Arial" w:hAnsi="Times New Roman" w:cs="Times New Roman"/>
          <w:b/>
          <w:color w:val="0F243E" w:themeColor="text2" w:themeShade="80"/>
          <w:sz w:val="24"/>
          <w:szCs w:val="24"/>
        </w:rPr>
      </w:pPr>
      <w:r w:rsidRPr="007234F2">
        <w:rPr>
          <w:rFonts w:ascii="Times New Roman" w:hAnsi="Times New Roman" w:cs="Times New Roman"/>
          <w:sz w:val="24"/>
          <w:szCs w:val="24"/>
        </w:rPr>
        <w:t>Navedeni predmet nabave podliježe kontroli Posredničkog tijela razine 2 (PT2).</w:t>
      </w:r>
      <w:r>
        <w:rPr>
          <w:rFonts w:ascii="Times New Roman" w:eastAsia="Arial" w:hAnsi="Times New Roman" w:cs="Times New Roman"/>
          <w:b/>
          <w:color w:val="0F243E" w:themeColor="text2" w:themeShade="80"/>
          <w:sz w:val="24"/>
          <w:szCs w:val="24"/>
        </w:rPr>
        <w:br w:type="page"/>
      </w:r>
    </w:p>
    <w:p w:rsidR="00743BB3" w:rsidRPr="00993403" w:rsidRDefault="00743BB3" w:rsidP="00743BB3">
      <w:pPr>
        <w:pStyle w:val="Heading3"/>
        <w:keepNext w:val="0"/>
        <w:numPr>
          <w:ilvl w:val="0"/>
          <w:numId w:val="1"/>
        </w:numPr>
        <w:pBdr>
          <w:left w:val="single" w:sz="48" w:space="1" w:color="8DB3E2"/>
          <w:bottom w:val="single" w:sz="8" w:space="0" w:color="8DB3E2"/>
        </w:pBdr>
        <w:spacing w:before="0" w:line="240" w:lineRule="auto"/>
        <w:ind w:left="641" w:hanging="357"/>
        <w:rPr>
          <w:rFonts w:ascii="Times New Roman" w:hAnsi="Times New Roman" w:cs="Times New Roman"/>
          <w:color w:val="0F243E" w:themeColor="text2" w:themeShade="80"/>
          <w:sz w:val="28"/>
          <w:szCs w:val="28"/>
        </w:rPr>
      </w:pPr>
      <w:bookmarkStart w:id="1" w:name="_Toc329951461"/>
      <w:bookmarkStart w:id="2" w:name="_Toc330386307"/>
      <w:bookmarkStart w:id="3" w:name="_Toc337691887"/>
      <w:r w:rsidRPr="00993403">
        <w:rPr>
          <w:rFonts w:ascii="Times New Roman" w:hAnsi="Times New Roman" w:cs="Times New Roman"/>
          <w:color w:val="0F243E" w:themeColor="text2" w:themeShade="80"/>
          <w:sz w:val="28"/>
          <w:szCs w:val="28"/>
        </w:rPr>
        <w:lastRenderedPageBreak/>
        <w:t>Opći podaci</w:t>
      </w:r>
      <w:bookmarkEnd w:id="1"/>
      <w:bookmarkEnd w:id="2"/>
      <w:bookmarkEnd w:id="3"/>
    </w:p>
    <w:p w:rsidR="00743BB3" w:rsidRDefault="00743BB3" w:rsidP="00743BB3">
      <w:pPr>
        <w:spacing w:after="0" w:line="240" w:lineRule="auto"/>
        <w:rPr>
          <w:rFonts w:ascii="Times New Roman" w:hAnsi="Times New Roman" w:cs="Times New Roman"/>
          <w:color w:val="0F243E" w:themeColor="text2" w:themeShade="80"/>
        </w:rPr>
      </w:pPr>
    </w:p>
    <w:p w:rsidR="00743BB3" w:rsidRDefault="00743BB3" w:rsidP="00743BB3">
      <w:pPr>
        <w:spacing w:after="0" w:line="240" w:lineRule="auto"/>
        <w:ind w:left="360" w:hanging="360"/>
        <w:outlineLvl w:val="3"/>
        <w:rPr>
          <w:rFonts w:ascii="Times New Roman" w:eastAsia="Arial" w:hAnsi="Times New Roman" w:cs="Times New Roman"/>
          <w:b/>
          <w:color w:val="0F243E" w:themeColor="text2" w:themeShade="80"/>
        </w:rPr>
      </w:pPr>
    </w:p>
    <w:p w:rsidR="00743BB3" w:rsidRDefault="00743BB3" w:rsidP="00743BB3">
      <w:pPr>
        <w:spacing w:after="0" w:line="240" w:lineRule="auto"/>
        <w:ind w:left="360" w:hanging="360"/>
        <w:outlineLvl w:val="3"/>
        <w:rPr>
          <w:rFonts w:ascii="Times New Roman" w:eastAsia="Arial" w:hAnsi="Times New Roman" w:cs="Times New Roman"/>
          <w:b/>
          <w:color w:val="0F243E" w:themeColor="text2" w:themeShade="80"/>
        </w:rPr>
      </w:pPr>
    </w:p>
    <w:p w:rsidR="00743BB3" w:rsidRPr="00993403" w:rsidRDefault="00743BB3" w:rsidP="00743BB3">
      <w:pPr>
        <w:shd w:val="clear" w:color="auto" w:fill="95B3D7" w:themeFill="accent1" w:themeFillTint="99"/>
        <w:spacing w:after="0" w:line="240" w:lineRule="auto"/>
        <w:ind w:left="360" w:hanging="360"/>
        <w:outlineLvl w:val="3"/>
        <w:rPr>
          <w:rFonts w:ascii="Times New Roman" w:hAnsi="Times New Roman" w:cs="Times New Roman"/>
          <w:b/>
          <w:bCs/>
          <w:color w:val="0F243E" w:themeColor="text2" w:themeShade="80"/>
        </w:rPr>
      </w:pPr>
      <w:r w:rsidRPr="00993403">
        <w:rPr>
          <w:rFonts w:ascii="Times New Roman" w:eastAsia="Arial" w:hAnsi="Times New Roman" w:cs="Times New Roman"/>
          <w:b/>
          <w:color w:val="0F243E" w:themeColor="text2" w:themeShade="80"/>
        </w:rPr>
        <w:t>1.1. NARUČITELJ</w:t>
      </w:r>
    </w:p>
    <w:p w:rsidR="007E49C6" w:rsidRPr="00993403" w:rsidRDefault="007E49C6" w:rsidP="007E49C6">
      <w:pPr>
        <w:spacing w:after="0" w:line="240" w:lineRule="auto"/>
        <w:contextualSpacing/>
        <w:rPr>
          <w:rFonts w:ascii="Times New Roman" w:eastAsia="Arial" w:hAnsi="Times New Roman" w:cs="Times New Roman"/>
          <w:color w:val="0F243E" w:themeColor="text2" w:themeShade="80"/>
        </w:rPr>
      </w:pPr>
    </w:p>
    <w:p w:rsidR="007E49C6" w:rsidRPr="00993403"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Naziv:</w:t>
      </w:r>
      <w:r w:rsidRPr="00993403">
        <w:rPr>
          <w:rFonts w:ascii="Times New Roman" w:eastAsia="Arial" w:hAnsi="Times New Roman" w:cs="Times New Roman"/>
          <w:color w:val="0F243E" w:themeColor="text2" w:themeShade="80"/>
        </w:rPr>
        <w:tab/>
      </w:r>
      <w:r w:rsidR="00F74CBA" w:rsidRPr="00F74CBA">
        <w:rPr>
          <w:rFonts w:ascii="Times New Roman" w:eastAsia="Arial" w:hAnsi="Times New Roman" w:cs="Times New Roman"/>
          <w:color w:val="0F243E" w:themeColor="text2" w:themeShade="80"/>
        </w:rPr>
        <w:t>PŠD Špinut</w:t>
      </w:r>
    </w:p>
    <w:p w:rsidR="007E49C6"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Sjedište:</w:t>
      </w:r>
      <w:r w:rsidRPr="00993403">
        <w:rPr>
          <w:rFonts w:ascii="Times New Roman" w:eastAsia="Arial" w:hAnsi="Times New Roman" w:cs="Times New Roman"/>
          <w:color w:val="0F243E" w:themeColor="text2" w:themeShade="80"/>
        </w:rPr>
        <w:tab/>
      </w:r>
      <w:r w:rsidR="00F74CBA" w:rsidRPr="00F74CBA">
        <w:rPr>
          <w:rFonts w:ascii="Times New Roman" w:eastAsia="Arial" w:hAnsi="Times New Roman" w:cs="Times New Roman"/>
          <w:color w:val="0F243E" w:themeColor="text2" w:themeShade="80"/>
        </w:rPr>
        <w:t>Lučica 7</w:t>
      </w:r>
      <w:r w:rsidR="00F74CBA">
        <w:rPr>
          <w:rFonts w:ascii="Times New Roman" w:eastAsia="Arial" w:hAnsi="Times New Roman" w:cs="Times New Roman"/>
          <w:color w:val="0F243E" w:themeColor="text2" w:themeShade="80"/>
        </w:rPr>
        <w:t xml:space="preserve">, </w:t>
      </w:r>
      <w:r w:rsidR="00F74CBA" w:rsidRPr="00F74CBA">
        <w:rPr>
          <w:rFonts w:ascii="Times New Roman" w:eastAsia="Arial" w:hAnsi="Times New Roman" w:cs="Times New Roman"/>
          <w:color w:val="0F243E" w:themeColor="text2" w:themeShade="80"/>
        </w:rPr>
        <w:t>Split</w:t>
      </w:r>
    </w:p>
    <w:p w:rsidR="007E49C6" w:rsidRPr="00D22100"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OIB:</w:t>
      </w:r>
      <w:r w:rsidRPr="00993403">
        <w:rPr>
          <w:rFonts w:ascii="Times New Roman" w:eastAsia="Arial" w:hAnsi="Times New Roman" w:cs="Times New Roman"/>
          <w:color w:val="0F243E" w:themeColor="text2" w:themeShade="80"/>
        </w:rPr>
        <w:tab/>
      </w:r>
      <w:r w:rsidR="00F74CBA" w:rsidRPr="00F74CBA">
        <w:rPr>
          <w:rFonts w:ascii="Times New Roman" w:eastAsia="Arial" w:hAnsi="Times New Roman" w:cs="Times New Roman"/>
          <w:color w:val="0F243E" w:themeColor="text2" w:themeShade="80"/>
        </w:rPr>
        <w:t>75223462233</w:t>
      </w:r>
    </w:p>
    <w:p w:rsidR="00F74CBA" w:rsidRPr="00F74CBA"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Tel. / faks: </w:t>
      </w:r>
      <w:r w:rsidRPr="00993403">
        <w:rPr>
          <w:rFonts w:ascii="Times New Roman" w:eastAsia="Arial" w:hAnsi="Times New Roman" w:cs="Times New Roman"/>
          <w:color w:val="0F243E" w:themeColor="text2" w:themeShade="80"/>
        </w:rPr>
        <w:tab/>
        <w:t xml:space="preserve">+385 (0)21 </w:t>
      </w:r>
      <w:r w:rsidR="00F74CBA" w:rsidRPr="00F74CBA">
        <w:rPr>
          <w:rFonts w:ascii="Times New Roman" w:eastAsia="Arial" w:hAnsi="Times New Roman" w:cs="Times New Roman"/>
          <w:color w:val="0F243E" w:themeColor="text2" w:themeShade="80"/>
        </w:rPr>
        <w:t>386813</w:t>
      </w:r>
    </w:p>
    <w:p w:rsidR="007E49C6" w:rsidRPr="00993403"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Internetska adresa:</w:t>
      </w:r>
      <w:r>
        <w:rPr>
          <w:rFonts w:ascii="Times New Roman" w:eastAsia="Arial" w:hAnsi="Times New Roman" w:cs="Times New Roman"/>
          <w:color w:val="0F243E" w:themeColor="text2" w:themeShade="80"/>
        </w:rPr>
        <w:tab/>
      </w:r>
      <w:hyperlink r:id="rId12" w:history="1">
        <w:r w:rsidR="00F74CBA" w:rsidRPr="00F74CBA">
          <w:rPr>
            <w:rFonts w:ascii="Times New Roman" w:eastAsia="Arial" w:hAnsi="Times New Roman" w:cs="Times New Roman"/>
            <w:color w:val="0F243E" w:themeColor="text2" w:themeShade="80"/>
          </w:rPr>
          <w:t>https://www.psd-spinut.hr/</w:t>
        </w:r>
      </w:hyperlink>
    </w:p>
    <w:p w:rsidR="007E49C6"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Adresa e-pošte:                 </w:t>
      </w:r>
      <w:r w:rsidRPr="00993403">
        <w:rPr>
          <w:rFonts w:ascii="Times New Roman" w:eastAsia="Arial" w:hAnsi="Times New Roman" w:cs="Times New Roman"/>
          <w:color w:val="0F243E" w:themeColor="text2" w:themeShade="80"/>
        </w:rPr>
        <w:tab/>
      </w:r>
      <w:hyperlink r:id="rId13" w:tgtFrame="_blank" w:history="1">
        <w:r w:rsidR="00F74CBA" w:rsidRPr="00F74CBA">
          <w:rPr>
            <w:rFonts w:ascii="Times New Roman" w:eastAsia="Arial" w:hAnsi="Times New Roman" w:cs="Times New Roman"/>
            <w:color w:val="0F243E" w:themeColor="text2" w:themeShade="80"/>
          </w:rPr>
          <w:t>psdspinut@st.t-com.hr</w:t>
        </w:r>
      </w:hyperlink>
    </w:p>
    <w:p w:rsidR="007E49C6" w:rsidRPr="00993403"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IBAN:</w:t>
      </w:r>
      <w:r>
        <w:rPr>
          <w:rFonts w:ascii="Times New Roman" w:eastAsia="Arial" w:hAnsi="Times New Roman" w:cs="Times New Roman"/>
          <w:color w:val="0F243E" w:themeColor="text2" w:themeShade="80"/>
        </w:rPr>
        <w:tab/>
        <w:t>HR2424020061819700002</w:t>
      </w:r>
    </w:p>
    <w:p w:rsidR="007E49C6" w:rsidRPr="00993403" w:rsidRDefault="007E49C6" w:rsidP="00423814">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ab/>
      </w:r>
    </w:p>
    <w:p w:rsidR="007E49C6" w:rsidRPr="00993403" w:rsidRDefault="006D4A4E" w:rsidP="00423814">
      <w:pPr>
        <w:shd w:val="clear" w:color="auto" w:fill="95B3D7" w:themeFill="accent1" w:themeFillTint="99"/>
        <w:tabs>
          <w:tab w:val="left" w:pos="2835"/>
        </w:tabs>
        <w:spacing w:after="0" w:line="240" w:lineRule="auto"/>
        <w:contextualSpacing/>
        <w:rPr>
          <w:rFonts w:ascii="Times New Roman" w:eastAsia="Arial" w:hAnsi="Times New Roman" w:cs="Times New Roman"/>
          <w:b/>
          <w:color w:val="0F243E" w:themeColor="text2" w:themeShade="80"/>
        </w:rPr>
      </w:pPr>
      <w:r>
        <w:rPr>
          <w:rFonts w:ascii="Times New Roman" w:eastAsia="Arial" w:hAnsi="Times New Roman" w:cs="Times New Roman"/>
          <w:b/>
          <w:color w:val="0F243E" w:themeColor="text2" w:themeShade="80"/>
        </w:rPr>
        <w:t>1.</w:t>
      </w:r>
      <w:r w:rsidR="007E49C6" w:rsidRPr="00993403">
        <w:rPr>
          <w:rFonts w:ascii="Times New Roman" w:eastAsia="Arial" w:hAnsi="Times New Roman" w:cs="Times New Roman"/>
          <w:b/>
          <w:color w:val="0F243E" w:themeColor="text2" w:themeShade="80"/>
        </w:rPr>
        <w:t>2. OSOBA ZADUŽENA ZA KONTAKT</w:t>
      </w:r>
    </w:p>
    <w:p w:rsidR="007E49C6" w:rsidRDefault="007E49C6" w:rsidP="00423814">
      <w:pPr>
        <w:spacing w:after="0" w:line="240" w:lineRule="auto"/>
        <w:ind w:left="360" w:hanging="360"/>
        <w:contextualSpacing/>
        <w:jc w:val="center"/>
        <w:rPr>
          <w:rFonts w:ascii="Times New Roman" w:eastAsia="Arial" w:hAnsi="Times New Roman" w:cs="Times New Roman"/>
          <w:color w:val="0F243E" w:themeColor="text2" w:themeShade="80"/>
        </w:rPr>
      </w:pPr>
    </w:p>
    <w:p w:rsidR="009C0FA2" w:rsidRDefault="00F74CBA" w:rsidP="00423814">
      <w:pPr>
        <w:shd w:val="clear" w:color="auto" w:fill="FFFFFF"/>
        <w:spacing w:after="0" w:line="240" w:lineRule="auto"/>
        <w:jc w:val="center"/>
        <w:rPr>
          <w:rFonts w:ascii="Times New Roman" w:eastAsia="Arial" w:hAnsi="Times New Roman" w:cs="Times New Roman"/>
          <w:color w:val="0F243E" w:themeColor="text2" w:themeShade="80"/>
        </w:rPr>
      </w:pPr>
      <w:r w:rsidRPr="00F74CBA">
        <w:rPr>
          <w:rFonts w:ascii="Times New Roman" w:eastAsia="Arial" w:hAnsi="Times New Roman" w:cs="Times New Roman"/>
          <w:color w:val="0F243E" w:themeColor="text2" w:themeShade="80"/>
        </w:rPr>
        <w:t xml:space="preserve">Siniša Grčić     </w:t>
      </w:r>
    </w:p>
    <w:p w:rsidR="009C0FA2" w:rsidRDefault="00F74CBA" w:rsidP="00423814">
      <w:pPr>
        <w:shd w:val="clear" w:color="auto" w:fill="FFFFFF"/>
        <w:spacing w:after="0" w:line="240" w:lineRule="auto"/>
        <w:jc w:val="center"/>
        <w:rPr>
          <w:rFonts w:ascii="Times New Roman" w:eastAsia="Arial" w:hAnsi="Times New Roman" w:cs="Times New Roman"/>
          <w:color w:val="0F243E" w:themeColor="text2" w:themeShade="80"/>
        </w:rPr>
      </w:pPr>
      <w:r w:rsidRPr="00F74CBA">
        <w:rPr>
          <w:rFonts w:ascii="Times New Roman" w:eastAsia="Arial" w:hAnsi="Times New Roman" w:cs="Times New Roman"/>
          <w:color w:val="0F243E" w:themeColor="text2" w:themeShade="80"/>
        </w:rPr>
        <w:t xml:space="preserve">Voditelj projekta </w:t>
      </w:r>
    </w:p>
    <w:p w:rsidR="00F74CBA" w:rsidRPr="00F74CBA" w:rsidRDefault="00F74CBA" w:rsidP="00423814">
      <w:pPr>
        <w:shd w:val="clear" w:color="auto" w:fill="FFFFFF"/>
        <w:spacing w:after="0" w:line="240" w:lineRule="auto"/>
        <w:jc w:val="center"/>
        <w:rPr>
          <w:rFonts w:ascii="Times New Roman" w:eastAsia="Arial" w:hAnsi="Times New Roman" w:cs="Times New Roman"/>
          <w:color w:val="0F243E" w:themeColor="text2" w:themeShade="80"/>
        </w:rPr>
      </w:pPr>
      <w:r w:rsidRPr="00F74CBA">
        <w:rPr>
          <w:rFonts w:ascii="Times New Roman" w:eastAsia="Arial" w:hAnsi="Times New Roman" w:cs="Times New Roman"/>
          <w:color w:val="0F243E" w:themeColor="text2" w:themeShade="80"/>
        </w:rPr>
        <w:t>mob.: +385 98 360179</w:t>
      </w:r>
      <w:r w:rsidRPr="00F74CBA">
        <w:rPr>
          <w:rFonts w:ascii="Times New Roman" w:eastAsia="Arial" w:hAnsi="Times New Roman" w:cs="Times New Roman"/>
          <w:color w:val="0F243E" w:themeColor="text2" w:themeShade="80"/>
        </w:rPr>
        <w:br/>
      </w:r>
      <w:hyperlink r:id="rId14" w:tgtFrame="_blank" w:history="1">
        <w:r w:rsidRPr="00F74CBA">
          <w:rPr>
            <w:rFonts w:ascii="Times New Roman" w:eastAsia="Arial" w:hAnsi="Times New Roman" w:cs="Times New Roman"/>
            <w:color w:val="0F243E" w:themeColor="text2" w:themeShade="80"/>
          </w:rPr>
          <w:t>E-mail: sinagrcic@gmail.com</w:t>
        </w:r>
      </w:hyperlink>
    </w:p>
    <w:p w:rsidR="007E49C6" w:rsidRDefault="007E49C6" w:rsidP="00423814">
      <w:pPr>
        <w:spacing w:after="0" w:line="240" w:lineRule="auto"/>
        <w:ind w:left="360" w:hanging="360"/>
        <w:contextualSpacing/>
        <w:jc w:val="both"/>
        <w:rPr>
          <w:rFonts w:ascii="Times New Roman" w:eastAsia="Arial" w:hAnsi="Times New Roman" w:cs="Times New Roman"/>
          <w:color w:val="0F243E" w:themeColor="text2" w:themeShade="80"/>
        </w:rPr>
      </w:pPr>
    </w:p>
    <w:p w:rsidR="007E49C6" w:rsidRDefault="007E49C6" w:rsidP="00423814">
      <w:pPr>
        <w:spacing w:after="0" w:line="240" w:lineRule="auto"/>
        <w:ind w:left="360" w:hanging="360"/>
        <w:contextualSpacing/>
        <w:jc w:val="center"/>
        <w:rPr>
          <w:rFonts w:ascii="Times New Roman" w:eastAsia="Arial" w:hAnsi="Times New Roman" w:cs="Times New Roman"/>
          <w:color w:val="0F243E" w:themeColor="text2" w:themeShade="80"/>
        </w:rPr>
      </w:pPr>
    </w:p>
    <w:p w:rsidR="007E49C6" w:rsidRPr="006D4A4E" w:rsidRDefault="007E49C6" w:rsidP="00423814">
      <w:pPr>
        <w:shd w:val="clear" w:color="auto" w:fill="95B3D7" w:themeFill="accent1" w:themeFillTint="99"/>
        <w:spacing w:after="0" w:line="240" w:lineRule="auto"/>
        <w:ind w:left="360" w:hanging="360"/>
        <w:contextualSpacing/>
        <w:rPr>
          <w:rFonts w:ascii="Times New Roman" w:eastAsia="Arial" w:hAnsi="Times New Roman" w:cs="Times New Roman"/>
          <w:b/>
          <w:color w:val="0F243E" w:themeColor="text2" w:themeShade="80"/>
        </w:rPr>
      </w:pPr>
      <w:r w:rsidRPr="006D4A4E">
        <w:rPr>
          <w:rFonts w:ascii="Times New Roman" w:eastAsia="Arial" w:hAnsi="Times New Roman" w:cs="Times New Roman"/>
          <w:b/>
          <w:color w:val="0F243E" w:themeColor="text2" w:themeShade="80"/>
        </w:rPr>
        <w:t>1.3. EVIDENCIJSKI BROJ NABAVE</w:t>
      </w:r>
    </w:p>
    <w:p w:rsidR="007E49C6" w:rsidRDefault="007E49C6" w:rsidP="00423814">
      <w:pPr>
        <w:pStyle w:val="HTMLPreformatted"/>
        <w:jc w:val="center"/>
        <w:rPr>
          <w:rFonts w:ascii="Times New Roman" w:eastAsiaTheme="minorHAnsi" w:hAnsi="Times New Roman" w:cs="Times New Roman"/>
          <w:b/>
          <w:sz w:val="24"/>
          <w:szCs w:val="24"/>
          <w:lang w:eastAsia="en-US"/>
        </w:rPr>
      </w:pPr>
    </w:p>
    <w:p w:rsidR="007E49C6" w:rsidRPr="00AC1FDB" w:rsidRDefault="009C0FA2" w:rsidP="00423814">
      <w:pPr>
        <w:pStyle w:val="HTMLPreformatted"/>
        <w:jc w:val="center"/>
        <w:rPr>
          <w:rFonts w:ascii="Times New Roman" w:eastAsiaTheme="minorHAnsi" w:hAnsi="Times New Roman" w:cs="Times New Roman"/>
          <w:b/>
          <w:sz w:val="24"/>
          <w:szCs w:val="24"/>
          <w:lang w:eastAsia="en-US"/>
        </w:rPr>
      </w:pPr>
      <w:r>
        <w:rPr>
          <w:rFonts w:ascii="Times New Roman" w:eastAsia="Arial" w:hAnsi="Times New Roman" w:cs="Times New Roman"/>
          <w:b/>
          <w:color w:val="0F243E" w:themeColor="text2" w:themeShade="80"/>
          <w:sz w:val="24"/>
          <w:szCs w:val="24"/>
        </w:rPr>
        <w:t>0</w:t>
      </w:r>
      <w:r w:rsidR="00B934C8">
        <w:rPr>
          <w:rFonts w:ascii="Times New Roman" w:eastAsia="Arial" w:hAnsi="Times New Roman" w:cs="Times New Roman"/>
          <w:b/>
          <w:color w:val="0F243E" w:themeColor="text2" w:themeShade="80"/>
          <w:sz w:val="24"/>
          <w:szCs w:val="24"/>
        </w:rPr>
        <w:t>1</w:t>
      </w:r>
      <w:r>
        <w:rPr>
          <w:rFonts w:ascii="Times New Roman" w:eastAsia="Arial" w:hAnsi="Times New Roman" w:cs="Times New Roman"/>
          <w:b/>
          <w:color w:val="0F243E" w:themeColor="text2" w:themeShade="80"/>
          <w:sz w:val="24"/>
          <w:szCs w:val="24"/>
        </w:rPr>
        <w:t>/2019</w:t>
      </w:r>
    </w:p>
    <w:p w:rsidR="007E49C6" w:rsidRPr="00993403" w:rsidRDefault="007E49C6" w:rsidP="00423814">
      <w:pPr>
        <w:tabs>
          <w:tab w:val="left" w:pos="1560"/>
        </w:tabs>
        <w:spacing w:after="0" w:line="240" w:lineRule="auto"/>
        <w:jc w:val="center"/>
        <w:rPr>
          <w:rFonts w:ascii="Times New Roman" w:eastAsia="Arial" w:hAnsi="Times New Roman" w:cs="Times New Roman"/>
          <w:b/>
          <w:color w:val="0F243E" w:themeColor="text2" w:themeShade="80"/>
        </w:rPr>
      </w:pPr>
      <w:r>
        <w:rPr>
          <w:rFonts w:ascii="Times New Roman" w:hAnsi="Times New Roman" w:cs="Times New Roman"/>
          <w:b/>
        </w:rPr>
        <w:t xml:space="preserve">        </w:t>
      </w:r>
    </w:p>
    <w:p w:rsidR="007E49C6" w:rsidRDefault="007E49C6" w:rsidP="00423814">
      <w:pPr>
        <w:shd w:val="clear" w:color="auto" w:fill="95B3D7" w:themeFill="accent1" w:themeFillTint="99"/>
        <w:spacing w:after="0" w:line="240" w:lineRule="auto"/>
        <w:ind w:left="426" w:hanging="426"/>
        <w:contextualSpacing/>
        <w:jc w:val="both"/>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 xml:space="preserve">1.4. POPIS GOSPODARSKIH SUBJEKATA S KOJIMA </w:t>
      </w:r>
      <w:r>
        <w:rPr>
          <w:rFonts w:ascii="Times New Roman" w:eastAsia="Arial" w:hAnsi="Times New Roman" w:cs="Times New Roman"/>
          <w:b/>
          <w:color w:val="0F243E" w:themeColor="text2" w:themeShade="80"/>
        </w:rPr>
        <w:t xml:space="preserve">JE NARUČITELJ U SUKOBU INTERESA </w:t>
      </w:r>
    </w:p>
    <w:p w:rsidR="007E49C6" w:rsidRDefault="007E49C6" w:rsidP="00423814">
      <w:pPr>
        <w:spacing w:after="0" w:line="240" w:lineRule="auto"/>
        <w:ind w:left="426" w:hanging="426"/>
        <w:contextualSpacing/>
        <w:jc w:val="both"/>
        <w:rPr>
          <w:rFonts w:ascii="Times New Roman" w:eastAsia="Arial" w:hAnsi="Times New Roman" w:cs="Times New Roman"/>
          <w:b/>
          <w:color w:val="0F243E" w:themeColor="text2" w:themeShade="80"/>
        </w:rPr>
      </w:pPr>
    </w:p>
    <w:p w:rsidR="00743BB3" w:rsidRDefault="00743BB3" w:rsidP="00423814">
      <w:pPr>
        <w:spacing w:after="0" w:line="240" w:lineRule="auto"/>
        <w:ind w:left="426" w:hanging="426"/>
        <w:contextualSpacing/>
        <w:jc w:val="both"/>
        <w:rPr>
          <w:rFonts w:ascii="Times New Roman" w:eastAsia="Arial" w:hAnsi="Times New Roman" w:cs="Times New Roman"/>
          <w:b/>
          <w:color w:val="0F243E" w:themeColor="text2" w:themeShade="80"/>
        </w:rPr>
      </w:pPr>
    </w:p>
    <w:tbl>
      <w:tblPr>
        <w:tblStyle w:val="GridTable1Light-Accent1"/>
        <w:tblW w:w="0" w:type="auto"/>
        <w:jc w:val="center"/>
        <w:tblLook w:val="04A0" w:firstRow="1" w:lastRow="0" w:firstColumn="1" w:lastColumn="0" w:noHBand="0" w:noVBand="1"/>
      </w:tblPr>
      <w:tblGrid>
        <w:gridCol w:w="5008"/>
        <w:gridCol w:w="1530"/>
      </w:tblGrid>
      <w:tr w:rsidR="007E49C6" w:rsidTr="007E49C6">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008" w:type="dxa"/>
          </w:tcPr>
          <w:p w:rsidR="007E49C6" w:rsidRPr="005118A1" w:rsidRDefault="007E49C6" w:rsidP="00423814">
            <w:pPr>
              <w:jc w:val="center"/>
              <w:rPr>
                <w:rFonts w:ascii="Times New Roman" w:hAnsi="Times New Roman"/>
                <w:b w:val="0"/>
                <w:bCs w:val="0"/>
              </w:rPr>
            </w:pPr>
            <w:r w:rsidRPr="005118A1">
              <w:rPr>
                <w:rFonts w:ascii="Times New Roman" w:hAnsi="Times New Roman"/>
              </w:rPr>
              <w:t>Naziv gospodarskog subjekta</w:t>
            </w:r>
          </w:p>
        </w:tc>
        <w:tc>
          <w:tcPr>
            <w:tcW w:w="1530" w:type="dxa"/>
          </w:tcPr>
          <w:p w:rsidR="007E49C6" w:rsidRPr="005118A1" w:rsidRDefault="007E49C6" w:rsidP="004238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5118A1">
              <w:rPr>
                <w:rFonts w:ascii="Times New Roman" w:hAnsi="Times New Roman"/>
              </w:rPr>
              <w:t>OIB</w:t>
            </w:r>
          </w:p>
        </w:tc>
      </w:tr>
      <w:tr w:rsidR="007E49C6" w:rsidTr="007E49C6">
        <w:trPr>
          <w:trHeight w:val="341"/>
          <w:jc w:val="center"/>
        </w:trPr>
        <w:tc>
          <w:tcPr>
            <w:cnfStyle w:val="001000000000" w:firstRow="0" w:lastRow="0" w:firstColumn="1" w:lastColumn="0" w:oddVBand="0" w:evenVBand="0" w:oddHBand="0" w:evenHBand="0" w:firstRowFirstColumn="0" w:firstRowLastColumn="0" w:lastRowFirstColumn="0" w:lastRowLastColumn="0"/>
            <w:tcW w:w="5008" w:type="dxa"/>
          </w:tcPr>
          <w:p w:rsidR="007E49C6" w:rsidRPr="00CC0972" w:rsidRDefault="007E49C6" w:rsidP="00423814">
            <w:pPr>
              <w:rPr>
                <w:rFonts w:ascii="Times New Roman" w:eastAsia="Arial" w:hAnsi="Times New Roman" w:cs="Times New Roman"/>
                <w:b w:val="0"/>
                <w:bCs w:val="0"/>
                <w:color w:val="0F243E" w:themeColor="text2" w:themeShade="80"/>
              </w:rPr>
            </w:pPr>
            <w:r w:rsidRPr="00CC0972">
              <w:rPr>
                <w:rFonts w:ascii="Times New Roman" w:eastAsia="Arial" w:hAnsi="Times New Roman" w:cs="Times New Roman"/>
                <w:b w:val="0"/>
                <w:bCs w:val="0"/>
                <w:color w:val="0F243E" w:themeColor="text2" w:themeShade="80"/>
              </w:rPr>
              <w:t xml:space="preserve">VADEMECUM </w:t>
            </w:r>
            <w:proofErr w:type="spellStart"/>
            <w:r w:rsidRPr="00CC0972">
              <w:rPr>
                <w:rFonts w:ascii="Times New Roman" w:eastAsia="Arial" w:hAnsi="Times New Roman" w:cs="Times New Roman"/>
                <w:b w:val="0"/>
                <w:bCs w:val="0"/>
                <w:color w:val="0F243E" w:themeColor="text2" w:themeShade="80"/>
              </w:rPr>
              <w:t>j.d.o.o</w:t>
            </w:r>
            <w:proofErr w:type="spellEnd"/>
            <w:r w:rsidRPr="00CC0972">
              <w:rPr>
                <w:rFonts w:ascii="Times New Roman" w:eastAsia="Arial" w:hAnsi="Times New Roman" w:cs="Times New Roman"/>
                <w:b w:val="0"/>
                <w:bCs w:val="0"/>
                <w:color w:val="0F243E" w:themeColor="text2" w:themeShade="80"/>
              </w:rPr>
              <w:t>.</w:t>
            </w:r>
            <w:r w:rsidR="00743BB3">
              <w:rPr>
                <w:rFonts w:ascii="Times New Roman" w:eastAsia="Arial" w:hAnsi="Times New Roman" w:cs="Times New Roman"/>
                <w:b w:val="0"/>
                <w:bCs w:val="0"/>
                <w:color w:val="0F243E" w:themeColor="text2" w:themeShade="80"/>
              </w:rPr>
              <w:t xml:space="preserve">, Split, Put </w:t>
            </w:r>
            <w:proofErr w:type="spellStart"/>
            <w:r w:rsidR="00743BB3">
              <w:rPr>
                <w:rFonts w:ascii="Times New Roman" w:eastAsia="Arial" w:hAnsi="Times New Roman" w:cs="Times New Roman"/>
                <w:b w:val="0"/>
                <w:bCs w:val="0"/>
                <w:color w:val="0F243E" w:themeColor="text2" w:themeShade="80"/>
              </w:rPr>
              <w:t>Supavla</w:t>
            </w:r>
            <w:proofErr w:type="spellEnd"/>
            <w:r w:rsidR="00743BB3">
              <w:rPr>
                <w:rFonts w:ascii="Times New Roman" w:eastAsia="Arial" w:hAnsi="Times New Roman" w:cs="Times New Roman"/>
                <w:b w:val="0"/>
                <w:bCs w:val="0"/>
                <w:color w:val="0F243E" w:themeColor="text2" w:themeShade="80"/>
              </w:rPr>
              <w:t xml:space="preserve"> 13</w:t>
            </w:r>
          </w:p>
        </w:tc>
        <w:tc>
          <w:tcPr>
            <w:tcW w:w="1530" w:type="dxa"/>
          </w:tcPr>
          <w:p w:rsidR="007E49C6" w:rsidRPr="00CC0972" w:rsidRDefault="007E49C6" w:rsidP="00423814">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F243E" w:themeColor="text2" w:themeShade="80"/>
              </w:rPr>
            </w:pPr>
            <w:r w:rsidRPr="00CC0972">
              <w:rPr>
                <w:rFonts w:ascii="Times New Roman" w:eastAsia="Arial" w:hAnsi="Times New Roman" w:cs="Times New Roman"/>
                <w:color w:val="0F243E" w:themeColor="text2" w:themeShade="80"/>
              </w:rPr>
              <w:t>86118225794</w:t>
            </w:r>
          </w:p>
        </w:tc>
      </w:tr>
    </w:tbl>
    <w:p w:rsidR="007E49C6" w:rsidRPr="00486270" w:rsidRDefault="007E49C6" w:rsidP="00423814">
      <w:pPr>
        <w:spacing w:after="0" w:line="240" w:lineRule="auto"/>
        <w:ind w:left="426" w:hanging="426"/>
        <w:contextualSpacing/>
        <w:jc w:val="center"/>
        <w:rPr>
          <w:rFonts w:ascii="Times New Roman" w:eastAsia="Arial" w:hAnsi="Times New Roman" w:cs="Times New Roman"/>
          <w:b/>
          <w:color w:val="0F243E" w:themeColor="text2" w:themeShade="80"/>
        </w:rPr>
      </w:pPr>
    </w:p>
    <w:p w:rsidR="007E49C6" w:rsidRPr="00C52C5F" w:rsidRDefault="007E49C6" w:rsidP="00423814">
      <w:pPr>
        <w:spacing w:after="0" w:line="240" w:lineRule="auto"/>
        <w:ind w:left="426"/>
        <w:contextualSpacing/>
        <w:jc w:val="both"/>
        <w:rPr>
          <w:rFonts w:ascii="Times New Roman" w:eastAsia="Arial" w:hAnsi="Times New Roman" w:cs="Times New Roman"/>
          <w:b/>
          <w:color w:val="0F243E" w:themeColor="text2" w:themeShade="80"/>
        </w:rPr>
      </w:pPr>
    </w:p>
    <w:p w:rsidR="007E49C6" w:rsidRPr="00993403" w:rsidRDefault="007E49C6" w:rsidP="00423814">
      <w:pPr>
        <w:shd w:val="clear" w:color="auto" w:fill="95B3D7" w:themeFill="accent1" w:themeFillTint="99"/>
        <w:spacing w:after="0" w:line="240" w:lineRule="auto"/>
        <w:ind w:left="426" w:hanging="426"/>
        <w:contextualSpacing/>
        <w:jc w:val="both"/>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1.5. VRSTA POSTUPKA NABAVE</w:t>
      </w:r>
      <w:r>
        <w:rPr>
          <w:rFonts w:ascii="Times New Roman" w:eastAsia="Arial" w:hAnsi="Times New Roman" w:cs="Times New Roman"/>
          <w:b/>
          <w:color w:val="0F243E" w:themeColor="text2" w:themeShade="80"/>
        </w:rPr>
        <w:t xml:space="preserve"> </w:t>
      </w:r>
    </w:p>
    <w:p w:rsidR="007E49C6" w:rsidRDefault="007E49C6" w:rsidP="00423814">
      <w:pPr>
        <w:spacing w:after="0" w:line="240" w:lineRule="auto"/>
        <w:ind w:left="426" w:hanging="426"/>
        <w:contextualSpacing/>
        <w:jc w:val="both"/>
        <w:rPr>
          <w:rFonts w:ascii="Times New Roman" w:eastAsia="Arial" w:hAnsi="Times New Roman" w:cs="Times New Roman"/>
          <w:b/>
          <w:color w:val="002060"/>
        </w:rPr>
      </w:pPr>
    </w:p>
    <w:p w:rsidR="007E49C6" w:rsidRPr="00B934C8" w:rsidRDefault="007E49C6" w:rsidP="00423814">
      <w:pPr>
        <w:tabs>
          <w:tab w:val="left" w:pos="2835"/>
        </w:tabs>
        <w:spacing w:after="0" w:line="240" w:lineRule="auto"/>
        <w:contextualSpacing/>
        <w:jc w:val="center"/>
        <w:rPr>
          <w:rFonts w:ascii="Times New Roman" w:eastAsia="Arial" w:hAnsi="Times New Roman" w:cs="Times New Roman"/>
          <w:color w:val="0F243E" w:themeColor="text2" w:themeShade="80"/>
        </w:rPr>
      </w:pPr>
      <w:r w:rsidRPr="00B934C8">
        <w:rPr>
          <w:rFonts w:ascii="Times New Roman" w:eastAsia="Arial" w:hAnsi="Times New Roman" w:cs="Times New Roman"/>
          <w:color w:val="0F243E" w:themeColor="text2" w:themeShade="80"/>
        </w:rPr>
        <w:t>Otvoreni postupak nabave r</w:t>
      </w:r>
      <w:r w:rsidR="00B934C8" w:rsidRPr="00B934C8">
        <w:rPr>
          <w:rFonts w:ascii="Times New Roman" w:eastAsia="Arial" w:hAnsi="Times New Roman" w:cs="Times New Roman"/>
          <w:color w:val="0F243E" w:themeColor="text2" w:themeShade="80"/>
        </w:rPr>
        <w:t>adova</w:t>
      </w:r>
      <w:r w:rsidRPr="00B934C8">
        <w:rPr>
          <w:rFonts w:ascii="Times New Roman" w:eastAsia="Arial" w:hAnsi="Times New Roman" w:cs="Times New Roman"/>
          <w:color w:val="0F243E" w:themeColor="text2" w:themeShade="80"/>
        </w:rPr>
        <w:t xml:space="preserve">  </w:t>
      </w:r>
    </w:p>
    <w:p w:rsidR="007E49C6" w:rsidRDefault="007E49C6" w:rsidP="00423814">
      <w:pPr>
        <w:spacing w:after="0" w:line="240" w:lineRule="auto"/>
        <w:ind w:left="426" w:hanging="426"/>
        <w:contextualSpacing/>
        <w:jc w:val="center"/>
        <w:rPr>
          <w:rFonts w:ascii="Times New Roman" w:eastAsia="Arial" w:hAnsi="Times New Roman" w:cs="Times New Roman"/>
          <w:i/>
          <w:color w:val="002060"/>
        </w:rPr>
      </w:pPr>
    </w:p>
    <w:p w:rsidR="007E49C6" w:rsidRPr="00993403" w:rsidRDefault="007E49C6" w:rsidP="00423814">
      <w:pPr>
        <w:shd w:val="clear" w:color="auto" w:fill="95B3D7" w:themeFill="accent1" w:themeFillTint="99"/>
        <w:spacing w:after="0" w:line="240" w:lineRule="auto"/>
        <w:ind w:left="426" w:hanging="426"/>
        <w:contextualSpacing/>
        <w:jc w:val="both"/>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1.6. PROCIJENJENA VRIJEDNOST NABAVE</w:t>
      </w:r>
    </w:p>
    <w:p w:rsidR="00A80BC4" w:rsidRDefault="00A80BC4" w:rsidP="00423814">
      <w:pPr>
        <w:pStyle w:val="NoSpacing"/>
        <w:rPr>
          <w:rFonts w:ascii="Times New Roman" w:eastAsia="Arial" w:hAnsi="Times New Roman" w:cs="Times New Roman"/>
          <w:b/>
          <w:color w:val="0F243E" w:themeColor="text2" w:themeShade="80"/>
        </w:rPr>
      </w:pPr>
    </w:p>
    <w:p w:rsidR="006D4A4E" w:rsidRDefault="00B934C8" w:rsidP="00B934C8">
      <w:pPr>
        <w:pStyle w:val="NoSpacing"/>
        <w:jc w:val="center"/>
        <w:rPr>
          <w:rFonts w:ascii="Times New Roman" w:hAnsi="Times New Roman" w:cs="Times New Roman"/>
          <w:b/>
          <w:bCs/>
          <w:sz w:val="24"/>
          <w:szCs w:val="24"/>
        </w:rPr>
      </w:pPr>
      <w:r w:rsidRPr="00A56821">
        <w:rPr>
          <w:rFonts w:ascii="Times New Roman" w:hAnsi="Times New Roman" w:cs="Times New Roman"/>
          <w:b/>
          <w:bCs/>
          <w:sz w:val="24"/>
          <w:szCs w:val="24"/>
        </w:rPr>
        <w:t xml:space="preserve">Ukupna procijenjena vrijednost </w:t>
      </w:r>
      <w:r>
        <w:rPr>
          <w:rFonts w:ascii="Times New Roman" w:hAnsi="Times New Roman" w:cs="Times New Roman"/>
          <w:b/>
          <w:bCs/>
          <w:sz w:val="24"/>
          <w:szCs w:val="24"/>
        </w:rPr>
        <w:t>976.000,00</w:t>
      </w:r>
      <w:r w:rsidRPr="00A56821">
        <w:rPr>
          <w:rFonts w:ascii="Times New Roman" w:hAnsi="Times New Roman" w:cs="Times New Roman"/>
          <w:b/>
          <w:bCs/>
          <w:sz w:val="24"/>
          <w:szCs w:val="24"/>
        </w:rPr>
        <w:t xml:space="preserve">  kuna bez PDV-a</w:t>
      </w:r>
    </w:p>
    <w:p w:rsidR="006D4A4E" w:rsidRDefault="006D4A4E" w:rsidP="00423814">
      <w:pPr>
        <w:pStyle w:val="NoSpacing"/>
        <w:ind w:left="2124"/>
        <w:rPr>
          <w:rFonts w:ascii="Times New Roman" w:hAnsi="Times New Roman" w:cs="Times New Roman"/>
          <w:b/>
          <w:bCs/>
          <w:sz w:val="24"/>
          <w:szCs w:val="24"/>
        </w:rPr>
      </w:pPr>
    </w:p>
    <w:p w:rsidR="006D4A4E" w:rsidRDefault="006D4A4E" w:rsidP="00423814">
      <w:pPr>
        <w:pStyle w:val="NoSpacing"/>
        <w:ind w:left="2124"/>
        <w:rPr>
          <w:rFonts w:ascii="Times New Roman" w:hAnsi="Times New Roman" w:cs="Times New Roman"/>
          <w:b/>
          <w:bCs/>
          <w:sz w:val="24"/>
          <w:szCs w:val="24"/>
        </w:rPr>
      </w:pPr>
    </w:p>
    <w:p w:rsidR="00776F9B" w:rsidRDefault="00776F9B" w:rsidP="00423814">
      <w:pPr>
        <w:spacing w:after="0" w:line="240" w:lineRule="auto"/>
        <w:jc w:val="center"/>
        <w:rPr>
          <w:rFonts w:ascii="Times New Roman" w:hAnsi="Times New Roman" w:cs="Times New Roman"/>
          <w:sz w:val="24"/>
          <w:szCs w:val="24"/>
        </w:rPr>
      </w:pPr>
    </w:p>
    <w:p w:rsidR="007E49C6" w:rsidRDefault="007E49C6" w:rsidP="00423814">
      <w:pPr>
        <w:spacing w:after="0" w:line="240" w:lineRule="auto"/>
        <w:jc w:val="center"/>
        <w:rPr>
          <w:rStyle w:val="Hyperlink"/>
          <w:rFonts w:ascii="Times New Roman" w:eastAsia="Arial" w:hAnsi="Times New Roman" w:cs="Times New Roman"/>
        </w:rPr>
      </w:pPr>
      <w:r>
        <w:rPr>
          <w:rStyle w:val="Hyperlink"/>
          <w:rFonts w:ascii="Times New Roman" w:eastAsia="Arial" w:hAnsi="Times New Roman" w:cs="Times New Roman"/>
        </w:rPr>
        <w:br w:type="page"/>
      </w:r>
    </w:p>
    <w:p w:rsidR="007E49C6" w:rsidRDefault="007E49C6" w:rsidP="007E49C6">
      <w:pPr>
        <w:tabs>
          <w:tab w:val="left" w:pos="2835"/>
        </w:tabs>
        <w:spacing w:after="0" w:line="240" w:lineRule="auto"/>
        <w:contextualSpacing/>
        <w:jc w:val="center"/>
        <w:rPr>
          <w:rFonts w:ascii="Times New Roman" w:eastAsia="Arial" w:hAnsi="Times New Roman" w:cs="Times New Roman"/>
          <w:color w:val="0F243E" w:themeColor="text2" w:themeShade="80"/>
        </w:rPr>
      </w:pPr>
      <w:r>
        <w:rPr>
          <w:rStyle w:val="Hyperlink"/>
          <w:rFonts w:ascii="Times New Roman" w:eastAsia="Arial" w:hAnsi="Times New Roman" w:cs="Times New Roman"/>
        </w:rPr>
        <w:lastRenderedPageBreak/>
        <w:t xml:space="preserve">   </w:t>
      </w:r>
      <w:r>
        <w:rPr>
          <w:rFonts w:ascii="Times New Roman" w:eastAsia="Arial" w:hAnsi="Times New Roman" w:cs="Times New Roman"/>
          <w:color w:val="0F243E" w:themeColor="text2" w:themeShade="80"/>
        </w:rPr>
        <w:t xml:space="preserve"> </w:t>
      </w:r>
    </w:p>
    <w:p w:rsidR="007E49C6" w:rsidRPr="00993403" w:rsidRDefault="007E49C6" w:rsidP="00FB649B">
      <w:pPr>
        <w:pStyle w:val="Heading3"/>
        <w:keepNext w:val="0"/>
        <w:numPr>
          <w:ilvl w:val="0"/>
          <w:numId w:val="1"/>
        </w:numPr>
        <w:pBdr>
          <w:left w:val="single" w:sz="48" w:space="1" w:color="8DB3E2"/>
          <w:bottom w:val="single" w:sz="8" w:space="0" w:color="8DB3E2"/>
        </w:pBdr>
        <w:spacing w:before="0" w:line="240" w:lineRule="auto"/>
        <w:ind w:left="641" w:hanging="357"/>
        <w:rPr>
          <w:rFonts w:ascii="Times New Roman" w:hAnsi="Times New Roman" w:cs="Times New Roman"/>
          <w:color w:val="0F243E" w:themeColor="text2" w:themeShade="80"/>
          <w:sz w:val="28"/>
          <w:szCs w:val="28"/>
        </w:rPr>
      </w:pPr>
      <w:bookmarkStart w:id="4" w:name="_Toc329951472"/>
      <w:bookmarkStart w:id="5" w:name="_Toc330386308"/>
      <w:bookmarkStart w:id="6" w:name="_Toc337691897"/>
      <w:r w:rsidRPr="00993403">
        <w:rPr>
          <w:rFonts w:ascii="Times New Roman" w:hAnsi="Times New Roman" w:cs="Times New Roman"/>
          <w:color w:val="0F243E" w:themeColor="text2" w:themeShade="80"/>
          <w:sz w:val="28"/>
          <w:szCs w:val="28"/>
        </w:rPr>
        <w:t>Podaci o predmetu nabave</w:t>
      </w:r>
      <w:bookmarkEnd w:id="4"/>
      <w:bookmarkEnd w:id="5"/>
      <w:bookmarkEnd w:id="6"/>
    </w:p>
    <w:p w:rsidR="007E49C6" w:rsidRDefault="007E49C6" w:rsidP="007E49C6">
      <w:pPr>
        <w:spacing w:after="0" w:line="240" w:lineRule="auto"/>
        <w:rPr>
          <w:rFonts w:ascii="Times New Roman" w:hAnsi="Times New Roman" w:cs="Times New Roman"/>
          <w:color w:val="0F243E" w:themeColor="text2" w:themeShade="80"/>
        </w:rPr>
      </w:pPr>
    </w:p>
    <w:p w:rsidR="007E49C6" w:rsidRPr="00993403" w:rsidRDefault="007E49C6" w:rsidP="007E49C6">
      <w:pPr>
        <w:spacing w:after="0" w:line="240" w:lineRule="auto"/>
        <w:rPr>
          <w:rFonts w:ascii="Times New Roman" w:hAnsi="Times New Roman" w:cs="Times New Roman"/>
          <w:color w:val="0F243E" w:themeColor="text2" w:themeShade="80"/>
        </w:rPr>
      </w:pPr>
    </w:p>
    <w:p w:rsidR="007E49C6" w:rsidRPr="00993403" w:rsidRDefault="007E49C6" w:rsidP="007E49C6">
      <w:pPr>
        <w:spacing w:after="0" w:line="240" w:lineRule="auto"/>
        <w:rPr>
          <w:rFonts w:ascii="Times New Roman" w:hAnsi="Times New Roman" w:cs="Times New Roman"/>
          <w:color w:val="0F243E" w:themeColor="text2" w:themeShade="80"/>
        </w:rPr>
      </w:pPr>
    </w:p>
    <w:p w:rsidR="007E49C6" w:rsidRPr="00993403" w:rsidRDefault="007E49C6" w:rsidP="007E49C6">
      <w:pPr>
        <w:shd w:val="clear" w:color="auto" w:fill="95B3D7" w:themeFill="accent1" w:themeFillTint="99"/>
        <w:spacing w:after="0" w:line="240" w:lineRule="auto"/>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2.1. OPIS PREDMETA NABAVE</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B934C8" w:rsidRDefault="007E49C6" w:rsidP="001015E5">
      <w:pPr>
        <w:spacing w:after="0" w:line="240" w:lineRule="auto"/>
        <w:jc w:val="both"/>
        <w:rPr>
          <w:rFonts w:ascii="Times New Roman" w:eastAsia="Arial" w:hAnsi="Times New Roman" w:cs="Times New Roman"/>
          <w:color w:val="0F243E" w:themeColor="text2" w:themeShade="80"/>
        </w:rPr>
      </w:pPr>
      <w:r w:rsidRPr="00FA26BE">
        <w:rPr>
          <w:rFonts w:ascii="Times New Roman" w:eastAsia="Arial" w:hAnsi="Times New Roman" w:cs="Times New Roman"/>
          <w:color w:val="0F243E" w:themeColor="text2" w:themeShade="80"/>
        </w:rPr>
        <w:t>Predmet nabave</w:t>
      </w:r>
      <w:r>
        <w:rPr>
          <w:rFonts w:ascii="Times New Roman" w:eastAsia="Arial" w:hAnsi="Times New Roman" w:cs="Times New Roman"/>
          <w:color w:val="0F243E" w:themeColor="text2" w:themeShade="80"/>
        </w:rPr>
        <w:t xml:space="preserve"> </w:t>
      </w:r>
      <w:r w:rsidR="00B934C8">
        <w:rPr>
          <w:rFonts w:ascii="Times New Roman" w:eastAsia="Arial" w:hAnsi="Times New Roman" w:cs="Times New Roman"/>
          <w:color w:val="0F243E" w:themeColor="text2" w:themeShade="80"/>
        </w:rPr>
        <w:t xml:space="preserve">su radovi </w:t>
      </w:r>
      <w:r w:rsidR="00B934C8" w:rsidRPr="00B934C8">
        <w:rPr>
          <w:rFonts w:ascii="Times New Roman" w:hAnsi="Times New Roman" w:cs="Times New Roman"/>
          <w:bCs/>
          <w:sz w:val="24"/>
          <w:szCs w:val="24"/>
        </w:rPr>
        <w:t xml:space="preserve">na građevini odvodnje priobalnih površina i kemijsko-fizikalno pročišćavanje voda u Lučicu Špinut </w:t>
      </w:r>
      <w:r w:rsidR="00B934C8">
        <w:rPr>
          <w:rFonts w:ascii="Times New Roman" w:hAnsi="Times New Roman" w:cs="Times New Roman"/>
          <w:bCs/>
          <w:sz w:val="24"/>
          <w:szCs w:val="24"/>
        </w:rPr>
        <w:t>–</w:t>
      </w:r>
      <w:r w:rsidR="00B934C8" w:rsidRPr="00B934C8">
        <w:rPr>
          <w:rFonts w:ascii="Times New Roman" w:hAnsi="Times New Roman" w:cs="Times New Roman"/>
          <w:bCs/>
          <w:sz w:val="24"/>
          <w:szCs w:val="24"/>
        </w:rPr>
        <w:t xml:space="preserve"> Split</w:t>
      </w:r>
      <w:r w:rsidR="00CC1B80">
        <w:rPr>
          <w:rFonts w:ascii="Times New Roman" w:hAnsi="Times New Roman" w:cs="Times New Roman"/>
          <w:bCs/>
          <w:sz w:val="24"/>
          <w:szCs w:val="24"/>
        </w:rPr>
        <w:t>.</w:t>
      </w:r>
      <w:r w:rsidR="00B934C8">
        <w:rPr>
          <w:rFonts w:ascii="Times New Roman" w:hAnsi="Times New Roman" w:cs="Times New Roman"/>
          <w:bCs/>
          <w:sz w:val="24"/>
          <w:szCs w:val="24"/>
        </w:rPr>
        <w:t xml:space="preserve"> </w:t>
      </w:r>
    </w:p>
    <w:p w:rsidR="00CC1B80" w:rsidRDefault="00CC1B80" w:rsidP="00EF32B3">
      <w:pPr>
        <w:pStyle w:val="NoSpacing"/>
        <w:jc w:val="both"/>
        <w:rPr>
          <w:rFonts w:ascii="Times New Roman" w:eastAsia="Arial" w:hAnsi="Times New Roman" w:cs="Times New Roman"/>
          <w:color w:val="0F243E" w:themeColor="text2" w:themeShade="80"/>
        </w:rPr>
      </w:pPr>
    </w:p>
    <w:p w:rsidR="00EF32B3" w:rsidRPr="00CC1B80" w:rsidRDefault="00EF32B3" w:rsidP="00EF32B3">
      <w:pPr>
        <w:pStyle w:val="NoSpacing"/>
        <w:jc w:val="both"/>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Cjelovita projekta dokumentacija dio je prilog je ove Dokumentacije o nabavi.</w:t>
      </w:r>
    </w:p>
    <w:p w:rsidR="00E0024C" w:rsidRPr="00FB3CF9" w:rsidRDefault="00EF32B3" w:rsidP="007E49C6">
      <w:pPr>
        <w:pStyle w:val="NoSpacing"/>
        <w:jc w:val="center"/>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 xml:space="preserve"> </w:t>
      </w:r>
    </w:p>
    <w:p w:rsidR="007E49C6" w:rsidRPr="00EA224C" w:rsidRDefault="007E49C6" w:rsidP="007E49C6">
      <w:pPr>
        <w:spacing w:after="0" w:line="240" w:lineRule="auto"/>
        <w:jc w:val="both"/>
        <w:rPr>
          <w:rFonts w:ascii="Times New Roman" w:hAnsi="Times New Roman" w:cs="Times New Roman"/>
          <w:color w:val="0F243E" w:themeColor="text2" w:themeShade="80"/>
        </w:rPr>
      </w:pPr>
    </w:p>
    <w:p w:rsidR="007E49C6" w:rsidRDefault="007E49C6" w:rsidP="007E49C6">
      <w:pPr>
        <w:shd w:val="clear" w:color="auto" w:fill="95B3D7" w:themeFill="accent1" w:themeFillTint="99"/>
        <w:spacing w:after="0" w:line="240" w:lineRule="auto"/>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 xml:space="preserve">2.2. </w:t>
      </w:r>
      <w:r>
        <w:rPr>
          <w:rFonts w:ascii="Times New Roman" w:eastAsia="Arial" w:hAnsi="Times New Roman" w:cs="Times New Roman"/>
          <w:b/>
          <w:color w:val="0F243E" w:themeColor="text2" w:themeShade="80"/>
        </w:rPr>
        <w:t>OPIS I OZNAKA GRUPA PREDMETA NABAVE</w:t>
      </w:r>
    </w:p>
    <w:p w:rsidR="00E0024C" w:rsidRDefault="00E0024C" w:rsidP="00E0024C">
      <w:pPr>
        <w:pStyle w:val="NoSpacing"/>
        <w:jc w:val="center"/>
        <w:rPr>
          <w:rFonts w:ascii="Times New Roman" w:hAnsi="Times New Roman" w:cs="Times New Roman"/>
          <w:b/>
          <w:sz w:val="24"/>
          <w:szCs w:val="24"/>
        </w:rPr>
      </w:pPr>
    </w:p>
    <w:p w:rsidR="00E0024C" w:rsidRDefault="00B934C8" w:rsidP="007E49C6">
      <w:pPr>
        <w:spacing w:after="0" w:line="240" w:lineRule="auto"/>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 xml:space="preserve">Predmet nabave nije podijeljen na grupe. </w:t>
      </w:r>
    </w:p>
    <w:p w:rsidR="00CC1B80" w:rsidRDefault="00CC1B80" w:rsidP="007E49C6">
      <w:pPr>
        <w:spacing w:after="0" w:line="240" w:lineRule="auto"/>
        <w:jc w:val="both"/>
        <w:rPr>
          <w:rFonts w:ascii="Times New Roman" w:hAnsi="Times New Roman" w:cs="Times New Roman"/>
          <w:color w:val="0F243E" w:themeColor="text2" w:themeShade="80"/>
        </w:rPr>
      </w:pPr>
    </w:p>
    <w:p w:rsidR="00CC1B80" w:rsidRDefault="00CC1B80" w:rsidP="00CC1B80">
      <w:pPr>
        <w:spacing w:after="0" w:line="240" w:lineRule="auto"/>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Obrazloženje:</w:t>
      </w:r>
    </w:p>
    <w:p w:rsidR="00CC1B80" w:rsidRDefault="00CC1B80" w:rsidP="00CC1B80">
      <w:pPr>
        <w:spacing w:after="0" w:line="240" w:lineRule="auto"/>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U ovom postupku nabave predmet nabave je</w:t>
      </w:r>
      <w:r w:rsidRPr="00366C23">
        <w:rPr>
          <w:rFonts w:ascii="Times New Roman" w:hAnsi="Times New Roman" w:cs="Times New Roman"/>
          <w:color w:val="0F243E" w:themeColor="text2" w:themeShade="80"/>
        </w:rPr>
        <w:t xml:space="preserve"> jedinstven</w:t>
      </w:r>
      <w:r>
        <w:rPr>
          <w:rFonts w:ascii="Times New Roman" w:hAnsi="Times New Roman" w:cs="Times New Roman"/>
          <w:color w:val="0F243E" w:themeColor="text2" w:themeShade="80"/>
        </w:rPr>
        <w:t xml:space="preserve"> u svojoj</w:t>
      </w:r>
      <w:r w:rsidRPr="00366C23">
        <w:rPr>
          <w:rFonts w:ascii="Times New Roman" w:hAnsi="Times New Roman" w:cs="Times New Roman"/>
          <w:color w:val="0F243E" w:themeColor="text2" w:themeShade="80"/>
        </w:rPr>
        <w:t xml:space="preserve"> tehničko-tehnološkoj cjelini</w:t>
      </w:r>
      <w:r>
        <w:rPr>
          <w:rFonts w:ascii="Times New Roman" w:hAnsi="Times New Roman" w:cs="Times New Roman"/>
          <w:color w:val="0F243E" w:themeColor="text2" w:themeShade="80"/>
        </w:rPr>
        <w:t>.</w:t>
      </w:r>
      <w:r w:rsidRPr="00366C23">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Cjelina</w:t>
      </w:r>
      <w:r w:rsidRPr="00366C23">
        <w:rPr>
          <w:rFonts w:ascii="Times New Roman" w:hAnsi="Times New Roman" w:cs="Times New Roman"/>
          <w:color w:val="0F243E" w:themeColor="text2" w:themeShade="80"/>
        </w:rPr>
        <w:t xml:space="preserve"> predstavlja kapitalnu investiciju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w:t>
      </w:r>
      <w:r>
        <w:rPr>
          <w:rFonts w:ascii="Times New Roman" w:hAnsi="Times New Roman" w:cs="Times New Roman"/>
          <w:color w:val="0F243E" w:themeColor="text2" w:themeShade="80"/>
        </w:rPr>
        <w:t>.</w:t>
      </w:r>
    </w:p>
    <w:p w:rsidR="00CC1B80" w:rsidRDefault="00CC1B80" w:rsidP="007E49C6">
      <w:pPr>
        <w:spacing w:after="0" w:line="240" w:lineRule="auto"/>
        <w:jc w:val="both"/>
        <w:rPr>
          <w:rFonts w:ascii="Times New Roman" w:hAnsi="Times New Roman" w:cs="Times New Roman"/>
          <w:color w:val="0F243E" w:themeColor="text2" w:themeShade="80"/>
        </w:rPr>
      </w:pPr>
    </w:p>
    <w:p w:rsidR="00B934C8" w:rsidRPr="00366C23" w:rsidRDefault="00B934C8" w:rsidP="007E49C6">
      <w:pPr>
        <w:spacing w:after="0" w:line="240" w:lineRule="auto"/>
        <w:jc w:val="both"/>
        <w:rPr>
          <w:rFonts w:ascii="Times New Roman" w:hAnsi="Times New Roman" w:cs="Times New Roman"/>
          <w:color w:val="0F243E" w:themeColor="text2" w:themeShade="80"/>
        </w:rPr>
      </w:pPr>
    </w:p>
    <w:p w:rsidR="007E49C6" w:rsidRPr="00993403" w:rsidRDefault="007E49C6" w:rsidP="007E49C6">
      <w:pPr>
        <w:shd w:val="clear" w:color="auto" w:fill="95B3D7" w:themeFill="accent1" w:themeFillTint="99"/>
        <w:spacing w:after="0" w:line="240" w:lineRule="auto"/>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2.3.  KOLIČINA PREDMETA NABAVE</w:t>
      </w:r>
    </w:p>
    <w:p w:rsidR="007E49C6" w:rsidRDefault="007E49C6" w:rsidP="00F4669C">
      <w:pPr>
        <w:spacing w:after="0" w:line="240" w:lineRule="auto"/>
        <w:jc w:val="both"/>
        <w:rPr>
          <w:rFonts w:ascii="Times New Roman" w:hAnsi="Times New Roman" w:cs="Times New Roman"/>
          <w:color w:val="0F243E" w:themeColor="text2" w:themeShade="80"/>
        </w:rPr>
      </w:pPr>
    </w:p>
    <w:p w:rsidR="00E0024C" w:rsidRDefault="00CC1B80" w:rsidP="00E0024C">
      <w:pPr>
        <w:jc w:val="center"/>
        <w:rPr>
          <w:rFonts w:ascii="Times New Roman" w:eastAsia="Arial" w:hAnsi="Times New Roman" w:cs="Times New Roman"/>
          <w:color w:val="0F243E" w:themeColor="text2" w:themeShade="80"/>
        </w:rPr>
      </w:pPr>
      <w:r>
        <w:rPr>
          <w:rFonts w:ascii="Times New Roman" w:hAnsi="Times New Roman" w:cs="Times New Roman"/>
          <w:b/>
          <w:color w:val="0F243E" w:themeColor="text2" w:themeShade="80"/>
        </w:rPr>
        <w:t>Okvirne</w:t>
      </w:r>
      <w:r w:rsidR="00E0024C" w:rsidRPr="00E0024C">
        <w:rPr>
          <w:rFonts w:ascii="Times New Roman" w:hAnsi="Times New Roman" w:cs="Times New Roman"/>
          <w:color w:val="0F243E" w:themeColor="text2" w:themeShade="80"/>
        </w:rPr>
        <w:t xml:space="preserve"> količine su navedene u troškovnicima koji su prilog ove Dokumentacije o nabavi</w:t>
      </w:r>
      <w:r w:rsidR="00E0024C" w:rsidRPr="00E0024C">
        <w:rPr>
          <w:rFonts w:ascii="Times New Roman" w:eastAsia="Arial" w:hAnsi="Times New Roman" w:cs="Times New Roman"/>
          <w:color w:val="0F243E" w:themeColor="text2" w:themeShade="80"/>
        </w:rPr>
        <w:t>.</w:t>
      </w:r>
    </w:p>
    <w:p w:rsidR="00CC1B80" w:rsidRPr="00F4669C" w:rsidRDefault="00CC1B80" w:rsidP="00CC1B80">
      <w:pPr>
        <w:spacing w:after="0" w:line="240" w:lineRule="auto"/>
        <w:jc w:val="both"/>
        <w:rPr>
          <w:rFonts w:ascii="Times New Roman" w:hAnsi="Times New Roman" w:cs="Times New Roman"/>
          <w:color w:val="0F243E" w:themeColor="text2" w:themeShade="80"/>
        </w:rPr>
      </w:pPr>
      <w:r w:rsidRPr="00F4669C">
        <w:rPr>
          <w:rFonts w:ascii="Times New Roman" w:hAnsi="Times New Roman" w:cs="Times New Roman"/>
          <w:color w:val="0F243E" w:themeColor="text2" w:themeShade="80"/>
        </w:rPr>
        <w:t>Stvarno nabavljena količina predmeta nabave može biti veća ili manja od predviđene količine.  Jedinične cijene primjenjivat će se na izvedene količine bez obzira u kojem postotku iste odstupaju od količine u troškovniku.</w:t>
      </w:r>
    </w:p>
    <w:p w:rsidR="007E49C6" w:rsidRPr="00993403" w:rsidRDefault="007E49C6" w:rsidP="007E49C6">
      <w:pPr>
        <w:spacing w:after="0" w:line="240" w:lineRule="auto"/>
        <w:jc w:val="center"/>
        <w:rPr>
          <w:rFonts w:ascii="Times New Roman" w:eastAsia="Arial" w:hAnsi="Times New Roman" w:cs="Times New Roman"/>
          <w:color w:val="0F243E" w:themeColor="text2" w:themeShade="80"/>
        </w:rPr>
      </w:pPr>
    </w:p>
    <w:p w:rsidR="007E49C6" w:rsidRPr="00993403" w:rsidRDefault="007E49C6" w:rsidP="007E49C6">
      <w:pPr>
        <w:shd w:val="clear" w:color="auto" w:fill="95B3D7" w:themeFill="accent1" w:themeFillTint="99"/>
        <w:spacing w:after="0" w:line="240" w:lineRule="auto"/>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2.4. TEHNČKE SPECIFIKACIJE</w:t>
      </w:r>
    </w:p>
    <w:p w:rsidR="007E49C6" w:rsidRPr="00993403" w:rsidRDefault="007E49C6" w:rsidP="007E49C6">
      <w:pPr>
        <w:spacing w:after="0" w:line="240" w:lineRule="auto"/>
        <w:rPr>
          <w:rFonts w:ascii="Times New Roman" w:eastAsia="Arial" w:hAnsi="Times New Roman" w:cs="Times New Roman"/>
          <w:b/>
          <w:color w:val="0F243E" w:themeColor="text2" w:themeShade="80"/>
        </w:rPr>
      </w:pPr>
    </w:p>
    <w:p w:rsidR="00CC1B80" w:rsidRPr="00CC1B80" w:rsidRDefault="00CC1B80" w:rsidP="00CC1B80">
      <w:pPr>
        <w:tabs>
          <w:tab w:val="left" w:pos="1560"/>
          <w:tab w:val="left" w:pos="5103"/>
        </w:tabs>
        <w:spacing w:after="0" w:line="240" w:lineRule="auto"/>
        <w:jc w:val="both"/>
        <w:rPr>
          <w:rFonts w:ascii="Times New Roman" w:hAnsi="Times New Roman" w:cs="Times New Roman"/>
          <w:color w:val="0F243E" w:themeColor="text2" w:themeShade="80"/>
        </w:rPr>
      </w:pPr>
      <w:r w:rsidRPr="00CC1B80">
        <w:rPr>
          <w:rFonts w:ascii="Times New Roman" w:hAnsi="Times New Roman" w:cs="Times New Roman"/>
          <w:color w:val="0F243E" w:themeColor="text2" w:themeShade="80"/>
        </w:rPr>
        <w:t>Tehnička specifikacija s detaljnim opisom izvođenja radova određena je projektima te pripadajućim troškovnicima.</w:t>
      </w:r>
    </w:p>
    <w:p w:rsidR="00CC1B80" w:rsidRPr="00CC1B80" w:rsidRDefault="00CC1B80" w:rsidP="00CC1B80">
      <w:pPr>
        <w:tabs>
          <w:tab w:val="left" w:pos="1560"/>
          <w:tab w:val="left" w:pos="5103"/>
        </w:tabs>
        <w:spacing w:after="0" w:line="240" w:lineRule="auto"/>
        <w:jc w:val="both"/>
        <w:rPr>
          <w:rFonts w:ascii="Times New Roman" w:hAnsi="Times New Roman" w:cs="Times New Roman"/>
          <w:color w:val="0F243E" w:themeColor="text2" w:themeShade="80"/>
        </w:rPr>
      </w:pPr>
    </w:p>
    <w:p w:rsidR="00CC1B80" w:rsidRPr="00CC1B80" w:rsidRDefault="00CC1B80" w:rsidP="00CC1B80">
      <w:pPr>
        <w:tabs>
          <w:tab w:val="left" w:pos="1560"/>
          <w:tab w:val="left" w:pos="5103"/>
        </w:tabs>
        <w:spacing w:after="0" w:line="240" w:lineRule="auto"/>
        <w:jc w:val="both"/>
        <w:rPr>
          <w:rFonts w:ascii="Times New Roman" w:hAnsi="Times New Roman" w:cs="Times New Roman"/>
          <w:color w:val="0F243E" w:themeColor="text2" w:themeShade="80"/>
        </w:rPr>
      </w:pPr>
      <w:r w:rsidRPr="00CC1B80">
        <w:rPr>
          <w:rFonts w:ascii="Times New Roman" w:hAnsi="Times New Roman" w:cs="Times New Roman"/>
          <w:color w:val="0F243E" w:themeColor="text2" w:themeShade="80"/>
        </w:rPr>
        <w:t>Svi radovi koji su predmet nabave trebaju se izvoditi proizvodima (materijalima) u skladu s projektnom dokumentacijom te troškovnikom definiranim svojstvima koje moraju imati građevni proizvodi i pozitivnim propisima kojima je predmetna materija regulirana, prvenstveno u skladu s važećim Zakonom o gradnji, Zakonom o građevinskim proizvodima, Zakonom o zaštiti okoliša, Zakonom o zaštiti na radu, Zakonom o zaštiti od buke, Zakonom o zaštiti od požara, te drugim važećim tehničkim propisima i priznatim tehničkim pravilima iz područja gradnje, za što treba predočiti odgovarajuće dokaze u vrijeme gradnje</w:t>
      </w:r>
      <w:r>
        <w:rPr>
          <w:rFonts w:ascii="Times New Roman" w:hAnsi="Times New Roman" w:cs="Times New Roman"/>
          <w:color w:val="0F243E" w:themeColor="text2" w:themeShade="80"/>
        </w:rPr>
        <w:t xml:space="preserve"> nadzornom inženjeru</w:t>
      </w:r>
      <w:r w:rsidRPr="00CC1B80">
        <w:rPr>
          <w:rFonts w:ascii="Times New Roman" w:hAnsi="Times New Roman" w:cs="Times New Roman"/>
          <w:color w:val="0F243E" w:themeColor="text2" w:themeShade="80"/>
        </w:rPr>
        <w:t>.</w:t>
      </w:r>
    </w:p>
    <w:p w:rsidR="00CC1B80" w:rsidRPr="00CC1B80" w:rsidRDefault="00CC1B80" w:rsidP="00CC1B80">
      <w:pPr>
        <w:tabs>
          <w:tab w:val="left" w:pos="1560"/>
          <w:tab w:val="left" w:pos="5103"/>
        </w:tabs>
        <w:spacing w:after="0" w:line="240" w:lineRule="auto"/>
        <w:jc w:val="both"/>
        <w:rPr>
          <w:rFonts w:ascii="Times New Roman" w:hAnsi="Times New Roman" w:cs="Times New Roman"/>
          <w:color w:val="0F243E" w:themeColor="text2" w:themeShade="80"/>
        </w:rPr>
      </w:pPr>
    </w:p>
    <w:p w:rsidR="00CC1B80" w:rsidRPr="00CC1B80" w:rsidRDefault="00CC1B80" w:rsidP="00CC1B80">
      <w:pPr>
        <w:tabs>
          <w:tab w:val="left" w:pos="1560"/>
          <w:tab w:val="left" w:pos="5103"/>
        </w:tabs>
        <w:spacing w:after="0" w:line="240" w:lineRule="auto"/>
        <w:jc w:val="both"/>
        <w:rPr>
          <w:rFonts w:ascii="Times New Roman" w:hAnsi="Times New Roman" w:cs="Times New Roman"/>
          <w:color w:val="0F243E" w:themeColor="text2" w:themeShade="80"/>
        </w:rPr>
      </w:pPr>
      <w:r w:rsidRPr="00CC1B80">
        <w:rPr>
          <w:rFonts w:ascii="Times New Roman" w:hAnsi="Times New Roman" w:cs="Times New Roman"/>
          <w:color w:val="0F243E" w:themeColor="text2" w:themeShade="80"/>
        </w:rPr>
        <w:t xml:space="preserve">Tehnički opisi i nacrti nalaze se u prilogu ove Dokumentacije o nabavi i čine njezin sastavni dio. </w:t>
      </w:r>
    </w:p>
    <w:p w:rsidR="00CC1B80" w:rsidRPr="00CC1B80" w:rsidRDefault="00CC1B80" w:rsidP="00CC1B80">
      <w:pPr>
        <w:spacing w:after="0" w:line="240" w:lineRule="auto"/>
        <w:jc w:val="both"/>
        <w:rPr>
          <w:rFonts w:ascii="Times New Roman" w:hAnsi="Times New Roman" w:cs="Times New Roman"/>
          <w:color w:val="0F243E" w:themeColor="text2" w:themeShade="80"/>
        </w:rPr>
      </w:pPr>
    </w:p>
    <w:p w:rsidR="007E49C6" w:rsidRPr="001B2D44" w:rsidRDefault="007E49C6" w:rsidP="007E49C6">
      <w:pPr>
        <w:spacing w:after="0" w:line="240" w:lineRule="auto"/>
        <w:ind w:right="414"/>
        <w:jc w:val="both"/>
        <w:rPr>
          <w:rFonts w:ascii="Times New Roman" w:eastAsia="Arial" w:hAnsi="Times New Roman" w:cs="Times New Roman"/>
          <w:bCs/>
          <w:color w:val="0F243E" w:themeColor="text2" w:themeShade="80"/>
        </w:rPr>
      </w:pPr>
    </w:p>
    <w:p w:rsidR="007E49C6" w:rsidRDefault="007E49C6" w:rsidP="007E49C6">
      <w:pPr>
        <w:shd w:val="clear" w:color="auto" w:fill="95B3D7" w:themeFill="accent1" w:themeFillTint="99"/>
        <w:tabs>
          <w:tab w:val="left" w:pos="1560"/>
          <w:tab w:val="left" w:pos="5103"/>
        </w:tabs>
        <w:spacing w:after="0" w:line="240" w:lineRule="auto"/>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2.</w:t>
      </w:r>
      <w:r w:rsidR="000427DB">
        <w:rPr>
          <w:rFonts w:ascii="Times New Roman" w:eastAsia="Arial" w:hAnsi="Times New Roman" w:cs="Times New Roman"/>
          <w:b/>
          <w:color w:val="0F243E" w:themeColor="text2" w:themeShade="80"/>
        </w:rPr>
        <w:t>5</w:t>
      </w:r>
      <w:r w:rsidRPr="00993403">
        <w:rPr>
          <w:rFonts w:ascii="Times New Roman" w:eastAsia="Arial" w:hAnsi="Times New Roman" w:cs="Times New Roman"/>
          <w:b/>
          <w:color w:val="0F243E" w:themeColor="text2" w:themeShade="80"/>
        </w:rPr>
        <w:t>.</w:t>
      </w:r>
      <w:r>
        <w:rPr>
          <w:rFonts w:ascii="Times New Roman" w:eastAsia="Arial" w:hAnsi="Times New Roman" w:cs="Times New Roman"/>
          <w:b/>
          <w:color w:val="0F243E" w:themeColor="text2" w:themeShade="80"/>
        </w:rPr>
        <w:t xml:space="preserve">  TROŠKOVNIK</w:t>
      </w:r>
    </w:p>
    <w:p w:rsidR="007E49C6" w:rsidRPr="00993403" w:rsidRDefault="007E49C6" w:rsidP="007E49C6">
      <w:pPr>
        <w:tabs>
          <w:tab w:val="left" w:pos="1560"/>
          <w:tab w:val="left" w:pos="5103"/>
        </w:tabs>
        <w:spacing w:after="0" w:line="240" w:lineRule="auto"/>
        <w:rPr>
          <w:rFonts w:ascii="Times New Roman" w:eastAsia="Arial" w:hAnsi="Times New Roman" w:cs="Times New Roman"/>
          <w:b/>
          <w:color w:val="0F243E" w:themeColor="text2" w:themeShade="80"/>
        </w:rPr>
      </w:pPr>
    </w:p>
    <w:p w:rsidR="007E49C6" w:rsidRPr="00301622" w:rsidRDefault="007E49C6" w:rsidP="007E49C6">
      <w:pPr>
        <w:spacing w:after="0" w:line="240" w:lineRule="auto"/>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Troškovnik čini sastavni dio ove Dokumentacije o nabavi.</w:t>
      </w:r>
    </w:p>
    <w:p w:rsidR="007E49C6" w:rsidRDefault="007E49C6" w:rsidP="007E49C6">
      <w:pPr>
        <w:spacing w:after="0" w:line="240" w:lineRule="auto"/>
        <w:jc w:val="both"/>
        <w:rPr>
          <w:rFonts w:ascii="Times New Roman" w:eastAsia="Arial" w:hAnsi="Times New Roman" w:cs="Times New Roman"/>
          <w:bCs/>
          <w:color w:val="0F243E" w:themeColor="text2" w:themeShade="80"/>
          <w:sz w:val="24"/>
          <w:szCs w:val="24"/>
          <w:lang w:eastAsia="hr-HR"/>
        </w:rPr>
      </w:pPr>
    </w:p>
    <w:p w:rsidR="007E49C6" w:rsidRDefault="007E49C6" w:rsidP="00243CB6">
      <w:pPr>
        <w:spacing w:after="0" w:line="240" w:lineRule="auto"/>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lastRenderedPageBreak/>
        <w:t>Troškovnik mora biti popunjen na izvornom predlošku bez mijenjanja, ispravljanja i prepisivanja izvornog teksta.</w:t>
      </w:r>
      <w:r w:rsidR="00E0024C">
        <w:rPr>
          <w:rFonts w:ascii="Times New Roman" w:eastAsia="Arial" w:hAnsi="Times New Roman" w:cs="Times New Roman"/>
          <w:bCs/>
          <w:color w:val="0F243E" w:themeColor="text2" w:themeShade="80"/>
          <w:sz w:val="24"/>
          <w:szCs w:val="24"/>
          <w:lang w:eastAsia="hr-HR"/>
        </w:rPr>
        <w:t xml:space="preserve"> </w:t>
      </w:r>
    </w:p>
    <w:p w:rsidR="00E0024C" w:rsidRPr="00301622" w:rsidRDefault="00E0024C" w:rsidP="007E49C6">
      <w:pPr>
        <w:spacing w:after="0" w:line="240" w:lineRule="auto"/>
        <w:jc w:val="both"/>
        <w:rPr>
          <w:rFonts w:ascii="Times New Roman" w:eastAsia="Arial" w:hAnsi="Times New Roman" w:cs="Times New Roman"/>
          <w:bCs/>
          <w:color w:val="0F243E" w:themeColor="text2" w:themeShade="80"/>
          <w:sz w:val="24"/>
          <w:szCs w:val="24"/>
          <w:lang w:eastAsia="hr-HR"/>
        </w:rPr>
      </w:pPr>
    </w:p>
    <w:p w:rsidR="007E49C6" w:rsidRDefault="007E49C6" w:rsidP="007E49C6">
      <w:pPr>
        <w:spacing w:after="0" w:line="240" w:lineRule="auto"/>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Podatke treba unijeti u obrazac Troškovnika na sljedeći način: </w:t>
      </w:r>
    </w:p>
    <w:p w:rsidR="007E49C6" w:rsidRPr="00301622" w:rsidRDefault="007E49C6" w:rsidP="007E49C6">
      <w:pPr>
        <w:spacing w:after="0" w:line="240" w:lineRule="auto"/>
        <w:jc w:val="both"/>
        <w:rPr>
          <w:rFonts w:ascii="Times New Roman" w:eastAsia="Arial" w:hAnsi="Times New Roman" w:cs="Times New Roman"/>
          <w:bCs/>
          <w:color w:val="0F243E" w:themeColor="text2" w:themeShade="80"/>
          <w:sz w:val="24"/>
          <w:szCs w:val="24"/>
          <w:lang w:eastAsia="hr-HR"/>
        </w:rPr>
      </w:pP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cijene stavke (jedinične cijene) navedene u troškovniku moraju biti iskazane bez obračunatog PDV-a, </w:t>
      </w: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ponuditelj mora ispuniti sve stavke troškovnika, u skladu s obrascem troškovnika. Ponuditelj treba upisati cijenu za svaku stavku troškovnika koja u stupcu „Količina“ ima navedenu numeričku vrijednost, </w:t>
      </w: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cijene stavaka (jedinične cijene) se navode s decimalnim brojem s decimalnim zarezom i dva decimalna mjesta, </w:t>
      </w: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ponuditelj je obvezan u obrazac troškovnika upisati iznos = 0,00 ako određeni rad/uslugu/robu neće naplaćivati, odnosno ako je nudi besplatno ili je ista već uračunata u cijenu neke druge usluge iz troškovnika, </w:t>
      </w: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Prilikom ispunjavanja Troškovnika ponuditelj „Ukupnu cijenu“ stavke izračunava kao umnožak „Količine“ i „Jedinične cijene“ stavke, </w:t>
      </w: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u cijenu ponude moraju biti uračunati svi troškovi i popusti, </w:t>
      </w: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sveukupne cijene (bez PDV-a) koje ponuditelj iskazuje na dnu troškovnika, ponuditelj upisuje u za to predviđeno mjesto.</w:t>
      </w:r>
    </w:p>
    <w:p w:rsidR="007E49C6" w:rsidRPr="00301622" w:rsidRDefault="007E49C6" w:rsidP="007E49C6">
      <w:pPr>
        <w:spacing w:after="0" w:line="240" w:lineRule="auto"/>
        <w:jc w:val="both"/>
        <w:rPr>
          <w:rFonts w:ascii="Times New Roman" w:eastAsia="Arial" w:hAnsi="Times New Roman" w:cs="Times New Roman"/>
          <w:bCs/>
          <w:color w:val="0F243E" w:themeColor="text2" w:themeShade="80"/>
          <w:sz w:val="24"/>
          <w:szCs w:val="24"/>
          <w:lang w:eastAsia="hr-HR"/>
        </w:rPr>
      </w:pPr>
    </w:p>
    <w:p w:rsidR="007E49C6" w:rsidRPr="00301622" w:rsidRDefault="007E49C6" w:rsidP="007E49C6">
      <w:pPr>
        <w:spacing w:after="0" w:line="240" w:lineRule="auto"/>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Troškovnik nije potrebno potpisati ni ovjeravati pečatom.</w:t>
      </w:r>
    </w:p>
    <w:p w:rsidR="007E49C6" w:rsidRDefault="007E49C6" w:rsidP="007E49C6">
      <w:pPr>
        <w:tabs>
          <w:tab w:val="left" w:pos="1560"/>
          <w:tab w:val="left" w:pos="5103"/>
        </w:tabs>
        <w:spacing w:after="0" w:line="240" w:lineRule="auto"/>
        <w:rPr>
          <w:rFonts w:ascii="Times New Roman" w:eastAsia="Arial" w:hAnsi="Times New Roman" w:cs="Times New Roman"/>
          <w:b/>
          <w:color w:val="0F243E" w:themeColor="text2" w:themeShade="80"/>
        </w:rPr>
      </w:pPr>
    </w:p>
    <w:p w:rsidR="007E49C6" w:rsidRDefault="007E49C6" w:rsidP="007E49C6">
      <w:pPr>
        <w:tabs>
          <w:tab w:val="left" w:pos="1560"/>
          <w:tab w:val="left" w:pos="5103"/>
        </w:tabs>
        <w:spacing w:after="0" w:line="240" w:lineRule="auto"/>
        <w:rPr>
          <w:rFonts w:ascii="Times New Roman" w:eastAsia="Arial" w:hAnsi="Times New Roman" w:cs="Times New Roman"/>
          <w:b/>
          <w:color w:val="0F243E" w:themeColor="text2" w:themeShade="80"/>
        </w:rPr>
      </w:pPr>
    </w:p>
    <w:p w:rsidR="007E49C6" w:rsidRPr="00993403" w:rsidRDefault="007E49C6" w:rsidP="007E49C6">
      <w:pPr>
        <w:shd w:val="clear" w:color="auto" w:fill="95B3D7" w:themeFill="accent1" w:themeFillTint="99"/>
        <w:tabs>
          <w:tab w:val="left" w:pos="1560"/>
          <w:tab w:val="left" w:pos="5103"/>
        </w:tabs>
        <w:spacing w:after="0" w:line="240" w:lineRule="auto"/>
        <w:rPr>
          <w:rFonts w:ascii="Times New Roman" w:eastAsia="Arial" w:hAnsi="Times New Roman" w:cs="Times New Roman"/>
          <w:b/>
          <w:color w:val="0F243E" w:themeColor="text2" w:themeShade="80"/>
        </w:rPr>
      </w:pPr>
      <w:r>
        <w:rPr>
          <w:rFonts w:ascii="Times New Roman" w:eastAsia="Arial" w:hAnsi="Times New Roman" w:cs="Times New Roman"/>
          <w:b/>
          <w:color w:val="0F243E" w:themeColor="text2" w:themeShade="80"/>
        </w:rPr>
        <w:t>2.</w:t>
      </w:r>
      <w:r w:rsidR="000427DB">
        <w:rPr>
          <w:rFonts w:ascii="Times New Roman" w:eastAsia="Arial" w:hAnsi="Times New Roman" w:cs="Times New Roman"/>
          <w:b/>
          <w:color w:val="0F243E" w:themeColor="text2" w:themeShade="80"/>
        </w:rPr>
        <w:t>6</w:t>
      </w:r>
      <w:r>
        <w:rPr>
          <w:rFonts w:ascii="Times New Roman" w:eastAsia="Arial" w:hAnsi="Times New Roman" w:cs="Times New Roman"/>
          <w:b/>
          <w:color w:val="0F243E" w:themeColor="text2" w:themeShade="80"/>
        </w:rPr>
        <w:t xml:space="preserve">. </w:t>
      </w:r>
      <w:r w:rsidRPr="00993403">
        <w:rPr>
          <w:rFonts w:ascii="Times New Roman" w:eastAsia="Arial" w:hAnsi="Times New Roman" w:cs="Times New Roman"/>
          <w:b/>
          <w:color w:val="0F243E" w:themeColor="text2" w:themeShade="80"/>
        </w:rPr>
        <w:t xml:space="preserve">MJESTO </w:t>
      </w:r>
      <w:r>
        <w:rPr>
          <w:rFonts w:ascii="Times New Roman" w:eastAsia="Arial" w:hAnsi="Times New Roman" w:cs="Times New Roman"/>
          <w:b/>
          <w:color w:val="0F243E" w:themeColor="text2" w:themeShade="80"/>
        </w:rPr>
        <w:t>IZVRŠENJA UGOVORA</w:t>
      </w:r>
    </w:p>
    <w:p w:rsidR="007E49C6" w:rsidRDefault="007E49C6" w:rsidP="007E49C6">
      <w:pPr>
        <w:tabs>
          <w:tab w:val="left" w:pos="1560"/>
          <w:tab w:val="left" w:pos="5103"/>
        </w:tabs>
        <w:spacing w:after="0" w:line="240" w:lineRule="auto"/>
        <w:rPr>
          <w:rFonts w:ascii="Times New Roman" w:eastAsia="Arial" w:hAnsi="Times New Roman" w:cs="Times New Roman"/>
          <w:b/>
          <w:color w:val="0F243E" w:themeColor="text2" w:themeShade="80"/>
        </w:rPr>
      </w:pPr>
    </w:p>
    <w:p w:rsidR="007E49C6" w:rsidRPr="00A86486" w:rsidRDefault="007E49C6" w:rsidP="007E49C6">
      <w:pPr>
        <w:tabs>
          <w:tab w:val="left" w:pos="1560"/>
          <w:tab w:val="left" w:pos="5103"/>
        </w:tabs>
        <w:spacing w:after="0" w:line="240" w:lineRule="auto"/>
        <w:rPr>
          <w:rFonts w:ascii="Times New Roman" w:eastAsia="Arial" w:hAnsi="Times New Roman" w:cs="Times New Roman"/>
          <w:color w:val="0F243E" w:themeColor="text2" w:themeShade="80"/>
        </w:rPr>
      </w:pPr>
      <w:r w:rsidRPr="00A86486">
        <w:rPr>
          <w:rFonts w:ascii="Times New Roman" w:eastAsia="Arial" w:hAnsi="Times New Roman" w:cs="Times New Roman"/>
          <w:color w:val="0F243E" w:themeColor="text2" w:themeShade="80"/>
        </w:rPr>
        <w:t xml:space="preserve">Mjesto </w:t>
      </w:r>
      <w:r w:rsidR="00CC1B80">
        <w:rPr>
          <w:rFonts w:ascii="Times New Roman" w:eastAsia="Arial" w:hAnsi="Times New Roman" w:cs="Times New Roman"/>
          <w:color w:val="0F243E" w:themeColor="text2" w:themeShade="80"/>
        </w:rPr>
        <w:t>izvođenja radova</w:t>
      </w:r>
      <w:r w:rsidRPr="00A86486">
        <w:rPr>
          <w:rFonts w:ascii="Times New Roman" w:eastAsia="Arial" w:hAnsi="Times New Roman" w:cs="Times New Roman"/>
          <w:color w:val="0F243E" w:themeColor="text2" w:themeShade="80"/>
        </w:rPr>
        <w:t xml:space="preserve"> je</w:t>
      </w:r>
    </w:p>
    <w:p w:rsidR="00243CB6" w:rsidRPr="00993403" w:rsidRDefault="00243CB6" w:rsidP="00243CB6">
      <w:pPr>
        <w:tabs>
          <w:tab w:val="left" w:pos="2835"/>
        </w:tabs>
        <w:spacing w:after="0" w:line="240" w:lineRule="auto"/>
        <w:contextualSpacing/>
        <w:jc w:val="center"/>
        <w:rPr>
          <w:rFonts w:ascii="Times New Roman" w:eastAsia="Arial" w:hAnsi="Times New Roman" w:cs="Times New Roman"/>
          <w:color w:val="0F243E" w:themeColor="text2" w:themeShade="80"/>
        </w:rPr>
      </w:pPr>
      <w:r w:rsidRPr="00F74CBA">
        <w:rPr>
          <w:rFonts w:ascii="Times New Roman" w:eastAsia="Arial" w:hAnsi="Times New Roman" w:cs="Times New Roman"/>
          <w:color w:val="0F243E" w:themeColor="text2" w:themeShade="80"/>
        </w:rPr>
        <w:t>PŠD Špinut</w:t>
      </w:r>
    </w:p>
    <w:p w:rsidR="00243CB6" w:rsidRDefault="00243CB6" w:rsidP="00243CB6">
      <w:pPr>
        <w:tabs>
          <w:tab w:val="left" w:pos="2835"/>
        </w:tabs>
        <w:spacing w:after="0" w:line="240" w:lineRule="auto"/>
        <w:contextualSpacing/>
        <w:jc w:val="center"/>
        <w:rPr>
          <w:rFonts w:ascii="Times New Roman" w:eastAsia="Arial" w:hAnsi="Times New Roman" w:cs="Times New Roman"/>
          <w:color w:val="0F243E" w:themeColor="text2" w:themeShade="80"/>
        </w:rPr>
      </w:pPr>
      <w:r w:rsidRPr="00F74CBA">
        <w:rPr>
          <w:rFonts w:ascii="Times New Roman" w:eastAsia="Arial" w:hAnsi="Times New Roman" w:cs="Times New Roman"/>
          <w:color w:val="0F243E" w:themeColor="text2" w:themeShade="80"/>
        </w:rPr>
        <w:t>Lučica 7</w:t>
      </w:r>
      <w:r>
        <w:rPr>
          <w:rFonts w:ascii="Times New Roman" w:eastAsia="Arial" w:hAnsi="Times New Roman" w:cs="Times New Roman"/>
          <w:color w:val="0F243E" w:themeColor="text2" w:themeShade="80"/>
        </w:rPr>
        <w:t xml:space="preserve">, </w:t>
      </w:r>
      <w:r w:rsidRPr="00F74CBA">
        <w:rPr>
          <w:rFonts w:ascii="Times New Roman" w:eastAsia="Arial" w:hAnsi="Times New Roman" w:cs="Times New Roman"/>
          <w:color w:val="0F243E" w:themeColor="text2" w:themeShade="80"/>
        </w:rPr>
        <w:t>Split</w:t>
      </w:r>
    </w:p>
    <w:p w:rsidR="007E49C6" w:rsidRDefault="007E49C6" w:rsidP="007E49C6">
      <w:pPr>
        <w:tabs>
          <w:tab w:val="left" w:pos="1560"/>
          <w:tab w:val="left" w:pos="5103"/>
        </w:tabs>
        <w:spacing w:after="0" w:line="240" w:lineRule="auto"/>
        <w:jc w:val="center"/>
        <w:rPr>
          <w:rFonts w:ascii="Times New Roman" w:eastAsia="Arial" w:hAnsi="Times New Roman" w:cs="Times New Roman"/>
          <w:color w:val="0F243E" w:themeColor="text2" w:themeShade="80"/>
        </w:rPr>
      </w:pPr>
    </w:p>
    <w:p w:rsidR="006F6E20" w:rsidRDefault="006F6E20" w:rsidP="007E49C6">
      <w:pPr>
        <w:tabs>
          <w:tab w:val="left" w:pos="1560"/>
          <w:tab w:val="left" w:pos="5103"/>
        </w:tabs>
        <w:spacing w:after="0" w:line="240" w:lineRule="auto"/>
        <w:jc w:val="center"/>
        <w:rPr>
          <w:rFonts w:ascii="Times New Roman" w:eastAsia="Arial" w:hAnsi="Times New Roman" w:cs="Times New Roman"/>
          <w:color w:val="0F243E" w:themeColor="text2" w:themeShade="80"/>
        </w:rPr>
      </w:pPr>
    </w:p>
    <w:p w:rsidR="007E49C6" w:rsidRDefault="007E49C6" w:rsidP="007E49C6">
      <w:pPr>
        <w:shd w:val="clear" w:color="auto" w:fill="95B3D7" w:themeFill="accent1" w:themeFillTint="99"/>
        <w:tabs>
          <w:tab w:val="left" w:pos="1560"/>
          <w:tab w:val="left" w:pos="5103"/>
        </w:tabs>
        <w:spacing w:after="0" w:line="240" w:lineRule="auto"/>
        <w:jc w:val="both"/>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2.</w:t>
      </w:r>
      <w:r w:rsidR="000427DB">
        <w:rPr>
          <w:rFonts w:ascii="Times New Roman" w:eastAsia="Arial" w:hAnsi="Times New Roman" w:cs="Times New Roman"/>
          <w:b/>
          <w:color w:val="0F243E" w:themeColor="text2" w:themeShade="80"/>
        </w:rPr>
        <w:t>7</w:t>
      </w:r>
      <w:r w:rsidRPr="00993403">
        <w:rPr>
          <w:rFonts w:ascii="Times New Roman" w:eastAsia="Arial" w:hAnsi="Times New Roman" w:cs="Times New Roman"/>
          <w:b/>
          <w:color w:val="0F243E" w:themeColor="text2" w:themeShade="80"/>
        </w:rPr>
        <w:t xml:space="preserve">. ROK </w:t>
      </w:r>
      <w:r>
        <w:rPr>
          <w:rFonts w:ascii="Times New Roman" w:eastAsia="Arial" w:hAnsi="Times New Roman" w:cs="Times New Roman"/>
          <w:b/>
          <w:color w:val="0F243E" w:themeColor="text2" w:themeShade="80"/>
        </w:rPr>
        <w:t>POČETKA I ZAVRŠETKA IZVRŠENJA UGOVORA</w:t>
      </w:r>
    </w:p>
    <w:p w:rsidR="007E49C6" w:rsidRDefault="007E49C6" w:rsidP="007E49C6">
      <w:pPr>
        <w:tabs>
          <w:tab w:val="left" w:pos="1560"/>
          <w:tab w:val="left" w:pos="5103"/>
        </w:tabs>
        <w:spacing w:after="0" w:line="240" w:lineRule="auto"/>
        <w:jc w:val="both"/>
        <w:rPr>
          <w:rFonts w:ascii="Times New Roman" w:eastAsia="Arial" w:hAnsi="Times New Roman" w:cs="Times New Roman"/>
          <w:b/>
          <w:color w:val="0F243E" w:themeColor="text2" w:themeShade="80"/>
        </w:rPr>
      </w:pPr>
    </w:p>
    <w:p w:rsidR="007E49C6" w:rsidRPr="00CE6975" w:rsidRDefault="007E49C6" w:rsidP="007E49C6">
      <w:pPr>
        <w:spacing w:after="0" w:line="240" w:lineRule="auto"/>
        <w:jc w:val="both"/>
        <w:rPr>
          <w:rFonts w:ascii="Times New Roman" w:hAnsi="Times New Roman" w:cs="Times New Roman"/>
          <w:sz w:val="24"/>
          <w:szCs w:val="24"/>
        </w:rPr>
      </w:pPr>
      <w:r w:rsidRPr="00CE6975">
        <w:rPr>
          <w:rFonts w:ascii="Times New Roman" w:hAnsi="Times New Roman" w:cs="Times New Roman"/>
          <w:sz w:val="24"/>
          <w:szCs w:val="24"/>
        </w:rPr>
        <w:t xml:space="preserve">Ugovor u pisanom obliku Naručitelj će s odabranim ponuditeljem sklopiti  najkasnije u roku od </w:t>
      </w:r>
      <w:r w:rsidR="00E4328C" w:rsidRPr="00CE6975">
        <w:rPr>
          <w:rFonts w:ascii="Times New Roman" w:hAnsi="Times New Roman" w:cs="Times New Roman"/>
          <w:sz w:val="24"/>
          <w:szCs w:val="24"/>
        </w:rPr>
        <w:t>2</w:t>
      </w:r>
      <w:r w:rsidRPr="00CE6975">
        <w:rPr>
          <w:rFonts w:ascii="Times New Roman" w:hAnsi="Times New Roman" w:cs="Times New Roman"/>
          <w:sz w:val="24"/>
          <w:szCs w:val="24"/>
        </w:rPr>
        <w:t xml:space="preserve">0 dana od dana izvršnosti odluke o odabiru. Ugovor stupa na snagu onoga dana kada ga potpiše posljednja ugovorna strana te je na snazi do izvršenja svih obaveza ugovornih strana. </w:t>
      </w:r>
    </w:p>
    <w:p w:rsidR="00CC1B80" w:rsidRPr="00CE6975" w:rsidRDefault="00CC1B80" w:rsidP="00CC1B80">
      <w:pPr>
        <w:spacing w:after="0" w:line="240" w:lineRule="auto"/>
        <w:jc w:val="both"/>
        <w:rPr>
          <w:rFonts w:ascii="Times New Roman" w:hAnsi="Times New Roman" w:cs="Times New Roman"/>
          <w:b/>
          <w:color w:val="FF0000"/>
          <w:sz w:val="24"/>
          <w:szCs w:val="24"/>
        </w:rPr>
      </w:pPr>
    </w:p>
    <w:p w:rsidR="00CC1B80" w:rsidRPr="00CE6975" w:rsidRDefault="00CC1B80" w:rsidP="00CC1B80">
      <w:pPr>
        <w:spacing w:after="0" w:line="240" w:lineRule="auto"/>
        <w:jc w:val="both"/>
        <w:rPr>
          <w:rFonts w:ascii="Times New Roman" w:hAnsi="Times New Roman" w:cs="Times New Roman"/>
          <w:b/>
          <w:color w:val="FF0000"/>
          <w:sz w:val="24"/>
          <w:szCs w:val="24"/>
        </w:rPr>
      </w:pPr>
      <w:r w:rsidRPr="00CE6975">
        <w:rPr>
          <w:rFonts w:ascii="Times New Roman" w:hAnsi="Times New Roman" w:cs="Times New Roman"/>
          <w:b/>
          <w:color w:val="FF0000"/>
          <w:sz w:val="24"/>
          <w:szCs w:val="24"/>
        </w:rPr>
        <w:t xml:space="preserve">Očekivano vrijeme uvođenja  odabranog ponuditelja u posao je </w:t>
      </w:r>
      <w:r w:rsidR="00CE6975">
        <w:rPr>
          <w:rFonts w:ascii="Times New Roman" w:hAnsi="Times New Roman" w:cs="Times New Roman"/>
          <w:b/>
          <w:color w:val="FF0000"/>
          <w:sz w:val="24"/>
          <w:szCs w:val="24"/>
        </w:rPr>
        <w:t>do 8 dana od dana potpisivanja ugovora.</w:t>
      </w:r>
    </w:p>
    <w:p w:rsidR="00CC1B80" w:rsidRPr="00CE6975" w:rsidRDefault="00CC1B80" w:rsidP="00CC1B80">
      <w:pPr>
        <w:spacing w:after="0" w:line="240" w:lineRule="auto"/>
        <w:jc w:val="both"/>
        <w:rPr>
          <w:rFonts w:ascii="Times New Roman" w:hAnsi="Times New Roman" w:cs="Times New Roman"/>
          <w:color w:val="000000" w:themeColor="text1"/>
          <w:sz w:val="24"/>
          <w:szCs w:val="24"/>
        </w:rPr>
      </w:pPr>
    </w:p>
    <w:p w:rsidR="00CC1B80" w:rsidRPr="00CE6975" w:rsidRDefault="00CC1B80" w:rsidP="00CC1B80">
      <w:pPr>
        <w:spacing w:after="0" w:line="240" w:lineRule="auto"/>
        <w:jc w:val="both"/>
        <w:rPr>
          <w:rFonts w:ascii="Times New Roman" w:hAnsi="Times New Roman" w:cs="Times New Roman"/>
          <w:color w:val="000000" w:themeColor="text1"/>
          <w:sz w:val="24"/>
          <w:szCs w:val="24"/>
        </w:rPr>
      </w:pPr>
      <w:r w:rsidRPr="00CE6975">
        <w:rPr>
          <w:rFonts w:ascii="Times New Roman" w:hAnsi="Times New Roman" w:cs="Times New Roman"/>
          <w:color w:val="000000" w:themeColor="text1"/>
          <w:sz w:val="24"/>
          <w:szCs w:val="24"/>
        </w:rPr>
        <w:t xml:space="preserve">Uvođenjem u posao započinje rok izvođenja radova i otvara se građevinski dnevnik. Odabrani ponuditelj je dužan za vrijeme izvođenja radova voditi građevinsku knjigu i građevinski dnevnik sukladno važećem Pravilniku o načinu provedbe stručnog nadzora građenja, obrascu, uvjetima i načinu vođenja građevinskog dnevnika te o sadržaju završnog izvješća nadzornog inženjera. </w:t>
      </w:r>
    </w:p>
    <w:p w:rsidR="00CC1B80" w:rsidRPr="00CE6975" w:rsidRDefault="00CC1B80" w:rsidP="00CC1B80">
      <w:pPr>
        <w:spacing w:after="0" w:line="240" w:lineRule="auto"/>
        <w:jc w:val="both"/>
        <w:rPr>
          <w:rFonts w:ascii="Times New Roman" w:hAnsi="Times New Roman" w:cs="Times New Roman"/>
          <w:b/>
          <w:sz w:val="24"/>
          <w:szCs w:val="24"/>
        </w:rPr>
      </w:pPr>
    </w:p>
    <w:p w:rsidR="00CC1B80" w:rsidRDefault="00CC1B80" w:rsidP="00CC1B80">
      <w:pPr>
        <w:spacing w:after="0" w:line="240" w:lineRule="auto"/>
        <w:jc w:val="both"/>
        <w:rPr>
          <w:rFonts w:ascii="Times New Roman" w:hAnsi="Times New Roman" w:cs="Times New Roman"/>
          <w:b/>
          <w:color w:val="FF0000"/>
          <w:sz w:val="24"/>
          <w:szCs w:val="24"/>
        </w:rPr>
      </w:pPr>
      <w:r w:rsidRPr="00CE6975">
        <w:rPr>
          <w:rFonts w:ascii="Times New Roman" w:hAnsi="Times New Roman" w:cs="Times New Roman"/>
          <w:b/>
          <w:color w:val="FF0000"/>
          <w:sz w:val="24"/>
          <w:szCs w:val="24"/>
        </w:rPr>
        <w:t xml:space="preserve">Rok završetka radova je </w:t>
      </w:r>
      <w:r w:rsidR="00CE6975">
        <w:rPr>
          <w:rFonts w:ascii="Times New Roman" w:hAnsi="Times New Roman" w:cs="Times New Roman"/>
          <w:b/>
          <w:color w:val="FF0000"/>
          <w:sz w:val="24"/>
          <w:szCs w:val="24"/>
        </w:rPr>
        <w:t>do kraja 2020. godine prema dinamičkom planu koji odredi Naručitelj.</w:t>
      </w:r>
      <w:r w:rsidRPr="00CE6975">
        <w:rPr>
          <w:rFonts w:ascii="Times New Roman" w:hAnsi="Times New Roman" w:cs="Times New Roman"/>
          <w:b/>
          <w:color w:val="FF0000"/>
          <w:sz w:val="24"/>
          <w:szCs w:val="24"/>
        </w:rPr>
        <w:t xml:space="preserve"> </w:t>
      </w:r>
    </w:p>
    <w:p w:rsidR="00CE6975" w:rsidRPr="00CE6975" w:rsidRDefault="00CE6975" w:rsidP="00CC1B80">
      <w:pPr>
        <w:spacing w:after="0" w:line="240" w:lineRule="auto"/>
        <w:jc w:val="both"/>
        <w:rPr>
          <w:rFonts w:ascii="Times New Roman" w:hAnsi="Times New Roman" w:cs="Times New Roman"/>
          <w:b/>
          <w:sz w:val="24"/>
          <w:szCs w:val="24"/>
        </w:rPr>
      </w:pPr>
    </w:p>
    <w:p w:rsidR="007E49C6" w:rsidRDefault="00CC1B80" w:rsidP="007E49C6">
      <w:pPr>
        <w:spacing w:after="0" w:line="240" w:lineRule="auto"/>
        <w:jc w:val="both"/>
        <w:rPr>
          <w:rFonts w:ascii="Times New Roman" w:hAnsi="Times New Roman" w:cs="Times New Roman"/>
          <w:b/>
          <w:sz w:val="24"/>
          <w:szCs w:val="24"/>
        </w:rPr>
      </w:pPr>
      <w:r w:rsidRPr="00CE6975">
        <w:rPr>
          <w:rFonts w:ascii="Times New Roman" w:hAnsi="Times New Roman" w:cs="Times New Roman"/>
          <w:color w:val="000000" w:themeColor="text1"/>
          <w:sz w:val="24"/>
          <w:szCs w:val="24"/>
        </w:rPr>
        <w:t>Po završetku radova ugovorne strane duže su pristupiti primopredaji radova i konačnom obračunu. O primopredaji radova se sastavlja zapisnik.</w:t>
      </w:r>
    </w:p>
    <w:p w:rsidR="007E49C6" w:rsidRPr="00C13A6C" w:rsidRDefault="007E49C6" w:rsidP="00FB649B">
      <w:pPr>
        <w:pStyle w:val="normalweb-000013"/>
        <w:numPr>
          <w:ilvl w:val="0"/>
          <w:numId w:val="1"/>
        </w:numPr>
        <w:spacing w:before="60" w:beforeAutospacing="0" w:after="0"/>
        <w:jc w:val="center"/>
        <w:rPr>
          <w:rFonts w:eastAsiaTheme="minorHAnsi"/>
          <w:color w:val="000000" w:themeColor="text1"/>
          <w:lang w:eastAsia="en-US"/>
        </w:rPr>
        <w:sectPr w:rsidR="007E49C6" w:rsidRPr="00C13A6C" w:rsidSect="007E49C6">
          <w:footerReference w:type="default" r:id="rId15"/>
          <w:pgSz w:w="11906" w:h="16838"/>
          <w:pgMar w:top="1417" w:right="1417" w:bottom="1417" w:left="1417" w:header="708" w:footer="708" w:gutter="0"/>
          <w:cols w:space="708"/>
          <w:titlePg/>
          <w:docGrid w:linePitch="360"/>
        </w:sectPr>
      </w:pPr>
      <w:bookmarkStart w:id="7" w:name="_Toc329951481"/>
      <w:bookmarkStart w:id="8" w:name="_Toc330386309"/>
      <w:bookmarkStart w:id="9" w:name="_Toc337691905"/>
    </w:p>
    <w:p w:rsidR="007E49C6" w:rsidRPr="00993403" w:rsidRDefault="007E49C6" w:rsidP="00FB649B">
      <w:pPr>
        <w:pStyle w:val="Heading3"/>
        <w:keepNext w:val="0"/>
        <w:numPr>
          <w:ilvl w:val="0"/>
          <w:numId w:val="1"/>
        </w:numPr>
        <w:pBdr>
          <w:left w:val="single" w:sz="48" w:space="2" w:color="8DB3E2"/>
          <w:bottom w:val="single" w:sz="8" w:space="0" w:color="8DB3E2"/>
        </w:pBdr>
        <w:tabs>
          <w:tab w:val="left" w:pos="1135"/>
        </w:tabs>
        <w:spacing w:before="0" w:line="240" w:lineRule="auto"/>
        <w:ind w:left="709" w:hanging="425"/>
        <w:rPr>
          <w:rFonts w:ascii="Times New Roman" w:hAnsi="Times New Roman" w:cs="Times New Roman"/>
          <w:color w:val="0F243E" w:themeColor="text2" w:themeShade="80"/>
          <w:sz w:val="28"/>
          <w:szCs w:val="28"/>
        </w:rPr>
      </w:pPr>
      <w:r w:rsidRPr="00993403">
        <w:rPr>
          <w:rFonts w:ascii="Times New Roman" w:hAnsi="Times New Roman" w:cs="Times New Roman"/>
          <w:color w:val="0F243E" w:themeColor="text2" w:themeShade="80"/>
          <w:sz w:val="28"/>
          <w:szCs w:val="28"/>
        </w:rPr>
        <w:lastRenderedPageBreak/>
        <w:t>Osnove za isključenje gospodarskog subjekta i dokumenti kojima gospodarski subjekt dokazuje odsutnost osnova za isključenje</w:t>
      </w:r>
      <w:bookmarkEnd w:id="7"/>
      <w:bookmarkEnd w:id="8"/>
      <w:bookmarkEnd w:id="9"/>
    </w:p>
    <w:p w:rsidR="007E49C6" w:rsidRDefault="007E49C6" w:rsidP="007E49C6">
      <w:pPr>
        <w:spacing w:after="0" w:line="240" w:lineRule="auto"/>
        <w:rPr>
          <w:rFonts w:ascii="Times New Roman" w:hAnsi="Times New Roman" w:cs="Times New Roman"/>
          <w:color w:val="0F243E" w:themeColor="text2" w:themeShade="80"/>
        </w:rPr>
      </w:pPr>
    </w:p>
    <w:p w:rsidR="007E49C6" w:rsidRDefault="007E49C6" w:rsidP="007E49C6">
      <w:pPr>
        <w:spacing w:after="0" w:line="240" w:lineRule="auto"/>
        <w:rPr>
          <w:rFonts w:ascii="Times New Roman" w:hAnsi="Times New Roman" w:cs="Times New Roman"/>
          <w:color w:val="0F243E" w:themeColor="text2" w:themeShade="80"/>
        </w:rPr>
      </w:pPr>
    </w:p>
    <w:p w:rsidR="007E49C6" w:rsidRDefault="007E49C6" w:rsidP="007E49C6">
      <w:pPr>
        <w:autoSpaceDE w:val="0"/>
        <w:autoSpaceDN w:val="0"/>
        <w:adjustRightInd w:val="0"/>
        <w:spacing w:after="0" w:line="240" w:lineRule="auto"/>
        <w:rPr>
          <w:rFonts w:ascii="Times New Roman" w:eastAsiaTheme="majorEastAsia" w:hAnsi="Times New Roman" w:cs="Times New Roman"/>
          <w:b/>
          <w:bCs/>
          <w:color w:val="0F243E" w:themeColor="text2" w:themeShade="80"/>
        </w:rPr>
      </w:pPr>
    </w:p>
    <w:p w:rsidR="007E49C6" w:rsidRPr="00770AA4" w:rsidRDefault="007E49C6" w:rsidP="007E49C6">
      <w:pPr>
        <w:pStyle w:val="ListParagraph"/>
        <w:shd w:val="clear" w:color="auto" w:fill="95B3D7" w:themeFill="accent1" w:themeFillTint="99"/>
        <w:autoSpaceDE w:val="0"/>
        <w:autoSpaceDN w:val="0"/>
        <w:adjustRightInd w:val="0"/>
        <w:spacing w:after="0" w:line="240" w:lineRule="auto"/>
        <w:ind w:left="0"/>
        <w:rPr>
          <w:rFonts w:ascii="Times New Roman" w:eastAsiaTheme="majorEastAsia" w:hAnsi="Times New Roman" w:cs="Times New Roman"/>
          <w:b/>
          <w:bCs/>
          <w:color w:val="0F243E" w:themeColor="text2" w:themeShade="80"/>
        </w:rPr>
      </w:pPr>
      <w:r>
        <w:rPr>
          <w:rFonts w:ascii="Times New Roman" w:eastAsiaTheme="majorEastAsia" w:hAnsi="Times New Roman" w:cs="Times New Roman"/>
          <w:b/>
          <w:bCs/>
          <w:color w:val="0F243E" w:themeColor="text2" w:themeShade="80"/>
        </w:rPr>
        <w:t>3.1. OBVEZNE OSNOVE ZA ISKLJUČENJE GOSPODARSKIH SUBJEKATA</w:t>
      </w:r>
    </w:p>
    <w:p w:rsidR="007E49C6" w:rsidRDefault="007E49C6" w:rsidP="007E49C6">
      <w:pPr>
        <w:autoSpaceDE w:val="0"/>
        <w:autoSpaceDN w:val="0"/>
        <w:adjustRightInd w:val="0"/>
        <w:spacing w:after="0" w:line="240" w:lineRule="auto"/>
        <w:rPr>
          <w:rFonts w:ascii="Times New Roman" w:eastAsiaTheme="majorEastAsia" w:hAnsi="Times New Roman" w:cs="Times New Roman"/>
          <w:b/>
          <w:bCs/>
          <w:color w:val="0F243E" w:themeColor="text2" w:themeShade="80"/>
          <w:sz w:val="24"/>
          <w:szCs w:val="24"/>
        </w:rPr>
      </w:pPr>
    </w:p>
    <w:p w:rsidR="007E49C6" w:rsidRPr="00485046" w:rsidRDefault="007E49C6" w:rsidP="007E49C6">
      <w:pPr>
        <w:autoSpaceDE w:val="0"/>
        <w:autoSpaceDN w:val="0"/>
        <w:adjustRightInd w:val="0"/>
        <w:spacing w:after="0" w:line="240" w:lineRule="auto"/>
        <w:rPr>
          <w:rFonts w:ascii="Times New Roman" w:eastAsiaTheme="majorEastAsia" w:hAnsi="Times New Roman" w:cs="Times New Roman"/>
          <w:b/>
          <w:bCs/>
          <w:color w:val="0F243E" w:themeColor="text2" w:themeShade="80"/>
          <w:sz w:val="24"/>
          <w:szCs w:val="24"/>
        </w:rPr>
      </w:pPr>
    </w:p>
    <w:p w:rsidR="007E49C6" w:rsidRPr="00485046" w:rsidRDefault="007E49C6" w:rsidP="007E49C6">
      <w:pPr>
        <w:widowControl w:val="0"/>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Odredbe iz poglavlja 3. OSNOVE ZA ISKLJUČENJE GOSPODARSKOG SUBJEKTA, osim za gospodarskog subjekta koji samostalno dostavlja ponudu, utvrđuju se i:</w:t>
      </w:r>
    </w:p>
    <w:p w:rsidR="007E49C6" w:rsidRPr="00485046" w:rsidRDefault="007E49C6" w:rsidP="00982B1D">
      <w:pPr>
        <w:pStyle w:val="ListParagraph"/>
        <w:widowControl w:val="0"/>
        <w:numPr>
          <w:ilvl w:val="0"/>
          <w:numId w:val="13"/>
        </w:numPr>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u slučaju zajednice gospodarskih subjekata, za </w:t>
      </w:r>
      <w:r w:rsidRPr="00485046">
        <w:rPr>
          <w:rFonts w:ascii="Times New Roman" w:hAnsi="Times New Roman" w:cs="Times New Roman"/>
          <w:b/>
          <w:color w:val="0F243E" w:themeColor="text2" w:themeShade="80"/>
          <w:sz w:val="24"/>
          <w:szCs w:val="24"/>
        </w:rPr>
        <w:t>sve članove zajednice gospodarskih subjekata</w:t>
      </w:r>
      <w:r w:rsidRPr="00485046">
        <w:rPr>
          <w:rFonts w:ascii="Times New Roman" w:hAnsi="Times New Roman" w:cs="Times New Roman"/>
          <w:color w:val="0F243E" w:themeColor="text2" w:themeShade="80"/>
          <w:sz w:val="24"/>
          <w:szCs w:val="24"/>
        </w:rPr>
        <w:t xml:space="preserve"> pojedinačno,</w:t>
      </w:r>
    </w:p>
    <w:p w:rsidR="007E49C6" w:rsidRPr="00485046" w:rsidRDefault="007E49C6" w:rsidP="00982B1D">
      <w:pPr>
        <w:pStyle w:val="ListParagraph"/>
        <w:widowControl w:val="0"/>
        <w:numPr>
          <w:ilvl w:val="0"/>
          <w:numId w:val="13"/>
        </w:numPr>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ukoliko gospodarski subjekt namjerava dati dio ugovora o nabavi u podugovor jednom ili više </w:t>
      </w:r>
      <w:proofErr w:type="spellStart"/>
      <w:r w:rsidRPr="00485046">
        <w:rPr>
          <w:rFonts w:ascii="Times New Roman" w:hAnsi="Times New Roman" w:cs="Times New Roman"/>
          <w:color w:val="0F243E" w:themeColor="text2" w:themeShade="80"/>
          <w:sz w:val="24"/>
          <w:szCs w:val="24"/>
        </w:rPr>
        <w:t>p</w:t>
      </w:r>
      <w:r w:rsidRPr="00485046">
        <w:rPr>
          <w:rFonts w:ascii="Times New Roman" w:hAnsi="Times New Roman" w:cs="Times New Roman"/>
          <w:b/>
          <w:color w:val="0F243E" w:themeColor="text2" w:themeShade="80"/>
          <w:sz w:val="24"/>
          <w:szCs w:val="24"/>
        </w:rPr>
        <w:t>odugovaratelja</w:t>
      </w:r>
      <w:proofErr w:type="spellEnd"/>
      <w:r w:rsidRPr="00485046">
        <w:rPr>
          <w:rFonts w:ascii="Times New Roman" w:hAnsi="Times New Roman" w:cs="Times New Roman"/>
          <w:color w:val="0F243E" w:themeColor="text2" w:themeShade="80"/>
          <w:sz w:val="24"/>
          <w:szCs w:val="24"/>
        </w:rPr>
        <w:t xml:space="preserve">, za svakog </w:t>
      </w:r>
      <w:proofErr w:type="spellStart"/>
      <w:r w:rsidRPr="00485046">
        <w:rPr>
          <w:rFonts w:ascii="Times New Roman" w:hAnsi="Times New Roman" w:cs="Times New Roman"/>
          <w:color w:val="0F243E" w:themeColor="text2" w:themeShade="80"/>
          <w:sz w:val="24"/>
          <w:szCs w:val="24"/>
        </w:rPr>
        <w:t>podugovaratelja</w:t>
      </w:r>
      <w:proofErr w:type="spellEnd"/>
      <w:r w:rsidRPr="00485046">
        <w:rPr>
          <w:rFonts w:ascii="Times New Roman" w:hAnsi="Times New Roman" w:cs="Times New Roman"/>
          <w:color w:val="0F243E" w:themeColor="text2" w:themeShade="80"/>
          <w:sz w:val="24"/>
          <w:szCs w:val="24"/>
        </w:rPr>
        <w:t xml:space="preserve"> pojedinačno,</w:t>
      </w:r>
    </w:p>
    <w:p w:rsidR="007E49C6" w:rsidRPr="00485046" w:rsidRDefault="007E49C6" w:rsidP="00982B1D">
      <w:pPr>
        <w:pStyle w:val="ListParagraph"/>
        <w:widowControl w:val="0"/>
        <w:numPr>
          <w:ilvl w:val="0"/>
          <w:numId w:val="13"/>
        </w:numPr>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ukoliko se gospodarski subjekt oslanja na sposobnost drugih subjekata, za svakog  </w:t>
      </w:r>
      <w:r w:rsidRPr="00485046">
        <w:rPr>
          <w:rFonts w:ascii="Times New Roman" w:hAnsi="Times New Roman" w:cs="Times New Roman"/>
          <w:b/>
          <w:color w:val="0F243E" w:themeColor="text2" w:themeShade="80"/>
          <w:sz w:val="24"/>
          <w:szCs w:val="24"/>
        </w:rPr>
        <w:t>subjekta na čiju se sposobnost gospodarski subjekt oslanja</w:t>
      </w:r>
      <w:r w:rsidRPr="00485046">
        <w:rPr>
          <w:rFonts w:ascii="Times New Roman" w:hAnsi="Times New Roman" w:cs="Times New Roman"/>
          <w:color w:val="0F243E" w:themeColor="text2" w:themeShade="80"/>
          <w:sz w:val="24"/>
          <w:szCs w:val="24"/>
        </w:rPr>
        <w:t xml:space="preserve"> pojedinačno.</w:t>
      </w:r>
    </w:p>
    <w:p w:rsidR="007E49C6" w:rsidRPr="00485046" w:rsidRDefault="007E49C6" w:rsidP="007E49C6">
      <w:pPr>
        <w:autoSpaceDE w:val="0"/>
        <w:autoSpaceDN w:val="0"/>
        <w:adjustRightInd w:val="0"/>
        <w:spacing w:after="0" w:line="240" w:lineRule="auto"/>
        <w:rPr>
          <w:rFonts w:ascii="Times New Roman" w:hAnsi="Times New Roman" w:cs="Times New Roman"/>
          <w:color w:val="0F243E" w:themeColor="text2" w:themeShade="80"/>
          <w:sz w:val="24"/>
          <w:szCs w:val="24"/>
        </w:rPr>
      </w:pPr>
    </w:p>
    <w:p w:rsidR="007E49C6" w:rsidRPr="00485046" w:rsidRDefault="007E49C6" w:rsidP="00982B1D">
      <w:pPr>
        <w:pStyle w:val="ListParagraph"/>
        <w:widowControl w:val="0"/>
        <w:numPr>
          <w:ilvl w:val="0"/>
          <w:numId w:val="14"/>
        </w:numPr>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Ako Naručitelj utvrdi da postoji osnova za isključenje </w:t>
      </w:r>
      <w:proofErr w:type="spellStart"/>
      <w:r w:rsidRPr="00485046">
        <w:rPr>
          <w:rFonts w:ascii="Times New Roman" w:hAnsi="Times New Roman" w:cs="Times New Roman"/>
          <w:color w:val="0F243E" w:themeColor="text2" w:themeShade="80"/>
          <w:sz w:val="24"/>
          <w:szCs w:val="24"/>
        </w:rPr>
        <w:t>podugovaratelja</w:t>
      </w:r>
      <w:proofErr w:type="spellEnd"/>
      <w:r w:rsidRPr="00485046">
        <w:rPr>
          <w:rFonts w:ascii="Times New Roman" w:hAnsi="Times New Roman" w:cs="Times New Roman"/>
          <w:color w:val="0F243E" w:themeColor="text2" w:themeShade="80"/>
          <w:sz w:val="24"/>
          <w:szCs w:val="24"/>
        </w:rPr>
        <w:t xml:space="preserve">, zatražit će od gospodarskog subjekta zamjenu tog </w:t>
      </w:r>
      <w:proofErr w:type="spellStart"/>
      <w:r w:rsidRPr="00485046">
        <w:rPr>
          <w:rFonts w:ascii="Times New Roman" w:hAnsi="Times New Roman" w:cs="Times New Roman"/>
          <w:color w:val="0F243E" w:themeColor="text2" w:themeShade="80"/>
          <w:sz w:val="24"/>
          <w:szCs w:val="24"/>
        </w:rPr>
        <w:t>podugovaratelja</w:t>
      </w:r>
      <w:proofErr w:type="spellEnd"/>
      <w:r w:rsidRPr="00485046">
        <w:rPr>
          <w:rFonts w:ascii="Times New Roman" w:hAnsi="Times New Roman" w:cs="Times New Roman"/>
          <w:color w:val="0F243E" w:themeColor="text2" w:themeShade="80"/>
          <w:sz w:val="24"/>
          <w:szCs w:val="24"/>
        </w:rPr>
        <w:t xml:space="preserve"> u primjernom roku.</w:t>
      </w:r>
    </w:p>
    <w:p w:rsidR="007E49C6" w:rsidRPr="00485046" w:rsidRDefault="007E49C6" w:rsidP="00982B1D">
      <w:pPr>
        <w:pStyle w:val="ListParagraph"/>
        <w:numPr>
          <w:ilvl w:val="0"/>
          <w:numId w:val="14"/>
        </w:numPr>
        <w:autoSpaceDE w:val="0"/>
        <w:autoSpaceDN w:val="0"/>
        <w:adjustRightInd w:val="0"/>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Ako Naručitelj utvrdi da postoji osnova za isključenje subjekta na čiju se sposobnost gospodarski subjekt oslonio radi dokazivanja kriterija za odabir gospodarskog subjekta, zatražit će od gospodarskog subjekta zamjenu tog subjekta u primjernom roku.</w:t>
      </w:r>
    </w:p>
    <w:p w:rsidR="007E49C6" w:rsidRPr="00485046" w:rsidRDefault="007E49C6" w:rsidP="007E49C6">
      <w:pPr>
        <w:autoSpaceDE w:val="0"/>
        <w:autoSpaceDN w:val="0"/>
        <w:adjustRightInd w:val="0"/>
        <w:spacing w:after="0" w:line="240" w:lineRule="auto"/>
        <w:rPr>
          <w:rFonts w:ascii="Times New Roman" w:eastAsiaTheme="majorEastAsia" w:hAnsi="Times New Roman" w:cs="Times New Roman"/>
          <w:b/>
          <w:bCs/>
          <w:color w:val="0F243E" w:themeColor="text2" w:themeShade="80"/>
          <w:sz w:val="24"/>
          <w:szCs w:val="24"/>
        </w:rPr>
      </w:pPr>
    </w:p>
    <w:p w:rsidR="007E49C6" w:rsidRPr="00485046" w:rsidRDefault="007E49C6" w:rsidP="007E49C6">
      <w:pPr>
        <w:autoSpaceDE w:val="0"/>
        <w:autoSpaceDN w:val="0"/>
        <w:adjustRightInd w:val="0"/>
        <w:spacing w:after="0" w:line="240" w:lineRule="auto"/>
        <w:rPr>
          <w:rFonts w:ascii="Times New Roman" w:eastAsiaTheme="majorEastAsia" w:hAnsi="Times New Roman" w:cs="Times New Roman"/>
          <w:b/>
          <w:bCs/>
          <w:color w:val="0F243E" w:themeColor="text2" w:themeShade="80"/>
          <w:sz w:val="24"/>
          <w:szCs w:val="24"/>
        </w:rPr>
      </w:pPr>
    </w:p>
    <w:p w:rsidR="007E49C6" w:rsidRPr="00485046" w:rsidRDefault="007E49C6" w:rsidP="00FB649B">
      <w:pPr>
        <w:pStyle w:val="Heading4"/>
        <w:keepNext w:val="0"/>
        <w:numPr>
          <w:ilvl w:val="2"/>
          <w:numId w:val="1"/>
        </w:numPr>
        <w:shd w:val="clear" w:color="auto" w:fill="95B3D7" w:themeFill="accent1" w:themeFillTint="99"/>
        <w:spacing w:before="0" w:line="240" w:lineRule="auto"/>
        <w:ind w:left="0" w:firstLine="0"/>
        <w:contextualSpacing/>
        <w:jc w:val="both"/>
        <w:rPr>
          <w:rFonts w:ascii="Times New Roman" w:hAnsi="Times New Roman" w:cs="Times New Roman"/>
          <w:i w:val="0"/>
          <w:iCs w:val="0"/>
          <w:color w:val="0F243E" w:themeColor="text2" w:themeShade="80"/>
          <w:sz w:val="24"/>
          <w:szCs w:val="24"/>
        </w:rPr>
      </w:pPr>
      <w:bookmarkStart w:id="10" w:name="_Toc337691907"/>
      <w:r w:rsidRPr="00485046">
        <w:rPr>
          <w:rFonts w:ascii="Times New Roman" w:hAnsi="Times New Roman" w:cs="Times New Roman"/>
          <w:i w:val="0"/>
          <w:iCs w:val="0"/>
          <w:color w:val="0F243E" w:themeColor="text2" w:themeShade="80"/>
          <w:sz w:val="24"/>
          <w:szCs w:val="24"/>
        </w:rPr>
        <w:t>Nekažnjavanje</w:t>
      </w:r>
      <w:bookmarkEnd w:id="10"/>
    </w:p>
    <w:p w:rsidR="007E49C6" w:rsidRPr="00485046" w:rsidRDefault="007E49C6" w:rsidP="007E49C6">
      <w:pPr>
        <w:spacing w:after="0" w:line="240" w:lineRule="auto"/>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Javni naručitelj isključit će gospodarskog subjekta iz postupka nabave ako utvrdi u bilo kojem trenutku tijekom postupka nabave da:</w:t>
      </w:r>
    </w:p>
    <w:p w:rsidR="007E49C6" w:rsidRPr="00485046" w:rsidRDefault="007E49C6" w:rsidP="007E49C6">
      <w:pPr>
        <w:spacing w:after="0" w:line="240" w:lineRule="auto"/>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b/>
          <w:color w:val="0F243E" w:themeColor="text2" w:themeShade="80"/>
          <w:sz w:val="24"/>
          <w:szCs w:val="24"/>
        </w:rPr>
        <w:t>I</w:t>
      </w:r>
      <w:r w:rsidRPr="00485046">
        <w:rPr>
          <w:rFonts w:ascii="Times New Roman" w:hAnsi="Times New Roman" w:cs="Times New Roman"/>
          <w:color w:val="0F243E" w:themeColor="text2" w:themeShade="80"/>
          <w:sz w:val="24"/>
          <w:szCs w:val="24"/>
        </w:rPr>
        <w:t xml:space="preserve">. je </w:t>
      </w:r>
      <w:r w:rsidRPr="00485046">
        <w:rPr>
          <w:rFonts w:ascii="Times New Roman" w:hAnsi="Times New Roman" w:cs="Times New Roman"/>
          <w:b/>
          <w:color w:val="0F243E" w:themeColor="text2" w:themeShade="80"/>
          <w:sz w:val="24"/>
          <w:szCs w:val="24"/>
        </w:rPr>
        <w:t>gospodarski subjekt koji ima</w:t>
      </w:r>
      <w:r w:rsidRPr="00485046">
        <w:rPr>
          <w:rFonts w:ascii="Times New Roman" w:hAnsi="Times New Roman" w:cs="Times New Roman"/>
          <w:color w:val="0F243E" w:themeColor="text2" w:themeShade="80"/>
          <w:sz w:val="24"/>
          <w:szCs w:val="24"/>
        </w:rPr>
        <w:t xml:space="preserve"> </w:t>
      </w:r>
      <w:r w:rsidRPr="00485046">
        <w:rPr>
          <w:rFonts w:ascii="Times New Roman" w:hAnsi="Times New Roman" w:cs="Times New Roman"/>
          <w:b/>
          <w:color w:val="0F243E" w:themeColor="text2" w:themeShade="80"/>
          <w:sz w:val="24"/>
          <w:szCs w:val="24"/>
        </w:rPr>
        <w:t xml:space="preserve">poslovni </w:t>
      </w:r>
      <w:proofErr w:type="spellStart"/>
      <w:r w:rsidRPr="00485046">
        <w:rPr>
          <w:rFonts w:ascii="Times New Roman" w:hAnsi="Times New Roman" w:cs="Times New Roman"/>
          <w:b/>
          <w:color w:val="0F243E" w:themeColor="text2" w:themeShade="80"/>
          <w:sz w:val="24"/>
          <w:szCs w:val="24"/>
        </w:rPr>
        <w:t>nastan</w:t>
      </w:r>
      <w:proofErr w:type="spellEnd"/>
      <w:r w:rsidRPr="00485046">
        <w:rPr>
          <w:rFonts w:ascii="Times New Roman" w:hAnsi="Times New Roman" w:cs="Times New Roman"/>
          <w:b/>
          <w:color w:val="0F243E" w:themeColor="text2" w:themeShade="80"/>
          <w:sz w:val="24"/>
          <w:szCs w:val="24"/>
        </w:rPr>
        <w:t xml:space="preserve"> u Republici Hrvatskoj</w:t>
      </w:r>
      <w:r w:rsidRPr="00485046">
        <w:rPr>
          <w:rFonts w:ascii="Times New Roman" w:hAnsi="Times New Roman" w:cs="Times New Roman"/>
          <w:color w:val="0F243E" w:themeColor="text2" w:themeShade="80"/>
          <w:sz w:val="24"/>
          <w:szCs w:val="24"/>
        </w:rPr>
        <w:t xml:space="preserve"> ili osoba koja je član upravnog, upravljačkog ili nadzornog tijela ili ima ovlasti zastupanja, donošenja odluka ili nadzora toga gospodarskog subjekta i koja je državljanin Republike Hrvatske pravomoćnom presudom osuđena za: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a) sudjelovanje u zločinačkoj organizaciji, na temelju</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328. (zločinačko udruženje) i članka 329. (počinjenje kaznenog djela u sastavu zločinačkog udruženja) Kaznenog zakona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333. (udruživanje za počinjenje kaznenih djela), iz Kaznenog zakona (»Narodne novine«, br. 110/97., 27/98., 50/00., 129/00., 51/01., 111/03., 190/03., 105/04., 84/05., 71/06., 110/07., 152/08., 57/11., 77/11. i 143/12.)</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b) korupciju, na temelju</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w:t>
      </w:r>
      <w:r w:rsidRPr="00485046">
        <w:rPr>
          <w:rFonts w:ascii="Times New Roman" w:hAnsi="Times New Roman" w:cs="Times New Roman"/>
          <w:color w:val="0F243E" w:themeColor="text2" w:themeShade="80"/>
          <w:sz w:val="24"/>
          <w:szCs w:val="24"/>
        </w:rPr>
        <w:lastRenderedPageBreak/>
        <w:t>članka 347. (primanje mita) i članka 348. (davanje mita) iz Kaznenog zakona (»Narodne novine«, br. 110/97., 27/98., 50/00., 129/00., 51/01., 111/03., 190/03., 105/04., 84/05., 71/06., 110/07., 152/08., 57/11., 77/11. i 143/12.)</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c) prijevaru, na temelju</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236. (prijevara), članka 247. (prijevara u gospodarskom poslovanju), članka 256. (utaja poreza ili carine) i članka 258. (subvencijska prijevara) Kaznenog zakona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d) terorizam ili kaznena djela povezana s terorističkim aktivnostima, na temelju</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97. (terorizam), članka 99. (javno poticanje na terorizam), članka 100. (novačenje za terorizam), članka 101. (obuka za terorizam) i članka 102. (terorističko udruženje) Kaznenog zakona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e) pranje novca ili financiranje terorizma, na temelju</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98. (financiranje terorizma) i članka 265. (pranje novca) Kaznenog zakona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279. (pranje novca) iz Kaznenog zakona (»Narodne novine«, br. 110/97., 27/98., 50/00., 129/00., 51/01., 111/03., 190/03., 105/04., 84/05., 71/06., 110/07., 152/08., 57/11., 77/11. i 143/12.)</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f) dječji rad ili druge oblike trgovanja ljudima, na temelju</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106. (trgovanje ljudima) Kaznenog zakona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175. (trgovanje ljudima i ropstvo) iz Kaznenog zakona (»Narodne novine«, br. 110/97., 27/98., 50/00., 129/00., 51/01., 111/03., 190/03., 105/04., 84/05., 71/06., 110/07., 152/08., 57/11., 77/11. i 143/12.), ili</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b/>
          <w:color w:val="0F243E" w:themeColor="text2" w:themeShade="80"/>
          <w:sz w:val="24"/>
          <w:szCs w:val="24"/>
        </w:rPr>
        <w:t>II.</w:t>
      </w:r>
      <w:r w:rsidRPr="00485046">
        <w:rPr>
          <w:rFonts w:ascii="Times New Roman" w:hAnsi="Times New Roman" w:cs="Times New Roman"/>
          <w:color w:val="0F243E" w:themeColor="text2" w:themeShade="80"/>
          <w:sz w:val="24"/>
          <w:szCs w:val="24"/>
        </w:rPr>
        <w:t xml:space="preserve"> je </w:t>
      </w:r>
      <w:r w:rsidRPr="00485046">
        <w:rPr>
          <w:rFonts w:ascii="Times New Roman" w:hAnsi="Times New Roman" w:cs="Times New Roman"/>
          <w:b/>
          <w:color w:val="0F243E" w:themeColor="text2" w:themeShade="80"/>
          <w:sz w:val="24"/>
          <w:szCs w:val="24"/>
        </w:rPr>
        <w:t xml:space="preserve">gospodarski subjekt koji nema poslovni </w:t>
      </w:r>
      <w:proofErr w:type="spellStart"/>
      <w:r w:rsidRPr="00485046">
        <w:rPr>
          <w:rFonts w:ascii="Times New Roman" w:hAnsi="Times New Roman" w:cs="Times New Roman"/>
          <w:b/>
          <w:color w:val="0F243E" w:themeColor="text2" w:themeShade="80"/>
          <w:sz w:val="24"/>
          <w:szCs w:val="24"/>
        </w:rPr>
        <w:t>nastan</w:t>
      </w:r>
      <w:proofErr w:type="spellEnd"/>
      <w:r w:rsidRPr="00485046">
        <w:rPr>
          <w:rFonts w:ascii="Times New Roman" w:hAnsi="Times New Roman" w:cs="Times New Roman"/>
          <w:b/>
          <w:color w:val="0F243E" w:themeColor="text2" w:themeShade="80"/>
          <w:sz w:val="24"/>
          <w:szCs w:val="24"/>
        </w:rPr>
        <w:t xml:space="preserve"> u Republici Hrvatskoj </w:t>
      </w:r>
      <w:r w:rsidRPr="00485046">
        <w:rPr>
          <w:rFonts w:ascii="Times New Roman" w:hAnsi="Times New Roman" w:cs="Times New Roman"/>
          <w:color w:val="0F243E" w:themeColor="text2" w:themeShade="80"/>
          <w:sz w:val="24"/>
          <w:szCs w:val="24"/>
        </w:rPr>
        <w:t xml:space="preserve">ili osoba koja je član upravnog, upravljačkog ili nadzornog tijela ili ima ovlasti zastupanja, donošenja odluka ili nadzora toga gospodarskog subjekta i koja nije državljanin Republike Hrvatske pravomoćnom presudom osuđena za kaznena djela iz točke I. </w:t>
      </w:r>
      <w:proofErr w:type="spellStart"/>
      <w:r w:rsidRPr="00485046">
        <w:rPr>
          <w:rFonts w:ascii="Times New Roman" w:hAnsi="Times New Roman" w:cs="Times New Roman"/>
          <w:color w:val="0F243E" w:themeColor="text2" w:themeShade="80"/>
          <w:sz w:val="24"/>
          <w:szCs w:val="24"/>
        </w:rPr>
        <w:t>podtočaka</w:t>
      </w:r>
      <w:proofErr w:type="spellEnd"/>
      <w:r w:rsidRPr="00485046">
        <w:rPr>
          <w:rFonts w:ascii="Times New Roman" w:hAnsi="Times New Roman" w:cs="Times New Roman"/>
          <w:color w:val="0F243E" w:themeColor="text2" w:themeShade="80"/>
          <w:sz w:val="24"/>
          <w:szCs w:val="24"/>
        </w:rPr>
        <w:t xml:space="preserve"> od a) do f) i za odgovarajuća kaznena djela koja, prema nacionalnim propisima države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gospodarskog subjekta, odnosno države čiji je osoba državljanin, obuhvaćaju razloge za isključenje iz članka 57. stavka 1. točaka od (a) do (f) Direktive 2014/24/EU.</w:t>
      </w:r>
    </w:p>
    <w:p w:rsidR="007E49C6" w:rsidRPr="00485046" w:rsidRDefault="007E49C6" w:rsidP="007E49C6">
      <w:pPr>
        <w:autoSpaceDE w:val="0"/>
        <w:autoSpaceDN w:val="0"/>
        <w:adjustRightInd w:val="0"/>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FB649B">
      <w:pPr>
        <w:pStyle w:val="Heading4"/>
        <w:keepNext w:val="0"/>
        <w:numPr>
          <w:ilvl w:val="2"/>
          <w:numId w:val="1"/>
        </w:numPr>
        <w:shd w:val="clear" w:color="auto" w:fill="95B3D7" w:themeFill="accent1" w:themeFillTint="99"/>
        <w:spacing w:before="0" w:line="240" w:lineRule="auto"/>
        <w:ind w:left="709" w:hanging="709"/>
        <w:contextualSpacing/>
        <w:jc w:val="both"/>
        <w:rPr>
          <w:rFonts w:ascii="Times New Roman" w:hAnsi="Times New Roman" w:cs="Times New Roman"/>
          <w:i w:val="0"/>
          <w:color w:val="0F243E" w:themeColor="text2" w:themeShade="80"/>
          <w:sz w:val="24"/>
          <w:szCs w:val="24"/>
        </w:rPr>
      </w:pPr>
      <w:bookmarkStart w:id="11" w:name="_Toc337691908"/>
      <w:r w:rsidRPr="00485046">
        <w:rPr>
          <w:rFonts w:ascii="Times New Roman" w:hAnsi="Times New Roman" w:cs="Times New Roman"/>
          <w:i w:val="0"/>
          <w:color w:val="0F243E" w:themeColor="text2" w:themeShade="80"/>
          <w:sz w:val="24"/>
          <w:szCs w:val="24"/>
        </w:rPr>
        <w:t>Plaćene dospjele porezne obveze i obveze za mirovinsko i zdravstveno osiguranje</w:t>
      </w:r>
      <w:bookmarkEnd w:id="11"/>
    </w:p>
    <w:p w:rsidR="007E49C6" w:rsidRPr="00485046" w:rsidRDefault="007E49C6" w:rsidP="007E49C6">
      <w:pPr>
        <w:autoSpaceDE w:val="0"/>
        <w:autoSpaceDN w:val="0"/>
        <w:adjustRightInd w:val="0"/>
        <w:spacing w:after="0" w:line="240" w:lineRule="auto"/>
        <w:contextualSpacing/>
        <w:rPr>
          <w:rFonts w:ascii="Times New Roman" w:hAnsi="Times New Roman" w:cs="Times New Roman"/>
          <w:color w:val="0F243E" w:themeColor="text2" w:themeShade="80"/>
          <w:sz w:val="24"/>
          <w:szCs w:val="24"/>
        </w:rPr>
      </w:pPr>
    </w:p>
    <w:p w:rsidR="007E49C6" w:rsidRDefault="009F58F5" w:rsidP="00637D9E">
      <w:pPr>
        <w:spacing w:after="0" w:line="24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Naručitelj će</w:t>
      </w:r>
      <w:r w:rsidR="007E49C6" w:rsidRPr="00485046">
        <w:rPr>
          <w:rFonts w:ascii="Times New Roman" w:hAnsi="Times New Roman" w:cs="Times New Roman"/>
          <w:color w:val="0F243E" w:themeColor="text2" w:themeShade="80"/>
          <w:sz w:val="24"/>
          <w:szCs w:val="24"/>
        </w:rPr>
        <w:t xml:space="preserve"> isključiti gospodarskog subjekta iz postupka nabave ako utvrdi da gospodarski subjekt nije ispunio obveze plaćanja dospjelih poreznih obveza i obveza za mirovinsko i zdravstveno osiguranje:</w:t>
      </w:r>
    </w:p>
    <w:p w:rsidR="007E49C6" w:rsidRPr="00485046" w:rsidRDefault="007E49C6" w:rsidP="007E49C6">
      <w:pPr>
        <w:spacing w:after="0" w:line="240" w:lineRule="auto"/>
        <w:rPr>
          <w:rFonts w:ascii="Times New Roman" w:hAnsi="Times New Roman" w:cs="Times New Roman"/>
          <w:color w:val="0F243E" w:themeColor="text2" w:themeShade="80"/>
          <w:sz w:val="24"/>
          <w:szCs w:val="24"/>
        </w:rPr>
      </w:pPr>
    </w:p>
    <w:p w:rsidR="007E49C6" w:rsidRPr="00485046" w:rsidRDefault="007E49C6" w:rsidP="00982B1D">
      <w:pPr>
        <w:pStyle w:val="ListParagraph"/>
        <w:numPr>
          <w:ilvl w:val="0"/>
          <w:numId w:val="25"/>
        </w:num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lastRenderedPageBreak/>
        <w:t xml:space="preserve">u Republici Hrvatskoj, ako gospodarski subjekt ima poslovni </w:t>
      </w:r>
      <w:proofErr w:type="spellStart"/>
      <w:r w:rsidRPr="00485046">
        <w:rPr>
          <w:rFonts w:ascii="Times New Roman" w:hAnsi="Times New Roman" w:cs="Times New Roman"/>
          <w:color w:val="0F243E" w:themeColor="text2" w:themeShade="80"/>
          <w:sz w:val="24"/>
          <w:szCs w:val="24"/>
        </w:rPr>
        <w:t>nastan</w:t>
      </w:r>
      <w:proofErr w:type="spellEnd"/>
      <w:r w:rsidRPr="00485046">
        <w:rPr>
          <w:rFonts w:ascii="Times New Roman" w:hAnsi="Times New Roman" w:cs="Times New Roman"/>
          <w:color w:val="0F243E" w:themeColor="text2" w:themeShade="80"/>
          <w:sz w:val="24"/>
          <w:szCs w:val="24"/>
        </w:rPr>
        <w:t xml:space="preserve"> u Republici Hrvatskoj, ili</w:t>
      </w:r>
    </w:p>
    <w:p w:rsidR="007E49C6" w:rsidRPr="00485046" w:rsidRDefault="007E49C6" w:rsidP="00982B1D">
      <w:pPr>
        <w:pStyle w:val="ListParagraph"/>
        <w:numPr>
          <w:ilvl w:val="0"/>
          <w:numId w:val="25"/>
        </w:num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u Republici Hrvatskoj ili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gospodarskog subjekta, ako gospodarski subjekt nema poslovni </w:t>
      </w:r>
      <w:proofErr w:type="spellStart"/>
      <w:r w:rsidRPr="00485046">
        <w:rPr>
          <w:rFonts w:ascii="Times New Roman" w:hAnsi="Times New Roman" w:cs="Times New Roman"/>
          <w:color w:val="0F243E" w:themeColor="text2" w:themeShade="80"/>
          <w:sz w:val="24"/>
          <w:szCs w:val="24"/>
        </w:rPr>
        <w:t>nastan</w:t>
      </w:r>
      <w:proofErr w:type="spellEnd"/>
      <w:r w:rsidRPr="00485046">
        <w:rPr>
          <w:rFonts w:ascii="Times New Roman" w:hAnsi="Times New Roman" w:cs="Times New Roman"/>
          <w:color w:val="0F243E" w:themeColor="text2" w:themeShade="80"/>
          <w:sz w:val="24"/>
          <w:szCs w:val="24"/>
        </w:rPr>
        <w:t xml:space="preserve"> u Republici Hrvatskoj.</w:t>
      </w:r>
    </w:p>
    <w:p w:rsidR="007E49C6" w:rsidRDefault="007E49C6" w:rsidP="007E49C6">
      <w:pPr>
        <w:spacing w:after="0" w:line="240" w:lineRule="auto"/>
        <w:rPr>
          <w:rFonts w:ascii="Times New Roman" w:hAnsi="Times New Roman" w:cs="Times New Roman"/>
          <w:color w:val="0F243E" w:themeColor="text2" w:themeShade="80"/>
          <w:sz w:val="24"/>
          <w:szCs w:val="24"/>
        </w:rPr>
      </w:pPr>
    </w:p>
    <w:p w:rsidR="007E49C6" w:rsidRPr="00485046" w:rsidRDefault="007E49C6" w:rsidP="009F58F5">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Iznimno od navedenog, Naručitelj</w:t>
      </w:r>
      <w:r w:rsidR="00E4328C">
        <w:rPr>
          <w:rFonts w:ascii="Times New Roman" w:hAnsi="Times New Roman" w:cs="Times New Roman"/>
          <w:color w:val="0F243E" w:themeColor="text2" w:themeShade="80"/>
          <w:sz w:val="24"/>
          <w:szCs w:val="24"/>
        </w:rPr>
        <w:t xml:space="preserve"> </w:t>
      </w:r>
      <w:r w:rsidRPr="00485046">
        <w:rPr>
          <w:rFonts w:ascii="Times New Roman" w:hAnsi="Times New Roman" w:cs="Times New Roman"/>
          <w:color w:val="0F243E" w:themeColor="text2" w:themeShade="80"/>
          <w:sz w:val="24"/>
          <w:szCs w:val="24"/>
        </w:rPr>
        <w:t>neće isključiti gospodarskog subjekta iz postupka nabave ako mu sukladno posebnom propisu plaćanje obveza nije dopušteno, ili mu je odobrena odgoda plaćanja.</w:t>
      </w:r>
    </w:p>
    <w:p w:rsidR="007E49C6" w:rsidRPr="00485046" w:rsidRDefault="007E49C6" w:rsidP="007E49C6">
      <w:pPr>
        <w:autoSpaceDE w:val="0"/>
        <w:autoSpaceDN w:val="0"/>
        <w:adjustRightInd w:val="0"/>
        <w:spacing w:after="0" w:line="240" w:lineRule="auto"/>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sz w:val="24"/>
          <w:szCs w:val="24"/>
        </w:rPr>
      </w:pPr>
    </w:p>
    <w:p w:rsidR="007E49C6" w:rsidRPr="00485046" w:rsidRDefault="007E49C6" w:rsidP="00FB649B">
      <w:pPr>
        <w:pStyle w:val="ListParagraph"/>
        <w:numPr>
          <w:ilvl w:val="1"/>
          <w:numId w:val="1"/>
        </w:numPr>
        <w:shd w:val="clear" w:color="auto" w:fill="95B3D7" w:themeFill="accent1" w:themeFillTint="99"/>
        <w:spacing w:after="0" w:line="240" w:lineRule="auto"/>
        <w:ind w:left="709" w:hanging="567"/>
        <w:jc w:val="both"/>
        <w:rPr>
          <w:rFonts w:ascii="Times New Roman" w:eastAsiaTheme="majorEastAsia" w:hAnsi="Times New Roman" w:cs="Times New Roman"/>
          <w:b/>
          <w:bCs/>
          <w:color w:val="0F243E" w:themeColor="text2" w:themeShade="80"/>
          <w:sz w:val="24"/>
          <w:szCs w:val="24"/>
        </w:rPr>
      </w:pPr>
      <w:r w:rsidRPr="00485046">
        <w:rPr>
          <w:rFonts w:ascii="Times New Roman" w:eastAsiaTheme="majorEastAsia" w:hAnsi="Times New Roman" w:cs="Times New Roman"/>
          <w:b/>
          <w:bCs/>
          <w:color w:val="0F243E" w:themeColor="text2" w:themeShade="80"/>
          <w:sz w:val="24"/>
          <w:szCs w:val="24"/>
          <w:shd w:val="clear" w:color="auto" w:fill="95B3D7" w:themeFill="accent1" w:themeFillTint="99"/>
        </w:rPr>
        <w:t>DOKUMENTI</w:t>
      </w:r>
      <w:r w:rsidRPr="00485046">
        <w:rPr>
          <w:rFonts w:ascii="Times New Roman" w:eastAsiaTheme="majorEastAsia" w:hAnsi="Times New Roman" w:cs="Times New Roman"/>
          <w:b/>
          <w:bCs/>
          <w:color w:val="0F243E" w:themeColor="text2" w:themeShade="80"/>
          <w:sz w:val="24"/>
          <w:szCs w:val="24"/>
        </w:rPr>
        <w:t xml:space="preserve"> KOJIMA SE DOKAZUJE DA NE POSTOJE OSNOVE ZA ISKLJUČENJE</w:t>
      </w:r>
    </w:p>
    <w:p w:rsidR="007E49C6" w:rsidRPr="00485046" w:rsidRDefault="007E49C6" w:rsidP="007E49C6">
      <w:pPr>
        <w:spacing w:after="0" w:line="240" w:lineRule="auto"/>
        <w:rPr>
          <w:rFonts w:ascii="Times New Roman" w:eastAsiaTheme="majorEastAsia" w:hAnsi="Times New Roman" w:cs="Times New Roman"/>
          <w:bCs/>
          <w:color w:val="0F243E" w:themeColor="text2" w:themeShade="80"/>
          <w:sz w:val="24"/>
          <w:szCs w:val="24"/>
        </w:rPr>
      </w:pPr>
    </w:p>
    <w:p w:rsidR="007E49C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Naručitelj će zahtijevati od gospodarskog subjekta da u primjerenom roku, ne krećem od pet dana, računajući od dana </w:t>
      </w:r>
      <w:r w:rsidR="00D76B74">
        <w:rPr>
          <w:rFonts w:ascii="Times New Roman" w:hAnsi="Times New Roman" w:cs="Times New Roman"/>
          <w:color w:val="0F243E" w:themeColor="text2" w:themeShade="80"/>
          <w:sz w:val="24"/>
          <w:szCs w:val="24"/>
        </w:rPr>
        <w:t>zaprimanja</w:t>
      </w:r>
      <w:r w:rsidRPr="00485046">
        <w:rPr>
          <w:rFonts w:ascii="Times New Roman" w:hAnsi="Times New Roman" w:cs="Times New Roman"/>
          <w:color w:val="0F243E" w:themeColor="text2" w:themeShade="80"/>
          <w:sz w:val="24"/>
          <w:szCs w:val="24"/>
        </w:rPr>
        <w:t xml:space="preserve"> zahtjeva Naručitelj</w:t>
      </w:r>
      <w:r w:rsidR="00D76B74">
        <w:rPr>
          <w:rFonts w:ascii="Times New Roman" w:hAnsi="Times New Roman" w:cs="Times New Roman"/>
          <w:color w:val="0F243E" w:themeColor="text2" w:themeShade="80"/>
          <w:sz w:val="24"/>
          <w:szCs w:val="24"/>
        </w:rPr>
        <w:t>u</w:t>
      </w:r>
      <w:r w:rsidRPr="00485046">
        <w:rPr>
          <w:rFonts w:ascii="Times New Roman" w:hAnsi="Times New Roman" w:cs="Times New Roman"/>
          <w:color w:val="0F243E" w:themeColor="text2" w:themeShade="80"/>
          <w:sz w:val="24"/>
          <w:szCs w:val="24"/>
        </w:rPr>
        <w:t xml:space="preserve">, </w:t>
      </w:r>
      <w:r w:rsidR="00D76B74">
        <w:rPr>
          <w:rFonts w:ascii="Times New Roman" w:hAnsi="Times New Roman" w:cs="Times New Roman"/>
          <w:color w:val="0F243E" w:themeColor="text2" w:themeShade="80"/>
          <w:sz w:val="24"/>
          <w:szCs w:val="24"/>
        </w:rPr>
        <w:t xml:space="preserve">da </w:t>
      </w:r>
      <w:r w:rsidRPr="00485046">
        <w:rPr>
          <w:rFonts w:ascii="Times New Roman" w:hAnsi="Times New Roman" w:cs="Times New Roman"/>
          <w:color w:val="0F243E" w:themeColor="text2" w:themeShade="80"/>
          <w:sz w:val="24"/>
          <w:szCs w:val="24"/>
        </w:rPr>
        <w:t>dostavi dokument</w:t>
      </w:r>
      <w:r w:rsidR="00D76B74">
        <w:rPr>
          <w:rFonts w:ascii="Times New Roman" w:hAnsi="Times New Roman" w:cs="Times New Roman"/>
          <w:color w:val="0F243E" w:themeColor="text2" w:themeShade="80"/>
          <w:sz w:val="24"/>
          <w:szCs w:val="24"/>
        </w:rPr>
        <w:t>e</w:t>
      </w:r>
      <w:r w:rsidRPr="00485046">
        <w:rPr>
          <w:rFonts w:ascii="Times New Roman" w:hAnsi="Times New Roman" w:cs="Times New Roman"/>
          <w:color w:val="0F243E" w:themeColor="text2" w:themeShade="80"/>
          <w:sz w:val="24"/>
          <w:szCs w:val="24"/>
        </w:rPr>
        <w:t xml:space="preserve"> ili dokaz</w:t>
      </w:r>
      <w:r w:rsidR="00D76B74">
        <w:rPr>
          <w:rFonts w:ascii="Times New Roman" w:hAnsi="Times New Roman" w:cs="Times New Roman"/>
          <w:color w:val="0F243E" w:themeColor="text2" w:themeShade="80"/>
          <w:sz w:val="24"/>
          <w:szCs w:val="24"/>
        </w:rPr>
        <w:t>e</w:t>
      </w:r>
      <w:r w:rsidRPr="00485046">
        <w:rPr>
          <w:rFonts w:ascii="Times New Roman" w:hAnsi="Times New Roman" w:cs="Times New Roman"/>
          <w:color w:val="0F243E" w:themeColor="text2" w:themeShade="80"/>
          <w:sz w:val="24"/>
          <w:szCs w:val="24"/>
        </w:rPr>
        <w:t>.</w:t>
      </w:r>
    </w:p>
    <w:p w:rsidR="007E49C6" w:rsidRPr="00485046" w:rsidRDefault="007E49C6" w:rsidP="007E49C6">
      <w:pPr>
        <w:spacing w:after="0" w:line="240" w:lineRule="auto"/>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Naručitelj će prihvatiti kao dokaz:</w:t>
      </w:r>
    </w:p>
    <w:p w:rsidR="007E49C6" w:rsidRPr="00485046" w:rsidRDefault="007E49C6" w:rsidP="007E49C6">
      <w:pPr>
        <w:spacing w:after="0" w:line="240" w:lineRule="auto"/>
        <w:rPr>
          <w:rFonts w:ascii="Times New Roman" w:hAnsi="Times New Roman" w:cs="Times New Roman"/>
          <w:i/>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sz w:val="24"/>
          <w:szCs w:val="24"/>
        </w:rPr>
      </w:pPr>
    </w:p>
    <w:tbl>
      <w:tblPr>
        <w:tblStyle w:val="Svijetlatablicareetke1-isticanje51"/>
        <w:tblW w:w="9067" w:type="dxa"/>
        <w:tblLook w:val="04A0" w:firstRow="1" w:lastRow="0" w:firstColumn="1" w:lastColumn="0" w:noHBand="0" w:noVBand="1"/>
      </w:tblPr>
      <w:tblGrid>
        <w:gridCol w:w="1721"/>
        <w:gridCol w:w="7346"/>
      </w:tblGrid>
      <w:tr w:rsidR="006845D7" w:rsidRPr="00485046" w:rsidTr="002C6FAF">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21" w:type="dxa"/>
            <w:vAlign w:val="center"/>
          </w:tcPr>
          <w:p w:rsidR="006845D7" w:rsidRPr="00485046" w:rsidRDefault="006845D7" w:rsidP="007E49C6">
            <w:pPr>
              <w:jc w:val="center"/>
              <w:rPr>
                <w:rFonts w:ascii="Times New Roman" w:hAnsi="Times New Roman" w:cs="Times New Roman"/>
                <w:b w:val="0"/>
                <w:bCs w:val="0"/>
                <w:color w:val="0F243E" w:themeColor="text2" w:themeShade="80"/>
                <w:sz w:val="24"/>
                <w:szCs w:val="24"/>
              </w:rPr>
            </w:pPr>
            <w:r w:rsidRPr="00485046">
              <w:rPr>
                <w:rFonts w:ascii="Times New Roman" w:hAnsi="Times New Roman" w:cs="Times New Roman"/>
                <w:b w:val="0"/>
                <w:bCs w:val="0"/>
                <w:color w:val="0F243E" w:themeColor="text2" w:themeShade="80"/>
                <w:sz w:val="24"/>
                <w:szCs w:val="24"/>
              </w:rPr>
              <w:t>Točka u Dokumentaciji o nabavi</w:t>
            </w:r>
          </w:p>
        </w:tc>
        <w:tc>
          <w:tcPr>
            <w:tcW w:w="7346" w:type="dxa"/>
            <w:vAlign w:val="center"/>
          </w:tcPr>
          <w:p w:rsidR="006845D7" w:rsidRPr="00485046" w:rsidRDefault="006845D7" w:rsidP="007E49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F243E" w:themeColor="text2" w:themeShade="80"/>
                <w:sz w:val="24"/>
                <w:szCs w:val="24"/>
              </w:rPr>
            </w:pPr>
            <w:r w:rsidRPr="00485046">
              <w:rPr>
                <w:rFonts w:ascii="Times New Roman" w:hAnsi="Times New Roman" w:cs="Times New Roman"/>
                <w:b w:val="0"/>
                <w:bCs w:val="0"/>
                <w:color w:val="0F243E" w:themeColor="text2" w:themeShade="80"/>
                <w:sz w:val="24"/>
                <w:szCs w:val="24"/>
              </w:rPr>
              <w:t>Traženi dokaz</w:t>
            </w:r>
          </w:p>
        </w:tc>
      </w:tr>
      <w:tr w:rsidR="006845D7" w:rsidRPr="00485046" w:rsidTr="002C6FAF">
        <w:trPr>
          <w:trHeight w:val="871"/>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C6D9F1" w:themeFill="text2" w:themeFillTint="33"/>
            <w:vAlign w:val="center"/>
          </w:tcPr>
          <w:p w:rsidR="006845D7" w:rsidRPr="006845D7" w:rsidRDefault="006845D7" w:rsidP="006845D7">
            <w:pPr>
              <w:ind w:left="410"/>
              <w:contextualSpacing/>
              <w:jc w:val="center"/>
              <w:rPr>
                <w:rFonts w:ascii="Times New Roman" w:hAnsi="Times New Roman" w:cs="Times New Roman"/>
                <w:color w:val="0F243E" w:themeColor="text2" w:themeShade="80"/>
                <w:sz w:val="24"/>
                <w:szCs w:val="24"/>
              </w:rPr>
            </w:pPr>
            <w:r w:rsidRPr="006845D7">
              <w:rPr>
                <w:rFonts w:ascii="Times New Roman" w:eastAsia="Times New Roman" w:hAnsi="Times New Roman" w:cs="Times New Roman"/>
                <w:color w:val="0F243E" w:themeColor="text2" w:themeShade="80"/>
                <w:sz w:val="24"/>
                <w:szCs w:val="24"/>
              </w:rPr>
              <w:t>OSNOVE ZA ISKLJUČENJE</w:t>
            </w:r>
          </w:p>
        </w:tc>
      </w:tr>
      <w:tr w:rsidR="006845D7" w:rsidRPr="00485046" w:rsidTr="002C6FAF">
        <w:trPr>
          <w:trHeight w:val="1528"/>
        </w:trPr>
        <w:tc>
          <w:tcPr>
            <w:cnfStyle w:val="001000000000" w:firstRow="0" w:lastRow="0" w:firstColumn="1" w:lastColumn="0" w:oddVBand="0" w:evenVBand="0" w:oddHBand="0" w:evenHBand="0" w:firstRowFirstColumn="0" w:firstRowLastColumn="0" w:lastRowFirstColumn="0" w:lastRowLastColumn="0"/>
            <w:tcW w:w="1721" w:type="dxa"/>
            <w:vAlign w:val="center"/>
          </w:tcPr>
          <w:p w:rsidR="006845D7" w:rsidRPr="00485046" w:rsidRDefault="006845D7" w:rsidP="007E49C6">
            <w:pPr>
              <w:jc w:val="center"/>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Točka 3.1.1.</w:t>
            </w:r>
          </w:p>
          <w:p w:rsidR="006845D7" w:rsidRPr="00485046" w:rsidRDefault="006845D7" w:rsidP="007E49C6">
            <w:pPr>
              <w:jc w:val="center"/>
              <w:rPr>
                <w:rFonts w:ascii="Times New Roman" w:hAnsi="Times New Roman" w:cs="Times New Roman"/>
                <w:color w:val="0F243E" w:themeColor="text2" w:themeShade="80"/>
                <w:sz w:val="24"/>
                <w:szCs w:val="24"/>
              </w:rPr>
            </w:pPr>
          </w:p>
        </w:tc>
        <w:tc>
          <w:tcPr>
            <w:tcW w:w="7346" w:type="dxa"/>
          </w:tcPr>
          <w:p w:rsidR="006845D7" w:rsidRPr="00485046" w:rsidRDefault="006845D7" w:rsidP="00FB649B">
            <w:pPr>
              <w:numPr>
                <w:ilvl w:val="0"/>
                <w:numId w:val="5"/>
              </w:numPr>
              <w:ind w:left="410" w:hanging="41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izvadak iz kaznene evidencije ili drugog odgovarajućeg registra ili, ako to nije moguće, jednakovrijedni dokument nadležne sudske ili upravne vlasti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gospodarskog subjekta, odnosno državi čiji je osoba državljanin, kojim se dokazuje da ne postoje osnove za isključenje </w:t>
            </w:r>
            <w:r w:rsidR="009F58F5">
              <w:rPr>
                <w:rFonts w:ascii="Times New Roman" w:hAnsi="Times New Roman" w:cs="Times New Roman"/>
                <w:color w:val="0F243E" w:themeColor="text2" w:themeShade="80"/>
                <w:sz w:val="24"/>
                <w:szCs w:val="24"/>
              </w:rPr>
              <w:t xml:space="preserve">navedene u točki 3.1.1. ove </w:t>
            </w:r>
            <w:proofErr w:type="spellStart"/>
            <w:r w:rsidR="009F58F5">
              <w:rPr>
                <w:rFonts w:ascii="Times New Roman" w:hAnsi="Times New Roman" w:cs="Times New Roman"/>
                <w:color w:val="0F243E" w:themeColor="text2" w:themeShade="80"/>
                <w:sz w:val="24"/>
                <w:szCs w:val="24"/>
              </w:rPr>
              <w:t>DoN</w:t>
            </w:r>
            <w:proofErr w:type="spellEnd"/>
            <w:r w:rsidRPr="00485046">
              <w:rPr>
                <w:rFonts w:ascii="Times New Roman" w:hAnsi="Times New Roman" w:cs="Times New Roman"/>
                <w:color w:val="0F243E" w:themeColor="text2" w:themeShade="80"/>
                <w:sz w:val="24"/>
                <w:szCs w:val="24"/>
              </w:rPr>
              <w:t>;</w:t>
            </w:r>
          </w:p>
          <w:p w:rsidR="006845D7" w:rsidRPr="00485046" w:rsidRDefault="006845D7" w:rsidP="007E49C6">
            <w:pPr>
              <w:ind w:left="4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p>
          <w:p w:rsidR="006845D7" w:rsidRPr="00E4328C" w:rsidRDefault="006845D7" w:rsidP="00E4328C">
            <w:pPr>
              <w:numPr>
                <w:ilvl w:val="0"/>
                <w:numId w:val="5"/>
              </w:numPr>
              <w:ind w:left="410" w:hanging="41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ako se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ponuditelja, odnosno državi čiji je osoba državljanin, ne izdaju gore navedeni dokumenti ili ako ne obuhvaćaju sve okolnosti obuhvaćene </w:t>
            </w:r>
            <w:r w:rsidR="009F58F5">
              <w:rPr>
                <w:rFonts w:ascii="Times New Roman" w:hAnsi="Times New Roman" w:cs="Times New Roman"/>
                <w:color w:val="0F243E" w:themeColor="text2" w:themeShade="80"/>
                <w:sz w:val="24"/>
                <w:szCs w:val="24"/>
              </w:rPr>
              <w:t xml:space="preserve">točkom 3.1.1. ove </w:t>
            </w:r>
            <w:proofErr w:type="spellStart"/>
            <w:r w:rsidR="009F58F5">
              <w:rPr>
                <w:rFonts w:ascii="Times New Roman" w:hAnsi="Times New Roman" w:cs="Times New Roman"/>
                <w:color w:val="0F243E" w:themeColor="text2" w:themeShade="80"/>
                <w:sz w:val="24"/>
                <w:szCs w:val="24"/>
              </w:rPr>
              <w:t>DoN</w:t>
            </w:r>
            <w:proofErr w:type="spellEnd"/>
            <w:r w:rsidRPr="00485046">
              <w:rPr>
                <w:rFonts w:ascii="Times New Roman" w:hAnsi="Times New Roman" w:cs="Times New Roman"/>
                <w:color w:val="0F243E" w:themeColor="text2" w:themeShade="80"/>
                <w:sz w:val="24"/>
                <w:szCs w:val="24"/>
              </w:rPr>
              <w:t>, oni mogu biti zamijenjeni izjavom pod prisegom ili, ako izjava pod prisegom prema pravu dotične države ne postoji, izjavom davatelja s ovjerenim potpisom kod nadležne sudske ili upravne vlasti, javnog bilježnika</w:t>
            </w:r>
            <w:r w:rsidR="00057CBE">
              <w:rPr>
                <w:rFonts w:ascii="Times New Roman" w:hAnsi="Times New Roman" w:cs="Times New Roman"/>
                <w:color w:val="0F243E" w:themeColor="text2" w:themeShade="80"/>
                <w:sz w:val="24"/>
                <w:szCs w:val="24"/>
              </w:rPr>
              <w:t xml:space="preserve"> (</w:t>
            </w:r>
            <w:r w:rsidR="00057CBE" w:rsidRPr="00057CBE">
              <w:rPr>
                <w:rFonts w:ascii="Times New Roman" w:hAnsi="Times New Roman" w:cs="Times New Roman"/>
                <w:b/>
                <w:color w:val="0F243E" w:themeColor="text2" w:themeShade="80"/>
                <w:sz w:val="24"/>
                <w:szCs w:val="24"/>
              </w:rPr>
              <w:t xml:space="preserve">prilog </w:t>
            </w:r>
            <w:r w:rsidR="00B81CE7">
              <w:rPr>
                <w:rFonts w:ascii="Times New Roman" w:hAnsi="Times New Roman" w:cs="Times New Roman"/>
                <w:b/>
                <w:color w:val="0F243E" w:themeColor="text2" w:themeShade="80"/>
                <w:sz w:val="24"/>
                <w:szCs w:val="24"/>
              </w:rPr>
              <w:t>2</w:t>
            </w:r>
            <w:r w:rsidR="00057CBE" w:rsidRPr="00057CBE">
              <w:rPr>
                <w:rFonts w:ascii="Times New Roman" w:hAnsi="Times New Roman" w:cs="Times New Roman"/>
                <w:b/>
                <w:color w:val="0F243E" w:themeColor="text2" w:themeShade="80"/>
                <w:sz w:val="24"/>
                <w:szCs w:val="24"/>
              </w:rPr>
              <w:t>. za GS iz RH</w:t>
            </w:r>
            <w:r w:rsidR="00057CBE">
              <w:rPr>
                <w:rFonts w:ascii="Times New Roman" w:hAnsi="Times New Roman" w:cs="Times New Roman"/>
                <w:color w:val="0F243E" w:themeColor="text2" w:themeShade="80"/>
                <w:sz w:val="24"/>
                <w:szCs w:val="24"/>
              </w:rPr>
              <w:t>)</w:t>
            </w:r>
            <w:r w:rsidRPr="00485046">
              <w:rPr>
                <w:rFonts w:ascii="Times New Roman" w:hAnsi="Times New Roman" w:cs="Times New Roman"/>
                <w:color w:val="0F243E" w:themeColor="text2" w:themeShade="80"/>
                <w:sz w:val="24"/>
                <w:szCs w:val="24"/>
              </w:rPr>
              <w:t xml:space="preserve">, ili strukovnog ili trgovinskog tijela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ponuditelja, odnosno državi čiji je osoba državljanin.</w:t>
            </w:r>
          </w:p>
          <w:p w:rsidR="006845D7" w:rsidRPr="00485046" w:rsidRDefault="006845D7" w:rsidP="007E49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p>
          <w:p w:rsidR="006845D7" w:rsidRPr="00485046" w:rsidRDefault="009F58F5" w:rsidP="009F58F5">
            <w:pPr>
              <w:ind w:left="3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I</w:t>
            </w:r>
            <w:r w:rsidR="006845D7" w:rsidRPr="00485046">
              <w:rPr>
                <w:rFonts w:ascii="Times New Roman" w:hAnsi="Times New Roman" w:cs="Times New Roman"/>
                <w:color w:val="0F243E" w:themeColor="text2" w:themeShade="80"/>
                <w:sz w:val="24"/>
                <w:szCs w:val="24"/>
              </w:rPr>
              <w:t xml:space="preserve">zjavu može dati osoba po zakonu ovlaštena za zastupanje gospodarskog subjekta za gospodarski subjekt i za sve osobe koje su članovi upravnog, upravljačkog ili nadzornog tijela ili imaju ovlasti zastupanja, donošenja odluka ili nadzora gospodarskog subjekta. </w:t>
            </w:r>
          </w:p>
        </w:tc>
      </w:tr>
      <w:tr w:rsidR="006845D7" w:rsidRPr="00485046" w:rsidTr="002C6FAF">
        <w:trPr>
          <w:trHeight w:val="840"/>
        </w:trPr>
        <w:tc>
          <w:tcPr>
            <w:cnfStyle w:val="001000000000" w:firstRow="0" w:lastRow="0" w:firstColumn="1" w:lastColumn="0" w:oddVBand="0" w:evenVBand="0" w:oddHBand="0" w:evenHBand="0" w:firstRowFirstColumn="0" w:firstRowLastColumn="0" w:lastRowFirstColumn="0" w:lastRowLastColumn="0"/>
            <w:tcW w:w="1721" w:type="dxa"/>
            <w:vAlign w:val="center"/>
          </w:tcPr>
          <w:p w:rsidR="006845D7" w:rsidRPr="00485046" w:rsidRDefault="006845D7" w:rsidP="007E49C6">
            <w:pPr>
              <w:jc w:val="center"/>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Točka 3.1.2.</w:t>
            </w:r>
          </w:p>
          <w:p w:rsidR="006845D7" w:rsidRPr="00485046" w:rsidRDefault="006845D7" w:rsidP="007E49C6">
            <w:pPr>
              <w:jc w:val="center"/>
              <w:rPr>
                <w:rFonts w:ascii="Times New Roman" w:hAnsi="Times New Roman" w:cs="Times New Roman"/>
                <w:color w:val="0F243E" w:themeColor="text2" w:themeShade="80"/>
                <w:sz w:val="24"/>
                <w:szCs w:val="24"/>
              </w:rPr>
            </w:pPr>
          </w:p>
        </w:tc>
        <w:tc>
          <w:tcPr>
            <w:tcW w:w="7346" w:type="dxa"/>
          </w:tcPr>
          <w:p w:rsidR="006845D7" w:rsidRPr="00485046" w:rsidRDefault="006845D7" w:rsidP="00FB649B">
            <w:pPr>
              <w:numPr>
                <w:ilvl w:val="0"/>
                <w:numId w:val="4"/>
              </w:numPr>
              <w:autoSpaceDE w:val="0"/>
              <w:autoSpaceDN w:val="0"/>
              <w:adjustRightInd w:val="0"/>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potvrdu porezne uprave ili drugog nadležnog tijela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gospodarskog subjekta kojom se dokazuje da ne postoje navedene osnove za isključenje.</w:t>
            </w:r>
          </w:p>
          <w:p w:rsidR="006845D7" w:rsidRPr="00485046" w:rsidRDefault="006845D7" w:rsidP="007E49C6">
            <w:pPr>
              <w:autoSpaceDE w:val="0"/>
              <w:autoSpaceDN w:val="0"/>
              <w:adjustRightInd w:val="0"/>
              <w:ind w:left="357"/>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p>
          <w:p w:rsidR="006845D7" w:rsidRPr="00485046" w:rsidRDefault="006845D7" w:rsidP="00FB649B">
            <w:pPr>
              <w:numPr>
                <w:ilvl w:val="0"/>
                <w:numId w:val="4"/>
              </w:numPr>
              <w:autoSpaceDE w:val="0"/>
              <w:autoSpaceDN w:val="0"/>
              <w:adjustRightInd w:val="0"/>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a</w:t>
            </w:r>
            <w:r w:rsidRPr="00485046">
              <w:rPr>
                <w:rFonts w:ascii="Times New Roman" w:hAnsi="Times New Roman" w:cs="Times New Roman"/>
                <w:color w:val="0F243E" w:themeColor="text2" w:themeShade="80"/>
                <w:sz w:val="24"/>
                <w:szCs w:val="24"/>
              </w:rPr>
              <w:t xml:space="preserve">ko se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gospodarskog subjekta odnosno državi čiji je osoba državljanin ne izdaju takvi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gospodarskog subjekta, odnosno državi čiji je osoba državljanin.</w:t>
            </w:r>
          </w:p>
        </w:tc>
      </w:tr>
    </w:tbl>
    <w:p w:rsidR="007E49C6" w:rsidRPr="00485046" w:rsidRDefault="007E49C6" w:rsidP="007E49C6">
      <w:pPr>
        <w:spacing w:after="0" w:line="240" w:lineRule="auto"/>
        <w:rPr>
          <w:rFonts w:ascii="Times New Roman" w:hAnsi="Times New Roman" w:cs="Times New Roman"/>
          <w:color w:val="0F243E" w:themeColor="text2" w:themeShade="80"/>
          <w:sz w:val="24"/>
          <w:szCs w:val="24"/>
        </w:rPr>
      </w:pPr>
    </w:p>
    <w:p w:rsidR="00D76B74" w:rsidRDefault="00D76B74" w:rsidP="00D76B74">
      <w:pPr>
        <w:tabs>
          <w:tab w:val="left" w:pos="567"/>
        </w:tabs>
        <w:spacing w:after="0" w:line="240" w:lineRule="auto"/>
        <w:contextualSpacing/>
        <w:jc w:val="both"/>
        <w:rPr>
          <w:rFonts w:ascii="Arial Narrow" w:hAnsi="Arial Narrow"/>
          <w:bCs/>
          <w:highlight w:val="yellow"/>
          <w:lang w:bidi="hr-HR"/>
        </w:rPr>
      </w:pPr>
    </w:p>
    <w:p w:rsidR="00D76B74" w:rsidRPr="00D76B74" w:rsidRDefault="00D76B74" w:rsidP="00D76B74">
      <w:pPr>
        <w:tabs>
          <w:tab w:val="left" w:pos="567"/>
        </w:tabs>
        <w:spacing w:after="0" w:line="240" w:lineRule="auto"/>
        <w:contextualSpacing/>
        <w:jc w:val="both"/>
        <w:rPr>
          <w:rFonts w:ascii="Times New Roman" w:hAnsi="Times New Roman" w:cs="Times New Roman"/>
          <w:b/>
          <w:bCs/>
          <w:lang w:bidi="hr-HR"/>
        </w:rPr>
      </w:pPr>
      <w:r w:rsidRPr="00D76B74">
        <w:rPr>
          <w:rFonts w:ascii="Times New Roman" w:hAnsi="Times New Roman" w:cs="Times New Roman"/>
          <w:b/>
          <w:bCs/>
          <w:lang w:bidi="hr-HR"/>
        </w:rPr>
        <w:t xml:space="preserve">Naručitelj zadržava pravo, prije potpisivanja Ugovora, od najpovoljnijeg ponuditelja zatražiti dostavu izvornika svih dokumenata koji su u ponudi bili dostavljeni u neovjerenoj preslici, a koje izdaju nadležna tijela. </w:t>
      </w:r>
    </w:p>
    <w:p w:rsidR="007E49C6" w:rsidRPr="00485046" w:rsidRDefault="007E49C6" w:rsidP="007E49C6">
      <w:pPr>
        <w:spacing w:after="0" w:line="240" w:lineRule="auto"/>
        <w:rPr>
          <w:rFonts w:ascii="Times New Roman" w:hAnsi="Times New Roman" w:cs="Times New Roman"/>
          <w:b/>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b/>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b/>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b/>
          <w:color w:val="0F243E" w:themeColor="text2" w:themeShade="80"/>
          <w:sz w:val="24"/>
          <w:szCs w:val="24"/>
        </w:rPr>
      </w:pPr>
      <w:r w:rsidRPr="00485046">
        <w:rPr>
          <w:rFonts w:ascii="Times New Roman" w:hAnsi="Times New Roman" w:cs="Times New Roman"/>
          <w:b/>
          <w:color w:val="0F243E" w:themeColor="text2" w:themeShade="80"/>
          <w:sz w:val="24"/>
          <w:szCs w:val="24"/>
        </w:rPr>
        <w:t>Mogućnost dokazivanja pouzdanosti – poduzete mjere  „</w:t>
      </w:r>
      <w:proofErr w:type="spellStart"/>
      <w:r w:rsidRPr="00485046">
        <w:rPr>
          <w:rFonts w:ascii="Times New Roman" w:hAnsi="Times New Roman" w:cs="Times New Roman"/>
          <w:b/>
          <w:color w:val="0F243E" w:themeColor="text2" w:themeShade="80"/>
          <w:sz w:val="24"/>
          <w:szCs w:val="24"/>
        </w:rPr>
        <w:t>samokorigiranja</w:t>
      </w:r>
      <w:proofErr w:type="spellEnd"/>
      <w:r w:rsidRPr="00485046">
        <w:rPr>
          <w:rFonts w:ascii="Times New Roman" w:hAnsi="Times New Roman" w:cs="Times New Roman"/>
          <w:b/>
          <w:color w:val="0F243E" w:themeColor="text2" w:themeShade="80"/>
          <w:sz w:val="24"/>
          <w:szCs w:val="24"/>
        </w:rPr>
        <w:t>“</w:t>
      </w:r>
    </w:p>
    <w:p w:rsidR="007E49C6" w:rsidRPr="00485046" w:rsidRDefault="007E49C6" w:rsidP="007E49C6">
      <w:pPr>
        <w:spacing w:after="0" w:line="240" w:lineRule="auto"/>
        <w:rPr>
          <w:rFonts w:ascii="Times New Roman" w:hAnsi="Times New Roman" w:cs="Times New Roman"/>
          <w:b/>
          <w:sz w:val="24"/>
          <w:szCs w:val="24"/>
        </w:rPr>
      </w:pPr>
    </w:p>
    <w:p w:rsidR="007E49C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Gospodarski subjekt kod kojeg su ostvarene osnove za isključenje iz točke 3.1.1. ove Dokumentacije o nabavi, može Naručitelju dostaviti dokaze o mjerama koje je poduzeo kako bi dokazao svoju pouzdanost bez obzira na postojanje relevantne osnove za isključenje. </w:t>
      </w:r>
    </w:p>
    <w:p w:rsidR="009F58F5" w:rsidRPr="00485046" w:rsidRDefault="009F58F5"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Poduzimanje  mjera gospodarski subjekt dokazuje:</w:t>
      </w:r>
    </w:p>
    <w:p w:rsidR="007E49C6" w:rsidRPr="00485046" w:rsidRDefault="007E49C6" w:rsidP="007E49C6">
      <w:pPr>
        <w:spacing w:after="0" w:line="240" w:lineRule="auto"/>
        <w:ind w:left="567"/>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1. plaćanjem naknade štete ili poduzimanjem drugih odgovarajućih mjera u cilju plaćanja naknade štete prouzročene djelom ili propustom</w:t>
      </w:r>
    </w:p>
    <w:p w:rsidR="007E49C6" w:rsidRPr="00485046" w:rsidRDefault="007E49C6" w:rsidP="007E49C6">
      <w:pPr>
        <w:spacing w:after="0" w:line="240" w:lineRule="auto"/>
        <w:ind w:left="567"/>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2. aktivnom suradnjom s nadležnim istražnim tijelima radi potpunog razjašnjenja činjenica i okolnosti u vezi s djelom ili propustom</w:t>
      </w:r>
    </w:p>
    <w:p w:rsidR="007E49C6" w:rsidRPr="00485046" w:rsidRDefault="007E49C6" w:rsidP="007E49C6">
      <w:pPr>
        <w:spacing w:after="0" w:line="240" w:lineRule="auto"/>
        <w:ind w:left="567"/>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3. odgovarajućim tehničkim, organizacijskim i kadrovskim mjerama radi sprječavanja daljnjih djela ili propusta.</w:t>
      </w:r>
    </w:p>
    <w:p w:rsidR="007E49C6" w:rsidRPr="00485046" w:rsidRDefault="007E49C6" w:rsidP="007E49C6">
      <w:pPr>
        <w:spacing w:after="0" w:line="240" w:lineRule="auto"/>
        <w:ind w:left="567"/>
        <w:jc w:val="both"/>
        <w:rPr>
          <w:rFonts w:ascii="Times New Roman" w:hAnsi="Times New Roman" w:cs="Times New Roman"/>
          <w:color w:val="0F243E" w:themeColor="text2" w:themeShade="80"/>
          <w:sz w:val="24"/>
          <w:szCs w:val="24"/>
        </w:rPr>
      </w:pPr>
    </w:p>
    <w:p w:rsidR="007E49C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Mjere koje je poduzeo gospodarski subjekt ocjenjuju se uzimajući u obzir težinu i posebne okolnosti kaznenog djela ili propusta te je obvezan obrazložiti razloge prihvaćanja ili neprihvaćanja mjera. Naručitelj neće isključiti gospodarskog subjekta iz postupka nabave ako je ocijenjeno da su poduzete mjere primjerene. Gospodarski subjekt kojem je pravomoćnom presudom određena zabrana sudjelovanja u postupcima nabave na određeno vrijeme nema pravo korištenja mogućnosti iz ove točke do isteka roka zabrane u državi u kojoj je presuda na snazi. </w:t>
      </w:r>
    </w:p>
    <w:p w:rsidR="009F58F5" w:rsidRPr="00485046" w:rsidRDefault="009F58F5" w:rsidP="007E49C6">
      <w:pPr>
        <w:spacing w:after="0" w:line="240" w:lineRule="auto"/>
        <w:jc w:val="both"/>
        <w:rPr>
          <w:rFonts w:ascii="Times New Roman" w:hAnsi="Times New Roman" w:cs="Times New Roman"/>
          <w:color w:val="0F243E" w:themeColor="text2" w:themeShade="80"/>
          <w:sz w:val="24"/>
          <w:szCs w:val="24"/>
        </w:rPr>
      </w:pPr>
    </w:p>
    <w:p w:rsidR="007E49C6" w:rsidRDefault="007E49C6" w:rsidP="00D76B74">
      <w:pPr>
        <w:spacing w:after="0" w:line="240" w:lineRule="auto"/>
        <w:jc w:val="both"/>
        <w:rPr>
          <w:rFonts w:ascii="Times New Roman" w:eastAsia="Times New Roman" w:hAnsi="Times New Roman" w:cs="Times New Roman"/>
          <w:color w:val="0F243E" w:themeColor="text2" w:themeShade="80"/>
        </w:rPr>
      </w:pPr>
      <w:r w:rsidRPr="00485046">
        <w:rPr>
          <w:rFonts w:ascii="Times New Roman" w:hAnsi="Times New Roman" w:cs="Times New Roman"/>
          <w:color w:val="0F243E" w:themeColor="text2" w:themeShade="80"/>
          <w:sz w:val="24"/>
          <w:szCs w:val="24"/>
        </w:rPr>
        <w:t>Naručitelj će  dokaze o poduzetim mjerama, od ponuditelja koji je podnio ekonomski najpovoljniju ponudu, tražiti kao ažurirane popratne dokumente.</w:t>
      </w:r>
      <w:r>
        <w:rPr>
          <w:rFonts w:ascii="Times New Roman" w:eastAsia="Times New Roman" w:hAnsi="Times New Roman" w:cs="Times New Roman"/>
          <w:color w:val="0F243E" w:themeColor="text2" w:themeShade="80"/>
        </w:rPr>
        <w:br w:type="page"/>
      </w:r>
    </w:p>
    <w:p w:rsidR="007E49C6" w:rsidRPr="00993403" w:rsidRDefault="007E49C6" w:rsidP="00FB649B">
      <w:pPr>
        <w:pStyle w:val="Heading3"/>
        <w:keepNext w:val="0"/>
        <w:numPr>
          <w:ilvl w:val="0"/>
          <w:numId w:val="1"/>
        </w:numPr>
        <w:pBdr>
          <w:left w:val="single" w:sz="48" w:space="2" w:color="8DB3E2"/>
          <w:bottom w:val="single" w:sz="8" w:space="0" w:color="8DB3E2"/>
        </w:pBdr>
        <w:spacing w:before="0" w:line="240" w:lineRule="auto"/>
        <w:ind w:left="709" w:hanging="425"/>
        <w:rPr>
          <w:rFonts w:ascii="Times New Roman" w:hAnsi="Times New Roman" w:cs="Times New Roman"/>
          <w:color w:val="0F243E" w:themeColor="text2" w:themeShade="80"/>
          <w:sz w:val="28"/>
          <w:szCs w:val="28"/>
        </w:rPr>
      </w:pPr>
      <w:r w:rsidRPr="00993403">
        <w:rPr>
          <w:rFonts w:ascii="Times New Roman" w:hAnsi="Times New Roman" w:cs="Times New Roman"/>
          <w:color w:val="0F243E" w:themeColor="text2" w:themeShade="80"/>
          <w:sz w:val="28"/>
          <w:szCs w:val="28"/>
        </w:rPr>
        <w:lastRenderedPageBreak/>
        <w:t>Kriterij za odabir gospodarskog subjekta – uvjeti sposobnosti</w:t>
      </w:r>
    </w:p>
    <w:p w:rsidR="007E49C6" w:rsidRPr="00993403" w:rsidRDefault="007E49C6" w:rsidP="000D7A5C">
      <w:pPr>
        <w:spacing w:after="0" w:line="240" w:lineRule="auto"/>
        <w:rPr>
          <w:rFonts w:ascii="Times New Roman" w:hAnsi="Times New Roman" w:cs="Times New Roman"/>
          <w:color w:val="0F243E" w:themeColor="text2" w:themeShade="80"/>
        </w:rPr>
      </w:pPr>
    </w:p>
    <w:p w:rsidR="000D7A5C" w:rsidRDefault="000D7A5C" w:rsidP="000D7A5C">
      <w:pPr>
        <w:autoSpaceDE w:val="0"/>
        <w:autoSpaceDN w:val="0"/>
        <w:adjustRightInd w:val="0"/>
        <w:spacing w:after="0" w:line="240" w:lineRule="auto"/>
        <w:rPr>
          <w:rFonts w:eastAsiaTheme="majorEastAsia"/>
          <w:b/>
          <w:bCs/>
          <w:color w:val="0F243E" w:themeColor="text2" w:themeShade="80"/>
        </w:rPr>
      </w:pPr>
    </w:p>
    <w:p w:rsidR="000D7A5C" w:rsidRPr="00876D8A" w:rsidRDefault="000D7A5C" w:rsidP="000D7A5C">
      <w:pPr>
        <w:autoSpaceDE w:val="0"/>
        <w:autoSpaceDN w:val="0"/>
        <w:adjustRightInd w:val="0"/>
        <w:spacing w:after="0" w:line="240" w:lineRule="auto"/>
        <w:rPr>
          <w:rFonts w:eastAsiaTheme="majorEastAsia"/>
          <w:b/>
          <w:bCs/>
          <w:color w:val="0F243E" w:themeColor="text2" w:themeShade="80"/>
        </w:rPr>
      </w:pPr>
      <w:r w:rsidRPr="000D7A5C">
        <w:rPr>
          <w:rFonts w:ascii="Times New Roman" w:hAnsi="Times New Roman" w:cs="Times New Roman"/>
          <w:b/>
          <w:color w:val="0F243E" w:themeColor="text2" w:themeShade="80"/>
        </w:rPr>
        <w:t>Točka 4. Dokumentacije o nabave je primjenjiva za sve grupe predmeta nabave</w:t>
      </w:r>
    </w:p>
    <w:p w:rsidR="007E49C6" w:rsidRDefault="007E49C6" w:rsidP="000D7A5C">
      <w:pPr>
        <w:spacing w:after="0" w:line="240" w:lineRule="auto"/>
        <w:rPr>
          <w:rFonts w:ascii="Times New Roman" w:hAnsi="Times New Roman" w:cs="Times New Roman"/>
          <w:b/>
          <w:color w:val="0F243E" w:themeColor="text2" w:themeShade="80"/>
        </w:rPr>
      </w:pPr>
    </w:p>
    <w:p w:rsidR="007E49C6" w:rsidRPr="00AF6215" w:rsidRDefault="007E49C6" w:rsidP="000D7A5C">
      <w:pPr>
        <w:spacing w:after="0" w:line="240" w:lineRule="auto"/>
        <w:rPr>
          <w:rFonts w:ascii="Times New Roman" w:hAnsi="Times New Roman" w:cs="Times New Roman"/>
          <w:b/>
          <w:color w:val="0F243E" w:themeColor="text2" w:themeShade="80"/>
        </w:rPr>
      </w:pPr>
      <w:r w:rsidRPr="00AF6215">
        <w:rPr>
          <w:rFonts w:ascii="Times New Roman" w:hAnsi="Times New Roman" w:cs="Times New Roman"/>
          <w:b/>
          <w:color w:val="0F243E" w:themeColor="text2" w:themeShade="80"/>
        </w:rPr>
        <w:t xml:space="preserve">Gospodarski subjekti dokazuju svoju: </w:t>
      </w:r>
    </w:p>
    <w:p w:rsidR="007E49C6" w:rsidRPr="00AF6215" w:rsidRDefault="007E49C6" w:rsidP="00FB649B">
      <w:pPr>
        <w:pStyle w:val="Stil28"/>
        <w:numPr>
          <w:ilvl w:val="0"/>
          <w:numId w:val="7"/>
        </w:numPr>
        <w:spacing w:line="240" w:lineRule="auto"/>
        <w:rPr>
          <w:rFonts w:ascii="Times New Roman" w:eastAsiaTheme="minorHAnsi" w:hAnsi="Times New Roman" w:cs="Times New Roman"/>
          <w:b/>
          <w:color w:val="0F243E" w:themeColor="text2" w:themeShade="80"/>
        </w:rPr>
      </w:pPr>
      <w:r w:rsidRPr="00AF6215">
        <w:rPr>
          <w:rFonts w:ascii="Times New Roman" w:eastAsiaTheme="minorHAnsi" w:hAnsi="Times New Roman" w:cs="Times New Roman"/>
          <w:b/>
          <w:color w:val="0F243E" w:themeColor="text2" w:themeShade="80"/>
        </w:rPr>
        <w:t xml:space="preserve">sposobnost za obavljanje profesionalne djelatnosti, </w:t>
      </w:r>
    </w:p>
    <w:p w:rsidR="007E49C6" w:rsidRPr="00AF6215" w:rsidRDefault="007E49C6" w:rsidP="00FB649B">
      <w:pPr>
        <w:pStyle w:val="Stil28"/>
        <w:numPr>
          <w:ilvl w:val="0"/>
          <w:numId w:val="7"/>
        </w:numPr>
        <w:spacing w:line="240" w:lineRule="auto"/>
        <w:rPr>
          <w:rFonts w:ascii="Times New Roman" w:eastAsiaTheme="minorHAnsi" w:hAnsi="Times New Roman" w:cs="Times New Roman"/>
          <w:b/>
          <w:color w:val="0F243E" w:themeColor="text2" w:themeShade="80"/>
        </w:rPr>
      </w:pPr>
      <w:r w:rsidRPr="00AF6215">
        <w:rPr>
          <w:rFonts w:ascii="Times New Roman" w:eastAsiaTheme="minorHAnsi" w:hAnsi="Times New Roman" w:cs="Times New Roman"/>
          <w:b/>
          <w:color w:val="0F243E" w:themeColor="text2" w:themeShade="80"/>
        </w:rPr>
        <w:t>tehničku i stručnu sposobnost.</w:t>
      </w:r>
    </w:p>
    <w:p w:rsidR="007E49C6" w:rsidRDefault="007E49C6" w:rsidP="007E49C6">
      <w:pPr>
        <w:spacing w:after="0" w:line="240" w:lineRule="auto"/>
        <w:rPr>
          <w:rFonts w:ascii="Times New Roman" w:hAnsi="Times New Roman" w:cs="Times New Roman"/>
          <w:i/>
          <w:color w:val="002060"/>
        </w:rPr>
      </w:pPr>
    </w:p>
    <w:p w:rsidR="007E49C6" w:rsidRDefault="007E49C6" w:rsidP="007E49C6">
      <w:pPr>
        <w:spacing w:after="0" w:line="240" w:lineRule="auto"/>
        <w:rPr>
          <w:rFonts w:ascii="Times New Roman" w:hAnsi="Times New Roman" w:cs="Times New Roman"/>
          <w:i/>
          <w:color w:val="002060"/>
        </w:rPr>
      </w:pPr>
    </w:p>
    <w:p w:rsidR="007E49C6" w:rsidRPr="00407A31" w:rsidRDefault="007E49C6" w:rsidP="007E49C6">
      <w:pPr>
        <w:shd w:val="clear" w:color="auto" w:fill="95B3D7" w:themeFill="accent1" w:themeFillTint="99"/>
        <w:autoSpaceDE w:val="0"/>
        <w:autoSpaceDN w:val="0"/>
        <w:adjustRightInd w:val="0"/>
        <w:spacing w:after="0" w:line="240" w:lineRule="auto"/>
        <w:ind w:right="-40"/>
        <w:jc w:val="both"/>
        <w:rPr>
          <w:rFonts w:ascii="Times New Roman" w:eastAsia="Arial" w:hAnsi="Times New Roman" w:cs="Times New Roman"/>
          <w:b/>
          <w:bCs/>
          <w:color w:val="0F243E" w:themeColor="text2" w:themeShade="80"/>
        </w:rPr>
      </w:pPr>
      <w:r w:rsidRPr="003057A6">
        <w:rPr>
          <w:rFonts w:ascii="Times New Roman" w:eastAsia="Arial" w:hAnsi="Times New Roman" w:cs="Times New Roman"/>
          <w:b/>
          <w:bCs/>
          <w:color w:val="002060"/>
        </w:rPr>
        <w:t>4</w:t>
      </w:r>
      <w:r w:rsidRPr="00407A31">
        <w:rPr>
          <w:rFonts w:ascii="Times New Roman" w:eastAsia="Arial" w:hAnsi="Times New Roman" w:cs="Times New Roman"/>
          <w:b/>
          <w:bCs/>
          <w:color w:val="0F243E" w:themeColor="text2" w:themeShade="80"/>
        </w:rPr>
        <w:t>.1.  UVJETI SPOSOBNOST ZA OBAVLJANJE PROFESIONALNE DJELATNOSTI</w:t>
      </w:r>
    </w:p>
    <w:p w:rsidR="007E49C6" w:rsidRPr="00407A31" w:rsidRDefault="007E49C6" w:rsidP="007E49C6">
      <w:pPr>
        <w:autoSpaceDE w:val="0"/>
        <w:autoSpaceDN w:val="0"/>
        <w:adjustRightInd w:val="0"/>
        <w:spacing w:after="0" w:line="240" w:lineRule="auto"/>
        <w:ind w:right="-40"/>
        <w:jc w:val="both"/>
        <w:rPr>
          <w:rFonts w:ascii="Times New Roman" w:eastAsia="Arial" w:hAnsi="Times New Roman" w:cs="Times New Roman"/>
          <w:b/>
          <w:bCs/>
          <w:color w:val="0F243E" w:themeColor="text2" w:themeShade="80"/>
        </w:rPr>
      </w:pPr>
    </w:p>
    <w:p w:rsidR="007E49C6" w:rsidRPr="00407A31" w:rsidRDefault="007E49C6" w:rsidP="007E49C6">
      <w:pPr>
        <w:spacing w:after="0" w:line="240" w:lineRule="auto"/>
        <w:jc w:val="both"/>
        <w:rPr>
          <w:rFonts w:ascii="Times New Roman" w:eastAsia="Arial" w:hAnsi="Times New Roman" w:cs="Times New Roman"/>
          <w:b/>
          <w:bCs/>
          <w:color w:val="0F243E" w:themeColor="text2" w:themeShade="80"/>
        </w:rPr>
      </w:pPr>
      <w:r w:rsidRPr="00407A31">
        <w:rPr>
          <w:rFonts w:ascii="Times New Roman" w:eastAsia="Arial" w:hAnsi="Times New Roman" w:cs="Times New Roman"/>
          <w:b/>
          <w:bCs/>
          <w:color w:val="0F243E" w:themeColor="text2" w:themeShade="80"/>
        </w:rPr>
        <w:t xml:space="preserve"> </w:t>
      </w:r>
    </w:p>
    <w:p w:rsidR="007E49C6" w:rsidRDefault="007E49C6" w:rsidP="007E49C6">
      <w:pPr>
        <w:spacing w:after="0" w:line="240" w:lineRule="auto"/>
        <w:jc w:val="both"/>
        <w:rPr>
          <w:rFonts w:ascii="Times New Roman" w:hAnsi="Times New Roman" w:cs="Times New Roman"/>
          <w:b/>
          <w:color w:val="0F243E" w:themeColor="text2" w:themeShade="80"/>
        </w:rPr>
      </w:pPr>
      <w:r>
        <w:rPr>
          <w:rFonts w:ascii="Times New Roman" w:hAnsi="Times New Roman" w:cs="Times New Roman"/>
          <w:b/>
          <w:color w:val="0F243E" w:themeColor="text2" w:themeShade="80"/>
        </w:rPr>
        <w:t>4.1.</w:t>
      </w:r>
      <w:r w:rsidRPr="00993403">
        <w:rPr>
          <w:rFonts w:ascii="Times New Roman" w:hAnsi="Times New Roman" w:cs="Times New Roman"/>
          <w:b/>
          <w:color w:val="0F243E" w:themeColor="text2" w:themeShade="80"/>
        </w:rPr>
        <w:t xml:space="preserve"> Svaki gospodarski subjekt u ovom postupku nabave mora dokazati svoj upis u sudski, obrtni, strukovni ili drugi odgovarajući registar u državi njegova poslovnog </w:t>
      </w:r>
      <w:proofErr w:type="spellStart"/>
      <w:r w:rsidRPr="00993403">
        <w:rPr>
          <w:rFonts w:ascii="Times New Roman" w:hAnsi="Times New Roman" w:cs="Times New Roman"/>
          <w:b/>
          <w:color w:val="0F243E" w:themeColor="text2" w:themeShade="80"/>
        </w:rPr>
        <w:t>nastana</w:t>
      </w:r>
      <w:proofErr w:type="spellEnd"/>
      <w:r>
        <w:rPr>
          <w:rFonts w:ascii="Times New Roman" w:hAnsi="Times New Roman" w:cs="Times New Roman"/>
          <w:b/>
          <w:color w:val="0F243E" w:themeColor="text2" w:themeShade="80"/>
        </w:rPr>
        <w:t>.</w:t>
      </w:r>
      <w:r w:rsidRPr="00993403">
        <w:rPr>
          <w:rFonts w:ascii="Times New Roman" w:hAnsi="Times New Roman" w:cs="Times New Roman"/>
          <w:b/>
          <w:color w:val="0F243E" w:themeColor="text2" w:themeShade="80"/>
        </w:rPr>
        <w:t xml:space="preserve"> </w:t>
      </w:r>
    </w:p>
    <w:p w:rsidR="007E49C6" w:rsidRDefault="007E49C6" w:rsidP="007E49C6">
      <w:pPr>
        <w:spacing w:after="0" w:line="240" w:lineRule="auto"/>
        <w:jc w:val="both"/>
        <w:rPr>
          <w:rFonts w:ascii="Times New Roman" w:hAnsi="Times New Roman" w:cs="Times New Roman"/>
          <w:b/>
          <w:color w:val="0F243E" w:themeColor="text2" w:themeShade="80"/>
        </w:rPr>
      </w:pPr>
    </w:p>
    <w:p w:rsidR="007E49C6" w:rsidRDefault="007E49C6" w:rsidP="007E49C6">
      <w:pPr>
        <w:pStyle w:val="ListParagraph"/>
        <w:autoSpaceDE w:val="0"/>
        <w:autoSpaceDN w:val="0"/>
        <w:adjustRightInd w:val="0"/>
        <w:spacing w:after="0" w:line="240" w:lineRule="auto"/>
        <w:ind w:left="1495" w:right="-40"/>
        <w:jc w:val="both"/>
        <w:rPr>
          <w:rFonts w:ascii="Times New Roman" w:eastAsia="Arial" w:hAnsi="Times New Roman" w:cs="Times New Roman"/>
          <w:b/>
          <w:bCs/>
          <w:color w:val="0F243E" w:themeColor="text2" w:themeShade="80"/>
        </w:rPr>
      </w:pPr>
    </w:p>
    <w:p w:rsidR="007E49C6" w:rsidRPr="001B388C" w:rsidRDefault="007E49C6" w:rsidP="00FB649B">
      <w:pPr>
        <w:pStyle w:val="ListParagraph"/>
        <w:numPr>
          <w:ilvl w:val="1"/>
          <w:numId w:val="6"/>
        </w:numPr>
        <w:shd w:val="clear" w:color="auto" w:fill="95B3D7" w:themeFill="accent1" w:themeFillTint="99"/>
        <w:autoSpaceDE w:val="0"/>
        <w:autoSpaceDN w:val="0"/>
        <w:adjustRightInd w:val="0"/>
        <w:spacing w:after="0" w:line="240" w:lineRule="auto"/>
        <w:ind w:right="-40"/>
        <w:jc w:val="both"/>
        <w:rPr>
          <w:rFonts w:ascii="Times New Roman" w:eastAsia="Arial" w:hAnsi="Times New Roman" w:cs="Times New Roman"/>
          <w:b/>
          <w:bCs/>
          <w:color w:val="0F243E" w:themeColor="text2" w:themeShade="80"/>
        </w:rPr>
      </w:pPr>
      <w:r w:rsidRPr="001B388C">
        <w:rPr>
          <w:rFonts w:ascii="Times New Roman" w:eastAsia="Arial" w:hAnsi="Times New Roman" w:cs="Times New Roman"/>
          <w:b/>
          <w:bCs/>
          <w:color w:val="0F243E" w:themeColor="text2" w:themeShade="80"/>
        </w:rPr>
        <w:t>UVJETI TEHNIČKA I STRUČNA SPOSOBNOST</w:t>
      </w:r>
    </w:p>
    <w:p w:rsidR="007E49C6" w:rsidRDefault="007E49C6" w:rsidP="007E49C6">
      <w:pPr>
        <w:pStyle w:val="ListParagraph"/>
        <w:autoSpaceDE w:val="0"/>
        <w:autoSpaceDN w:val="0"/>
        <w:adjustRightInd w:val="0"/>
        <w:spacing w:after="0" w:line="240" w:lineRule="auto"/>
        <w:ind w:left="1495" w:right="-40"/>
        <w:jc w:val="both"/>
        <w:rPr>
          <w:rFonts w:ascii="Times New Roman" w:eastAsia="Arial" w:hAnsi="Times New Roman" w:cs="Times New Roman"/>
          <w:b/>
          <w:bCs/>
          <w:color w:val="0F243E" w:themeColor="text2" w:themeShade="80"/>
        </w:rPr>
      </w:pPr>
    </w:p>
    <w:p w:rsidR="007E49C6" w:rsidRPr="00993403" w:rsidRDefault="007E49C6" w:rsidP="007E49C6">
      <w:pPr>
        <w:pStyle w:val="ListParagraph"/>
        <w:spacing w:after="0" w:line="240" w:lineRule="auto"/>
        <w:ind w:left="540"/>
        <w:jc w:val="both"/>
        <w:outlineLvl w:val="3"/>
        <w:rPr>
          <w:rFonts w:ascii="Times New Roman" w:hAnsi="Times New Roman" w:cs="Times New Roman"/>
          <w:color w:val="0F243E" w:themeColor="text2" w:themeShade="80"/>
        </w:rPr>
      </w:pPr>
      <w:r w:rsidRPr="00993403">
        <w:rPr>
          <w:rFonts w:ascii="Times New Roman" w:hAnsi="Times New Roman" w:cs="Times New Roman"/>
          <w:color w:val="0F243E" w:themeColor="text2" w:themeShade="80"/>
        </w:rPr>
        <w:t xml:space="preserve">   </w:t>
      </w:r>
    </w:p>
    <w:p w:rsidR="007E49C6" w:rsidRDefault="000D7A5C" w:rsidP="007E49C6">
      <w:pPr>
        <w:pStyle w:val="ListParagraph"/>
        <w:shd w:val="clear" w:color="auto" w:fill="95B3D7" w:themeFill="accent1" w:themeFillTint="99"/>
        <w:spacing w:after="0" w:line="240" w:lineRule="auto"/>
        <w:ind w:left="0"/>
        <w:jc w:val="both"/>
        <w:outlineLvl w:val="3"/>
        <w:rPr>
          <w:rFonts w:ascii="Times New Roman" w:hAnsi="Times New Roman" w:cs="Times New Roman"/>
          <w:color w:val="0F243E" w:themeColor="text2" w:themeShade="80"/>
        </w:rPr>
      </w:pPr>
      <w:r>
        <w:rPr>
          <w:rFonts w:ascii="Times New Roman" w:hAnsi="Times New Roman" w:cs="Times New Roman"/>
          <w:b/>
          <w:color w:val="0F243E" w:themeColor="text2" w:themeShade="80"/>
        </w:rPr>
        <w:t>4.</w:t>
      </w:r>
      <w:r w:rsidR="00057CBE">
        <w:rPr>
          <w:rFonts w:ascii="Times New Roman" w:hAnsi="Times New Roman" w:cs="Times New Roman"/>
          <w:b/>
          <w:color w:val="0F243E" w:themeColor="text2" w:themeShade="80"/>
        </w:rPr>
        <w:t>2</w:t>
      </w:r>
      <w:r>
        <w:rPr>
          <w:rFonts w:ascii="Times New Roman" w:hAnsi="Times New Roman" w:cs="Times New Roman"/>
          <w:b/>
          <w:color w:val="0F243E" w:themeColor="text2" w:themeShade="80"/>
        </w:rPr>
        <w:t>.1.</w:t>
      </w:r>
      <w:r w:rsidR="007E49C6">
        <w:rPr>
          <w:rFonts w:ascii="Times New Roman" w:hAnsi="Times New Roman" w:cs="Times New Roman"/>
          <w:b/>
          <w:color w:val="0F243E" w:themeColor="text2" w:themeShade="80"/>
        </w:rPr>
        <w:t>I</w:t>
      </w:r>
      <w:r w:rsidR="007E49C6" w:rsidRPr="00993403">
        <w:rPr>
          <w:rFonts w:ascii="Times New Roman" w:hAnsi="Times New Roman" w:cs="Times New Roman"/>
          <w:b/>
          <w:color w:val="0F243E" w:themeColor="text2" w:themeShade="80"/>
        </w:rPr>
        <w:t>skustvo potrebno za izvršenje ugovora</w:t>
      </w:r>
    </w:p>
    <w:p w:rsidR="007E49C6" w:rsidRDefault="007E49C6" w:rsidP="007E49C6">
      <w:pPr>
        <w:pStyle w:val="ListParagraph"/>
        <w:spacing w:after="0" w:line="240" w:lineRule="auto"/>
        <w:ind w:left="540"/>
        <w:jc w:val="both"/>
        <w:outlineLvl w:val="3"/>
        <w:rPr>
          <w:rFonts w:ascii="Times New Roman" w:hAnsi="Times New Roman" w:cs="Times New Roman"/>
          <w:color w:val="0F243E" w:themeColor="text2" w:themeShade="80"/>
        </w:rPr>
      </w:pPr>
    </w:p>
    <w:p w:rsidR="00CC1B80" w:rsidRPr="00451008" w:rsidRDefault="00CC1B80" w:rsidP="00CC1B80">
      <w:pPr>
        <w:spacing w:after="0" w:line="240" w:lineRule="auto"/>
        <w:jc w:val="both"/>
        <w:rPr>
          <w:rFonts w:ascii="Times New Roman" w:hAnsi="Times New Roman" w:cs="Times New Roman"/>
          <w:color w:val="0F243E" w:themeColor="text2" w:themeShade="80"/>
        </w:rPr>
      </w:pPr>
      <w:r w:rsidRPr="00451008">
        <w:rPr>
          <w:rFonts w:ascii="Times New Roman" w:hAnsi="Times New Roman" w:cs="Times New Roman"/>
          <w:color w:val="0F243E" w:themeColor="text2" w:themeShade="80"/>
        </w:rPr>
        <w:t xml:space="preserve">Gospodarski subjekt u ovom postupku javne nabave mora dokazati da je u svojstvu izvođača uredno izvršio radove </w:t>
      </w:r>
      <w:r>
        <w:rPr>
          <w:rFonts w:ascii="Times New Roman" w:hAnsi="Times New Roman" w:cs="Times New Roman"/>
          <w:color w:val="0F243E" w:themeColor="text2" w:themeShade="80"/>
        </w:rPr>
        <w:t>iste ili slične predmetu nabave</w:t>
      </w:r>
      <w:r w:rsidRPr="00451008">
        <w:rPr>
          <w:rFonts w:ascii="Times New Roman" w:hAnsi="Times New Roman" w:cs="Times New Roman"/>
          <w:color w:val="0F243E" w:themeColor="text2" w:themeShade="80"/>
        </w:rPr>
        <w:t xml:space="preserve"> </w:t>
      </w:r>
      <w:r w:rsidRPr="00D73731">
        <w:rPr>
          <w:rFonts w:ascii="Times New Roman" w:hAnsi="Times New Roman" w:cs="Times New Roman"/>
          <w:color w:val="0F243E" w:themeColor="text2" w:themeShade="80"/>
        </w:rPr>
        <w:t xml:space="preserve">ukupne vrijednosti </w:t>
      </w:r>
      <w:r>
        <w:rPr>
          <w:rFonts w:ascii="Times New Roman" w:hAnsi="Times New Roman" w:cs="Times New Roman"/>
          <w:color w:val="0F243E" w:themeColor="text2" w:themeShade="80"/>
        </w:rPr>
        <w:t>900.000,00 kuna</w:t>
      </w:r>
      <w:r w:rsidRPr="00D73731">
        <w:rPr>
          <w:rFonts w:ascii="Times New Roman" w:hAnsi="Times New Roman" w:cs="Times New Roman"/>
          <w:color w:val="0F243E" w:themeColor="text2" w:themeShade="80"/>
        </w:rPr>
        <w:t>.</w:t>
      </w:r>
      <w:r w:rsidRPr="00451008">
        <w:rPr>
          <w:rFonts w:ascii="Times New Roman" w:hAnsi="Times New Roman" w:cs="Times New Roman"/>
          <w:color w:val="0F243E" w:themeColor="text2" w:themeShade="80"/>
        </w:rPr>
        <w:t xml:space="preserve"> </w:t>
      </w:r>
    </w:p>
    <w:p w:rsidR="00CC1B80" w:rsidRDefault="00CC1B80" w:rsidP="00CC1B80">
      <w:pPr>
        <w:spacing w:after="0" w:line="240" w:lineRule="auto"/>
        <w:jc w:val="both"/>
        <w:rPr>
          <w:rFonts w:ascii="Times New Roman" w:hAnsi="Times New Roman" w:cs="Times New Roman"/>
          <w:color w:val="0F243E" w:themeColor="text2" w:themeShade="80"/>
        </w:rPr>
      </w:pPr>
    </w:p>
    <w:p w:rsidR="00CC1B80" w:rsidRDefault="00CC1B80" w:rsidP="00CC1B80">
      <w:pPr>
        <w:spacing w:after="0" w:line="240" w:lineRule="auto"/>
        <w:jc w:val="both"/>
        <w:rPr>
          <w:rFonts w:ascii="Times New Roman" w:hAnsi="Times New Roman" w:cs="Times New Roman"/>
          <w:color w:val="0F243E" w:themeColor="text2" w:themeShade="80"/>
        </w:rPr>
      </w:pPr>
      <w:r w:rsidRPr="00451008">
        <w:rPr>
          <w:rFonts w:ascii="Times New Roman" w:hAnsi="Times New Roman" w:cs="Times New Roman"/>
          <w:color w:val="0F243E" w:themeColor="text2" w:themeShade="80"/>
        </w:rPr>
        <w:t xml:space="preserve">Ovaj uvjet ponuditelju je dozvoljeno dokazivati s najviše </w:t>
      </w:r>
      <w:r>
        <w:rPr>
          <w:rFonts w:ascii="Times New Roman" w:hAnsi="Times New Roman" w:cs="Times New Roman"/>
          <w:color w:val="0F243E" w:themeColor="text2" w:themeShade="80"/>
        </w:rPr>
        <w:t>2</w:t>
      </w:r>
      <w:r w:rsidRPr="00451008">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dvije</w:t>
      </w:r>
      <w:r w:rsidRPr="00451008">
        <w:rPr>
          <w:rFonts w:ascii="Times New Roman" w:hAnsi="Times New Roman" w:cs="Times New Roman"/>
          <w:color w:val="0F243E" w:themeColor="text2" w:themeShade="80"/>
        </w:rPr>
        <w:t>) potvrd</w:t>
      </w:r>
      <w:r>
        <w:rPr>
          <w:rFonts w:ascii="Times New Roman" w:hAnsi="Times New Roman" w:cs="Times New Roman"/>
          <w:color w:val="0F243E" w:themeColor="text2" w:themeShade="80"/>
        </w:rPr>
        <w:t>e</w:t>
      </w:r>
      <w:r w:rsidRPr="00451008">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 xml:space="preserve">druge ugovorne strane o urednom izvođenju i ishodu radova </w:t>
      </w:r>
      <w:r w:rsidRPr="00451008">
        <w:rPr>
          <w:rFonts w:ascii="Times New Roman" w:hAnsi="Times New Roman" w:cs="Times New Roman"/>
          <w:color w:val="0F243E" w:themeColor="text2" w:themeShade="80"/>
        </w:rPr>
        <w:t xml:space="preserve">čija je vrijednost bez PDV-a jednaka ili veća od </w:t>
      </w:r>
      <w:r>
        <w:rPr>
          <w:rFonts w:ascii="Times New Roman" w:hAnsi="Times New Roman" w:cs="Times New Roman"/>
          <w:color w:val="0F243E" w:themeColor="text2" w:themeShade="80"/>
        </w:rPr>
        <w:t>900.000,00 kuna</w:t>
      </w:r>
      <w:r w:rsidRPr="00451008">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Izvođenje</w:t>
      </w:r>
      <w:r w:rsidRPr="00451008">
        <w:rPr>
          <w:rFonts w:ascii="Times New Roman" w:hAnsi="Times New Roman" w:cs="Times New Roman"/>
          <w:color w:val="0F243E" w:themeColor="text2" w:themeShade="80"/>
        </w:rPr>
        <w:t xml:space="preserve"> radova kojim se dokazuje ovaj uvjet mora biti završen</w:t>
      </w:r>
      <w:r>
        <w:rPr>
          <w:rFonts w:ascii="Times New Roman" w:hAnsi="Times New Roman" w:cs="Times New Roman"/>
          <w:color w:val="0F243E" w:themeColor="text2" w:themeShade="80"/>
        </w:rPr>
        <w:t>o</w:t>
      </w:r>
      <w:r w:rsidRPr="00451008">
        <w:rPr>
          <w:rFonts w:ascii="Times New Roman" w:hAnsi="Times New Roman" w:cs="Times New Roman"/>
          <w:color w:val="0F243E" w:themeColor="text2" w:themeShade="80"/>
        </w:rPr>
        <w:t xml:space="preserve"> u godini u kojoj je započeo postupak javne nabave (201</w:t>
      </w:r>
      <w:r>
        <w:rPr>
          <w:rFonts w:ascii="Times New Roman" w:hAnsi="Times New Roman" w:cs="Times New Roman"/>
          <w:color w:val="0F243E" w:themeColor="text2" w:themeShade="80"/>
        </w:rPr>
        <w:t>9</w:t>
      </w:r>
      <w:r w:rsidRPr="00451008">
        <w:rPr>
          <w:rFonts w:ascii="Times New Roman" w:hAnsi="Times New Roman" w:cs="Times New Roman"/>
          <w:color w:val="0F243E" w:themeColor="text2" w:themeShade="80"/>
        </w:rPr>
        <w:t>.) ili tijekom 5 (pet) godina koje prethode toj godini (201</w:t>
      </w:r>
      <w:r>
        <w:rPr>
          <w:rFonts w:ascii="Times New Roman" w:hAnsi="Times New Roman" w:cs="Times New Roman"/>
          <w:color w:val="0F243E" w:themeColor="text2" w:themeShade="80"/>
        </w:rPr>
        <w:t>4</w:t>
      </w:r>
      <w:r w:rsidRPr="00451008">
        <w:rPr>
          <w:rFonts w:ascii="Times New Roman" w:hAnsi="Times New Roman" w:cs="Times New Roman"/>
          <w:color w:val="0F243E" w:themeColor="text2" w:themeShade="80"/>
        </w:rPr>
        <w:t>.- 201</w:t>
      </w:r>
      <w:r>
        <w:rPr>
          <w:rFonts w:ascii="Times New Roman" w:hAnsi="Times New Roman" w:cs="Times New Roman"/>
          <w:color w:val="0F243E" w:themeColor="text2" w:themeShade="80"/>
        </w:rPr>
        <w:t>8</w:t>
      </w:r>
      <w:r w:rsidRPr="00451008">
        <w:rPr>
          <w:rFonts w:ascii="Times New Roman" w:hAnsi="Times New Roman" w:cs="Times New Roman"/>
          <w:color w:val="0F243E" w:themeColor="text2" w:themeShade="80"/>
        </w:rPr>
        <w:t>.).</w:t>
      </w:r>
    </w:p>
    <w:p w:rsidR="00CC1B80" w:rsidRPr="00451008" w:rsidRDefault="00CC1B80" w:rsidP="00CC1B80">
      <w:pPr>
        <w:spacing w:after="0" w:line="240" w:lineRule="auto"/>
        <w:jc w:val="both"/>
        <w:rPr>
          <w:rFonts w:ascii="Times New Roman" w:hAnsi="Times New Roman" w:cs="Times New Roman"/>
          <w:color w:val="0F243E" w:themeColor="text2" w:themeShade="80"/>
        </w:rPr>
      </w:pP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753376" w:rsidRDefault="007E49C6" w:rsidP="007E49C6">
      <w:pPr>
        <w:shd w:val="clear" w:color="auto" w:fill="95B3D7" w:themeFill="accent1" w:themeFillTint="99"/>
        <w:spacing w:after="0" w:line="240" w:lineRule="auto"/>
        <w:ind w:right="414"/>
        <w:jc w:val="both"/>
        <w:rPr>
          <w:rFonts w:ascii="Times New Roman" w:eastAsia="Times New Roman" w:hAnsi="Times New Roman" w:cs="Times New Roman"/>
          <w:b/>
          <w:color w:val="0F243E" w:themeColor="text2" w:themeShade="80"/>
        </w:rPr>
      </w:pPr>
      <w:r>
        <w:rPr>
          <w:rFonts w:ascii="Times New Roman" w:eastAsia="Arial" w:hAnsi="Times New Roman" w:cs="Times New Roman"/>
          <w:b/>
          <w:bCs/>
          <w:color w:val="0F243E" w:themeColor="text2" w:themeShade="80"/>
          <w:shd w:val="clear" w:color="auto" w:fill="95B3D7" w:themeFill="accent1" w:themeFillTint="99"/>
        </w:rPr>
        <w:t>4.</w:t>
      </w:r>
      <w:r w:rsidR="00057CBE">
        <w:rPr>
          <w:rFonts w:ascii="Times New Roman" w:eastAsia="Arial" w:hAnsi="Times New Roman" w:cs="Times New Roman"/>
          <w:b/>
          <w:bCs/>
          <w:color w:val="0F243E" w:themeColor="text2" w:themeShade="80"/>
          <w:shd w:val="clear" w:color="auto" w:fill="95B3D7" w:themeFill="accent1" w:themeFillTint="99"/>
        </w:rPr>
        <w:t>3</w:t>
      </w:r>
      <w:r>
        <w:rPr>
          <w:rFonts w:ascii="Times New Roman" w:eastAsia="Arial" w:hAnsi="Times New Roman" w:cs="Times New Roman"/>
          <w:b/>
          <w:bCs/>
          <w:color w:val="0F243E" w:themeColor="text2" w:themeShade="80"/>
          <w:shd w:val="clear" w:color="auto" w:fill="95B3D7" w:themeFill="accent1" w:themeFillTint="99"/>
        </w:rPr>
        <w:t>.  O</w:t>
      </w:r>
      <w:r w:rsidRPr="00753376">
        <w:rPr>
          <w:rFonts w:ascii="Times New Roman" w:eastAsia="Arial" w:hAnsi="Times New Roman" w:cs="Times New Roman"/>
          <w:b/>
          <w:bCs/>
          <w:color w:val="0F243E" w:themeColor="text2" w:themeShade="80"/>
          <w:shd w:val="clear" w:color="auto" w:fill="95B3D7" w:themeFill="accent1" w:themeFillTint="99"/>
        </w:rPr>
        <w:t>SLANJANJE NA SPOSOBNOST DRUGIH GOSPODARSKIH SUBJEKATA</w:t>
      </w:r>
    </w:p>
    <w:p w:rsidR="007E49C6" w:rsidRPr="00993403" w:rsidRDefault="007E49C6" w:rsidP="007E49C6">
      <w:pPr>
        <w:spacing w:after="0" w:line="240" w:lineRule="auto"/>
        <w:ind w:right="414"/>
        <w:jc w:val="both"/>
        <w:rPr>
          <w:rFonts w:ascii="Times New Roman" w:eastAsia="Times New Roman" w:hAnsi="Times New Roman" w:cs="Times New Roman"/>
          <w:b/>
          <w:color w:val="0F243E" w:themeColor="text2" w:themeShade="80"/>
        </w:rPr>
      </w:pPr>
    </w:p>
    <w:p w:rsidR="007E49C6" w:rsidRPr="00753376" w:rsidRDefault="007E49C6" w:rsidP="007E49C6">
      <w:pPr>
        <w:spacing w:after="0" w:line="240" w:lineRule="auto"/>
        <w:jc w:val="both"/>
        <w:rPr>
          <w:rFonts w:ascii="Times New Roman" w:eastAsia="Times New Roman" w:hAnsi="Times New Roman" w:cs="Times New Roman"/>
          <w:color w:val="0F243E" w:themeColor="text2" w:themeShade="80"/>
        </w:rPr>
      </w:pPr>
      <w:r w:rsidRPr="00753376">
        <w:rPr>
          <w:rFonts w:ascii="Times New Roman" w:eastAsia="Times New Roman" w:hAnsi="Times New Roman" w:cs="Times New Roman"/>
          <w:color w:val="0F243E" w:themeColor="text2" w:themeShade="80"/>
        </w:rPr>
        <w:t>Gospodarski subjekt može se u postupku nabave radi dokazivanja ispunjavanja kriterija za odabir gospodarskog subjekta, koji se odnosi na tehničku i stručnu sposobnost, osloniti na sposobnost drugih subjekata, bez obzira na pravnu prirodu njihova međusobnog odnosa.</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BF039E" w:rsidRDefault="007E49C6" w:rsidP="007E49C6">
      <w:pPr>
        <w:jc w:val="both"/>
        <w:rPr>
          <w:rFonts w:ascii="Times New Roman" w:eastAsia="Times New Roman" w:hAnsi="Times New Roman" w:cs="Times New Roman"/>
          <w:color w:val="0F243E" w:themeColor="text2" w:themeShade="80"/>
        </w:rPr>
      </w:pPr>
      <w:r w:rsidRPr="00BF039E">
        <w:rPr>
          <w:rFonts w:ascii="Times New Roman" w:eastAsia="Times New Roman" w:hAnsi="Times New Roman" w:cs="Times New Roman"/>
          <w:color w:val="0F243E" w:themeColor="text2" w:themeShade="80"/>
        </w:rPr>
        <w:t>U slučaju oslanjanja na sposobnost drugih subjekata gospodarski subjekt koji je dostavio ekonomski najpovoljniju ponudu dostavlja Izjavu o stavljanju resursa na raspolaganje kao dio ažuriranih popratnih dokumenata.</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753376">
        <w:rPr>
          <w:rFonts w:ascii="Times New Roman" w:eastAsia="Times New Roman" w:hAnsi="Times New Roman" w:cs="Times New Roman"/>
          <w:color w:val="0F243E" w:themeColor="text2" w:themeShade="80"/>
        </w:rPr>
        <w:t xml:space="preserve">Izjava o stavljanju resursa na raspolaganje mora minimalno sadržavati: </w:t>
      </w:r>
    </w:p>
    <w:p w:rsidR="007E49C6" w:rsidRPr="0075337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753376" w:rsidRDefault="007E49C6" w:rsidP="00982B1D">
      <w:pPr>
        <w:pStyle w:val="ListParagraph"/>
        <w:numPr>
          <w:ilvl w:val="0"/>
          <w:numId w:val="20"/>
        </w:numPr>
        <w:spacing w:after="0" w:line="240" w:lineRule="auto"/>
        <w:jc w:val="both"/>
        <w:rPr>
          <w:rFonts w:ascii="Times New Roman" w:eastAsia="Times New Roman" w:hAnsi="Times New Roman" w:cs="Times New Roman"/>
          <w:color w:val="0F243E" w:themeColor="text2" w:themeShade="80"/>
        </w:rPr>
      </w:pPr>
      <w:r w:rsidRPr="00753376">
        <w:rPr>
          <w:rFonts w:ascii="Times New Roman" w:eastAsia="Times New Roman" w:hAnsi="Times New Roman" w:cs="Times New Roman"/>
          <w:color w:val="0F243E" w:themeColor="text2" w:themeShade="80"/>
        </w:rPr>
        <w:t xml:space="preserve">naziv i sjedište gospodarskog subjekta koji ustupa resurse te naziv i sjedište ponuditelja kojem ustupa resurse, </w:t>
      </w:r>
    </w:p>
    <w:p w:rsidR="007E49C6" w:rsidRPr="00753376" w:rsidRDefault="007E49C6" w:rsidP="00982B1D">
      <w:pPr>
        <w:pStyle w:val="ListParagraph"/>
        <w:numPr>
          <w:ilvl w:val="0"/>
          <w:numId w:val="20"/>
        </w:numPr>
        <w:spacing w:after="0" w:line="240" w:lineRule="auto"/>
        <w:jc w:val="both"/>
        <w:rPr>
          <w:rFonts w:ascii="Times New Roman" w:eastAsia="Times New Roman" w:hAnsi="Times New Roman" w:cs="Times New Roman"/>
          <w:color w:val="0F243E" w:themeColor="text2" w:themeShade="80"/>
        </w:rPr>
      </w:pPr>
      <w:r w:rsidRPr="00753376">
        <w:rPr>
          <w:rFonts w:ascii="Times New Roman" w:eastAsia="Times New Roman" w:hAnsi="Times New Roman" w:cs="Times New Roman"/>
          <w:color w:val="0F243E" w:themeColor="text2" w:themeShade="80"/>
        </w:rPr>
        <w:t xml:space="preserve">jasno i točno navedene resurse koje stavlja na raspolaganje te način na koji se stavljaju na raspolaganje u svrhu izvršenja ugovora, </w:t>
      </w:r>
    </w:p>
    <w:p w:rsidR="007E49C6" w:rsidRPr="00753376" w:rsidRDefault="007E49C6" w:rsidP="00982B1D">
      <w:pPr>
        <w:pStyle w:val="ListParagraph"/>
        <w:numPr>
          <w:ilvl w:val="0"/>
          <w:numId w:val="20"/>
        </w:numPr>
        <w:spacing w:after="0" w:line="240" w:lineRule="auto"/>
        <w:jc w:val="both"/>
        <w:rPr>
          <w:rFonts w:ascii="Times New Roman" w:eastAsia="Times New Roman" w:hAnsi="Times New Roman" w:cs="Times New Roman"/>
          <w:color w:val="0F243E" w:themeColor="text2" w:themeShade="80"/>
        </w:rPr>
      </w:pPr>
      <w:r w:rsidRPr="00753376">
        <w:rPr>
          <w:rFonts w:ascii="Times New Roman" w:eastAsia="Times New Roman" w:hAnsi="Times New Roman" w:cs="Times New Roman"/>
          <w:color w:val="0F243E" w:themeColor="text2" w:themeShade="80"/>
        </w:rPr>
        <w:t>potpis ovlaštene osobe gospodarskog subjekta koji stavlja resurse na raspolaganje.</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753376" w:rsidRDefault="007E49C6" w:rsidP="007E49C6">
      <w:pPr>
        <w:spacing w:after="0" w:line="240" w:lineRule="auto"/>
        <w:jc w:val="both"/>
        <w:rPr>
          <w:rFonts w:ascii="Times New Roman" w:eastAsia="Times New Roman" w:hAnsi="Times New Roman" w:cs="Times New Roman"/>
          <w:color w:val="0F243E" w:themeColor="text2" w:themeShade="80"/>
        </w:rPr>
      </w:pPr>
      <w:r w:rsidRPr="00753376">
        <w:rPr>
          <w:rFonts w:ascii="Times New Roman" w:eastAsia="Times New Roman" w:hAnsi="Times New Roman" w:cs="Times New Roman"/>
          <w:color w:val="0F243E" w:themeColor="text2" w:themeShade="80"/>
        </w:rPr>
        <w:t>Naručitelj je obvezan provjeriti ispunjavaju li drugi subjekti na čiju se sposobnost gospodarski subjekt oslanja relevantne kriterije za odabir gospodarskog subjekta te postoje li osnove za njihovo isključenje.</w:t>
      </w:r>
    </w:p>
    <w:p w:rsidR="007E49C6" w:rsidRDefault="007E49C6" w:rsidP="007E49C6">
      <w:pPr>
        <w:pStyle w:val="ListParagraph"/>
        <w:spacing w:after="0" w:line="240" w:lineRule="auto"/>
        <w:ind w:left="0"/>
        <w:jc w:val="both"/>
        <w:outlineLvl w:val="3"/>
        <w:rPr>
          <w:rFonts w:ascii="Times New Roman" w:hAnsi="Times New Roman" w:cs="Times New Roman"/>
          <w:color w:val="0F243E" w:themeColor="text2" w:themeShade="80"/>
        </w:rPr>
      </w:pPr>
      <w:r w:rsidRPr="00993403">
        <w:rPr>
          <w:rFonts w:ascii="Times New Roman" w:hAnsi="Times New Roman" w:cs="Times New Roman"/>
          <w:color w:val="0F243E" w:themeColor="text2" w:themeShade="80"/>
        </w:rPr>
        <w:t xml:space="preserve"> </w:t>
      </w:r>
    </w:p>
    <w:p w:rsidR="00CC1B80" w:rsidRDefault="00CC1B80" w:rsidP="007E49C6">
      <w:pPr>
        <w:pStyle w:val="ListParagraph"/>
        <w:spacing w:after="0" w:line="240" w:lineRule="auto"/>
        <w:ind w:left="0"/>
        <w:jc w:val="both"/>
        <w:outlineLvl w:val="3"/>
        <w:rPr>
          <w:rFonts w:ascii="Times New Roman" w:hAnsi="Times New Roman" w:cs="Times New Roman"/>
          <w:color w:val="0F243E" w:themeColor="text2" w:themeShade="80"/>
        </w:rPr>
      </w:pPr>
    </w:p>
    <w:p w:rsidR="00CC1B80" w:rsidRPr="00993403" w:rsidRDefault="00CC1B80" w:rsidP="007E49C6">
      <w:pPr>
        <w:pStyle w:val="ListParagraph"/>
        <w:spacing w:after="0" w:line="240" w:lineRule="auto"/>
        <w:ind w:left="0"/>
        <w:jc w:val="both"/>
        <w:outlineLvl w:val="3"/>
        <w:rPr>
          <w:rFonts w:ascii="Times New Roman" w:hAnsi="Times New Roman" w:cs="Times New Roman"/>
          <w:color w:val="0F243E" w:themeColor="text2" w:themeShade="80"/>
        </w:rPr>
      </w:pPr>
    </w:p>
    <w:p w:rsidR="007E49C6" w:rsidRPr="001D61F4" w:rsidRDefault="007E49C6" w:rsidP="007E49C6">
      <w:pPr>
        <w:shd w:val="clear" w:color="auto" w:fill="95B3D7" w:themeFill="accent1" w:themeFillTint="99"/>
        <w:spacing w:after="0" w:line="240" w:lineRule="auto"/>
        <w:ind w:right="414"/>
        <w:jc w:val="both"/>
        <w:rPr>
          <w:rFonts w:ascii="Times New Roman" w:eastAsia="Arial" w:hAnsi="Times New Roman" w:cs="Times New Roman"/>
          <w:b/>
          <w:bCs/>
          <w:color w:val="0F243E" w:themeColor="text2" w:themeShade="80"/>
        </w:rPr>
      </w:pPr>
      <w:r>
        <w:rPr>
          <w:rFonts w:ascii="Times New Roman" w:eastAsia="Arial" w:hAnsi="Times New Roman" w:cs="Times New Roman"/>
          <w:b/>
          <w:bCs/>
          <w:color w:val="0F243E" w:themeColor="text2" w:themeShade="80"/>
        </w:rPr>
        <w:lastRenderedPageBreak/>
        <w:t>4.</w:t>
      </w:r>
      <w:r w:rsidR="00057CBE">
        <w:rPr>
          <w:rFonts w:ascii="Times New Roman" w:eastAsia="Arial" w:hAnsi="Times New Roman" w:cs="Times New Roman"/>
          <w:b/>
          <w:bCs/>
          <w:color w:val="0F243E" w:themeColor="text2" w:themeShade="80"/>
        </w:rPr>
        <w:t>4</w:t>
      </w:r>
      <w:r w:rsidRPr="001D61F4">
        <w:rPr>
          <w:rFonts w:ascii="Times New Roman" w:eastAsia="Arial" w:hAnsi="Times New Roman" w:cs="Times New Roman"/>
          <w:b/>
          <w:bCs/>
          <w:color w:val="0F243E" w:themeColor="text2" w:themeShade="80"/>
        </w:rPr>
        <w:t xml:space="preserve">. </w:t>
      </w:r>
      <w:r>
        <w:rPr>
          <w:rFonts w:ascii="Times New Roman" w:eastAsia="Arial" w:hAnsi="Times New Roman" w:cs="Times New Roman"/>
          <w:b/>
          <w:bCs/>
          <w:color w:val="0F243E" w:themeColor="text2" w:themeShade="80"/>
        </w:rPr>
        <w:t xml:space="preserve"> UVJETI SPOSOBNOSTI U SLUČAJU ZAJEDNICE GOSPODARSKIH SUBJEKATA </w:t>
      </w:r>
    </w:p>
    <w:p w:rsidR="007E49C6" w:rsidRDefault="007E49C6" w:rsidP="007E49C6">
      <w:pPr>
        <w:spacing w:after="0" w:line="240" w:lineRule="auto"/>
        <w:rPr>
          <w:rFonts w:ascii="Times New Roman" w:eastAsia="Arial" w:hAnsi="Times New Roman" w:cs="Times New Roman"/>
          <w:b/>
          <w:bCs/>
          <w:color w:val="0F243E" w:themeColor="text2" w:themeShade="80"/>
        </w:rPr>
      </w:pPr>
    </w:p>
    <w:p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206759">
        <w:rPr>
          <w:rFonts w:ascii="Times New Roman" w:eastAsia="Times New Roman" w:hAnsi="Times New Roman" w:cs="Times New Roman"/>
          <w:color w:val="0F243E" w:themeColor="text2" w:themeShade="80"/>
        </w:rPr>
        <w:t>Pod istim uvjetima iz točke 4.</w:t>
      </w:r>
      <w:r w:rsidR="00CC14DF">
        <w:rPr>
          <w:rFonts w:ascii="Times New Roman" w:eastAsia="Times New Roman" w:hAnsi="Times New Roman" w:cs="Times New Roman"/>
          <w:color w:val="0F243E" w:themeColor="text2" w:themeShade="80"/>
        </w:rPr>
        <w:t>3</w:t>
      </w:r>
      <w:r w:rsidRPr="00206759">
        <w:rPr>
          <w:rFonts w:ascii="Times New Roman" w:eastAsia="Times New Roman" w:hAnsi="Times New Roman" w:cs="Times New Roman"/>
          <w:color w:val="0F243E" w:themeColor="text2" w:themeShade="80"/>
        </w:rPr>
        <w:t>. ove Dokumentacije o nabavi, zajednica gospodarskih subjekata može se osloniti na sposobnost članova zajednice ili drugih subjekata.</w:t>
      </w:r>
    </w:p>
    <w:p w:rsidR="007E49C6" w:rsidRPr="00206759"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206759" w:rsidRDefault="007E49C6" w:rsidP="007E49C6">
      <w:pPr>
        <w:spacing w:after="0" w:line="240" w:lineRule="auto"/>
        <w:rPr>
          <w:rFonts w:ascii="Times New Roman" w:eastAsia="Times New Roman" w:hAnsi="Times New Roman" w:cs="Times New Roman"/>
          <w:color w:val="0F243E" w:themeColor="text2" w:themeShade="80"/>
        </w:rPr>
      </w:pPr>
    </w:p>
    <w:p w:rsidR="007E49C6" w:rsidRDefault="007E49C6" w:rsidP="007E49C6">
      <w:pPr>
        <w:shd w:val="clear" w:color="auto" w:fill="95B3D7" w:themeFill="accent1" w:themeFillTint="99"/>
        <w:spacing w:after="0" w:line="240" w:lineRule="auto"/>
        <w:rPr>
          <w:rFonts w:ascii="Times New Roman" w:eastAsia="Arial" w:hAnsi="Times New Roman" w:cs="Times New Roman"/>
          <w:b/>
          <w:bCs/>
          <w:color w:val="0F243E" w:themeColor="text2" w:themeShade="80"/>
        </w:rPr>
      </w:pPr>
      <w:r>
        <w:rPr>
          <w:rFonts w:ascii="Times New Roman" w:eastAsia="Arial" w:hAnsi="Times New Roman" w:cs="Times New Roman"/>
          <w:b/>
          <w:bCs/>
          <w:color w:val="0F243E" w:themeColor="text2" w:themeShade="80"/>
        </w:rPr>
        <w:t>4.</w:t>
      </w:r>
      <w:r w:rsidR="00057CBE">
        <w:rPr>
          <w:rFonts w:ascii="Times New Roman" w:eastAsia="Arial" w:hAnsi="Times New Roman" w:cs="Times New Roman"/>
          <w:b/>
          <w:bCs/>
          <w:color w:val="0F243E" w:themeColor="text2" w:themeShade="80"/>
        </w:rPr>
        <w:t>5</w:t>
      </w:r>
      <w:r>
        <w:rPr>
          <w:rFonts w:ascii="Times New Roman" w:eastAsia="Arial" w:hAnsi="Times New Roman" w:cs="Times New Roman"/>
          <w:b/>
          <w:bCs/>
          <w:color w:val="0F243E" w:themeColor="text2" w:themeShade="80"/>
        </w:rPr>
        <w:t>. DOKUMENTI KOJIMA SE DOKAZUJE ISPUNJAVANJE KRITERIJA ZA ODABIR GOSPODARSKOG SUBJEKTA</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206759">
        <w:rPr>
          <w:rFonts w:ascii="Times New Roman" w:eastAsia="Times New Roman" w:hAnsi="Times New Roman" w:cs="Times New Roman"/>
          <w:color w:val="0F243E" w:themeColor="text2" w:themeShade="80"/>
        </w:rPr>
        <w:t>Kao dokaze kojim se dokazuje ispunjavanje kriterija za odabir gospodarskog subjekta iz točke 4.</w:t>
      </w:r>
      <w:r>
        <w:rPr>
          <w:rFonts w:ascii="Times New Roman" w:eastAsia="Times New Roman" w:hAnsi="Times New Roman" w:cs="Times New Roman"/>
          <w:color w:val="0F243E" w:themeColor="text2" w:themeShade="80"/>
        </w:rPr>
        <w:t>1.</w:t>
      </w:r>
      <w:r w:rsidR="00057CBE" w:rsidRPr="00057CBE">
        <w:rPr>
          <w:rFonts w:ascii="Times New Roman" w:eastAsia="Times New Roman" w:hAnsi="Times New Roman" w:cs="Times New Roman"/>
          <w:color w:val="0F243E" w:themeColor="text2" w:themeShade="80"/>
        </w:rPr>
        <w:t xml:space="preserve"> </w:t>
      </w:r>
      <w:r w:rsidR="00057CBE">
        <w:rPr>
          <w:rFonts w:ascii="Times New Roman" w:eastAsia="Times New Roman" w:hAnsi="Times New Roman" w:cs="Times New Roman"/>
          <w:color w:val="0F243E" w:themeColor="text2" w:themeShade="80"/>
        </w:rPr>
        <w:t>i</w:t>
      </w:r>
      <w:r>
        <w:rPr>
          <w:rFonts w:ascii="Times New Roman" w:eastAsia="Times New Roman" w:hAnsi="Times New Roman" w:cs="Times New Roman"/>
          <w:color w:val="0F243E" w:themeColor="text2" w:themeShade="80"/>
        </w:rPr>
        <w:t xml:space="preserve"> 4.2. </w:t>
      </w:r>
      <w:r w:rsidRPr="00206759">
        <w:rPr>
          <w:rFonts w:ascii="Times New Roman" w:eastAsia="Times New Roman" w:hAnsi="Times New Roman" w:cs="Times New Roman"/>
          <w:color w:val="0F243E" w:themeColor="text2" w:themeShade="80"/>
        </w:rPr>
        <w:t>Naručitelj će prihvatiti sljedeće dokumente:</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A67E0D" w:rsidRPr="00206759" w:rsidRDefault="00A67E0D" w:rsidP="007E49C6">
      <w:pPr>
        <w:spacing w:after="0" w:line="240" w:lineRule="auto"/>
        <w:jc w:val="both"/>
        <w:rPr>
          <w:rFonts w:ascii="Times New Roman" w:eastAsia="Times New Roman" w:hAnsi="Times New Roman" w:cs="Times New Roman"/>
          <w:color w:val="0F243E" w:themeColor="text2" w:themeShade="80"/>
        </w:rPr>
      </w:pPr>
    </w:p>
    <w:tbl>
      <w:tblPr>
        <w:tblStyle w:val="GridTable1Light-Accent5"/>
        <w:tblW w:w="9067" w:type="dxa"/>
        <w:tblLook w:val="04A0" w:firstRow="1" w:lastRow="0" w:firstColumn="1" w:lastColumn="0" w:noHBand="0" w:noVBand="1"/>
      </w:tblPr>
      <w:tblGrid>
        <w:gridCol w:w="1610"/>
        <w:gridCol w:w="7457"/>
      </w:tblGrid>
      <w:tr w:rsidR="006845D7" w:rsidRPr="00DC558F" w:rsidTr="002C6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vAlign w:val="center"/>
          </w:tcPr>
          <w:p w:rsidR="006845D7" w:rsidRPr="00DC558F" w:rsidRDefault="006845D7" w:rsidP="007E49C6">
            <w:pPr>
              <w:jc w:val="center"/>
              <w:rPr>
                <w:rFonts w:ascii="Times New Roman" w:hAnsi="Times New Roman" w:cs="Times New Roman"/>
              </w:rPr>
            </w:pPr>
            <w:r w:rsidRPr="00DC558F">
              <w:rPr>
                <w:rFonts w:ascii="Times New Roman" w:hAnsi="Times New Roman" w:cs="Times New Roman"/>
              </w:rPr>
              <w:t>Točka u Dokumentaciji o nabavi</w:t>
            </w:r>
          </w:p>
        </w:tc>
        <w:tc>
          <w:tcPr>
            <w:tcW w:w="7457" w:type="dxa"/>
          </w:tcPr>
          <w:p w:rsidR="006845D7" w:rsidRPr="00DC558F" w:rsidRDefault="006845D7" w:rsidP="007E49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C558F">
              <w:rPr>
                <w:rFonts w:ascii="Times New Roman" w:hAnsi="Times New Roman" w:cs="Times New Roman"/>
              </w:rPr>
              <w:t>Traženi dokaz</w:t>
            </w:r>
          </w:p>
        </w:tc>
      </w:tr>
      <w:tr w:rsidR="006845D7" w:rsidRPr="00DC558F" w:rsidTr="002C6FAF">
        <w:trPr>
          <w:trHeight w:val="636"/>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C6D9F1" w:themeFill="text2" w:themeFillTint="33"/>
            <w:vAlign w:val="center"/>
          </w:tcPr>
          <w:p w:rsidR="006845D7" w:rsidRPr="006B2CF7" w:rsidRDefault="006845D7" w:rsidP="006845D7">
            <w:pPr>
              <w:jc w:val="center"/>
              <w:rPr>
                <w:rFonts w:ascii="Times New Roman" w:eastAsia="Times New Roman" w:hAnsi="Times New Roman" w:cs="Times New Roman"/>
                <w:color w:val="0F243E" w:themeColor="text2" w:themeShade="80"/>
                <w:sz w:val="24"/>
                <w:szCs w:val="24"/>
              </w:rPr>
            </w:pPr>
            <w:r w:rsidRPr="006B2CF7">
              <w:rPr>
                <w:rFonts w:ascii="Times New Roman" w:eastAsia="Times New Roman" w:hAnsi="Times New Roman" w:cs="Times New Roman"/>
                <w:color w:val="0F243E" w:themeColor="text2" w:themeShade="80"/>
                <w:sz w:val="24"/>
                <w:szCs w:val="24"/>
              </w:rPr>
              <w:t>SPOSOBNOST ZA OBAVLJANJE PROFESIONALNE DJELATNOSTI</w:t>
            </w:r>
          </w:p>
        </w:tc>
      </w:tr>
      <w:tr w:rsidR="006845D7" w:rsidRPr="00DC558F" w:rsidTr="002C6FAF">
        <w:trPr>
          <w:trHeight w:val="991"/>
        </w:trPr>
        <w:tc>
          <w:tcPr>
            <w:cnfStyle w:val="001000000000" w:firstRow="0" w:lastRow="0" w:firstColumn="1" w:lastColumn="0" w:oddVBand="0" w:evenVBand="0" w:oddHBand="0" w:evenHBand="0" w:firstRowFirstColumn="0" w:firstRowLastColumn="0" w:lastRowFirstColumn="0" w:lastRowLastColumn="0"/>
            <w:tcW w:w="1610" w:type="dxa"/>
            <w:vAlign w:val="center"/>
          </w:tcPr>
          <w:p w:rsidR="006845D7" w:rsidRPr="00DC558F" w:rsidRDefault="006845D7" w:rsidP="006845D7">
            <w:pPr>
              <w:jc w:val="center"/>
              <w:rPr>
                <w:rFonts w:ascii="Times New Roman" w:eastAsia="Times New Roman" w:hAnsi="Times New Roman" w:cs="Times New Roman"/>
                <w:color w:val="0F243E" w:themeColor="text2" w:themeShade="80"/>
              </w:rPr>
            </w:pPr>
            <w:r w:rsidRPr="00DC558F">
              <w:rPr>
                <w:rFonts w:ascii="Times New Roman" w:eastAsia="Times New Roman" w:hAnsi="Times New Roman" w:cs="Times New Roman"/>
                <w:color w:val="0F243E" w:themeColor="text2" w:themeShade="80"/>
              </w:rPr>
              <w:t xml:space="preserve">Točka 4.1. </w:t>
            </w:r>
          </w:p>
        </w:tc>
        <w:tc>
          <w:tcPr>
            <w:tcW w:w="7457" w:type="dxa"/>
          </w:tcPr>
          <w:p w:rsidR="006845D7" w:rsidRPr="00DC558F" w:rsidRDefault="006845D7" w:rsidP="006845D7">
            <w:pPr>
              <w:tabs>
                <w:tab w:val="left" w:pos="426"/>
              </w:tabs>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p>
          <w:p w:rsidR="006845D7" w:rsidRPr="00FC2382" w:rsidRDefault="006845D7" w:rsidP="00FB649B">
            <w:pPr>
              <w:pStyle w:val="ListParagraph"/>
              <w:numPr>
                <w:ilvl w:val="0"/>
                <w:numId w:val="8"/>
              </w:num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sidRPr="00FC2382">
              <w:rPr>
                <w:rFonts w:ascii="Times New Roman" w:eastAsia="Times New Roman" w:hAnsi="Times New Roman" w:cs="Times New Roman"/>
                <w:color w:val="0F243E" w:themeColor="text2" w:themeShade="80"/>
              </w:rPr>
              <w:t xml:space="preserve">izvadak iz sudskog, obrtnog, strukovnog ili drugog odgovarajućeg registra u državi članici njegovog poslovnog </w:t>
            </w:r>
            <w:proofErr w:type="spellStart"/>
            <w:r w:rsidRPr="00FC2382">
              <w:rPr>
                <w:rFonts w:ascii="Times New Roman" w:eastAsia="Times New Roman" w:hAnsi="Times New Roman" w:cs="Times New Roman"/>
                <w:color w:val="0F243E" w:themeColor="text2" w:themeShade="80"/>
              </w:rPr>
              <w:t>nastana</w:t>
            </w:r>
            <w:proofErr w:type="spellEnd"/>
            <w:r w:rsidRPr="00FC2382">
              <w:rPr>
                <w:rFonts w:ascii="Times New Roman" w:eastAsia="Times New Roman" w:hAnsi="Times New Roman" w:cs="Times New Roman"/>
                <w:color w:val="0F243E" w:themeColor="text2" w:themeShade="80"/>
              </w:rPr>
              <w:t xml:space="preserve">. </w:t>
            </w:r>
          </w:p>
          <w:p w:rsidR="006845D7" w:rsidRPr="00206759" w:rsidRDefault="006845D7" w:rsidP="006845D7">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p>
        </w:tc>
      </w:tr>
      <w:tr w:rsidR="006845D7" w:rsidRPr="00DC558F" w:rsidTr="002C6FAF">
        <w:trPr>
          <w:trHeight w:val="557"/>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C6D9F1" w:themeFill="text2" w:themeFillTint="33"/>
            <w:vAlign w:val="center"/>
          </w:tcPr>
          <w:p w:rsidR="006845D7" w:rsidRPr="006B2CF7" w:rsidRDefault="006845D7" w:rsidP="006845D7">
            <w:pPr>
              <w:spacing w:beforeLines="30" w:before="72" w:afterLines="30" w:after="72"/>
              <w:ind w:right="1"/>
              <w:contextualSpacing/>
              <w:jc w:val="center"/>
              <w:textAlignment w:val="baseline"/>
              <w:rPr>
                <w:rFonts w:ascii="Times New Roman" w:eastAsia="Times New Roman" w:hAnsi="Times New Roman" w:cs="Times New Roman"/>
                <w:color w:val="0F243E" w:themeColor="text2" w:themeShade="80"/>
                <w:sz w:val="24"/>
                <w:szCs w:val="24"/>
              </w:rPr>
            </w:pPr>
            <w:r w:rsidRPr="006B2CF7">
              <w:rPr>
                <w:rFonts w:ascii="Times New Roman" w:eastAsia="Times New Roman" w:hAnsi="Times New Roman" w:cs="Times New Roman"/>
                <w:color w:val="0F243E" w:themeColor="text2" w:themeShade="80"/>
                <w:sz w:val="24"/>
                <w:szCs w:val="24"/>
              </w:rPr>
              <w:t>TEHNIČKA I STRUČNA SPOSOBNOST</w:t>
            </w:r>
          </w:p>
        </w:tc>
      </w:tr>
      <w:tr w:rsidR="006845D7" w:rsidRPr="00DC558F" w:rsidTr="002C6FAF">
        <w:trPr>
          <w:trHeight w:val="557"/>
        </w:trPr>
        <w:tc>
          <w:tcPr>
            <w:cnfStyle w:val="001000000000" w:firstRow="0" w:lastRow="0" w:firstColumn="1" w:lastColumn="0" w:oddVBand="0" w:evenVBand="0" w:oddHBand="0" w:evenHBand="0" w:firstRowFirstColumn="0" w:firstRowLastColumn="0" w:lastRowFirstColumn="0" w:lastRowLastColumn="0"/>
            <w:tcW w:w="1610" w:type="dxa"/>
            <w:vAlign w:val="center"/>
          </w:tcPr>
          <w:p w:rsidR="006845D7" w:rsidRPr="00DC558F" w:rsidRDefault="006845D7" w:rsidP="006845D7">
            <w:pPr>
              <w:jc w:val="center"/>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t>Točka 4.</w:t>
            </w:r>
            <w:r w:rsidR="00057CBE">
              <w:rPr>
                <w:rFonts w:ascii="Times New Roman" w:eastAsia="Times New Roman" w:hAnsi="Times New Roman" w:cs="Times New Roman"/>
                <w:color w:val="0F243E" w:themeColor="text2" w:themeShade="80"/>
              </w:rPr>
              <w:t>2</w:t>
            </w:r>
            <w:r>
              <w:rPr>
                <w:rFonts w:ascii="Times New Roman" w:eastAsia="Times New Roman" w:hAnsi="Times New Roman" w:cs="Times New Roman"/>
                <w:color w:val="0F243E" w:themeColor="text2" w:themeShade="80"/>
              </w:rPr>
              <w:t>.</w:t>
            </w:r>
            <w:r w:rsidR="000D7A5C">
              <w:rPr>
                <w:rFonts w:ascii="Times New Roman" w:eastAsia="Times New Roman" w:hAnsi="Times New Roman" w:cs="Times New Roman"/>
                <w:color w:val="0F243E" w:themeColor="text2" w:themeShade="80"/>
              </w:rPr>
              <w:t>1.</w:t>
            </w:r>
          </w:p>
          <w:p w:rsidR="006845D7" w:rsidRPr="00DC558F" w:rsidRDefault="006845D7" w:rsidP="006845D7">
            <w:pPr>
              <w:jc w:val="center"/>
              <w:rPr>
                <w:rFonts w:ascii="Times New Roman" w:eastAsia="Times New Roman" w:hAnsi="Times New Roman" w:cs="Times New Roman"/>
                <w:color w:val="0F243E" w:themeColor="text2" w:themeShade="80"/>
              </w:rPr>
            </w:pPr>
          </w:p>
        </w:tc>
        <w:tc>
          <w:tcPr>
            <w:tcW w:w="7457" w:type="dxa"/>
          </w:tcPr>
          <w:p w:rsidR="00CC1B80" w:rsidRPr="00DC558F" w:rsidRDefault="00CC1B80" w:rsidP="00CC1B80">
            <w:pPr>
              <w:numPr>
                <w:ilvl w:val="0"/>
                <w:numId w:val="42"/>
              </w:numPr>
              <w:spacing w:beforeLines="30" w:before="72" w:afterLines="30" w:after="72"/>
              <w:ind w:left="408" w:right="1" w:hanging="408"/>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sidRPr="00DC558F">
              <w:rPr>
                <w:rFonts w:ascii="Times New Roman" w:eastAsia="Times New Roman" w:hAnsi="Times New Roman" w:cs="Times New Roman"/>
                <w:color w:val="0F243E" w:themeColor="text2" w:themeShade="80"/>
              </w:rPr>
              <w:t xml:space="preserve">popis radova </w:t>
            </w:r>
            <w:r>
              <w:rPr>
                <w:rFonts w:ascii="Times New Roman" w:eastAsia="Times New Roman" w:hAnsi="Times New Roman" w:cs="Times New Roman"/>
                <w:color w:val="0F243E" w:themeColor="text2" w:themeShade="80"/>
              </w:rPr>
              <w:t>izvršenih</w:t>
            </w:r>
            <w:r w:rsidRPr="00DC558F">
              <w:rPr>
                <w:rFonts w:ascii="Times New Roman" w:eastAsia="Times New Roman" w:hAnsi="Times New Roman" w:cs="Times New Roman"/>
                <w:color w:val="0F243E" w:themeColor="text2" w:themeShade="80"/>
              </w:rPr>
              <w:t xml:space="preserve"> u godini u kojoj je započeo postupak javne nabave</w:t>
            </w:r>
            <w:r>
              <w:rPr>
                <w:rFonts w:ascii="Times New Roman" w:eastAsia="Times New Roman" w:hAnsi="Times New Roman" w:cs="Times New Roman"/>
                <w:color w:val="0F243E" w:themeColor="text2" w:themeShade="80"/>
              </w:rPr>
              <w:t xml:space="preserve"> (2019.)</w:t>
            </w:r>
            <w:r w:rsidRPr="00DC558F">
              <w:rPr>
                <w:rFonts w:ascii="Times New Roman" w:eastAsia="Times New Roman" w:hAnsi="Times New Roman" w:cs="Times New Roman"/>
                <w:color w:val="0F243E" w:themeColor="text2" w:themeShade="80"/>
              </w:rPr>
              <w:t xml:space="preserve"> i tijekom</w:t>
            </w:r>
            <w:r>
              <w:rPr>
                <w:rFonts w:ascii="Times New Roman" w:eastAsia="Times New Roman" w:hAnsi="Times New Roman" w:cs="Times New Roman"/>
                <w:color w:val="0F243E" w:themeColor="text2" w:themeShade="80"/>
              </w:rPr>
              <w:t xml:space="preserve"> 5 (</w:t>
            </w:r>
            <w:r w:rsidRPr="00DC558F">
              <w:rPr>
                <w:rFonts w:ascii="Times New Roman" w:eastAsia="Times New Roman" w:hAnsi="Times New Roman" w:cs="Times New Roman"/>
                <w:color w:val="0F243E" w:themeColor="text2" w:themeShade="80"/>
              </w:rPr>
              <w:t>pet</w:t>
            </w:r>
            <w:r>
              <w:rPr>
                <w:rFonts w:ascii="Times New Roman" w:eastAsia="Times New Roman" w:hAnsi="Times New Roman" w:cs="Times New Roman"/>
                <w:color w:val="0F243E" w:themeColor="text2" w:themeShade="80"/>
              </w:rPr>
              <w:t>)</w:t>
            </w:r>
            <w:r w:rsidRPr="00DC558F">
              <w:rPr>
                <w:rFonts w:ascii="Times New Roman" w:eastAsia="Times New Roman" w:hAnsi="Times New Roman" w:cs="Times New Roman"/>
                <w:color w:val="0F243E" w:themeColor="text2" w:themeShade="80"/>
              </w:rPr>
              <w:t xml:space="preserve"> godina koje prethode toj godini</w:t>
            </w:r>
            <w:r>
              <w:rPr>
                <w:rFonts w:ascii="Times New Roman" w:eastAsia="Times New Roman" w:hAnsi="Times New Roman" w:cs="Times New Roman"/>
                <w:color w:val="0F243E" w:themeColor="text2" w:themeShade="80"/>
              </w:rPr>
              <w:t xml:space="preserve"> (2014.-2018.). Popis sadržava ili mu se prilaže potvrda druge ugovorne strane o urednom izvođenju i završetku </w:t>
            </w:r>
            <w:r w:rsidRPr="00332122">
              <w:rPr>
                <w:rFonts w:ascii="Times New Roman" w:eastAsia="Times New Roman" w:hAnsi="Times New Roman" w:cs="Times New Roman"/>
                <w:color w:val="0F243E" w:themeColor="text2" w:themeShade="80"/>
              </w:rPr>
              <w:t>radova.</w:t>
            </w:r>
            <w:r>
              <w:rPr>
                <w:rFonts w:ascii="Times New Roman" w:eastAsia="Times New Roman" w:hAnsi="Times New Roman" w:cs="Times New Roman"/>
                <w:color w:val="0F243E" w:themeColor="text2" w:themeShade="80"/>
              </w:rPr>
              <w:t xml:space="preserve">  </w:t>
            </w:r>
          </w:p>
          <w:p w:rsidR="00CC1B80" w:rsidRDefault="00CC1B80" w:rsidP="00CC1B80">
            <w:pPr>
              <w:numPr>
                <w:ilvl w:val="0"/>
                <w:numId w:val="42"/>
              </w:numPr>
              <w:tabs>
                <w:tab w:val="left" w:pos="284"/>
              </w:tabs>
              <w:ind w:left="318" w:right="1"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t xml:space="preserve">  </w:t>
            </w:r>
            <w:r w:rsidRPr="00DC558F">
              <w:rPr>
                <w:rFonts w:ascii="Times New Roman" w:eastAsia="Times New Roman" w:hAnsi="Times New Roman" w:cs="Times New Roman"/>
                <w:color w:val="0F243E" w:themeColor="text2" w:themeShade="80"/>
              </w:rPr>
              <w:t xml:space="preserve">potvrdu druge ugovorne strane o urednom izvođenju i ishodu </w:t>
            </w:r>
            <w:r>
              <w:rPr>
                <w:rFonts w:ascii="Times New Roman" w:eastAsia="Times New Roman" w:hAnsi="Times New Roman" w:cs="Times New Roman"/>
                <w:color w:val="0F243E" w:themeColor="text2" w:themeShade="80"/>
              </w:rPr>
              <w:t xml:space="preserve">   </w:t>
            </w:r>
          </w:p>
          <w:p w:rsidR="00CC1B80" w:rsidRPr="00DC558F" w:rsidRDefault="00CC1B80" w:rsidP="00CC1B80">
            <w:pPr>
              <w:tabs>
                <w:tab w:val="left" w:pos="284"/>
              </w:tabs>
              <w:ind w:left="318" w:right="1"/>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t xml:space="preserve"> </w:t>
            </w:r>
            <w:r w:rsidRPr="00DC558F">
              <w:rPr>
                <w:rFonts w:ascii="Times New Roman" w:eastAsia="Times New Roman" w:hAnsi="Times New Roman" w:cs="Times New Roman"/>
                <w:color w:val="0F243E" w:themeColor="text2" w:themeShade="80"/>
              </w:rPr>
              <w:t>najvažnijih radova iz izvršenog ugovora.</w:t>
            </w:r>
          </w:p>
          <w:p w:rsidR="00CC1B80" w:rsidRDefault="00CC1B80" w:rsidP="00CC1B80">
            <w:pPr>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t>Potvrda mora sadržavati:</w:t>
            </w:r>
          </w:p>
          <w:p w:rsidR="00CC1B80" w:rsidRPr="00332122" w:rsidRDefault="00CC1B80" w:rsidP="00CC1B80">
            <w:pPr>
              <w:pStyle w:val="ListParagraph"/>
              <w:numPr>
                <w:ilvl w:val="0"/>
                <w:numId w:val="21"/>
              </w:numPr>
              <w:spacing w:after="0" w:line="240" w:lineRule="auto"/>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sidRPr="00332122">
              <w:rPr>
                <w:rFonts w:ascii="Times New Roman" w:eastAsia="Times New Roman" w:hAnsi="Times New Roman" w:cs="Times New Roman"/>
                <w:color w:val="0F243E" w:themeColor="text2" w:themeShade="80"/>
              </w:rPr>
              <w:t xml:space="preserve">naziv </w:t>
            </w:r>
            <w:r>
              <w:rPr>
                <w:rFonts w:ascii="Times New Roman" w:eastAsia="Times New Roman" w:hAnsi="Times New Roman" w:cs="Times New Roman"/>
                <w:color w:val="0F243E" w:themeColor="text2" w:themeShade="80"/>
              </w:rPr>
              <w:t>i sjedište druge ugovorne strane</w:t>
            </w:r>
            <w:r w:rsidRPr="00332122">
              <w:rPr>
                <w:rFonts w:ascii="Times New Roman" w:eastAsia="Times New Roman" w:hAnsi="Times New Roman" w:cs="Times New Roman"/>
                <w:color w:val="0F243E" w:themeColor="text2" w:themeShade="80"/>
              </w:rPr>
              <w:t>,</w:t>
            </w:r>
          </w:p>
          <w:p w:rsidR="00CC1B80" w:rsidRPr="00332122" w:rsidRDefault="00CC1B80" w:rsidP="00CC1B80">
            <w:pPr>
              <w:pStyle w:val="ListParagraph"/>
              <w:numPr>
                <w:ilvl w:val="0"/>
                <w:numId w:val="21"/>
              </w:numPr>
              <w:spacing w:after="0" w:line="240" w:lineRule="auto"/>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sidRPr="00332122">
              <w:rPr>
                <w:rFonts w:ascii="Times New Roman" w:eastAsia="Times New Roman" w:hAnsi="Times New Roman" w:cs="Times New Roman"/>
                <w:color w:val="0F243E" w:themeColor="text2" w:themeShade="80"/>
              </w:rPr>
              <w:t xml:space="preserve">naziv </w:t>
            </w:r>
            <w:r>
              <w:rPr>
                <w:rFonts w:ascii="Times New Roman" w:eastAsia="Times New Roman" w:hAnsi="Times New Roman" w:cs="Times New Roman"/>
                <w:color w:val="0F243E" w:themeColor="text2" w:themeShade="80"/>
              </w:rPr>
              <w:t xml:space="preserve">i sjedište </w:t>
            </w:r>
            <w:r w:rsidRPr="00332122">
              <w:rPr>
                <w:rFonts w:ascii="Times New Roman" w:eastAsia="Times New Roman" w:hAnsi="Times New Roman" w:cs="Times New Roman"/>
                <w:color w:val="0F243E" w:themeColor="text2" w:themeShade="80"/>
              </w:rPr>
              <w:t>izvođača,</w:t>
            </w:r>
          </w:p>
          <w:p w:rsidR="00CC1B80" w:rsidRPr="00332122" w:rsidRDefault="00CC1B80" w:rsidP="00CC1B80">
            <w:pPr>
              <w:pStyle w:val="ListParagraph"/>
              <w:numPr>
                <w:ilvl w:val="0"/>
                <w:numId w:val="21"/>
              </w:numPr>
              <w:spacing w:after="0" w:line="240" w:lineRule="auto"/>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sidRPr="00332122">
              <w:rPr>
                <w:rFonts w:ascii="Times New Roman" w:eastAsia="Times New Roman" w:hAnsi="Times New Roman" w:cs="Times New Roman"/>
                <w:color w:val="0F243E" w:themeColor="text2" w:themeShade="80"/>
              </w:rPr>
              <w:t>predmet ugovora,</w:t>
            </w:r>
          </w:p>
          <w:p w:rsidR="00CC1B80" w:rsidRPr="00332122" w:rsidRDefault="00CC1B80" w:rsidP="00CC1B80">
            <w:pPr>
              <w:pStyle w:val="ListParagraph"/>
              <w:numPr>
                <w:ilvl w:val="0"/>
                <w:numId w:val="21"/>
              </w:numPr>
              <w:spacing w:after="0" w:line="240" w:lineRule="auto"/>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sidRPr="00332122">
              <w:rPr>
                <w:rFonts w:ascii="Times New Roman" w:eastAsia="Times New Roman" w:hAnsi="Times New Roman" w:cs="Times New Roman"/>
                <w:color w:val="0F243E" w:themeColor="text2" w:themeShade="80"/>
              </w:rPr>
              <w:t>vrijednost izvedenih radova bez PDV-a,</w:t>
            </w:r>
          </w:p>
          <w:p w:rsidR="00CC1B80" w:rsidRPr="00332122" w:rsidRDefault="00CC1B80" w:rsidP="00CC1B80">
            <w:pPr>
              <w:pStyle w:val="ListParagraph"/>
              <w:numPr>
                <w:ilvl w:val="0"/>
                <w:numId w:val="21"/>
              </w:numPr>
              <w:spacing w:after="0" w:line="240" w:lineRule="auto"/>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t>datum</w:t>
            </w:r>
            <w:r w:rsidRPr="00332122">
              <w:rPr>
                <w:rFonts w:ascii="Times New Roman" w:eastAsia="Times New Roman" w:hAnsi="Times New Roman" w:cs="Times New Roman"/>
                <w:color w:val="0F243E" w:themeColor="text2" w:themeShade="80"/>
              </w:rPr>
              <w:t xml:space="preserve"> izvršenja </w:t>
            </w:r>
            <w:r>
              <w:rPr>
                <w:rFonts w:ascii="Times New Roman" w:eastAsia="Times New Roman" w:hAnsi="Times New Roman" w:cs="Times New Roman"/>
                <w:color w:val="0F243E" w:themeColor="text2" w:themeShade="80"/>
              </w:rPr>
              <w:t>radova</w:t>
            </w:r>
            <w:r w:rsidRPr="00332122">
              <w:rPr>
                <w:rFonts w:ascii="Times New Roman" w:eastAsia="Times New Roman" w:hAnsi="Times New Roman" w:cs="Times New Roman"/>
                <w:color w:val="0F243E" w:themeColor="text2" w:themeShade="80"/>
              </w:rPr>
              <w:t xml:space="preserve">, </w:t>
            </w:r>
          </w:p>
          <w:p w:rsidR="00CC1B80" w:rsidRDefault="00CC1B80" w:rsidP="00CC1B80">
            <w:pPr>
              <w:pStyle w:val="ListParagraph"/>
              <w:numPr>
                <w:ilvl w:val="0"/>
                <w:numId w:val="21"/>
              </w:numPr>
              <w:spacing w:after="0" w:line="240" w:lineRule="auto"/>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sidRPr="00332122">
              <w:rPr>
                <w:rFonts w:ascii="Times New Roman" w:eastAsia="Times New Roman" w:hAnsi="Times New Roman" w:cs="Times New Roman"/>
                <w:color w:val="0F243E" w:themeColor="text2" w:themeShade="80"/>
              </w:rPr>
              <w:t>navod da su radovi uredno izvršeni,</w:t>
            </w:r>
          </w:p>
          <w:p w:rsidR="006845D7" w:rsidRPr="00CC1B80" w:rsidRDefault="00CC1B80" w:rsidP="00CC1B80">
            <w:pPr>
              <w:pStyle w:val="ListParagraph"/>
              <w:numPr>
                <w:ilvl w:val="0"/>
                <w:numId w:val="21"/>
              </w:numPr>
              <w:spacing w:after="0" w:line="240" w:lineRule="auto"/>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sidRPr="00CC1B80">
              <w:rPr>
                <w:rFonts w:ascii="Times New Roman" w:eastAsia="Times New Roman" w:hAnsi="Times New Roman" w:cs="Times New Roman"/>
                <w:color w:val="0F243E" w:themeColor="text2" w:themeShade="80"/>
              </w:rPr>
              <w:t>puno ime i prezime, te potpis odgovorne osobe druge ugovorne strane.</w:t>
            </w:r>
          </w:p>
        </w:tc>
      </w:tr>
    </w:tbl>
    <w:p w:rsidR="007E49C6" w:rsidRDefault="007E49C6" w:rsidP="007E49C6">
      <w:pPr>
        <w:spacing w:after="0" w:line="240" w:lineRule="auto"/>
      </w:pPr>
    </w:p>
    <w:p w:rsidR="00D76B74" w:rsidRPr="00D76B74" w:rsidRDefault="00D76B74" w:rsidP="00D76B74">
      <w:pPr>
        <w:tabs>
          <w:tab w:val="left" w:pos="567"/>
        </w:tabs>
        <w:spacing w:after="0" w:line="240" w:lineRule="auto"/>
        <w:contextualSpacing/>
        <w:jc w:val="both"/>
        <w:rPr>
          <w:rFonts w:ascii="Times New Roman" w:hAnsi="Times New Roman" w:cs="Times New Roman"/>
          <w:b/>
          <w:bCs/>
          <w:lang w:bidi="hr-HR"/>
        </w:rPr>
      </w:pPr>
      <w:r w:rsidRPr="00D76B74">
        <w:rPr>
          <w:rFonts w:ascii="Times New Roman" w:hAnsi="Times New Roman" w:cs="Times New Roman"/>
          <w:b/>
          <w:bCs/>
          <w:lang w:bidi="hr-HR"/>
        </w:rPr>
        <w:t xml:space="preserve">Naručitelj zadržava pravo, prije potpisivanja Ugovora, od najpovoljnijeg ponuditelja zatražiti dostavu izvornika svih dokumenata koji su u ponudi bili dostavljeni u neovjerenoj preslici, a koje izdaju nadležna tijela. </w:t>
      </w:r>
    </w:p>
    <w:p w:rsidR="007E49C6" w:rsidRPr="00206759" w:rsidRDefault="007E49C6" w:rsidP="007E49C6">
      <w:pPr>
        <w:spacing w:after="0" w:line="240" w:lineRule="auto"/>
        <w:rPr>
          <w:rFonts w:ascii="Times New Roman" w:eastAsia="Arial" w:hAnsi="Times New Roman" w:cs="Times New Roman"/>
          <w:color w:val="0F243E" w:themeColor="text2" w:themeShade="80"/>
        </w:rPr>
      </w:pPr>
      <w:r w:rsidRPr="00206759">
        <w:rPr>
          <w:rFonts w:ascii="Times New Roman" w:eastAsia="Arial" w:hAnsi="Times New Roman" w:cs="Times New Roman"/>
          <w:color w:val="0F243E" w:themeColor="text2" w:themeShade="80"/>
        </w:rPr>
        <w:br w:type="page"/>
      </w:r>
    </w:p>
    <w:p w:rsidR="007E49C6" w:rsidRPr="00566D19" w:rsidRDefault="007E49C6" w:rsidP="007E49C6">
      <w:pPr>
        <w:spacing w:after="0" w:line="240" w:lineRule="auto"/>
        <w:jc w:val="both"/>
        <w:rPr>
          <w:rFonts w:ascii="Times New Roman" w:hAnsi="Times New Roman" w:cs="Times New Roman"/>
          <w:sz w:val="24"/>
          <w:szCs w:val="24"/>
        </w:rPr>
      </w:pPr>
    </w:p>
    <w:p w:rsidR="007E49C6" w:rsidRPr="00993403" w:rsidRDefault="007E49C6" w:rsidP="00444BBD">
      <w:pPr>
        <w:pStyle w:val="Heading3"/>
        <w:keepNext w:val="0"/>
        <w:numPr>
          <w:ilvl w:val="0"/>
          <w:numId w:val="6"/>
        </w:numPr>
        <w:pBdr>
          <w:left w:val="single" w:sz="48" w:space="2" w:color="8DB3E2"/>
          <w:bottom w:val="single" w:sz="8" w:space="0" w:color="8DB3E2"/>
        </w:pBdr>
        <w:spacing w:before="0" w:line="240" w:lineRule="auto"/>
        <w:rPr>
          <w:rFonts w:ascii="Times New Roman" w:hAnsi="Times New Roman" w:cs="Times New Roman"/>
          <w:color w:val="0F243E" w:themeColor="text2" w:themeShade="80"/>
          <w:sz w:val="28"/>
          <w:szCs w:val="28"/>
        </w:rPr>
      </w:pPr>
      <w:r w:rsidRPr="00993403">
        <w:rPr>
          <w:rFonts w:ascii="Times New Roman" w:hAnsi="Times New Roman" w:cs="Times New Roman"/>
          <w:color w:val="0F243E" w:themeColor="text2" w:themeShade="80"/>
          <w:sz w:val="28"/>
          <w:szCs w:val="28"/>
        </w:rPr>
        <w:t>Podaci o ponudi</w:t>
      </w:r>
    </w:p>
    <w:p w:rsidR="007E49C6" w:rsidRPr="00993403" w:rsidRDefault="007E49C6" w:rsidP="007E49C6">
      <w:pPr>
        <w:spacing w:after="0" w:line="240" w:lineRule="auto"/>
        <w:rPr>
          <w:rFonts w:ascii="Times New Roman" w:hAnsi="Times New Roman" w:cs="Times New Roman"/>
          <w:color w:val="0F243E" w:themeColor="text2" w:themeShade="80"/>
        </w:rPr>
      </w:pPr>
    </w:p>
    <w:p w:rsidR="007E49C6" w:rsidRPr="00EB478B" w:rsidRDefault="007E49C6" w:rsidP="00EB478B">
      <w:pPr>
        <w:spacing w:after="0" w:line="240" w:lineRule="auto"/>
        <w:jc w:val="center"/>
        <w:rPr>
          <w:rFonts w:ascii="Times New Roman" w:eastAsia="Times New Roman" w:hAnsi="Times New Roman" w:cs="Times New Roman"/>
          <w:b/>
          <w:color w:val="0F243E" w:themeColor="text2" w:themeShade="80"/>
        </w:rPr>
      </w:pPr>
    </w:p>
    <w:p w:rsidR="00EB478B" w:rsidRDefault="00EB478B" w:rsidP="007E49C6">
      <w:pPr>
        <w:spacing w:after="0" w:line="240" w:lineRule="auto"/>
        <w:jc w:val="both"/>
        <w:rPr>
          <w:rFonts w:ascii="Times New Roman" w:eastAsia="Times New Roman" w:hAnsi="Times New Roman" w:cs="Times New Roman"/>
          <w:color w:val="0F243E" w:themeColor="text2" w:themeShade="80"/>
        </w:rPr>
      </w:pPr>
    </w:p>
    <w:p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993403">
        <w:rPr>
          <w:rFonts w:ascii="Times New Roman" w:eastAsia="Times New Roman" w:hAnsi="Times New Roman" w:cs="Times New Roman"/>
          <w:color w:val="0F243E" w:themeColor="text2" w:themeShade="80"/>
        </w:rPr>
        <w:t>Ponuda je izjava volje ponuditelja u pisanom obliku da će isporučiti robu, pružiti usluge ili izvesti radove u skladu s uvjetima i zahtjevima iz dokumentacije o nabavi.</w:t>
      </w:r>
    </w:p>
    <w:p w:rsidR="007E49C6" w:rsidRPr="00993403"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7E7F35" w:rsidRDefault="007E49C6" w:rsidP="005C34B3">
      <w:pPr>
        <w:spacing w:after="0" w:line="240" w:lineRule="auto"/>
        <w:jc w:val="both"/>
        <w:rPr>
          <w:rFonts w:ascii="Times New Roman" w:eastAsia="Times New Roman" w:hAnsi="Times New Roman" w:cs="Times New Roman"/>
          <w:color w:val="0F243E" w:themeColor="text2" w:themeShade="80"/>
        </w:rPr>
      </w:pPr>
      <w:r w:rsidRPr="007E7F35">
        <w:rPr>
          <w:rFonts w:ascii="Times New Roman" w:eastAsia="Times New Roman" w:hAnsi="Times New Roman" w:cs="Times New Roman"/>
          <w:color w:val="0F243E" w:themeColor="text2" w:themeShade="80"/>
        </w:rPr>
        <w:t>Pri izradi ponude ponuditelj se mora pridržavati zahtjeva i uvjeta iz dokumentacije o nabavi te ne smije mijenjati ni nadopunjavati tekst dokumentacije o nabavi.</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EB478B" w:rsidRPr="00993403" w:rsidRDefault="00EB478B" w:rsidP="007E49C6">
      <w:pPr>
        <w:spacing w:after="0" w:line="240" w:lineRule="auto"/>
        <w:jc w:val="both"/>
        <w:rPr>
          <w:rFonts w:ascii="Times New Roman" w:eastAsia="Times New Roman" w:hAnsi="Times New Roman" w:cs="Times New Roman"/>
          <w:color w:val="0F243E" w:themeColor="text2" w:themeShade="80"/>
        </w:rPr>
      </w:pPr>
    </w:p>
    <w:p w:rsidR="007E49C6" w:rsidRDefault="007E49C6" w:rsidP="00982B1D">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7E263A">
        <w:rPr>
          <w:rFonts w:eastAsia="Arial"/>
          <w:b/>
          <w:bCs/>
          <w:color w:val="0F243E" w:themeColor="text2" w:themeShade="80"/>
          <w:sz w:val="22"/>
          <w:szCs w:val="22"/>
        </w:rPr>
        <w:t xml:space="preserve">SADRŽAJ I NAČIN </w:t>
      </w:r>
      <w:r>
        <w:rPr>
          <w:rFonts w:eastAsia="Arial"/>
          <w:b/>
          <w:bCs/>
          <w:color w:val="0F243E" w:themeColor="text2" w:themeShade="80"/>
          <w:sz w:val="22"/>
          <w:szCs w:val="22"/>
        </w:rPr>
        <w:t>IZRADE</w:t>
      </w:r>
      <w:r w:rsidR="00D76B74">
        <w:rPr>
          <w:rFonts w:eastAsia="Arial"/>
          <w:b/>
          <w:bCs/>
          <w:color w:val="0F243E" w:themeColor="text2" w:themeShade="80"/>
          <w:sz w:val="22"/>
          <w:szCs w:val="22"/>
        </w:rPr>
        <w:t xml:space="preserve"> PONUDE</w:t>
      </w:r>
    </w:p>
    <w:p w:rsidR="007E49C6" w:rsidRDefault="007E49C6" w:rsidP="007E49C6">
      <w:pPr>
        <w:pStyle w:val="pt-normalweb-000013"/>
        <w:spacing w:before="0" w:beforeAutospacing="0" w:after="0" w:afterAutospacing="0"/>
        <w:ind w:left="426"/>
        <w:rPr>
          <w:rFonts w:eastAsia="Arial"/>
          <w:b/>
          <w:bCs/>
          <w:color w:val="0F243E" w:themeColor="text2" w:themeShade="80"/>
          <w:sz w:val="22"/>
          <w:szCs w:val="22"/>
        </w:rPr>
      </w:pPr>
    </w:p>
    <w:p w:rsidR="007E49C6" w:rsidRPr="00AC66DB" w:rsidRDefault="007E49C6" w:rsidP="007E49C6">
      <w:pPr>
        <w:spacing w:after="0" w:line="240" w:lineRule="auto"/>
        <w:ind w:firstLine="360"/>
        <w:rPr>
          <w:rFonts w:ascii="Times New Roman" w:hAnsi="Times New Roman" w:cs="Times New Roman"/>
          <w:color w:val="0F243E" w:themeColor="text2" w:themeShade="80"/>
        </w:rPr>
      </w:pPr>
      <w:r w:rsidRPr="00AC66DB">
        <w:rPr>
          <w:rFonts w:ascii="Times New Roman" w:hAnsi="Times New Roman" w:cs="Times New Roman"/>
          <w:b/>
          <w:color w:val="0F243E" w:themeColor="text2" w:themeShade="80"/>
        </w:rPr>
        <w:t>Ponuda</w:t>
      </w:r>
      <w:r w:rsidR="00EB478B">
        <w:rPr>
          <w:rFonts w:ascii="Times New Roman" w:hAnsi="Times New Roman" w:cs="Times New Roman"/>
          <w:b/>
          <w:color w:val="0F243E" w:themeColor="text2" w:themeShade="80"/>
        </w:rPr>
        <w:t xml:space="preserve"> </w:t>
      </w:r>
      <w:r w:rsidRPr="00AC66DB">
        <w:rPr>
          <w:rFonts w:ascii="Times New Roman" w:hAnsi="Times New Roman" w:cs="Times New Roman"/>
          <w:b/>
          <w:color w:val="0F243E" w:themeColor="text2" w:themeShade="80"/>
        </w:rPr>
        <w:t>sadrži</w:t>
      </w:r>
      <w:r w:rsidRPr="00AC66DB">
        <w:rPr>
          <w:rFonts w:ascii="Times New Roman" w:hAnsi="Times New Roman" w:cs="Times New Roman"/>
          <w:color w:val="0F243E" w:themeColor="text2" w:themeShade="80"/>
        </w:rPr>
        <w:t>:</w:t>
      </w:r>
      <w:r w:rsidR="0015058E">
        <w:rPr>
          <w:rFonts w:ascii="Times New Roman" w:hAnsi="Times New Roman" w:cs="Times New Roman"/>
          <w:color w:val="0F243E" w:themeColor="text2" w:themeShade="80"/>
        </w:rPr>
        <w:t xml:space="preserve">         </w:t>
      </w:r>
      <w:r w:rsidRPr="00AC66DB">
        <w:rPr>
          <w:rFonts w:ascii="Times New Roman" w:hAnsi="Times New Roman" w:cs="Times New Roman"/>
          <w:color w:val="0F243E" w:themeColor="text2" w:themeShade="80"/>
        </w:rPr>
        <w:t xml:space="preserve"> </w:t>
      </w:r>
    </w:p>
    <w:p w:rsidR="007E49C6" w:rsidRPr="00AC66DB" w:rsidRDefault="007E49C6" w:rsidP="007E49C6">
      <w:pPr>
        <w:pStyle w:val="pt-normalweb-000013"/>
        <w:spacing w:before="0" w:beforeAutospacing="0" w:after="0" w:afterAutospacing="0"/>
        <w:ind w:left="426"/>
        <w:rPr>
          <w:rFonts w:eastAsiaTheme="minorEastAsia"/>
          <w:color w:val="0F243E" w:themeColor="text2" w:themeShade="80"/>
          <w:sz w:val="22"/>
          <w:szCs w:val="22"/>
        </w:rPr>
      </w:pPr>
    </w:p>
    <w:p w:rsidR="00057CBE" w:rsidRPr="00CC14DF" w:rsidRDefault="007E49C6" w:rsidP="00982B1D">
      <w:pPr>
        <w:pStyle w:val="ListParagraph"/>
        <w:numPr>
          <w:ilvl w:val="0"/>
          <w:numId w:val="11"/>
        </w:numPr>
        <w:spacing w:after="0" w:line="240" w:lineRule="auto"/>
        <w:rPr>
          <w:rFonts w:ascii="Times New Roman" w:hAnsi="Times New Roman" w:cs="Times New Roman"/>
        </w:rPr>
      </w:pPr>
      <w:r w:rsidRPr="00CC14DF">
        <w:rPr>
          <w:rFonts w:ascii="Times New Roman" w:hAnsi="Times New Roman" w:cs="Times New Roman"/>
        </w:rPr>
        <w:t>popunjeni ponudbeni list</w:t>
      </w:r>
      <w:r w:rsidR="00057CBE" w:rsidRPr="00CC14DF">
        <w:rPr>
          <w:rFonts w:ascii="Times New Roman" w:hAnsi="Times New Roman" w:cs="Times New Roman"/>
        </w:rPr>
        <w:t xml:space="preserve"> </w:t>
      </w:r>
      <w:r w:rsidR="00EB478B" w:rsidRPr="00CC14DF">
        <w:rPr>
          <w:rFonts w:ascii="Times New Roman" w:hAnsi="Times New Roman" w:cs="Times New Roman"/>
        </w:rPr>
        <w:t>– prilog 1.</w:t>
      </w:r>
    </w:p>
    <w:p w:rsidR="007E49C6" w:rsidRPr="00CC14DF" w:rsidRDefault="007E49C6" w:rsidP="00982B1D">
      <w:pPr>
        <w:pStyle w:val="ListParagraph"/>
        <w:numPr>
          <w:ilvl w:val="0"/>
          <w:numId w:val="11"/>
        </w:numPr>
        <w:spacing w:after="0" w:line="240" w:lineRule="auto"/>
        <w:rPr>
          <w:rFonts w:ascii="Times New Roman" w:hAnsi="Times New Roman" w:cs="Times New Roman"/>
        </w:rPr>
      </w:pPr>
      <w:r w:rsidRPr="00CC14DF">
        <w:rPr>
          <w:rFonts w:ascii="Times New Roman" w:hAnsi="Times New Roman" w:cs="Times New Roman"/>
        </w:rPr>
        <w:t xml:space="preserve">popunjeni troškovnik </w:t>
      </w:r>
      <w:r w:rsidR="00027CDC" w:rsidRPr="00CC14DF">
        <w:rPr>
          <w:rFonts w:ascii="Times New Roman" w:hAnsi="Times New Roman" w:cs="Times New Roman"/>
        </w:rPr>
        <w:t>– prilog 5.</w:t>
      </w:r>
    </w:p>
    <w:p w:rsidR="00EB478B" w:rsidRPr="00CC14DF" w:rsidRDefault="00EB478B" w:rsidP="00982B1D">
      <w:pPr>
        <w:pStyle w:val="ListParagraph"/>
        <w:numPr>
          <w:ilvl w:val="0"/>
          <w:numId w:val="11"/>
        </w:numPr>
        <w:spacing w:after="0" w:line="240" w:lineRule="auto"/>
        <w:rPr>
          <w:rFonts w:ascii="Times New Roman" w:hAnsi="Times New Roman" w:cs="Times New Roman"/>
        </w:rPr>
      </w:pPr>
      <w:r w:rsidRPr="00CC14DF">
        <w:rPr>
          <w:rFonts w:ascii="Times New Roman" w:hAnsi="Times New Roman" w:cs="Times New Roman"/>
        </w:rPr>
        <w:t>izjavu o nekažnjavanju - prilog 2.</w:t>
      </w:r>
    </w:p>
    <w:p w:rsidR="00EB478B" w:rsidRPr="00CC14DF" w:rsidRDefault="00EB478B" w:rsidP="00982B1D">
      <w:pPr>
        <w:pStyle w:val="ListParagraph"/>
        <w:numPr>
          <w:ilvl w:val="0"/>
          <w:numId w:val="11"/>
        </w:numPr>
        <w:spacing w:after="0" w:line="240" w:lineRule="auto"/>
        <w:rPr>
          <w:rFonts w:ascii="Times New Roman" w:hAnsi="Times New Roman" w:cs="Times New Roman"/>
        </w:rPr>
      </w:pPr>
      <w:r w:rsidRPr="00CC14DF">
        <w:rPr>
          <w:rFonts w:ascii="Times New Roman" w:hAnsi="Times New Roman" w:cs="Times New Roman"/>
        </w:rPr>
        <w:t>potvrdu porezne uprave ili drugi dokument naveden u točki 3.2.</w:t>
      </w:r>
    </w:p>
    <w:p w:rsidR="00EB478B" w:rsidRPr="00CC14DF" w:rsidRDefault="00EB478B" w:rsidP="00982B1D">
      <w:pPr>
        <w:pStyle w:val="ListParagraph"/>
        <w:numPr>
          <w:ilvl w:val="0"/>
          <w:numId w:val="11"/>
        </w:numPr>
        <w:spacing w:after="0" w:line="240" w:lineRule="auto"/>
        <w:rPr>
          <w:rFonts w:ascii="Times New Roman" w:hAnsi="Times New Roman" w:cs="Times New Roman"/>
        </w:rPr>
      </w:pPr>
      <w:r w:rsidRPr="00CC14DF">
        <w:rPr>
          <w:rFonts w:ascii="Times New Roman" w:hAnsi="Times New Roman" w:cs="Times New Roman"/>
        </w:rPr>
        <w:t>izvod iz sudskog registra ili drugi dokument (točka 4.5.)</w:t>
      </w:r>
    </w:p>
    <w:p w:rsidR="00EB478B" w:rsidRPr="00CC14DF" w:rsidRDefault="00EB478B" w:rsidP="00982B1D">
      <w:pPr>
        <w:pStyle w:val="ListParagraph"/>
        <w:numPr>
          <w:ilvl w:val="0"/>
          <w:numId w:val="11"/>
        </w:numPr>
        <w:spacing w:after="0" w:line="240" w:lineRule="auto"/>
        <w:rPr>
          <w:rFonts w:ascii="Times New Roman" w:hAnsi="Times New Roman" w:cs="Times New Roman"/>
        </w:rPr>
      </w:pPr>
      <w:r w:rsidRPr="00CC14DF">
        <w:rPr>
          <w:rFonts w:ascii="Times New Roman" w:hAnsi="Times New Roman" w:cs="Times New Roman"/>
        </w:rPr>
        <w:t xml:space="preserve">popis dobro izvršenih </w:t>
      </w:r>
      <w:r w:rsidR="00CC14DF">
        <w:rPr>
          <w:rFonts w:ascii="Times New Roman" w:hAnsi="Times New Roman" w:cs="Times New Roman"/>
        </w:rPr>
        <w:t>radova s potvrdama naručitelja</w:t>
      </w:r>
      <w:r w:rsidRPr="00CC14DF">
        <w:rPr>
          <w:rFonts w:ascii="Times New Roman" w:hAnsi="Times New Roman" w:cs="Times New Roman"/>
        </w:rPr>
        <w:t xml:space="preserve"> (točka 4.5.)</w:t>
      </w:r>
    </w:p>
    <w:p w:rsidR="007E49C6" w:rsidRPr="00CC14DF" w:rsidRDefault="007E49C6" w:rsidP="00982B1D">
      <w:pPr>
        <w:pStyle w:val="ListParagraph"/>
        <w:numPr>
          <w:ilvl w:val="0"/>
          <w:numId w:val="11"/>
        </w:numPr>
        <w:spacing w:after="0" w:line="240" w:lineRule="auto"/>
        <w:rPr>
          <w:rFonts w:ascii="Times New Roman" w:hAnsi="Times New Roman" w:cs="Times New Roman"/>
        </w:rPr>
      </w:pPr>
      <w:r w:rsidRPr="00CC14DF">
        <w:rPr>
          <w:rFonts w:ascii="Times New Roman" w:hAnsi="Times New Roman" w:cs="Times New Roman"/>
        </w:rPr>
        <w:t>jamstvo za ozbiljnost ponude</w:t>
      </w:r>
    </w:p>
    <w:p w:rsidR="00EB478B" w:rsidRPr="00CC14DF" w:rsidRDefault="00EB478B" w:rsidP="00982B1D">
      <w:pPr>
        <w:pStyle w:val="ListParagraph"/>
        <w:numPr>
          <w:ilvl w:val="0"/>
          <w:numId w:val="11"/>
        </w:numPr>
        <w:spacing w:after="0" w:line="240" w:lineRule="auto"/>
        <w:rPr>
          <w:rFonts w:ascii="Times New Roman" w:hAnsi="Times New Roman" w:cs="Times New Roman"/>
        </w:rPr>
      </w:pPr>
      <w:r w:rsidRPr="00CC14DF">
        <w:rPr>
          <w:rFonts w:ascii="Times New Roman" w:hAnsi="Times New Roman" w:cs="Times New Roman"/>
        </w:rPr>
        <w:t>izjavu o dužini jamstva za otklanjanje nedostataka – prilog 3.</w:t>
      </w:r>
    </w:p>
    <w:p w:rsidR="007E49C6" w:rsidRPr="00CC14DF" w:rsidRDefault="007E49C6" w:rsidP="00EB478B">
      <w:pPr>
        <w:pStyle w:val="ListParagraph"/>
        <w:spacing w:after="0" w:line="240" w:lineRule="auto"/>
        <w:ind w:left="360"/>
        <w:rPr>
          <w:rFonts w:ascii="Times New Roman" w:hAnsi="Times New Roman" w:cs="Times New Roman"/>
        </w:rPr>
      </w:pPr>
    </w:p>
    <w:p w:rsidR="00EB478B" w:rsidRPr="00EB478B" w:rsidRDefault="00EB478B" w:rsidP="00EB478B">
      <w:pPr>
        <w:pStyle w:val="ListParagraph"/>
        <w:spacing w:after="0" w:line="240" w:lineRule="auto"/>
        <w:ind w:left="360"/>
        <w:rPr>
          <w:rFonts w:ascii="Times New Roman" w:hAnsi="Times New Roman" w:cs="Times New Roman"/>
          <w:b/>
          <w:highlight w:val="yellow"/>
        </w:rPr>
      </w:pPr>
      <w:r w:rsidRPr="00EB478B">
        <w:rPr>
          <w:rFonts w:ascii="Times New Roman" w:hAnsi="Times New Roman" w:cs="Times New Roman"/>
          <w:b/>
        </w:rPr>
        <w:t>Gospodarski subjektu mogu dostaviti izvorne dokumente ili ne</w:t>
      </w:r>
      <w:r w:rsidR="005C34B3">
        <w:rPr>
          <w:rFonts w:ascii="Times New Roman" w:hAnsi="Times New Roman" w:cs="Times New Roman"/>
          <w:b/>
        </w:rPr>
        <w:t>o</w:t>
      </w:r>
      <w:r w:rsidRPr="00EB478B">
        <w:rPr>
          <w:rFonts w:ascii="Times New Roman" w:hAnsi="Times New Roman" w:cs="Times New Roman"/>
          <w:b/>
        </w:rPr>
        <w:t xml:space="preserve">vjeren </w:t>
      </w:r>
      <w:proofErr w:type="spellStart"/>
      <w:r w:rsidRPr="00EB478B">
        <w:rPr>
          <w:rFonts w:ascii="Times New Roman" w:hAnsi="Times New Roman" w:cs="Times New Roman"/>
          <w:b/>
        </w:rPr>
        <w:t>preslik</w:t>
      </w:r>
      <w:proofErr w:type="spellEnd"/>
      <w:r w:rsidRPr="00EB478B">
        <w:rPr>
          <w:rFonts w:ascii="Times New Roman" w:hAnsi="Times New Roman" w:cs="Times New Roman"/>
          <w:b/>
        </w:rPr>
        <w:t xml:space="preserve"> dokumenata. Dokumenti moraju ažurni, tj. izdani nakon objave postupka.</w:t>
      </w:r>
    </w:p>
    <w:p w:rsidR="007E49C6" w:rsidRPr="00057CBE" w:rsidRDefault="007E49C6" w:rsidP="007E49C6">
      <w:pPr>
        <w:pStyle w:val="ListParagraph"/>
        <w:spacing w:after="0" w:line="240" w:lineRule="auto"/>
        <w:ind w:left="360"/>
        <w:rPr>
          <w:rFonts w:ascii="Times New Roman" w:hAnsi="Times New Roman" w:cs="Times New Roman"/>
        </w:rPr>
      </w:pPr>
    </w:p>
    <w:p w:rsidR="007E49C6" w:rsidRDefault="007E49C6" w:rsidP="007E49C6">
      <w:pPr>
        <w:pStyle w:val="ListParagraph"/>
        <w:spacing w:after="0" w:line="240" w:lineRule="auto"/>
        <w:ind w:left="360"/>
        <w:rPr>
          <w:rFonts w:ascii="Times New Roman" w:hAnsi="Times New Roman" w:cs="Times New Roman"/>
          <w:color w:val="0F243E" w:themeColor="text2" w:themeShade="80"/>
        </w:rPr>
      </w:pPr>
    </w:p>
    <w:p w:rsidR="007E49C6" w:rsidRPr="000427DB" w:rsidRDefault="007E49C6" w:rsidP="007E49C6">
      <w:pPr>
        <w:pStyle w:val="pt-normalweb-000013"/>
        <w:spacing w:before="0" w:beforeAutospacing="0" w:after="0" w:afterAutospacing="0"/>
        <w:ind w:left="426"/>
        <w:rPr>
          <w:rFonts w:eastAsiaTheme="minorEastAsia"/>
          <w:b/>
          <w:color w:val="FF0000"/>
          <w:sz w:val="22"/>
          <w:szCs w:val="22"/>
        </w:rPr>
      </w:pPr>
      <w:r w:rsidRPr="000427DB">
        <w:rPr>
          <w:rFonts w:eastAsiaTheme="minorEastAsia"/>
          <w:b/>
          <w:color w:val="FF0000"/>
          <w:sz w:val="22"/>
          <w:szCs w:val="22"/>
        </w:rPr>
        <w:t>Način izrade</w:t>
      </w:r>
    </w:p>
    <w:p w:rsidR="007E49C6" w:rsidRDefault="007E49C6" w:rsidP="007E49C6">
      <w:pPr>
        <w:pStyle w:val="pt-normalweb-000013"/>
        <w:spacing w:before="0" w:beforeAutospacing="0" w:after="0" w:afterAutospacing="0"/>
        <w:rPr>
          <w:rFonts w:eastAsia="Arial"/>
          <w:b/>
          <w:bCs/>
          <w:color w:val="0F243E" w:themeColor="text2" w:themeShade="80"/>
          <w:sz w:val="22"/>
          <w:szCs w:val="22"/>
        </w:rPr>
      </w:pPr>
    </w:p>
    <w:p w:rsidR="00E4328C" w:rsidRPr="001B5AB1" w:rsidRDefault="00E4328C" w:rsidP="00E4328C">
      <w:pPr>
        <w:pStyle w:val="pt-normalweb-000013"/>
        <w:spacing w:before="0" w:beforeAutospacing="0" w:after="0" w:afterAutospacing="0"/>
        <w:jc w:val="both"/>
        <w:rPr>
          <w:rFonts w:eastAsia="Arial"/>
          <w:bCs/>
          <w:color w:val="0F243E" w:themeColor="text2" w:themeShade="80"/>
        </w:rPr>
      </w:pP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color w:val="FF0000"/>
          <w:sz w:val="24"/>
          <w:szCs w:val="24"/>
        </w:rPr>
      </w:pPr>
      <w:r w:rsidRPr="000427DB">
        <w:rPr>
          <w:rFonts w:ascii="Times New Roman" w:eastAsia="Arial" w:hAnsi="Times New Roman" w:cs="Times New Roman"/>
          <w:b/>
          <w:color w:val="FF0000"/>
          <w:sz w:val="24"/>
          <w:szCs w:val="24"/>
        </w:rPr>
        <w:t xml:space="preserve">ponuda mora biti izrađena u obliku naznačenom ovom Dokumentacijom </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color w:val="FF0000"/>
          <w:sz w:val="24"/>
          <w:szCs w:val="24"/>
        </w:rPr>
      </w:pPr>
      <w:r w:rsidRPr="000427DB">
        <w:rPr>
          <w:rFonts w:ascii="Times New Roman" w:eastAsia="Arial" w:hAnsi="Times New Roman" w:cs="Times New Roman"/>
          <w:b/>
          <w:color w:val="FF0000"/>
          <w:sz w:val="24"/>
          <w:szCs w:val="24"/>
        </w:rPr>
        <w:t xml:space="preserve">ponuda se dostavlja u papirnatom obliku </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i/>
          <w:color w:val="FF0000"/>
          <w:sz w:val="24"/>
          <w:szCs w:val="24"/>
        </w:rPr>
      </w:pPr>
      <w:r w:rsidRPr="000427DB">
        <w:rPr>
          <w:rFonts w:ascii="Times New Roman" w:eastAsia="Arial" w:hAnsi="Times New Roman" w:cs="Times New Roman"/>
          <w:b/>
          <w:color w:val="FF0000"/>
          <w:sz w:val="24"/>
          <w:szCs w:val="24"/>
        </w:rPr>
        <w:t>ponuda mora biti uvezana u cjelinu na način da se onemogući naknadno vađenje ili umetanje listova ili dijelova ponude</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i/>
          <w:color w:val="FF0000"/>
          <w:sz w:val="24"/>
          <w:szCs w:val="24"/>
        </w:rPr>
      </w:pPr>
      <w:r w:rsidRPr="000427DB">
        <w:rPr>
          <w:rFonts w:ascii="Times New Roman" w:eastAsia="Arial" w:hAnsi="Times New Roman" w:cs="Times New Roman"/>
          <w:b/>
          <w:color w:val="FF0000"/>
          <w:sz w:val="24"/>
          <w:szCs w:val="24"/>
        </w:rPr>
        <w:t>svaka stranica ponude treba biti numerirana brojem stranice kroz ukupni broj stranica</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color w:val="FF0000"/>
          <w:sz w:val="24"/>
          <w:szCs w:val="24"/>
        </w:rPr>
      </w:pPr>
      <w:r w:rsidRPr="000427DB">
        <w:rPr>
          <w:rFonts w:ascii="Times New Roman" w:eastAsia="Arial" w:hAnsi="Times New Roman" w:cs="Times New Roman"/>
          <w:b/>
          <w:color w:val="FF0000"/>
          <w:sz w:val="24"/>
          <w:szCs w:val="24"/>
        </w:rPr>
        <w:t>ako je ponuda izrađena od više dijelova ponuditelj mora u sadržaju ponude navesti od koliko se dijelova ponuda sastoji</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color w:val="FF0000"/>
          <w:sz w:val="24"/>
          <w:szCs w:val="24"/>
        </w:rPr>
      </w:pPr>
      <w:r w:rsidRPr="000427DB">
        <w:rPr>
          <w:rFonts w:ascii="Times New Roman" w:eastAsia="Arial" w:hAnsi="Times New Roman" w:cs="Times New Roman"/>
          <w:b/>
          <w:color w:val="FF0000"/>
          <w:sz w:val="24"/>
          <w:szCs w:val="24"/>
        </w:rPr>
        <w:t xml:space="preserve">ponuditelji nemaju pravo mijenjati, ispravljati, dopunjavati ili brisati ili na bilo koji drugi način intervenirati u tekst koji je odredio naručitelj u Dokumentaciji </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color w:val="FF0000"/>
          <w:sz w:val="24"/>
          <w:szCs w:val="24"/>
        </w:rPr>
      </w:pPr>
      <w:r w:rsidRPr="000427DB">
        <w:rPr>
          <w:rFonts w:ascii="Times New Roman" w:eastAsia="Arial" w:hAnsi="Times New Roman" w:cs="Times New Roman"/>
          <w:b/>
          <w:color w:val="FF0000"/>
          <w:sz w:val="24"/>
          <w:szCs w:val="24"/>
        </w:rPr>
        <w:t xml:space="preserve">u ponudi mora biti u cijelosti ispunjen i priložen troškovnik koji je dio ove Dokumentacije </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color w:val="FF0000"/>
          <w:sz w:val="24"/>
          <w:szCs w:val="24"/>
        </w:rPr>
      </w:pPr>
      <w:r w:rsidRPr="000427DB">
        <w:rPr>
          <w:rFonts w:ascii="Times New Roman" w:eastAsia="Arial" w:hAnsi="Times New Roman" w:cs="Times New Roman"/>
          <w:b/>
          <w:color w:val="FF0000"/>
          <w:sz w:val="24"/>
          <w:szCs w:val="24"/>
        </w:rPr>
        <w:t xml:space="preserve">ispravci moraju biti izrađeni na način da su vidljivi. </w:t>
      </w:r>
    </w:p>
    <w:p w:rsidR="007E49C6" w:rsidRDefault="007E49C6" w:rsidP="007E49C6">
      <w:pPr>
        <w:pStyle w:val="pt-normalweb-000013"/>
        <w:spacing w:before="0" w:beforeAutospacing="0" w:after="0" w:afterAutospacing="0"/>
        <w:rPr>
          <w:rFonts w:eastAsia="Arial"/>
          <w:b/>
          <w:bCs/>
          <w:color w:val="0F243E" w:themeColor="text2" w:themeShade="80"/>
          <w:sz w:val="22"/>
          <w:szCs w:val="22"/>
        </w:rPr>
      </w:pPr>
    </w:p>
    <w:p w:rsidR="007E49C6" w:rsidRDefault="007E49C6" w:rsidP="007E49C6">
      <w:pPr>
        <w:pStyle w:val="pt-normalweb-000013"/>
        <w:spacing w:before="0" w:beforeAutospacing="0" w:after="0" w:afterAutospacing="0"/>
        <w:rPr>
          <w:rFonts w:eastAsia="Arial"/>
          <w:b/>
          <w:bCs/>
          <w:color w:val="0F243E" w:themeColor="text2" w:themeShade="80"/>
          <w:sz w:val="22"/>
          <w:szCs w:val="22"/>
        </w:rPr>
      </w:pPr>
    </w:p>
    <w:p w:rsidR="007E49C6" w:rsidRPr="0083552F" w:rsidRDefault="007E49C6" w:rsidP="00982B1D">
      <w:pPr>
        <w:pStyle w:val="ListParagraph"/>
        <w:numPr>
          <w:ilvl w:val="0"/>
          <w:numId w:val="26"/>
        </w:numPr>
        <w:spacing w:after="0" w:line="240" w:lineRule="auto"/>
        <w:contextualSpacing w:val="0"/>
        <w:jc w:val="both"/>
        <w:rPr>
          <w:rFonts w:ascii="Times New Roman" w:eastAsia="Arial" w:hAnsi="Times New Roman" w:cs="Times New Roman"/>
          <w:b/>
          <w:bCs/>
          <w:vanish/>
          <w:color w:val="0F243E" w:themeColor="text2" w:themeShade="80"/>
        </w:rPr>
      </w:pPr>
    </w:p>
    <w:p w:rsidR="007E49C6" w:rsidRDefault="00444BBD" w:rsidP="00D76B74">
      <w:pPr>
        <w:pStyle w:val="pt-normalweb-000013"/>
        <w:shd w:val="clear" w:color="auto" w:fill="95B3D7" w:themeFill="accent1" w:themeFillTint="99"/>
        <w:spacing w:before="0" w:beforeAutospacing="0" w:after="0" w:afterAutospacing="0"/>
        <w:jc w:val="both"/>
        <w:rPr>
          <w:rFonts w:eastAsia="Arial"/>
          <w:b/>
          <w:bCs/>
          <w:color w:val="0F243E" w:themeColor="text2" w:themeShade="80"/>
          <w:sz w:val="22"/>
          <w:szCs w:val="22"/>
        </w:rPr>
      </w:pPr>
      <w:r>
        <w:rPr>
          <w:rFonts w:eastAsia="Arial"/>
          <w:b/>
          <w:bCs/>
          <w:color w:val="0F243E" w:themeColor="text2" w:themeShade="80"/>
          <w:sz w:val="22"/>
          <w:szCs w:val="22"/>
        </w:rPr>
        <w:t>5</w:t>
      </w:r>
      <w:r w:rsidR="007E49C6">
        <w:rPr>
          <w:rFonts w:eastAsia="Arial"/>
          <w:b/>
          <w:bCs/>
          <w:color w:val="0F243E" w:themeColor="text2" w:themeShade="80"/>
          <w:sz w:val="22"/>
          <w:szCs w:val="22"/>
        </w:rPr>
        <w:t xml:space="preserve">.2. </w:t>
      </w:r>
      <w:r w:rsidR="007E49C6" w:rsidRPr="007E263A">
        <w:rPr>
          <w:rFonts w:eastAsia="Arial"/>
          <w:b/>
          <w:bCs/>
          <w:color w:val="0F243E" w:themeColor="text2" w:themeShade="80"/>
          <w:sz w:val="22"/>
          <w:szCs w:val="22"/>
        </w:rPr>
        <w:t xml:space="preserve">NAČIN DOSTAVE </w:t>
      </w:r>
    </w:p>
    <w:p w:rsidR="007E49C6" w:rsidRDefault="007E49C6" w:rsidP="007E49C6">
      <w:pPr>
        <w:pStyle w:val="pt-normalweb-000013"/>
        <w:spacing w:before="0" w:beforeAutospacing="0" w:after="0" w:afterAutospacing="0"/>
        <w:jc w:val="both"/>
        <w:rPr>
          <w:rFonts w:eastAsia="Arial"/>
          <w:b/>
          <w:bCs/>
          <w:color w:val="0F243E" w:themeColor="text2" w:themeShade="80"/>
          <w:sz w:val="22"/>
          <w:szCs w:val="22"/>
        </w:rPr>
      </w:pPr>
    </w:p>
    <w:p w:rsidR="00E4328C" w:rsidRPr="00337FE3" w:rsidRDefault="00E4328C" w:rsidP="00982B1D">
      <w:pPr>
        <w:numPr>
          <w:ilvl w:val="0"/>
          <w:numId w:val="9"/>
        </w:numPr>
        <w:tabs>
          <w:tab w:val="clear" w:pos="1440"/>
          <w:tab w:val="num" w:pos="1068"/>
        </w:tabs>
        <w:autoSpaceDE w:val="0"/>
        <w:autoSpaceDN w:val="0"/>
        <w:adjustRightInd w:val="0"/>
        <w:spacing w:after="0" w:line="240" w:lineRule="auto"/>
        <w:ind w:left="1068"/>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Ponuditelj podnosi svoju ponudu o vlastitom trošku bez prava potraživanja nadoknade od Naručitelja po bilo kojoj osnovi</w:t>
      </w:r>
      <w:r>
        <w:rPr>
          <w:rFonts w:ascii="Times New Roman" w:hAnsi="Times New Roman" w:cs="Times New Roman"/>
          <w:color w:val="0F243E" w:themeColor="text2" w:themeShade="80"/>
        </w:rPr>
        <w:t>.</w:t>
      </w:r>
    </w:p>
    <w:p w:rsidR="00E4328C" w:rsidRPr="00337FE3" w:rsidRDefault="00E4328C" w:rsidP="00982B1D">
      <w:pPr>
        <w:numPr>
          <w:ilvl w:val="0"/>
          <w:numId w:val="9"/>
        </w:numPr>
        <w:tabs>
          <w:tab w:val="clear" w:pos="1440"/>
          <w:tab w:val="num" w:pos="1068"/>
        </w:tabs>
        <w:autoSpaceDE w:val="0"/>
        <w:autoSpaceDN w:val="0"/>
        <w:adjustRightInd w:val="0"/>
        <w:spacing w:after="0" w:line="240" w:lineRule="auto"/>
        <w:ind w:left="1068"/>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P</w:t>
      </w:r>
      <w:r w:rsidRPr="00337FE3">
        <w:rPr>
          <w:rFonts w:ascii="Times New Roman" w:hAnsi="Times New Roman" w:cs="Times New Roman"/>
          <w:color w:val="0F243E" w:themeColor="text2" w:themeShade="80"/>
        </w:rPr>
        <w:t>onuda može biti dostavljena poštom ili izravno na adresu naručitelja u zatvorenoj omotnici.</w:t>
      </w:r>
    </w:p>
    <w:p w:rsidR="00E4328C" w:rsidRPr="00337FE3" w:rsidRDefault="00E4328C" w:rsidP="00982B1D">
      <w:pPr>
        <w:numPr>
          <w:ilvl w:val="0"/>
          <w:numId w:val="9"/>
        </w:numPr>
        <w:tabs>
          <w:tab w:val="clear" w:pos="1440"/>
          <w:tab w:val="num" w:pos="1068"/>
        </w:tabs>
        <w:autoSpaceDE w:val="0"/>
        <w:autoSpaceDN w:val="0"/>
        <w:adjustRightInd w:val="0"/>
        <w:spacing w:after="0" w:line="240" w:lineRule="auto"/>
        <w:ind w:left="1068"/>
        <w:jc w:val="both"/>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Ponuditelj snosi rizik gubitka ili nepravovremenog dostavljanja ponude</w:t>
      </w:r>
      <w:r>
        <w:rPr>
          <w:rFonts w:ascii="Times New Roman" w:hAnsi="Times New Roman" w:cs="Times New Roman"/>
          <w:color w:val="0F243E" w:themeColor="text2" w:themeShade="80"/>
        </w:rPr>
        <w:t>.</w:t>
      </w:r>
    </w:p>
    <w:p w:rsidR="00E4328C" w:rsidRPr="00337FE3" w:rsidRDefault="00E4328C" w:rsidP="00982B1D">
      <w:pPr>
        <w:numPr>
          <w:ilvl w:val="0"/>
          <w:numId w:val="9"/>
        </w:numPr>
        <w:tabs>
          <w:tab w:val="clear" w:pos="1440"/>
          <w:tab w:val="num" w:pos="1068"/>
        </w:tabs>
        <w:autoSpaceDE w:val="0"/>
        <w:autoSpaceDN w:val="0"/>
        <w:adjustRightInd w:val="0"/>
        <w:spacing w:after="0" w:line="240" w:lineRule="auto"/>
        <w:ind w:left="1068"/>
        <w:rPr>
          <w:rFonts w:ascii="Times New Roman" w:hAnsi="Times New Roman" w:cs="Times New Roman"/>
          <w:color w:val="0F243E" w:themeColor="text2" w:themeShade="80"/>
        </w:rPr>
      </w:pPr>
      <w:r>
        <w:rPr>
          <w:rFonts w:ascii="Times New Roman" w:hAnsi="Times New Roman" w:cs="Times New Roman"/>
          <w:color w:val="0F243E" w:themeColor="text2" w:themeShade="80"/>
        </w:rPr>
        <w:lastRenderedPageBreak/>
        <w:t>N</w:t>
      </w:r>
      <w:r w:rsidRPr="00337FE3">
        <w:rPr>
          <w:rFonts w:ascii="Times New Roman" w:hAnsi="Times New Roman" w:cs="Times New Roman"/>
          <w:color w:val="0F243E" w:themeColor="text2" w:themeShade="80"/>
        </w:rPr>
        <w:t xml:space="preserve">a omotnici treba navesti  adresu </w:t>
      </w:r>
    </w:p>
    <w:p w:rsidR="00E4328C" w:rsidRPr="00337FE3" w:rsidRDefault="00E4328C" w:rsidP="00E4328C">
      <w:pPr>
        <w:spacing w:after="0" w:line="240" w:lineRule="auto"/>
        <w:ind w:left="1068"/>
        <w:rPr>
          <w:rFonts w:ascii="Times New Roman" w:hAnsi="Times New Roman" w:cs="Times New Roman"/>
          <w:color w:val="0F243E" w:themeColor="text2" w:themeShade="80"/>
        </w:rPr>
      </w:pPr>
    </w:p>
    <w:p w:rsidR="007E49C6" w:rsidRPr="000D7325" w:rsidRDefault="007E49C6" w:rsidP="007E49C6">
      <w:pPr>
        <w:autoSpaceDE w:val="0"/>
        <w:autoSpaceDN w:val="0"/>
        <w:adjustRightInd w:val="0"/>
        <w:spacing w:after="0" w:line="240" w:lineRule="auto"/>
        <w:ind w:left="1440"/>
        <w:rPr>
          <w:rFonts w:eastAsia="Arial"/>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7E49C6" w:rsidRPr="00CA302D" w:rsidTr="007E49C6">
        <w:trPr>
          <w:trHeight w:val="1264"/>
        </w:trPr>
        <w:tc>
          <w:tcPr>
            <w:tcW w:w="6048" w:type="dxa"/>
            <w:vAlign w:val="center"/>
          </w:tcPr>
          <w:p w:rsidR="007E49C6" w:rsidRPr="00AE20E0" w:rsidRDefault="007E49C6" w:rsidP="007E49C6">
            <w:pPr>
              <w:tabs>
                <w:tab w:val="num" w:pos="1440"/>
              </w:tabs>
              <w:autoSpaceDE w:val="0"/>
              <w:autoSpaceDN w:val="0"/>
              <w:adjustRightInd w:val="0"/>
              <w:spacing w:after="0" w:line="240" w:lineRule="auto"/>
              <w:jc w:val="center"/>
              <w:rPr>
                <w:rFonts w:ascii="Times New Roman" w:hAnsi="Times New Roman" w:cs="Times New Roman"/>
                <w:b/>
                <w:sz w:val="24"/>
                <w:szCs w:val="24"/>
              </w:rPr>
            </w:pPr>
          </w:p>
          <w:p w:rsidR="003B51AE" w:rsidRPr="00A56821" w:rsidRDefault="00E4328C" w:rsidP="003B51AE">
            <w:pPr>
              <w:pStyle w:val="NoSpacing"/>
              <w:jc w:val="center"/>
              <w:rPr>
                <w:rFonts w:ascii="Times New Roman" w:hAnsi="Times New Roman" w:cs="Times New Roman"/>
                <w:b/>
                <w:sz w:val="24"/>
                <w:szCs w:val="24"/>
              </w:rPr>
            </w:pPr>
            <w:r>
              <w:rPr>
                <w:rFonts w:ascii="Times New Roman" w:hAnsi="Times New Roman" w:cs="Times New Roman"/>
                <w:b/>
                <w:sz w:val="24"/>
                <w:szCs w:val="24"/>
              </w:rPr>
              <w:t>PŠD ŠPINUT</w:t>
            </w:r>
          </w:p>
          <w:p w:rsidR="003B51AE" w:rsidRPr="00DF2A54" w:rsidRDefault="001B1525" w:rsidP="003B51AE">
            <w:pPr>
              <w:pStyle w:val="NoSpacing"/>
              <w:jc w:val="center"/>
              <w:rPr>
                <w:rFonts w:ascii="Times New Roman" w:hAnsi="Times New Roman" w:cs="Times New Roman"/>
                <w:b/>
                <w:sz w:val="24"/>
                <w:szCs w:val="24"/>
              </w:rPr>
            </w:pPr>
            <w:r w:rsidRPr="001B1525">
              <w:rPr>
                <w:rFonts w:ascii="Times New Roman" w:hAnsi="Times New Roman" w:cs="Times New Roman"/>
                <w:b/>
                <w:sz w:val="24"/>
                <w:szCs w:val="24"/>
              </w:rPr>
              <w:t>Lučica 7</w:t>
            </w:r>
            <w:r w:rsidR="003B51AE" w:rsidRPr="00DF2A54">
              <w:rPr>
                <w:rFonts w:ascii="Times New Roman" w:hAnsi="Times New Roman" w:cs="Times New Roman"/>
                <w:b/>
                <w:sz w:val="24"/>
                <w:szCs w:val="24"/>
              </w:rPr>
              <w:br/>
            </w:r>
            <w:r w:rsidR="00E4328C">
              <w:rPr>
                <w:rFonts w:ascii="Times New Roman" w:hAnsi="Times New Roman" w:cs="Times New Roman"/>
                <w:b/>
                <w:sz w:val="24"/>
                <w:szCs w:val="24"/>
              </w:rPr>
              <w:t>21000 SPLIT</w:t>
            </w:r>
          </w:p>
          <w:p w:rsidR="007E49C6" w:rsidRDefault="007E49C6" w:rsidP="007E49C6">
            <w:pPr>
              <w:spacing w:after="0" w:line="240" w:lineRule="auto"/>
              <w:jc w:val="center"/>
              <w:rPr>
                <w:rFonts w:ascii="Times New Roman" w:hAnsi="Times New Roman" w:cs="Times New Roman"/>
                <w:b/>
                <w:sz w:val="24"/>
                <w:szCs w:val="24"/>
              </w:rPr>
            </w:pPr>
          </w:p>
          <w:p w:rsidR="007E49C6" w:rsidRPr="00AE20E0" w:rsidRDefault="007E49C6" w:rsidP="007E49C6">
            <w:pPr>
              <w:spacing w:after="0" w:line="240" w:lineRule="auto"/>
              <w:jc w:val="center"/>
              <w:rPr>
                <w:rFonts w:ascii="Times New Roman" w:hAnsi="Times New Roman" w:cs="Times New Roman"/>
                <w:b/>
                <w:sz w:val="24"/>
                <w:szCs w:val="24"/>
              </w:rPr>
            </w:pPr>
          </w:p>
        </w:tc>
      </w:tr>
    </w:tbl>
    <w:p w:rsidR="007E49C6" w:rsidRPr="00CA302D" w:rsidRDefault="007E49C6" w:rsidP="007E49C6">
      <w:pPr>
        <w:autoSpaceDE w:val="0"/>
        <w:autoSpaceDN w:val="0"/>
        <w:adjustRightInd w:val="0"/>
        <w:spacing w:after="0" w:line="240" w:lineRule="auto"/>
        <w:rPr>
          <w:rFonts w:eastAsia="Arial"/>
        </w:rPr>
      </w:pPr>
    </w:p>
    <w:p w:rsidR="007E49C6" w:rsidRPr="00CA302D" w:rsidRDefault="007E49C6" w:rsidP="007E49C6">
      <w:pPr>
        <w:spacing w:after="0" w:line="240" w:lineRule="auto"/>
        <w:jc w:val="center"/>
        <w:rPr>
          <w:rFonts w:eastAsia="Arial"/>
          <w:b/>
          <w:bCs/>
          <w:i/>
        </w:rPr>
      </w:pPr>
    </w:p>
    <w:p w:rsidR="007E49C6" w:rsidRDefault="007E49C6" w:rsidP="007E49C6">
      <w:pPr>
        <w:spacing w:after="0" w:line="240" w:lineRule="auto"/>
        <w:jc w:val="center"/>
        <w:rPr>
          <w:rFonts w:eastAsia="Arial"/>
          <w:b/>
          <w:bCs/>
          <w:i/>
        </w:rPr>
      </w:pPr>
    </w:p>
    <w:p w:rsidR="007E49C6" w:rsidRDefault="007E49C6" w:rsidP="007E49C6">
      <w:pPr>
        <w:spacing w:after="0" w:line="240" w:lineRule="auto"/>
        <w:jc w:val="center"/>
        <w:rPr>
          <w:rFonts w:eastAsia="Arial"/>
          <w:b/>
          <w:bCs/>
          <w:i/>
        </w:rPr>
      </w:pPr>
    </w:p>
    <w:p w:rsidR="007E49C6"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p>
    <w:p w:rsidR="007E49C6"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p>
    <w:p w:rsidR="007E49C6"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p>
    <w:p w:rsidR="007E49C6"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p>
    <w:p w:rsidR="007E49C6"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r w:rsidRPr="00EE0372">
        <w:rPr>
          <w:rFonts w:ascii="Times New Roman" w:eastAsia="Times New Roman" w:hAnsi="Times New Roman" w:cs="Times New Roman"/>
          <w:color w:val="0F243E" w:themeColor="text2" w:themeShade="80"/>
        </w:rPr>
        <w:t>i u donjem desnom kutu omotnice treba biti naznaka</w:t>
      </w:r>
    </w:p>
    <w:p w:rsidR="007E49C6"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p>
    <w:p w:rsidR="007E49C6" w:rsidRPr="00EE0372"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tblGrid>
      <w:tr w:rsidR="007E49C6" w:rsidRPr="00EE0372" w:rsidTr="007E49C6">
        <w:trPr>
          <w:trHeight w:val="1058"/>
          <w:jc w:val="center"/>
        </w:trPr>
        <w:tc>
          <w:tcPr>
            <w:tcW w:w="5542" w:type="dxa"/>
            <w:vAlign w:val="center"/>
          </w:tcPr>
          <w:p w:rsidR="007E49C6" w:rsidRDefault="007E49C6" w:rsidP="007E49C6">
            <w:pPr>
              <w:spacing w:after="0" w:line="240" w:lineRule="auto"/>
              <w:jc w:val="center"/>
              <w:rPr>
                <w:rFonts w:ascii="Times New Roman" w:eastAsia="Times New Roman" w:hAnsi="Times New Roman" w:cs="Times New Roman"/>
                <w:color w:val="0F243E" w:themeColor="text2" w:themeShade="80"/>
              </w:rPr>
            </w:pPr>
          </w:p>
          <w:p w:rsidR="007E49C6" w:rsidRPr="00EE0372" w:rsidRDefault="007E49C6" w:rsidP="007E49C6">
            <w:pPr>
              <w:jc w:val="center"/>
              <w:rPr>
                <w:rFonts w:ascii="Times New Roman" w:eastAsia="Times New Roman" w:hAnsi="Times New Roman" w:cs="Times New Roman"/>
                <w:b/>
                <w:color w:val="0F243E" w:themeColor="text2" w:themeShade="80"/>
              </w:rPr>
            </w:pPr>
            <w:r w:rsidRPr="00EE0372">
              <w:rPr>
                <w:rFonts w:ascii="Times New Roman" w:eastAsia="Times New Roman" w:hAnsi="Times New Roman" w:cs="Times New Roman"/>
                <w:color w:val="0F243E" w:themeColor="text2" w:themeShade="80"/>
              </w:rPr>
              <w:t>«</w:t>
            </w:r>
            <w:r w:rsidRPr="00EE0372">
              <w:rPr>
                <w:rFonts w:ascii="Times New Roman" w:eastAsia="Times New Roman" w:hAnsi="Times New Roman" w:cs="Times New Roman"/>
                <w:b/>
                <w:color w:val="0F243E" w:themeColor="text2" w:themeShade="80"/>
              </w:rPr>
              <w:t xml:space="preserve">NE OTVARAJ – </w:t>
            </w:r>
            <w:r w:rsidR="005C34B3">
              <w:rPr>
                <w:rFonts w:ascii="Times New Roman" w:eastAsia="Times New Roman" w:hAnsi="Times New Roman" w:cs="Times New Roman"/>
                <w:b/>
                <w:color w:val="0F243E" w:themeColor="text2" w:themeShade="80"/>
              </w:rPr>
              <w:t>PONUDA</w:t>
            </w:r>
            <w:r w:rsidRPr="00EE0372">
              <w:rPr>
                <w:rFonts w:ascii="Times New Roman" w:eastAsia="Times New Roman" w:hAnsi="Times New Roman" w:cs="Times New Roman"/>
                <w:b/>
                <w:color w:val="0F243E" w:themeColor="text2" w:themeShade="80"/>
              </w:rPr>
              <w:t xml:space="preserve"> ZA NADMETANJE»</w:t>
            </w:r>
          </w:p>
          <w:p w:rsidR="001B1525" w:rsidRDefault="005C34B3" w:rsidP="005C34B3">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radova na građevini odvodnje priobalnih površina i kemijsko-fizikalno pročišćavanje voda u</w:t>
            </w:r>
            <w:r w:rsidRPr="00160FE5">
              <w:rPr>
                <w:rFonts w:ascii="Times New Roman" w:hAnsi="Times New Roman" w:cs="Times New Roman"/>
                <w:b/>
                <w:bCs/>
                <w:sz w:val="24"/>
                <w:szCs w:val="24"/>
              </w:rPr>
              <w:t xml:space="preserve"> Lučicu Špinut </w:t>
            </w:r>
            <w:r>
              <w:rPr>
                <w:rFonts w:ascii="Times New Roman" w:hAnsi="Times New Roman" w:cs="Times New Roman"/>
                <w:b/>
                <w:bCs/>
                <w:sz w:val="24"/>
                <w:szCs w:val="24"/>
              </w:rPr>
              <w:t>–</w:t>
            </w:r>
            <w:r w:rsidRPr="00160FE5">
              <w:rPr>
                <w:rFonts w:ascii="Times New Roman" w:hAnsi="Times New Roman" w:cs="Times New Roman"/>
                <w:b/>
                <w:bCs/>
                <w:sz w:val="24"/>
                <w:szCs w:val="24"/>
              </w:rPr>
              <w:t xml:space="preserve"> Split</w:t>
            </w:r>
          </w:p>
          <w:p w:rsidR="005C34B3" w:rsidRPr="00EE0372" w:rsidRDefault="005C34B3" w:rsidP="005C34B3">
            <w:pPr>
              <w:pStyle w:val="HTMLPreformatted"/>
              <w:jc w:val="center"/>
              <w:rPr>
                <w:rFonts w:ascii="Times New Roman" w:hAnsi="Times New Roman" w:cs="Times New Roman"/>
                <w:color w:val="0F243E" w:themeColor="text2" w:themeShade="80"/>
              </w:rPr>
            </w:pPr>
          </w:p>
        </w:tc>
      </w:tr>
    </w:tbl>
    <w:p w:rsidR="007E49C6" w:rsidRDefault="007E49C6" w:rsidP="007E49C6">
      <w:pPr>
        <w:autoSpaceDE w:val="0"/>
        <w:autoSpaceDN w:val="0"/>
        <w:adjustRightInd w:val="0"/>
        <w:spacing w:after="0" w:line="240" w:lineRule="auto"/>
        <w:ind w:left="1440"/>
        <w:jc w:val="both"/>
        <w:rPr>
          <w:rFonts w:ascii="Times New Roman" w:eastAsia="Times New Roman" w:hAnsi="Times New Roman" w:cs="Times New Roman"/>
          <w:color w:val="0F243E" w:themeColor="text2" w:themeShade="80"/>
        </w:rPr>
      </w:pPr>
    </w:p>
    <w:p w:rsidR="001B1525" w:rsidRDefault="001B1525" w:rsidP="007E49C6">
      <w:pPr>
        <w:autoSpaceDE w:val="0"/>
        <w:autoSpaceDN w:val="0"/>
        <w:adjustRightInd w:val="0"/>
        <w:spacing w:after="0" w:line="240" w:lineRule="auto"/>
        <w:ind w:left="1440"/>
        <w:jc w:val="both"/>
        <w:rPr>
          <w:rFonts w:ascii="Times New Roman" w:eastAsia="Times New Roman" w:hAnsi="Times New Roman" w:cs="Times New Roman"/>
          <w:color w:val="0F243E" w:themeColor="text2" w:themeShade="80"/>
        </w:rPr>
      </w:pPr>
    </w:p>
    <w:p w:rsidR="007E49C6" w:rsidRPr="00EE0372" w:rsidRDefault="007E49C6" w:rsidP="00982B1D">
      <w:pPr>
        <w:numPr>
          <w:ilvl w:val="0"/>
          <w:numId w:val="10"/>
        </w:numPr>
        <w:autoSpaceDE w:val="0"/>
        <w:autoSpaceDN w:val="0"/>
        <w:adjustRightInd w:val="0"/>
        <w:spacing w:after="0" w:line="240" w:lineRule="auto"/>
        <w:jc w:val="both"/>
        <w:rPr>
          <w:rFonts w:ascii="Times New Roman" w:eastAsia="Times New Roman" w:hAnsi="Times New Roman" w:cs="Times New Roman"/>
          <w:color w:val="0F243E" w:themeColor="text2" w:themeShade="80"/>
        </w:rPr>
      </w:pPr>
      <w:r w:rsidRPr="00EE0372">
        <w:rPr>
          <w:rFonts w:ascii="Times New Roman" w:eastAsia="Times New Roman" w:hAnsi="Times New Roman" w:cs="Times New Roman"/>
          <w:color w:val="0F243E" w:themeColor="text2" w:themeShade="80"/>
        </w:rPr>
        <w:t>na omotnici treba navesti potpuni naziv i adresu ponuditelja radi evidencije prispjelih ponuda ili u slučaju da je ponud</w:t>
      </w:r>
      <w:r w:rsidR="00750A85">
        <w:rPr>
          <w:rFonts w:ascii="Times New Roman" w:eastAsia="Times New Roman" w:hAnsi="Times New Roman" w:cs="Times New Roman"/>
          <w:color w:val="0F243E" w:themeColor="text2" w:themeShade="80"/>
        </w:rPr>
        <w:t>a</w:t>
      </w:r>
      <w:r w:rsidRPr="00EE0372">
        <w:rPr>
          <w:rFonts w:ascii="Times New Roman" w:eastAsia="Times New Roman" w:hAnsi="Times New Roman" w:cs="Times New Roman"/>
          <w:color w:val="0F243E" w:themeColor="text2" w:themeShade="80"/>
        </w:rPr>
        <w:t xml:space="preserve"> </w:t>
      </w:r>
      <w:r>
        <w:rPr>
          <w:rFonts w:ascii="Times New Roman" w:eastAsia="Times New Roman" w:hAnsi="Times New Roman" w:cs="Times New Roman"/>
          <w:color w:val="0F243E" w:themeColor="text2" w:themeShade="80"/>
        </w:rPr>
        <w:t>dostavljen</w:t>
      </w:r>
      <w:r w:rsidR="00750A85">
        <w:rPr>
          <w:rFonts w:ascii="Times New Roman" w:eastAsia="Times New Roman" w:hAnsi="Times New Roman" w:cs="Times New Roman"/>
          <w:color w:val="0F243E" w:themeColor="text2" w:themeShade="80"/>
        </w:rPr>
        <w:t>a</w:t>
      </w:r>
      <w:r>
        <w:rPr>
          <w:rFonts w:ascii="Times New Roman" w:eastAsia="Times New Roman" w:hAnsi="Times New Roman" w:cs="Times New Roman"/>
          <w:color w:val="0F243E" w:themeColor="text2" w:themeShade="80"/>
        </w:rPr>
        <w:t xml:space="preserve"> nakon otvaranja ponuda,</w:t>
      </w:r>
      <w:r w:rsidRPr="00EE0372">
        <w:rPr>
          <w:rFonts w:ascii="Times New Roman" w:eastAsia="Times New Roman" w:hAnsi="Times New Roman" w:cs="Times New Roman"/>
          <w:color w:val="0F243E" w:themeColor="text2" w:themeShade="80"/>
        </w:rPr>
        <w:t xml:space="preserve"> kako bi se mogla neotvorena vratiti ponuditelju</w:t>
      </w:r>
    </w:p>
    <w:p w:rsidR="007E49C6" w:rsidRPr="00EE0372" w:rsidRDefault="007E49C6" w:rsidP="00982B1D">
      <w:pPr>
        <w:numPr>
          <w:ilvl w:val="0"/>
          <w:numId w:val="10"/>
        </w:numPr>
        <w:autoSpaceDE w:val="0"/>
        <w:autoSpaceDN w:val="0"/>
        <w:adjustRightInd w:val="0"/>
        <w:spacing w:after="0" w:line="240" w:lineRule="auto"/>
        <w:jc w:val="both"/>
        <w:rPr>
          <w:rFonts w:ascii="Times New Roman" w:eastAsia="Times New Roman" w:hAnsi="Times New Roman" w:cs="Times New Roman"/>
          <w:color w:val="0F243E" w:themeColor="text2" w:themeShade="80"/>
        </w:rPr>
      </w:pPr>
      <w:r w:rsidRPr="00EE0372">
        <w:rPr>
          <w:rFonts w:ascii="Times New Roman" w:eastAsia="Times New Roman" w:hAnsi="Times New Roman" w:cs="Times New Roman"/>
          <w:color w:val="0F243E" w:themeColor="text2" w:themeShade="80"/>
        </w:rPr>
        <w:t>ako omotnica nije zatvorena, zapečaćena i označena kako je navedeno</w:t>
      </w:r>
      <w:r>
        <w:rPr>
          <w:rFonts w:ascii="Times New Roman" w:eastAsia="Times New Roman" w:hAnsi="Times New Roman" w:cs="Times New Roman"/>
          <w:color w:val="0F243E" w:themeColor="text2" w:themeShade="80"/>
        </w:rPr>
        <w:t>,</w:t>
      </w:r>
      <w:r w:rsidRPr="00EE0372">
        <w:rPr>
          <w:rFonts w:ascii="Times New Roman" w:eastAsia="Times New Roman" w:hAnsi="Times New Roman" w:cs="Times New Roman"/>
          <w:color w:val="0F243E" w:themeColor="text2" w:themeShade="80"/>
        </w:rPr>
        <w:t xml:space="preserve"> naručitelj ne snosi  nikakvu odgovornost ako se ponuda prerano otvori.</w:t>
      </w:r>
    </w:p>
    <w:p w:rsidR="007E49C6" w:rsidRDefault="007E49C6" w:rsidP="007E49C6">
      <w:pPr>
        <w:spacing w:after="0" w:line="240" w:lineRule="auto"/>
        <w:jc w:val="both"/>
        <w:outlineLvl w:val="3"/>
        <w:rPr>
          <w:rFonts w:ascii="Times New Roman" w:hAnsi="Times New Roman" w:cs="Times New Roman"/>
          <w:b/>
          <w:bCs/>
          <w:color w:val="0F243E" w:themeColor="text2" w:themeShade="80"/>
        </w:rPr>
      </w:pPr>
    </w:p>
    <w:p w:rsidR="007E49C6" w:rsidRPr="00AA15A2" w:rsidRDefault="007E49C6" w:rsidP="007E49C6">
      <w:pPr>
        <w:pStyle w:val="pt-normalweb-000013"/>
        <w:spacing w:before="0" w:beforeAutospacing="0" w:after="0" w:afterAutospacing="0"/>
        <w:jc w:val="both"/>
        <w:rPr>
          <w:b/>
          <w:color w:val="0F243E" w:themeColor="text2" w:themeShade="80"/>
          <w:sz w:val="22"/>
          <w:szCs w:val="22"/>
        </w:rPr>
      </w:pPr>
    </w:p>
    <w:p w:rsidR="007E49C6" w:rsidRDefault="00444BBD" w:rsidP="007E49C6">
      <w:pPr>
        <w:pStyle w:val="pt-normalweb-000013"/>
        <w:shd w:val="clear" w:color="auto" w:fill="95B3D7" w:themeFill="accent1" w:themeFillTint="99"/>
        <w:spacing w:before="0" w:beforeAutospacing="0" w:after="0" w:afterAutospacing="0"/>
        <w:rPr>
          <w:rFonts w:eastAsia="Arial"/>
          <w:b/>
          <w:bCs/>
          <w:color w:val="0F243E" w:themeColor="text2" w:themeShade="80"/>
          <w:sz w:val="22"/>
          <w:szCs w:val="22"/>
        </w:rPr>
      </w:pPr>
      <w:r>
        <w:rPr>
          <w:rStyle w:val="pt-defaultparagraphfont-000004"/>
          <w:rFonts w:eastAsiaTheme="majorEastAsia"/>
          <w:b/>
        </w:rPr>
        <w:t>5</w:t>
      </w:r>
      <w:r w:rsidR="007E49C6" w:rsidRPr="00AA15A2">
        <w:rPr>
          <w:rStyle w:val="pt-defaultparagraphfont-000004"/>
          <w:rFonts w:eastAsiaTheme="majorEastAsia"/>
          <w:b/>
        </w:rPr>
        <w:t>.3.</w:t>
      </w:r>
      <w:r w:rsidR="007E49C6">
        <w:rPr>
          <w:rStyle w:val="pt-defaultparagraphfont-000004"/>
          <w:rFonts w:eastAsiaTheme="majorEastAsia"/>
        </w:rPr>
        <w:t xml:space="preserve"> </w:t>
      </w:r>
      <w:r w:rsidR="007E49C6" w:rsidRPr="007E263A">
        <w:rPr>
          <w:rFonts w:eastAsia="Arial"/>
          <w:b/>
          <w:bCs/>
          <w:color w:val="0F243E" w:themeColor="text2" w:themeShade="80"/>
          <w:sz w:val="22"/>
          <w:szCs w:val="22"/>
        </w:rPr>
        <w:t>MINIMALNI ZAHTJEVI KOJE VARIJANTE PONUDE TREBAJU ZADOVOLJITI, AKO SU DOPUŠTENE, TE POSEBNI ZAHTJEVI ZA NJIHOVO PODNOŠENJE</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7E49C6" w:rsidRDefault="00D06A29" w:rsidP="007E49C6">
      <w:pPr>
        <w:pStyle w:val="pt-normalweb-000013"/>
        <w:spacing w:before="0" w:beforeAutospacing="0" w:after="0" w:afterAutospacing="0"/>
        <w:ind w:left="360"/>
        <w:jc w:val="center"/>
        <w:rPr>
          <w:rFonts w:eastAsia="Arial"/>
          <w:bCs/>
          <w:color w:val="0F243E" w:themeColor="text2" w:themeShade="80"/>
          <w:sz w:val="22"/>
          <w:szCs w:val="22"/>
        </w:rPr>
      </w:pPr>
      <w:r>
        <w:rPr>
          <w:rFonts w:eastAsia="Arial"/>
          <w:bCs/>
          <w:color w:val="0F243E" w:themeColor="text2" w:themeShade="80"/>
          <w:sz w:val="22"/>
          <w:szCs w:val="22"/>
        </w:rPr>
        <w:t>Alternativne</w:t>
      </w:r>
      <w:r w:rsidR="007E49C6" w:rsidRPr="00577F79">
        <w:rPr>
          <w:rFonts w:eastAsia="Arial"/>
          <w:bCs/>
          <w:color w:val="0F243E" w:themeColor="text2" w:themeShade="80"/>
          <w:sz w:val="22"/>
          <w:szCs w:val="22"/>
        </w:rPr>
        <w:t xml:space="preserve"> ponude nisu dopuštene</w:t>
      </w:r>
    </w:p>
    <w:p w:rsidR="007E49C6" w:rsidRDefault="007E49C6" w:rsidP="007E49C6">
      <w:pPr>
        <w:pStyle w:val="pt-normalweb-000013"/>
        <w:spacing w:before="0" w:beforeAutospacing="0" w:after="0" w:afterAutospacing="0"/>
        <w:ind w:left="360"/>
        <w:jc w:val="center"/>
        <w:rPr>
          <w:rFonts w:eastAsia="Arial"/>
          <w:bCs/>
          <w:color w:val="0F243E" w:themeColor="text2" w:themeShade="80"/>
          <w:sz w:val="22"/>
          <w:szCs w:val="22"/>
        </w:rPr>
      </w:pPr>
    </w:p>
    <w:p w:rsidR="007E49C6" w:rsidRPr="007E263A" w:rsidRDefault="007E49C6" w:rsidP="007E49C6">
      <w:pPr>
        <w:pStyle w:val="pt-normalweb-000013"/>
        <w:spacing w:before="0" w:beforeAutospacing="0" w:after="0" w:afterAutospacing="0"/>
        <w:rPr>
          <w:rFonts w:eastAsia="Arial"/>
          <w:b/>
          <w:bCs/>
          <w:color w:val="0F243E" w:themeColor="text2" w:themeShade="80"/>
          <w:sz w:val="22"/>
          <w:szCs w:val="22"/>
        </w:rPr>
      </w:pPr>
      <w:r w:rsidRPr="007E263A">
        <w:rPr>
          <w:rFonts w:eastAsia="Arial"/>
          <w:b/>
          <w:bCs/>
          <w:color w:val="0F243E" w:themeColor="text2" w:themeShade="80"/>
          <w:sz w:val="22"/>
          <w:szCs w:val="22"/>
        </w:rPr>
        <w:t xml:space="preserve"> </w:t>
      </w:r>
    </w:p>
    <w:p w:rsidR="007E49C6" w:rsidRDefault="00444BBD" w:rsidP="007E49C6">
      <w:pPr>
        <w:pStyle w:val="pt-normalweb-000013"/>
        <w:shd w:val="clear" w:color="auto" w:fill="95B3D7" w:themeFill="accent1" w:themeFillTint="99"/>
        <w:spacing w:before="0" w:beforeAutospacing="0" w:after="0" w:afterAutospacing="0"/>
        <w:rPr>
          <w:rFonts w:eastAsia="Arial"/>
          <w:b/>
          <w:bCs/>
          <w:color w:val="0F243E" w:themeColor="text2" w:themeShade="80"/>
          <w:sz w:val="22"/>
          <w:szCs w:val="22"/>
        </w:rPr>
      </w:pPr>
      <w:r>
        <w:rPr>
          <w:rFonts w:eastAsia="Arial"/>
          <w:b/>
          <w:bCs/>
          <w:color w:val="0F243E" w:themeColor="text2" w:themeShade="80"/>
          <w:sz w:val="22"/>
          <w:szCs w:val="22"/>
        </w:rPr>
        <w:t>5</w:t>
      </w:r>
      <w:r w:rsidR="007E49C6">
        <w:rPr>
          <w:rFonts w:eastAsia="Arial"/>
          <w:b/>
          <w:bCs/>
          <w:color w:val="0F243E" w:themeColor="text2" w:themeShade="80"/>
          <w:sz w:val="22"/>
          <w:szCs w:val="22"/>
        </w:rPr>
        <w:t xml:space="preserve">.4. </w:t>
      </w:r>
      <w:r w:rsidR="007E49C6" w:rsidRPr="007E263A">
        <w:rPr>
          <w:rFonts w:eastAsia="Arial"/>
          <w:b/>
          <w:bCs/>
          <w:color w:val="0F243E" w:themeColor="text2" w:themeShade="80"/>
          <w:sz w:val="22"/>
          <w:szCs w:val="22"/>
        </w:rPr>
        <w:t xml:space="preserve">NAČIN ODREĐIVANJA CIJENE PONUDE </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5C34B3" w:rsidRDefault="005C34B3" w:rsidP="005C34B3">
      <w:pPr>
        <w:pStyle w:val="ListParagraph"/>
        <w:numPr>
          <w:ilvl w:val="0"/>
          <w:numId w:val="16"/>
        </w:numPr>
        <w:spacing w:after="0" w:line="240" w:lineRule="auto"/>
        <w:ind w:left="360"/>
        <w:jc w:val="both"/>
        <w:rPr>
          <w:rFonts w:ascii="Times New Roman" w:eastAsia="Times New Roman" w:hAnsi="Times New Roman" w:cs="Times New Roman"/>
          <w:color w:val="0F243E" w:themeColor="text2" w:themeShade="80"/>
        </w:rPr>
      </w:pPr>
      <w:r w:rsidRPr="00422EBC">
        <w:rPr>
          <w:rFonts w:ascii="Times New Roman" w:eastAsia="Times New Roman" w:hAnsi="Times New Roman" w:cs="Times New Roman"/>
          <w:color w:val="0F243E" w:themeColor="text2" w:themeShade="80"/>
        </w:rPr>
        <w:t>Cijena ponude piše se brojkama u apsolutnom iznosu</w:t>
      </w:r>
      <w:r>
        <w:rPr>
          <w:rFonts w:ascii="Times New Roman" w:eastAsia="Times New Roman" w:hAnsi="Times New Roman" w:cs="Times New Roman"/>
          <w:color w:val="0F243E" w:themeColor="text2" w:themeShade="80"/>
        </w:rPr>
        <w:t xml:space="preserve"> s dvije decimale.</w:t>
      </w:r>
    </w:p>
    <w:p w:rsidR="005C34B3" w:rsidRPr="00422EBC" w:rsidRDefault="005C34B3" w:rsidP="005C34B3">
      <w:pPr>
        <w:pStyle w:val="ListParagraph"/>
        <w:numPr>
          <w:ilvl w:val="0"/>
          <w:numId w:val="16"/>
        </w:numPr>
        <w:spacing w:after="0" w:line="240" w:lineRule="auto"/>
        <w:ind w:left="360"/>
        <w:jc w:val="both"/>
        <w:rPr>
          <w:rFonts w:ascii="Times New Roman" w:eastAsia="Times New Roman" w:hAnsi="Times New Roman" w:cs="Times New Roman"/>
          <w:color w:val="0F243E" w:themeColor="text2" w:themeShade="80"/>
        </w:rPr>
      </w:pPr>
      <w:r w:rsidRPr="00422EBC">
        <w:rPr>
          <w:rFonts w:ascii="Times New Roman" w:eastAsia="Times New Roman" w:hAnsi="Times New Roman" w:cs="Times New Roman"/>
          <w:color w:val="0F243E" w:themeColor="text2" w:themeShade="80"/>
        </w:rPr>
        <w:t>Ponuditelji su dužni ponuditi, tj. upisati jedinične cijene i ukupne cijene (zaokružene na dvije decimale) za svaku stavku troškovnika, na način kako je to određeno u troškovniku.</w:t>
      </w:r>
    </w:p>
    <w:p w:rsidR="005C34B3" w:rsidRPr="00422EBC" w:rsidRDefault="005C34B3" w:rsidP="005C34B3">
      <w:pPr>
        <w:pStyle w:val="ListParagraph"/>
        <w:numPr>
          <w:ilvl w:val="0"/>
          <w:numId w:val="16"/>
        </w:numPr>
        <w:spacing w:after="0" w:line="240" w:lineRule="auto"/>
        <w:ind w:left="360"/>
        <w:jc w:val="both"/>
        <w:rPr>
          <w:rFonts w:ascii="Times New Roman" w:eastAsia="Times New Roman" w:hAnsi="Times New Roman" w:cs="Times New Roman"/>
          <w:color w:val="0F243E" w:themeColor="text2" w:themeShade="80"/>
        </w:rPr>
      </w:pPr>
      <w:r w:rsidRPr="00422EBC">
        <w:rPr>
          <w:rFonts w:ascii="Times New Roman" w:eastAsia="Times New Roman" w:hAnsi="Times New Roman" w:cs="Times New Roman"/>
          <w:color w:val="0F243E" w:themeColor="text2" w:themeShade="80"/>
        </w:rPr>
        <w:t>U ponudbenom listu  ponuditelji su dužni iskazati:</w:t>
      </w:r>
    </w:p>
    <w:p w:rsidR="005C34B3" w:rsidRPr="00422EBC" w:rsidRDefault="005C34B3" w:rsidP="005C34B3">
      <w:pPr>
        <w:pStyle w:val="t-9-8"/>
        <w:numPr>
          <w:ilvl w:val="0"/>
          <w:numId w:val="15"/>
        </w:numPr>
        <w:spacing w:before="0" w:beforeAutospacing="0" w:after="0" w:afterAutospacing="0" w:line="240" w:lineRule="auto"/>
        <w:ind w:left="360" w:firstLine="273"/>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cijenu ponude bez PDV-a,</w:t>
      </w:r>
    </w:p>
    <w:p w:rsidR="005C34B3" w:rsidRPr="00422EBC" w:rsidRDefault="005C34B3" w:rsidP="005C34B3">
      <w:pPr>
        <w:pStyle w:val="t-9-8"/>
        <w:numPr>
          <w:ilvl w:val="0"/>
          <w:numId w:val="15"/>
        </w:numPr>
        <w:spacing w:before="0" w:beforeAutospacing="0" w:after="0" w:afterAutospacing="0" w:line="240" w:lineRule="auto"/>
        <w:ind w:left="360" w:firstLine="273"/>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iznos PDV-a,</w:t>
      </w:r>
    </w:p>
    <w:p w:rsidR="005C34B3" w:rsidRPr="00422EBC" w:rsidRDefault="005C34B3" w:rsidP="005C34B3">
      <w:pPr>
        <w:pStyle w:val="t-9-8"/>
        <w:numPr>
          <w:ilvl w:val="0"/>
          <w:numId w:val="15"/>
        </w:numPr>
        <w:spacing w:before="0" w:beforeAutospacing="0" w:after="0" w:afterAutospacing="0" w:line="240" w:lineRule="auto"/>
        <w:ind w:left="360" w:firstLine="273"/>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cijenu ponude s PDV-om.</w:t>
      </w:r>
    </w:p>
    <w:p w:rsidR="005C34B3" w:rsidRPr="00422EBC" w:rsidRDefault="005C34B3" w:rsidP="005C34B3">
      <w:pPr>
        <w:pStyle w:val="t-9-8"/>
        <w:numPr>
          <w:ilvl w:val="0"/>
          <w:numId w:val="17"/>
        </w:numPr>
        <w:spacing w:before="0" w:beforeAutospacing="0" w:after="0" w:afterAutospacing="0" w:line="240" w:lineRule="auto"/>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5C34B3" w:rsidRPr="00422EBC" w:rsidRDefault="005C34B3" w:rsidP="005C34B3">
      <w:pPr>
        <w:pStyle w:val="t-9-8"/>
        <w:numPr>
          <w:ilvl w:val="0"/>
          <w:numId w:val="17"/>
        </w:numPr>
        <w:spacing w:before="0" w:beforeAutospacing="0" w:after="0" w:afterAutospacing="0" w:line="240" w:lineRule="auto"/>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Ako cijena ponude bez poreza na dodanu vrijednost izražena u Troškovniku ne odgovara cijeni ponude bez poreza na dodanu vrijednost izraženoj u ponudbenom listu, vrijedi cijena ponude bez poreza na dodanu vrijednost izražena u Troškovniku.</w:t>
      </w:r>
    </w:p>
    <w:p w:rsidR="005C34B3" w:rsidRPr="00422EBC" w:rsidRDefault="005C34B3" w:rsidP="005C34B3">
      <w:pPr>
        <w:pStyle w:val="ListParagraph"/>
        <w:numPr>
          <w:ilvl w:val="0"/>
          <w:numId w:val="17"/>
        </w:numPr>
        <w:spacing w:after="0" w:line="240" w:lineRule="auto"/>
        <w:jc w:val="both"/>
        <w:rPr>
          <w:rFonts w:ascii="Times New Roman" w:eastAsia="Times New Roman" w:hAnsi="Times New Roman" w:cs="Times New Roman"/>
          <w:color w:val="0F243E" w:themeColor="text2" w:themeShade="80"/>
        </w:rPr>
      </w:pPr>
      <w:r w:rsidRPr="00422EBC">
        <w:rPr>
          <w:rFonts w:ascii="Times New Roman" w:eastAsia="Times New Roman" w:hAnsi="Times New Roman" w:cs="Times New Roman"/>
          <w:color w:val="0F243E" w:themeColor="text2" w:themeShade="80"/>
        </w:rPr>
        <w:t>U cijenu ponude bez poreza na dodanu vrijednost (PDV) moraju biti uračunati svi troškovi i popusti.</w:t>
      </w:r>
    </w:p>
    <w:p w:rsidR="005C34B3" w:rsidRPr="00422EBC" w:rsidRDefault="005C34B3" w:rsidP="005C34B3">
      <w:pPr>
        <w:pStyle w:val="ListParagraph"/>
        <w:numPr>
          <w:ilvl w:val="0"/>
          <w:numId w:val="17"/>
        </w:numPr>
        <w:spacing w:after="0" w:line="240" w:lineRule="auto"/>
        <w:jc w:val="both"/>
        <w:rPr>
          <w:rFonts w:ascii="Times New Roman" w:eastAsia="Times New Roman" w:hAnsi="Times New Roman" w:cs="Times New Roman"/>
          <w:color w:val="0F243E" w:themeColor="text2" w:themeShade="80"/>
        </w:rPr>
      </w:pPr>
      <w:r w:rsidRPr="00422EBC">
        <w:rPr>
          <w:rFonts w:ascii="Times New Roman" w:eastAsia="Times New Roman" w:hAnsi="Times New Roman" w:cs="Times New Roman"/>
          <w:color w:val="0F243E" w:themeColor="text2" w:themeShade="80"/>
        </w:rPr>
        <w:lastRenderedPageBreak/>
        <w:t xml:space="preserve">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w:t>
      </w:r>
      <w:r>
        <w:rPr>
          <w:rFonts w:ascii="Times New Roman" w:eastAsia="Times New Roman" w:hAnsi="Times New Roman" w:cs="Times New Roman"/>
          <w:color w:val="0F243E" w:themeColor="text2" w:themeShade="80"/>
        </w:rPr>
        <w:t xml:space="preserve">svi geodetski radovi, </w:t>
      </w:r>
      <w:r w:rsidRPr="00422EBC">
        <w:rPr>
          <w:rFonts w:ascii="Times New Roman" w:eastAsia="Times New Roman" w:hAnsi="Times New Roman" w:cs="Times New Roman"/>
          <w:color w:val="0F243E" w:themeColor="text2" w:themeShade="80"/>
        </w:rPr>
        <w:t>troškovi osiguranja mjesta za privremeno i trajno odlaganje materijala te eventualne troškove vezane za korištenje javne površine</w:t>
      </w:r>
      <w:r w:rsidRPr="00BD1EB5">
        <w:rPr>
          <w:rFonts w:ascii="Times New Roman" w:eastAsia="Times New Roman" w:hAnsi="Times New Roman" w:cs="Times New Roman"/>
          <w:color w:val="0F243E" w:themeColor="text2" w:themeShade="80"/>
        </w:rPr>
        <w:t>,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w:t>
      </w:r>
      <w:r w:rsidRPr="00422EBC">
        <w:rPr>
          <w:rFonts w:ascii="Times New Roman" w:eastAsia="Times New Roman" w:hAnsi="Times New Roman" w:cs="Times New Roman"/>
          <w:color w:val="0F243E" w:themeColor="text2" w:themeShade="80"/>
        </w:rPr>
        <w:t>-a), ostali sporedni troškovi kao i svi drugi troškovi i izdaci izvoditelja potrebni za dovršenje radova do potpune funkcionalnosti građevine i primopredaje građevine na uporabu.</w:t>
      </w:r>
    </w:p>
    <w:p w:rsidR="005C34B3" w:rsidRDefault="005C34B3" w:rsidP="005C34B3">
      <w:pPr>
        <w:numPr>
          <w:ilvl w:val="0"/>
          <w:numId w:val="17"/>
        </w:numPr>
        <w:spacing w:after="0" w:line="240" w:lineRule="auto"/>
        <w:jc w:val="both"/>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Način obračuna izvedenih radova je sukladno sustavu obračuna „građevinska knjiga-izmjera“. Konačna vrijednost radova odredit će se na osnovi stvarno izvedenih količina radova koji su uneseni u građevinsku knjigu.</w:t>
      </w:r>
    </w:p>
    <w:p w:rsidR="007E49C6" w:rsidRDefault="007E49C6" w:rsidP="007E49C6">
      <w:pPr>
        <w:pStyle w:val="pt-normalweb-000013"/>
        <w:spacing w:before="0" w:beforeAutospacing="0" w:after="0" w:afterAutospacing="0"/>
        <w:rPr>
          <w:rFonts w:eastAsia="Arial"/>
          <w:b/>
          <w:bCs/>
          <w:color w:val="0F243E" w:themeColor="text2" w:themeShade="80"/>
          <w:sz w:val="22"/>
          <w:szCs w:val="22"/>
        </w:rPr>
      </w:pPr>
    </w:p>
    <w:p w:rsidR="005C34B3" w:rsidRPr="007E263A" w:rsidRDefault="005C34B3" w:rsidP="007E49C6">
      <w:pPr>
        <w:pStyle w:val="pt-normalweb-000013"/>
        <w:spacing w:before="0" w:beforeAutospacing="0" w:after="0" w:afterAutospacing="0"/>
        <w:rPr>
          <w:rFonts w:eastAsia="Arial"/>
          <w:b/>
          <w:bCs/>
          <w:color w:val="0F243E" w:themeColor="text2" w:themeShade="80"/>
          <w:sz w:val="22"/>
          <w:szCs w:val="22"/>
        </w:rPr>
      </w:pPr>
    </w:p>
    <w:p w:rsidR="007E49C6" w:rsidRDefault="007E49C6" w:rsidP="00982B1D">
      <w:pPr>
        <w:pStyle w:val="pt-normalweb-000013"/>
        <w:numPr>
          <w:ilvl w:val="1"/>
          <w:numId w:val="32"/>
        </w:numPr>
        <w:shd w:val="clear" w:color="auto" w:fill="95B3D7" w:themeFill="accent1" w:themeFillTint="99"/>
        <w:spacing w:before="0" w:beforeAutospacing="0" w:after="0" w:afterAutospacing="0"/>
        <w:rPr>
          <w:rFonts w:eastAsia="Arial"/>
          <w:b/>
          <w:bCs/>
          <w:color w:val="0F243E" w:themeColor="text2" w:themeShade="80"/>
          <w:sz w:val="22"/>
          <w:szCs w:val="22"/>
        </w:rPr>
      </w:pPr>
      <w:r w:rsidRPr="007E263A">
        <w:rPr>
          <w:rFonts w:eastAsia="Arial"/>
          <w:b/>
          <w:bCs/>
          <w:color w:val="0F243E" w:themeColor="text2" w:themeShade="80"/>
          <w:sz w:val="22"/>
          <w:szCs w:val="22"/>
        </w:rPr>
        <w:t xml:space="preserve">VALUTA PONUDE, AKO SE CIJENA NE IZRAŽAVA U KUNAMA </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7E49C6" w:rsidRDefault="007E49C6" w:rsidP="007E49C6">
      <w:pPr>
        <w:autoSpaceDE w:val="0"/>
        <w:autoSpaceDN w:val="0"/>
        <w:adjustRightInd w:val="0"/>
        <w:spacing w:after="0" w:line="240" w:lineRule="auto"/>
        <w:jc w:val="center"/>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cijene se izražavaju u kunama </w:t>
      </w:r>
    </w:p>
    <w:p w:rsidR="007E49C6" w:rsidRPr="007E263A" w:rsidRDefault="007E49C6" w:rsidP="007E49C6">
      <w:pPr>
        <w:pStyle w:val="pt-normalweb-000013"/>
        <w:spacing w:before="0" w:beforeAutospacing="0" w:after="0" w:afterAutospacing="0"/>
        <w:rPr>
          <w:rFonts w:eastAsia="Arial"/>
          <w:b/>
          <w:bCs/>
          <w:color w:val="0F243E" w:themeColor="text2" w:themeShade="80"/>
          <w:sz w:val="22"/>
          <w:szCs w:val="22"/>
        </w:rPr>
      </w:pPr>
    </w:p>
    <w:p w:rsidR="007E49C6" w:rsidRDefault="007E49C6" w:rsidP="00982B1D">
      <w:pPr>
        <w:pStyle w:val="pt-normalweb-000013"/>
        <w:numPr>
          <w:ilvl w:val="1"/>
          <w:numId w:val="32"/>
        </w:numPr>
        <w:shd w:val="clear" w:color="auto" w:fill="95B3D7" w:themeFill="accent1" w:themeFillTint="99"/>
        <w:spacing w:before="0" w:beforeAutospacing="0" w:after="0" w:afterAutospacing="0"/>
        <w:jc w:val="both"/>
        <w:rPr>
          <w:rFonts w:eastAsia="Arial"/>
          <w:b/>
          <w:bCs/>
          <w:color w:val="0F243E" w:themeColor="text2" w:themeShade="80"/>
          <w:sz w:val="22"/>
          <w:szCs w:val="22"/>
        </w:rPr>
      </w:pPr>
      <w:r w:rsidRPr="007B6B9F">
        <w:rPr>
          <w:rFonts w:eastAsia="Arial"/>
          <w:b/>
          <w:bCs/>
          <w:color w:val="0F243E" w:themeColor="text2" w:themeShade="80"/>
          <w:sz w:val="22"/>
          <w:szCs w:val="22"/>
        </w:rPr>
        <w:t xml:space="preserve">KRITERIJ ZA ODABIR PONUDE </w:t>
      </w:r>
    </w:p>
    <w:p w:rsidR="007E49C6" w:rsidRDefault="007E49C6" w:rsidP="007E49C6">
      <w:pPr>
        <w:pStyle w:val="pt-normalweb-000013"/>
        <w:spacing w:before="0" w:beforeAutospacing="0" w:after="0" w:afterAutospacing="0"/>
        <w:jc w:val="both"/>
        <w:rPr>
          <w:rFonts w:eastAsia="Arial"/>
          <w:b/>
          <w:bCs/>
          <w:color w:val="0F243E" w:themeColor="text2" w:themeShade="80"/>
          <w:sz w:val="22"/>
          <w:szCs w:val="22"/>
        </w:rPr>
      </w:pPr>
    </w:p>
    <w:p w:rsidR="007E49C6" w:rsidRPr="008E0BEA" w:rsidRDefault="007E49C6" w:rsidP="000427DB">
      <w:pPr>
        <w:spacing w:after="0" w:line="240" w:lineRule="auto"/>
        <w:jc w:val="both"/>
        <w:rPr>
          <w:rFonts w:ascii="Times New Roman" w:eastAsia="Times New Roman" w:hAnsi="Times New Roman" w:cs="Times New Roman"/>
          <w:color w:val="0F243E" w:themeColor="text2" w:themeShade="80"/>
        </w:rPr>
      </w:pPr>
      <w:bookmarkStart w:id="12" w:name="_Toc500781725"/>
      <w:r w:rsidRPr="008E0BEA">
        <w:rPr>
          <w:rFonts w:ascii="Times New Roman" w:eastAsia="Times New Roman" w:hAnsi="Times New Roman" w:cs="Times New Roman"/>
          <w:color w:val="0F243E" w:themeColor="text2" w:themeShade="80"/>
        </w:rPr>
        <w:t>Naručitelj će primijeniti kriterij ekonomski najpovoljnije ponude na način da će između valjanih ponuda, odabrati najpovoljniju ponudu za cjelokupni predmet nabave.</w:t>
      </w:r>
    </w:p>
    <w:p w:rsidR="000427DB" w:rsidRDefault="000427DB" w:rsidP="000427DB">
      <w:pPr>
        <w:spacing w:after="0" w:line="240" w:lineRule="auto"/>
        <w:jc w:val="both"/>
        <w:rPr>
          <w:rFonts w:ascii="Times New Roman" w:eastAsia="Times New Roman" w:hAnsi="Times New Roman" w:cs="Times New Roman"/>
          <w:color w:val="0F243E" w:themeColor="text2" w:themeShade="80"/>
        </w:rPr>
      </w:pPr>
    </w:p>
    <w:p w:rsidR="007E49C6" w:rsidRDefault="007E49C6" w:rsidP="000427DB">
      <w:pPr>
        <w:spacing w:after="0" w:line="240" w:lineRule="auto"/>
        <w:jc w:val="both"/>
        <w:rPr>
          <w:rFonts w:ascii="Times New Roman" w:eastAsia="Times New Roman" w:hAnsi="Times New Roman" w:cs="Times New Roman"/>
          <w:color w:val="0F243E" w:themeColor="text2" w:themeShade="80"/>
        </w:rPr>
      </w:pPr>
      <w:r w:rsidRPr="008E0BEA">
        <w:rPr>
          <w:rFonts w:ascii="Times New Roman" w:eastAsia="Times New Roman" w:hAnsi="Times New Roman" w:cs="Times New Roman"/>
          <w:color w:val="0F243E" w:themeColor="text2" w:themeShade="80"/>
        </w:rPr>
        <w:t>Najpovoljnijom ponudom smatrati će se ona ponuda koja nakon bodovanja ostvari najveći broj bodova, a prethodno je utvrđena prihvatljivom.</w:t>
      </w:r>
    </w:p>
    <w:p w:rsidR="000427DB" w:rsidRDefault="000427DB" w:rsidP="000427DB">
      <w:pPr>
        <w:spacing w:after="0" w:line="240" w:lineRule="auto"/>
        <w:jc w:val="both"/>
        <w:rPr>
          <w:rFonts w:ascii="Times New Roman" w:eastAsia="Times New Roman" w:hAnsi="Times New Roman" w:cs="Times New Roman"/>
          <w:color w:val="0F243E" w:themeColor="text2" w:themeShade="80"/>
        </w:rPr>
      </w:pPr>
    </w:p>
    <w:p w:rsidR="007E49C6" w:rsidRDefault="007E49C6" w:rsidP="000427DB">
      <w:pPr>
        <w:spacing w:after="0" w:line="240" w:lineRule="auto"/>
        <w:jc w:val="both"/>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t xml:space="preserve">Naručitelj određuje </w:t>
      </w:r>
      <w:r w:rsidRPr="008E0BEA">
        <w:rPr>
          <w:rFonts w:ascii="Times New Roman" w:eastAsia="Times New Roman" w:hAnsi="Times New Roman" w:cs="Times New Roman"/>
          <w:color w:val="0F243E" w:themeColor="text2" w:themeShade="80"/>
        </w:rPr>
        <w:t xml:space="preserve">kriterije koji su povezani s predmetom nabave kako slijedi: </w:t>
      </w:r>
    </w:p>
    <w:p w:rsidR="007E49C6" w:rsidRPr="008E0BEA" w:rsidRDefault="007E49C6" w:rsidP="007E49C6">
      <w:pPr>
        <w:spacing w:before="120" w:after="120"/>
        <w:jc w:val="both"/>
        <w:rPr>
          <w:rFonts w:ascii="Times New Roman" w:eastAsia="Times New Roman" w:hAnsi="Times New Roman" w:cs="Times New Roman"/>
          <w:color w:val="0F243E" w:themeColor="text2" w:themeShade="80"/>
        </w:rPr>
      </w:pPr>
    </w:p>
    <w:tbl>
      <w:tblPr>
        <w:tblStyle w:val="GridTable1Light-Accent1"/>
        <w:tblW w:w="5000" w:type="pct"/>
        <w:tblLook w:val="0000" w:firstRow="0" w:lastRow="0" w:firstColumn="0" w:lastColumn="0" w:noHBand="0" w:noVBand="0"/>
      </w:tblPr>
      <w:tblGrid>
        <w:gridCol w:w="1055"/>
        <w:gridCol w:w="6329"/>
        <w:gridCol w:w="1678"/>
      </w:tblGrid>
      <w:tr w:rsidR="007E49C6" w:rsidRPr="007B77AC" w:rsidTr="007E49C6">
        <w:trPr>
          <w:trHeight w:val="397"/>
        </w:trPr>
        <w:tc>
          <w:tcPr>
            <w:tcW w:w="582" w:type="pct"/>
          </w:tcPr>
          <w:p w:rsidR="007E49C6" w:rsidRPr="00E86B69" w:rsidRDefault="007E49C6" w:rsidP="007E49C6">
            <w:pPr>
              <w:autoSpaceDE w:val="0"/>
              <w:autoSpaceDN w:val="0"/>
              <w:adjustRightInd w:val="0"/>
              <w:jc w:val="center"/>
              <w:rPr>
                <w:rFonts w:ascii="Times New Roman" w:eastAsia="Times New Roman" w:hAnsi="Times New Roman" w:cs="Times New Roman"/>
                <w:b/>
                <w:lang w:val="sl-SI" w:eastAsia="sl-SI"/>
              </w:rPr>
            </w:pPr>
            <w:r w:rsidRPr="00E86B69">
              <w:rPr>
                <w:rFonts w:ascii="Times New Roman" w:eastAsia="Times New Roman" w:hAnsi="Times New Roman" w:cs="Times New Roman"/>
                <w:b/>
                <w:lang w:val="sl-SI" w:eastAsia="sl-SI"/>
              </w:rPr>
              <w:t>Red.broj</w:t>
            </w:r>
          </w:p>
        </w:tc>
        <w:tc>
          <w:tcPr>
            <w:tcW w:w="3492" w:type="pct"/>
          </w:tcPr>
          <w:p w:rsidR="007E49C6" w:rsidRPr="00E86B69" w:rsidRDefault="007E49C6" w:rsidP="007E49C6">
            <w:pPr>
              <w:autoSpaceDE w:val="0"/>
              <w:autoSpaceDN w:val="0"/>
              <w:adjustRightInd w:val="0"/>
              <w:jc w:val="center"/>
              <w:rPr>
                <w:rFonts w:ascii="Times New Roman" w:eastAsia="Times New Roman" w:hAnsi="Times New Roman" w:cs="Times New Roman"/>
                <w:b/>
                <w:lang w:val="sl-SI" w:eastAsia="sl-SI"/>
              </w:rPr>
            </w:pPr>
            <w:r w:rsidRPr="00E86B69">
              <w:rPr>
                <w:rFonts w:ascii="Times New Roman" w:eastAsia="Times New Roman" w:hAnsi="Times New Roman" w:cs="Times New Roman"/>
                <w:b/>
                <w:lang w:val="sl-SI" w:eastAsia="sl-SI"/>
              </w:rPr>
              <w:t>Kriterij</w:t>
            </w:r>
          </w:p>
        </w:tc>
        <w:tc>
          <w:tcPr>
            <w:tcW w:w="927" w:type="pct"/>
          </w:tcPr>
          <w:p w:rsidR="007E49C6" w:rsidRPr="00E86B69" w:rsidRDefault="007E49C6" w:rsidP="007E49C6">
            <w:pPr>
              <w:autoSpaceDE w:val="0"/>
              <w:autoSpaceDN w:val="0"/>
              <w:adjustRightInd w:val="0"/>
              <w:jc w:val="center"/>
              <w:rPr>
                <w:rFonts w:ascii="Times New Roman" w:eastAsia="Times New Roman" w:hAnsi="Times New Roman" w:cs="Times New Roman"/>
                <w:b/>
                <w:lang w:val="sl-SI" w:eastAsia="sl-SI"/>
              </w:rPr>
            </w:pPr>
            <w:r w:rsidRPr="00E86B69">
              <w:rPr>
                <w:rFonts w:ascii="Times New Roman" w:eastAsia="Times New Roman" w:hAnsi="Times New Roman" w:cs="Times New Roman"/>
                <w:b/>
                <w:lang w:val="sl-SI" w:eastAsia="sl-SI"/>
              </w:rPr>
              <w:t>Broj bodova</w:t>
            </w:r>
          </w:p>
        </w:tc>
      </w:tr>
      <w:tr w:rsidR="007E49C6" w:rsidRPr="007B77AC" w:rsidTr="007E49C6">
        <w:trPr>
          <w:trHeight w:val="397"/>
        </w:trPr>
        <w:tc>
          <w:tcPr>
            <w:tcW w:w="582" w:type="pct"/>
          </w:tcPr>
          <w:p w:rsidR="007E49C6" w:rsidRPr="00C00D8A" w:rsidRDefault="007E49C6" w:rsidP="007E49C6">
            <w:pPr>
              <w:autoSpaceDE w:val="0"/>
              <w:autoSpaceDN w:val="0"/>
              <w:adjustRightInd w:val="0"/>
              <w:jc w:val="center"/>
              <w:rPr>
                <w:rFonts w:ascii="Times New Roman" w:eastAsia="Times New Roman" w:hAnsi="Times New Roman" w:cs="Times New Roman"/>
                <w:lang w:eastAsia="sl-SI"/>
              </w:rPr>
            </w:pPr>
            <w:r w:rsidRPr="00C00D8A">
              <w:rPr>
                <w:rFonts w:ascii="Times New Roman" w:eastAsia="Times New Roman" w:hAnsi="Times New Roman" w:cs="Times New Roman"/>
                <w:lang w:eastAsia="sl-SI"/>
              </w:rPr>
              <w:t>1.</w:t>
            </w:r>
          </w:p>
        </w:tc>
        <w:tc>
          <w:tcPr>
            <w:tcW w:w="3492" w:type="pct"/>
          </w:tcPr>
          <w:p w:rsidR="007E49C6" w:rsidRPr="00C00D8A" w:rsidRDefault="007E49C6" w:rsidP="007E49C6">
            <w:pPr>
              <w:autoSpaceDE w:val="0"/>
              <w:autoSpaceDN w:val="0"/>
              <w:adjustRightInd w:val="0"/>
              <w:ind w:right="380"/>
              <w:rPr>
                <w:rFonts w:ascii="Times New Roman" w:eastAsia="Times New Roman" w:hAnsi="Times New Roman" w:cs="Times New Roman"/>
                <w:lang w:eastAsia="sl-SI"/>
              </w:rPr>
            </w:pPr>
            <w:r w:rsidRPr="00C00D8A">
              <w:rPr>
                <w:rFonts w:ascii="Times New Roman" w:eastAsia="Times New Roman" w:hAnsi="Times New Roman" w:cs="Times New Roman"/>
                <w:lang w:eastAsia="sl-SI"/>
              </w:rPr>
              <w:t>Cijena ponude</w:t>
            </w:r>
          </w:p>
        </w:tc>
        <w:tc>
          <w:tcPr>
            <w:tcW w:w="927" w:type="pct"/>
          </w:tcPr>
          <w:p w:rsidR="007E49C6" w:rsidRPr="00C00D8A" w:rsidRDefault="00FD79D2" w:rsidP="007E49C6">
            <w:pPr>
              <w:autoSpaceDE w:val="0"/>
              <w:autoSpaceDN w:val="0"/>
              <w:adjustRightInd w:val="0"/>
              <w:ind w:right="380"/>
              <w:jc w:val="center"/>
              <w:rPr>
                <w:rFonts w:ascii="Times New Roman" w:eastAsia="Times New Roman" w:hAnsi="Times New Roman" w:cs="Times New Roman"/>
                <w:lang w:val="sl-SI" w:eastAsia="sl-SI"/>
              </w:rPr>
            </w:pPr>
            <w:r>
              <w:rPr>
                <w:rFonts w:ascii="Times New Roman" w:eastAsia="Times New Roman" w:hAnsi="Times New Roman" w:cs="Times New Roman"/>
                <w:lang w:val="sl-SI" w:eastAsia="sl-SI"/>
              </w:rPr>
              <w:t>8</w:t>
            </w:r>
            <w:r w:rsidR="007E49C6">
              <w:rPr>
                <w:rFonts w:ascii="Times New Roman" w:eastAsia="Times New Roman" w:hAnsi="Times New Roman" w:cs="Times New Roman"/>
                <w:lang w:val="sl-SI" w:eastAsia="sl-SI"/>
              </w:rPr>
              <w:t>0</w:t>
            </w:r>
          </w:p>
        </w:tc>
      </w:tr>
      <w:tr w:rsidR="007E49C6" w:rsidRPr="007B77AC" w:rsidTr="007E49C6">
        <w:trPr>
          <w:trHeight w:val="397"/>
        </w:trPr>
        <w:tc>
          <w:tcPr>
            <w:tcW w:w="582" w:type="pct"/>
          </w:tcPr>
          <w:p w:rsidR="007E49C6" w:rsidRPr="00C00D8A" w:rsidRDefault="007E49C6" w:rsidP="007E49C6">
            <w:pPr>
              <w:autoSpaceDE w:val="0"/>
              <w:autoSpaceDN w:val="0"/>
              <w:adjustRightInd w:val="0"/>
              <w:jc w:val="center"/>
              <w:rPr>
                <w:rFonts w:ascii="Times New Roman" w:eastAsia="Times New Roman" w:hAnsi="Times New Roman" w:cs="Times New Roman"/>
                <w:lang w:eastAsia="sl-SI"/>
              </w:rPr>
            </w:pPr>
            <w:r w:rsidRPr="00C00D8A">
              <w:rPr>
                <w:rFonts w:ascii="Times New Roman" w:eastAsia="Times New Roman" w:hAnsi="Times New Roman" w:cs="Times New Roman"/>
                <w:lang w:eastAsia="sl-SI"/>
              </w:rPr>
              <w:t>2.</w:t>
            </w:r>
          </w:p>
        </w:tc>
        <w:tc>
          <w:tcPr>
            <w:tcW w:w="3492" w:type="pct"/>
          </w:tcPr>
          <w:p w:rsidR="007E49C6" w:rsidRPr="00C00D8A" w:rsidRDefault="007E49C6" w:rsidP="007E49C6">
            <w:pPr>
              <w:autoSpaceDE w:val="0"/>
              <w:autoSpaceDN w:val="0"/>
              <w:adjustRightInd w:val="0"/>
              <w:ind w:right="380"/>
              <w:rPr>
                <w:rFonts w:ascii="Times New Roman" w:eastAsia="Times New Roman" w:hAnsi="Times New Roman" w:cs="Times New Roman"/>
                <w:lang w:eastAsia="sl-SI"/>
              </w:rPr>
            </w:pPr>
            <w:r w:rsidRPr="00C00D8A">
              <w:rPr>
                <w:rFonts w:ascii="Times New Roman" w:eastAsia="Times New Roman" w:hAnsi="Times New Roman" w:cs="Times New Roman"/>
                <w:lang w:eastAsia="sl-SI"/>
              </w:rPr>
              <w:t>Dodatno trajanje razdoblja odgovornosti za nedostatke</w:t>
            </w:r>
          </w:p>
        </w:tc>
        <w:tc>
          <w:tcPr>
            <w:tcW w:w="927" w:type="pct"/>
          </w:tcPr>
          <w:p w:rsidR="007E49C6" w:rsidRPr="00C00D8A" w:rsidRDefault="00FD79D2" w:rsidP="007E49C6">
            <w:pPr>
              <w:autoSpaceDE w:val="0"/>
              <w:autoSpaceDN w:val="0"/>
              <w:adjustRightInd w:val="0"/>
              <w:ind w:right="380"/>
              <w:jc w:val="center"/>
              <w:rPr>
                <w:rFonts w:ascii="Times New Roman" w:eastAsia="Times New Roman" w:hAnsi="Times New Roman" w:cs="Times New Roman"/>
                <w:lang w:val="sl-SI" w:eastAsia="sl-SI"/>
              </w:rPr>
            </w:pPr>
            <w:r>
              <w:rPr>
                <w:rFonts w:ascii="Times New Roman" w:eastAsia="Times New Roman" w:hAnsi="Times New Roman" w:cs="Times New Roman"/>
                <w:lang w:val="sl-SI" w:eastAsia="sl-SI"/>
              </w:rPr>
              <w:t>2</w:t>
            </w:r>
            <w:r w:rsidR="007E49C6">
              <w:rPr>
                <w:rFonts w:ascii="Times New Roman" w:eastAsia="Times New Roman" w:hAnsi="Times New Roman" w:cs="Times New Roman"/>
                <w:lang w:val="sl-SI" w:eastAsia="sl-SI"/>
              </w:rPr>
              <w:t>0</w:t>
            </w:r>
          </w:p>
        </w:tc>
      </w:tr>
      <w:tr w:rsidR="007E49C6" w:rsidRPr="007B77AC" w:rsidTr="007E49C6">
        <w:trPr>
          <w:trHeight w:val="397"/>
        </w:trPr>
        <w:tc>
          <w:tcPr>
            <w:tcW w:w="4073" w:type="pct"/>
            <w:gridSpan w:val="2"/>
          </w:tcPr>
          <w:p w:rsidR="007E49C6" w:rsidRPr="00C00D8A" w:rsidRDefault="007E49C6" w:rsidP="007E49C6">
            <w:pPr>
              <w:autoSpaceDE w:val="0"/>
              <w:autoSpaceDN w:val="0"/>
              <w:adjustRightInd w:val="0"/>
              <w:ind w:right="380"/>
              <w:rPr>
                <w:rFonts w:ascii="Times New Roman" w:eastAsia="Times New Roman" w:hAnsi="Times New Roman" w:cs="Times New Roman"/>
                <w:b/>
                <w:lang w:eastAsia="sl-SI"/>
              </w:rPr>
            </w:pPr>
            <w:r w:rsidRPr="00C00D8A">
              <w:rPr>
                <w:rFonts w:ascii="Times New Roman" w:eastAsia="Times New Roman" w:hAnsi="Times New Roman" w:cs="Times New Roman"/>
                <w:b/>
                <w:lang w:eastAsia="sl-SI"/>
              </w:rPr>
              <w:t>Maksimalni broj bodova</w:t>
            </w:r>
          </w:p>
        </w:tc>
        <w:tc>
          <w:tcPr>
            <w:tcW w:w="927" w:type="pct"/>
          </w:tcPr>
          <w:p w:rsidR="007E49C6" w:rsidRPr="00C00D8A" w:rsidRDefault="007E49C6" w:rsidP="007E49C6">
            <w:pPr>
              <w:autoSpaceDE w:val="0"/>
              <w:autoSpaceDN w:val="0"/>
              <w:adjustRightInd w:val="0"/>
              <w:ind w:right="380"/>
              <w:jc w:val="center"/>
              <w:rPr>
                <w:rFonts w:ascii="Times New Roman" w:eastAsia="Times New Roman" w:hAnsi="Times New Roman" w:cs="Times New Roman"/>
                <w:b/>
                <w:lang w:val="sl-SI" w:eastAsia="sl-SI"/>
              </w:rPr>
            </w:pPr>
            <w:r w:rsidRPr="00C00D8A">
              <w:rPr>
                <w:rFonts w:ascii="Times New Roman" w:eastAsia="Times New Roman" w:hAnsi="Times New Roman" w:cs="Times New Roman"/>
                <w:b/>
                <w:lang w:val="sl-SI" w:eastAsia="sl-SI"/>
              </w:rPr>
              <w:t>100</w:t>
            </w:r>
          </w:p>
        </w:tc>
      </w:tr>
    </w:tbl>
    <w:p w:rsidR="002C6FAF" w:rsidRDefault="002C6FAF" w:rsidP="007E49C6">
      <w:pPr>
        <w:spacing w:after="0" w:line="240" w:lineRule="auto"/>
        <w:jc w:val="both"/>
        <w:rPr>
          <w:rFonts w:ascii="Times New Roman" w:eastAsia="Times New Roman" w:hAnsi="Times New Roman" w:cs="Times New Roman"/>
          <w:color w:val="0F243E" w:themeColor="text2" w:themeShade="80"/>
        </w:rPr>
      </w:pPr>
    </w:p>
    <w:p w:rsidR="007E49C6" w:rsidRPr="0066682C"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66682C" w:rsidRDefault="00F556FC" w:rsidP="007E49C6">
      <w:pPr>
        <w:shd w:val="clear" w:color="auto" w:fill="95B3D7" w:themeFill="accent1" w:themeFillTint="99"/>
        <w:spacing w:after="0" w:line="240" w:lineRule="auto"/>
        <w:jc w:val="both"/>
        <w:rPr>
          <w:rFonts w:ascii="Times New Roman" w:eastAsia="Times New Roman" w:hAnsi="Times New Roman" w:cs="Times New Roman"/>
          <w:b/>
          <w:color w:val="0F243E" w:themeColor="text2" w:themeShade="80"/>
        </w:rPr>
      </w:pPr>
      <w:r>
        <w:rPr>
          <w:rFonts w:ascii="Times New Roman" w:eastAsia="Times New Roman" w:hAnsi="Times New Roman" w:cs="Times New Roman"/>
          <w:b/>
          <w:color w:val="0F243E" w:themeColor="text2" w:themeShade="80"/>
        </w:rPr>
        <w:t>5</w:t>
      </w:r>
      <w:r w:rsidR="007E49C6" w:rsidRPr="0066682C">
        <w:rPr>
          <w:rFonts w:ascii="Times New Roman" w:eastAsia="Times New Roman" w:hAnsi="Times New Roman" w:cs="Times New Roman"/>
          <w:b/>
          <w:color w:val="0F243E" w:themeColor="text2" w:themeShade="80"/>
        </w:rPr>
        <w:t>.6.1. Financijski dio ponude - cijena ponude</w:t>
      </w:r>
      <w:bookmarkEnd w:id="12"/>
      <w:r w:rsidR="007E49C6" w:rsidRPr="0066682C">
        <w:rPr>
          <w:rFonts w:ascii="Times New Roman" w:eastAsia="Times New Roman" w:hAnsi="Times New Roman" w:cs="Times New Roman"/>
          <w:b/>
          <w:color w:val="0F243E" w:themeColor="text2" w:themeShade="80"/>
        </w:rPr>
        <w:t xml:space="preserve"> </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2C6FAF" w:rsidRDefault="002C6FAF" w:rsidP="007E49C6">
      <w:pPr>
        <w:spacing w:after="0" w:line="240" w:lineRule="auto"/>
        <w:jc w:val="both"/>
        <w:rPr>
          <w:rFonts w:ascii="Times New Roman" w:eastAsia="Times New Roman" w:hAnsi="Times New Roman" w:cs="Times New Roman"/>
          <w:color w:val="0F243E" w:themeColor="text2" w:themeShade="80"/>
        </w:rPr>
      </w:pPr>
    </w:p>
    <w:p w:rsidR="007E49C6" w:rsidRPr="0066682C" w:rsidRDefault="007E49C6" w:rsidP="007E49C6">
      <w:pPr>
        <w:spacing w:after="0" w:line="240" w:lineRule="auto"/>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 xml:space="preserve">Ovim kriterijem se ocjenjuje cijena ponude gospodarskog subjekta. Maksimalan broj bodova koji svaka ponuda može ostvariti u okviru ovog kriterija je </w:t>
      </w:r>
      <w:r w:rsidR="00FD79D2">
        <w:rPr>
          <w:rFonts w:ascii="Times New Roman" w:eastAsia="Times New Roman" w:hAnsi="Times New Roman" w:cs="Times New Roman"/>
          <w:color w:val="0F243E" w:themeColor="text2" w:themeShade="80"/>
        </w:rPr>
        <w:t>8</w:t>
      </w:r>
      <w:r>
        <w:rPr>
          <w:rFonts w:ascii="Times New Roman" w:eastAsia="Times New Roman" w:hAnsi="Times New Roman" w:cs="Times New Roman"/>
          <w:color w:val="0F243E" w:themeColor="text2" w:themeShade="80"/>
        </w:rPr>
        <w:t>0</w:t>
      </w:r>
      <w:r w:rsidRPr="0066682C">
        <w:rPr>
          <w:rFonts w:ascii="Times New Roman" w:eastAsia="Times New Roman" w:hAnsi="Times New Roman" w:cs="Times New Roman"/>
          <w:color w:val="0F243E" w:themeColor="text2" w:themeShade="80"/>
        </w:rPr>
        <w:t xml:space="preserve"> bodova.</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Vrednovanje financijskog</w:t>
      </w:r>
      <w:r>
        <w:rPr>
          <w:rFonts w:ascii="Times New Roman" w:eastAsia="Times New Roman" w:hAnsi="Times New Roman" w:cs="Times New Roman"/>
          <w:color w:val="0F243E" w:themeColor="text2" w:themeShade="80"/>
        </w:rPr>
        <w:t xml:space="preserve"> dijela ponude provodi se po sl</w:t>
      </w:r>
      <w:r w:rsidRPr="0066682C">
        <w:rPr>
          <w:rFonts w:ascii="Times New Roman" w:eastAsia="Times New Roman" w:hAnsi="Times New Roman" w:cs="Times New Roman"/>
          <w:color w:val="0F243E" w:themeColor="text2" w:themeShade="80"/>
        </w:rPr>
        <w:t>jedećoj formuli:</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A33603" w:rsidRDefault="007E49C6" w:rsidP="007E49C6">
      <w:pPr>
        <w:spacing w:after="0" w:line="24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F=fx</m:t>
          </m:r>
          <m:f>
            <m:fPr>
              <m:ctrlPr>
                <w:rPr>
                  <w:rFonts w:ascii="Cambria Math" w:hAnsi="Cambria Math" w:cs="Times New Roman"/>
                  <w:sz w:val="24"/>
                  <w:szCs w:val="24"/>
                </w:rPr>
              </m:ctrlPr>
            </m:fPr>
            <m:num>
              <m:r>
                <w:rPr>
                  <w:rFonts w:ascii="Cambria Math" w:hAnsi="Cambria Math" w:cs="Times New Roman"/>
                  <w:sz w:val="24"/>
                  <w:szCs w:val="24"/>
                </w:rPr>
                <m:t>Cmin</m:t>
              </m:r>
            </m:num>
            <m:den>
              <m:r>
                <w:rPr>
                  <w:rFonts w:ascii="Cambria Math" w:hAnsi="Cambria Math" w:cs="Times New Roman"/>
                  <w:sz w:val="24"/>
                  <w:szCs w:val="24"/>
                </w:rPr>
                <m:t>Cj</m:t>
              </m:r>
            </m:den>
          </m:f>
        </m:oMath>
      </m:oMathPara>
    </w:p>
    <w:p w:rsidR="007E49C6" w:rsidRPr="0066682C" w:rsidRDefault="007E49C6" w:rsidP="007E49C6">
      <w:pPr>
        <w:spacing w:after="0" w:line="240" w:lineRule="auto"/>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Pri čemu je:</w:t>
      </w:r>
    </w:p>
    <w:p w:rsidR="007E49C6" w:rsidRPr="0066682C" w:rsidRDefault="007E49C6" w:rsidP="00982B1D">
      <w:pPr>
        <w:numPr>
          <w:ilvl w:val="0"/>
          <w:numId w:val="18"/>
        </w:numPr>
        <w:spacing w:after="0" w:line="240" w:lineRule="auto"/>
        <w:ind w:left="714" w:hanging="357"/>
        <w:contextualSpacing/>
        <w:jc w:val="both"/>
        <w:rPr>
          <w:rFonts w:ascii="Times New Roman" w:eastAsia="Times New Roman" w:hAnsi="Times New Roman" w:cs="Times New Roman"/>
          <w:color w:val="0F243E" w:themeColor="text2" w:themeShade="80"/>
        </w:rPr>
      </w:pPr>
      <w:proofErr w:type="spellStart"/>
      <w:r w:rsidRPr="0066682C">
        <w:rPr>
          <w:rFonts w:ascii="Times New Roman" w:eastAsia="Times New Roman" w:hAnsi="Times New Roman" w:cs="Times New Roman"/>
          <w:color w:val="0F243E" w:themeColor="text2" w:themeShade="80"/>
        </w:rPr>
        <w:t>Cj</w:t>
      </w:r>
      <w:proofErr w:type="spellEnd"/>
      <w:r w:rsidRPr="0066682C">
        <w:rPr>
          <w:rFonts w:ascii="Times New Roman" w:eastAsia="Times New Roman" w:hAnsi="Times New Roman" w:cs="Times New Roman"/>
          <w:color w:val="0F243E" w:themeColor="text2" w:themeShade="80"/>
        </w:rPr>
        <w:t xml:space="preserve">  – cijena ponude koja se rangira (</w:t>
      </w:r>
      <w:r w:rsidR="00F556FC">
        <w:rPr>
          <w:rFonts w:ascii="Times New Roman" w:eastAsia="Times New Roman" w:hAnsi="Times New Roman" w:cs="Times New Roman"/>
          <w:color w:val="0F243E" w:themeColor="text2" w:themeShade="80"/>
        </w:rPr>
        <w:t>bez</w:t>
      </w:r>
      <w:r w:rsidRPr="0066682C">
        <w:rPr>
          <w:rFonts w:ascii="Times New Roman" w:eastAsia="Times New Roman" w:hAnsi="Times New Roman" w:cs="Times New Roman"/>
          <w:color w:val="0F243E" w:themeColor="text2" w:themeShade="80"/>
        </w:rPr>
        <w:t xml:space="preserve"> PDV-</w:t>
      </w:r>
      <w:r w:rsidR="00F556FC">
        <w:rPr>
          <w:rFonts w:ascii="Times New Roman" w:eastAsia="Times New Roman" w:hAnsi="Times New Roman" w:cs="Times New Roman"/>
          <w:color w:val="0F243E" w:themeColor="text2" w:themeShade="80"/>
        </w:rPr>
        <w:t>a</w:t>
      </w:r>
      <w:r w:rsidRPr="0066682C">
        <w:rPr>
          <w:rFonts w:ascii="Times New Roman" w:eastAsia="Times New Roman" w:hAnsi="Times New Roman" w:cs="Times New Roman"/>
          <w:color w:val="0F243E" w:themeColor="text2" w:themeShade="80"/>
        </w:rPr>
        <w:t xml:space="preserve">), </w:t>
      </w:r>
    </w:p>
    <w:p w:rsidR="007E49C6" w:rsidRPr="0066682C" w:rsidRDefault="007E49C6" w:rsidP="00982B1D">
      <w:pPr>
        <w:numPr>
          <w:ilvl w:val="0"/>
          <w:numId w:val="18"/>
        </w:numPr>
        <w:spacing w:after="0" w:line="240" w:lineRule="auto"/>
        <w:ind w:left="714" w:hanging="357"/>
        <w:contextualSpacing/>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f</w:t>
      </w:r>
      <w:r>
        <w:rPr>
          <w:rFonts w:ascii="Times New Roman" w:eastAsia="Times New Roman" w:hAnsi="Times New Roman" w:cs="Times New Roman"/>
          <w:color w:val="0F243E" w:themeColor="text2" w:themeShade="80"/>
        </w:rPr>
        <w:t xml:space="preserve"> </w:t>
      </w:r>
      <w:r w:rsidRPr="0066682C">
        <w:rPr>
          <w:rFonts w:ascii="Times New Roman" w:eastAsia="Times New Roman" w:hAnsi="Times New Roman" w:cs="Times New Roman"/>
          <w:color w:val="0F243E" w:themeColor="text2" w:themeShade="80"/>
        </w:rPr>
        <w:t xml:space="preserve">= </w:t>
      </w:r>
      <w:r w:rsidR="00FD79D2">
        <w:rPr>
          <w:rFonts w:ascii="Times New Roman" w:eastAsia="Times New Roman" w:hAnsi="Times New Roman" w:cs="Times New Roman"/>
          <w:color w:val="0F243E" w:themeColor="text2" w:themeShade="80"/>
        </w:rPr>
        <w:t>8</w:t>
      </w:r>
      <w:r>
        <w:rPr>
          <w:rFonts w:ascii="Times New Roman" w:eastAsia="Times New Roman" w:hAnsi="Times New Roman" w:cs="Times New Roman"/>
          <w:color w:val="0F243E" w:themeColor="text2" w:themeShade="80"/>
        </w:rPr>
        <w:t>0</w:t>
      </w:r>
      <w:r w:rsidRPr="0066682C">
        <w:rPr>
          <w:rFonts w:ascii="Times New Roman" w:eastAsia="Times New Roman" w:hAnsi="Times New Roman" w:cs="Times New Roman"/>
          <w:color w:val="0F243E" w:themeColor="text2" w:themeShade="80"/>
        </w:rPr>
        <w:t xml:space="preserve">  težina financijskog dijela ponude,</w:t>
      </w:r>
    </w:p>
    <w:p w:rsidR="007E49C6" w:rsidRPr="0066682C" w:rsidRDefault="007E49C6" w:rsidP="00982B1D">
      <w:pPr>
        <w:numPr>
          <w:ilvl w:val="0"/>
          <w:numId w:val="18"/>
        </w:numPr>
        <w:spacing w:after="0" w:line="240" w:lineRule="auto"/>
        <w:ind w:left="714" w:hanging="357"/>
        <w:contextualSpacing/>
        <w:jc w:val="both"/>
        <w:rPr>
          <w:rFonts w:ascii="Times New Roman" w:eastAsia="Times New Roman" w:hAnsi="Times New Roman" w:cs="Times New Roman"/>
          <w:color w:val="0F243E" w:themeColor="text2" w:themeShade="80"/>
        </w:rPr>
      </w:pPr>
      <w:proofErr w:type="spellStart"/>
      <w:r w:rsidRPr="0066682C">
        <w:rPr>
          <w:rFonts w:ascii="Times New Roman" w:eastAsia="Times New Roman" w:hAnsi="Times New Roman" w:cs="Times New Roman"/>
          <w:color w:val="0F243E" w:themeColor="text2" w:themeShade="80"/>
        </w:rPr>
        <w:t>Cmin</w:t>
      </w:r>
      <w:proofErr w:type="spellEnd"/>
      <w:r w:rsidRPr="0066682C">
        <w:rPr>
          <w:rFonts w:ascii="Times New Roman" w:eastAsia="Times New Roman" w:hAnsi="Times New Roman" w:cs="Times New Roman"/>
          <w:color w:val="0F243E" w:themeColor="text2" w:themeShade="80"/>
        </w:rPr>
        <w:t xml:space="preserve"> cijena ponude</w:t>
      </w:r>
      <w:r w:rsidR="00426901">
        <w:rPr>
          <w:rFonts w:ascii="Times New Roman" w:eastAsia="Times New Roman" w:hAnsi="Times New Roman" w:cs="Times New Roman"/>
          <w:color w:val="0F243E" w:themeColor="text2" w:themeShade="80"/>
        </w:rPr>
        <w:t xml:space="preserve"> s najnižom ponuđenom cijenom (</w:t>
      </w:r>
      <w:r w:rsidR="00F556FC">
        <w:rPr>
          <w:rFonts w:ascii="Times New Roman" w:eastAsia="Times New Roman" w:hAnsi="Times New Roman" w:cs="Times New Roman"/>
          <w:color w:val="0F243E" w:themeColor="text2" w:themeShade="80"/>
        </w:rPr>
        <w:t xml:space="preserve">bez </w:t>
      </w:r>
      <w:r w:rsidRPr="0066682C">
        <w:rPr>
          <w:rFonts w:ascii="Times New Roman" w:eastAsia="Times New Roman" w:hAnsi="Times New Roman" w:cs="Times New Roman"/>
          <w:color w:val="0F243E" w:themeColor="text2" w:themeShade="80"/>
        </w:rPr>
        <w:t>PDV-</w:t>
      </w:r>
      <w:r w:rsidR="00D06A29">
        <w:rPr>
          <w:rFonts w:ascii="Times New Roman" w:eastAsia="Times New Roman" w:hAnsi="Times New Roman" w:cs="Times New Roman"/>
          <w:color w:val="0F243E" w:themeColor="text2" w:themeShade="80"/>
        </w:rPr>
        <w:t>a</w:t>
      </w:r>
      <w:r w:rsidRPr="0066682C">
        <w:rPr>
          <w:rFonts w:ascii="Times New Roman" w:eastAsia="Times New Roman" w:hAnsi="Times New Roman" w:cs="Times New Roman"/>
          <w:color w:val="0F243E" w:themeColor="text2" w:themeShade="80"/>
        </w:rPr>
        <w:t xml:space="preserve">)  </w:t>
      </w:r>
    </w:p>
    <w:p w:rsidR="007E49C6" w:rsidRPr="0066682C" w:rsidRDefault="007E49C6" w:rsidP="00982B1D">
      <w:pPr>
        <w:pStyle w:val="ListParagraph"/>
        <w:numPr>
          <w:ilvl w:val="0"/>
          <w:numId w:val="18"/>
        </w:numPr>
        <w:spacing w:after="0" w:line="240" w:lineRule="auto"/>
        <w:ind w:left="714" w:hanging="357"/>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lastRenderedPageBreak/>
        <w:t>F –  broj bodova koje po financijskom kriteriju ostvari svaka ponuda</w:t>
      </w:r>
    </w:p>
    <w:p w:rsidR="007E49C6" w:rsidRDefault="007E49C6" w:rsidP="007E49C6">
      <w:pPr>
        <w:spacing w:after="0" w:line="240" w:lineRule="auto"/>
        <w:jc w:val="both"/>
        <w:rPr>
          <w:rFonts w:ascii="Times New Roman" w:hAnsi="Times New Roman" w:cs="Times New Roman"/>
          <w:b/>
          <w:sz w:val="24"/>
          <w:szCs w:val="24"/>
        </w:rPr>
      </w:pPr>
    </w:p>
    <w:p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2237E4">
        <w:rPr>
          <w:rFonts w:ascii="Times New Roman" w:eastAsia="Times New Roman" w:hAnsi="Times New Roman" w:cs="Times New Roman"/>
          <w:color w:val="0F243E" w:themeColor="text2" w:themeShade="80"/>
        </w:rPr>
        <w:t>Broj bodova za promatranu ponudu po kriteriju cijene, dobiven po gore navedenoj formuli, utvrđuje se kao cijeli broj (uz zaokruživanje na dva decimalna mjesta).</w:t>
      </w:r>
    </w:p>
    <w:p w:rsidR="00673EBF" w:rsidRDefault="00673EBF" w:rsidP="007E49C6">
      <w:pPr>
        <w:spacing w:after="0" w:line="240" w:lineRule="auto"/>
        <w:jc w:val="both"/>
        <w:rPr>
          <w:rFonts w:ascii="Times New Roman" w:eastAsia="Times New Roman" w:hAnsi="Times New Roman" w:cs="Times New Roman"/>
          <w:color w:val="0F243E" w:themeColor="text2" w:themeShade="80"/>
        </w:rPr>
      </w:pPr>
    </w:p>
    <w:p w:rsidR="00673EBF" w:rsidRDefault="00673EBF" w:rsidP="007E49C6">
      <w:pPr>
        <w:spacing w:after="0" w:line="240" w:lineRule="auto"/>
        <w:jc w:val="both"/>
        <w:rPr>
          <w:rFonts w:ascii="Times New Roman" w:eastAsia="Times New Roman" w:hAnsi="Times New Roman" w:cs="Times New Roman"/>
          <w:color w:val="0F243E" w:themeColor="text2" w:themeShade="80"/>
        </w:rPr>
      </w:pPr>
    </w:p>
    <w:p w:rsidR="007E49C6" w:rsidRDefault="00D06A29" w:rsidP="007E49C6">
      <w:pPr>
        <w:pStyle w:val="Heading3"/>
        <w:numPr>
          <w:ilvl w:val="0"/>
          <w:numId w:val="0"/>
        </w:numPr>
        <w:shd w:val="clear" w:color="auto" w:fill="95B3D7" w:themeFill="accent1" w:themeFillTint="99"/>
        <w:spacing w:before="0" w:line="240" w:lineRule="auto"/>
        <w:rPr>
          <w:rFonts w:ascii="Times New Roman" w:eastAsia="Times New Roman" w:hAnsi="Times New Roman" w:cs="Times New Roman"/>
          <w:color w:val="0F243E" w:themeColor="text2" w:themeShade="80"/>
        </w:rPr>
      </w:pPr>
      <w:bookmarkStart w:id="13" w:name="_Toc482780321"/>
      <w:bookmarkStart w:id="14" w:name="_Toc500781726"/>
      <w:r>
        <w:rPr>
          <w:rFonts w:ascii="Times New Roman" w:hAnsi="Times New Roman" w:cs="Times New Roman"/>
        </w:rPr>
        <w:t>5</w:t>
      </w:r>
      <w:r w:rsidR="007E49C6" w:rsidRPr="0066682C">
        <w:rPr>
          <w:rFonts w:ascii="Times New Roman" w:hAnsi="Times New Roman" w:cs="Times New Roman"/>
        </w:rPr>
        <w:t xml:space="preserve">.6.2. </w:t>
      </w:r>
      <w:bookmarkEnd w:id="13"/>
      <w:r w:rsidR="007E49C6" w:rsidRPr="0066682C">
        <w:rPr>
          <w:rFonts w:ascii="Times New Roman" w:hAnsi="Times New Roman" w:cs="Times New Roman"/>
        </w:rPr>
        <w:t xml:space="preserve"> </w:t>
      </w:r>
      <w:bookmarkEnd w:id="14"/>
      <w:r w:rsidR="007E49C6" w:rsidRPr="00C00D8A">
        <w:rPr>
          <w:rFonts w:ascii="Times New Roman" w:eastAsia="Times New Roman" w:hAnsi="Times New Roman" w:cs="Times New Roman"/>
          <w:lang w:eastAsia="sl-SI"/>
        </w:rPr>
        <w:t>Dodatno trajanje razdoblja odgovornosti za nedostatke</w:t>
      </w:r>
    </w:p>
    <w:p w:rsidR="007E49C6" w:rsidRDefault="007E49C6" w:rsidP="007E49C6">
      <w:pPr>
        <w:spacing w:after="0" w:line="240" w:lineRule="auto"/>
        <w:jc w:val="both"/>
        <w:rPr>
          <w:rFonts w:ascii="Times New Roman" w:eastAsia="Times New Roman" w:hAnsi="Times New Roman" w:cs="Times New Roman"/>
          <w:b/>
          <w:color w:val="0F243E" w:themeColor="text2" w:themeShade="80"/>
        </w:rPr>
      </w:pPr>
    </w:p>
    <w:p w:rsidR="00FD79D2" w:rsidRDefault="007E49C6" w:rsidP="00FD79D2">
      <w:pPr>
        <w:spacing w:after="0" w:line="240" w:lineRule="auto"/>
        <w:rPr>
          <w:rFonts w:ascii="Times New Roman" w:eastAsia="Times New Roman" w:hAnsi="Times New Roman" w:cs="Times New Roman"/>
          <w:b/>
          <w:color w:val="0F243E" w:themeColor="text2" w:themeShade="80"/>
        </w:rPr>
      </w:pPr>
      <w:r w:rsidRPr="00C00D8A">
        <w:rPr>
          <w:rFonts w:ascii="Times New Roman" w:eastAsia="Times New Roman" w:hAnsi="Times New Roman" w:cs="Times New Roman"/>
          <w:b/>
          <w:color w:val="0F243E" w:themeColor="text2" w:themeShade="80"/>
        </w:rPr>
        <w:t xml:space="preserve">Maksimalan broj bodova koji ponuditelj može ostvariti u okviru ovog kriterija je </w:t>
      </w:r>
      <w:r w:rsidR="00FD79D2">
        <w:rPr>
          <w:rFonts w:ascii="Times New Roman" w:eastAsia="Times New Roman" w:hAnsi="Times New Roman" w:cs="Times New Roman"/>
          <w:b/>
          <w:color w:val="0F243E" w:themeColor="text2" w:themeShade="80"/>
        </w:rPr>
        <w:t>2</w:t>
      </w:r>
      <w:r>
        <w:rPr>
          <w:rFonts w:ascii="Times New Roman" w:eastAsia="Times New Roman" w:hAnsi="Times New Roman" w:cs="Times New Roman"/>
          <w:b/>
          <w:color w:val="0F243E" w:themeColor="text2" w:themeShade="80"/>
        </w:rPr>
        <w:t xml:space="preserve">0 </w:t>
      </w:r>
      <w:r w:rsidRPr="00C00D8A">
        <w:rPr>
          <w:rFonts w:ascii="Times New Roman" w:eastAsia="Times New Roman" w:hAnsi="Times New Roman" w:cs="Times New Roman"/>
          <w:b/>
          <w:color w:val="0F243E" w:themeColor="text2" w:themeShade="80"/>
        </w:rPr>
        <w:t xml:space="preserve">bodova. </w:t>
      </w:r>
    </w:p>
    <w:p w:rsidR="00FD79D2" w:rsidRPr="00FD79D2" w:rsidRDefault="00FD79D2" w:rsidP="00FD79D2">
      <w:pPr>
        <w:spacing w:after="0" w:line="240" w:lineRule="auto"/>
        <w:rPr>
          <w:rFonts w:ascii="Times New Roman" w:eastAsia="Times New Roman" w:hAnsi="Times New Roman" w:cs="Times New Roman"/>
          <w:b/>
          <w:color w:val="0F243E" w:themeColor="text2" w:themeShade="80"/>
        </w:rPr>
      </w:pPr>
    </w:p>
    <w:p w:rsidR="00FD79D2" w:rsidRPr="00FD79D2" w:rsidRDefault="00FD79D2" w:rsidP="00FD79D2">
      <w:pPr>
        <w:spacing w:after="0" w:line="240" w:lineRule="auto"/>
        <w:jc w:val="both"/>
        <w:rPr>
          <w:rFonts w:ascii="Times New Roman" w:hAnsi="Times New Roman" w:cs="Times New Roman"/>
          <w:color w:val="0F243E" w:themeColor="text2" w:themeShade="80"/>
        </w:rPr>
      </w:pPr>
      <w:r w:rsidRPr="00FD79D2">
        <w:rPr>
          <w:rFonts w:ascii="Times New Roman" w:hAnsi="Times New Roman" w:cs="Times New Roman"/>
          <w:b/>
          <w:color w:val="0F243E" w:themeColor="text2" w:themeShade="80"/>
        </w:rPr>
        <w:t xml:space="preserve">Minimalno trajanje jamstvenog roka za otklanjanje nedostataka je </w:t>
      </w:r>
      <w:r w:rsidR="005C34B3">
        <w:rPr>
          <w:rFonts w:ascii="Times New Roman" w:hAnsi="Times New Roman" w:cs="Times New Roman"/>
          <w:b/>
          <w:color w:val="0F243E" w:themeColor="text2" w:themeShade="80"/>
        </w:rPr>
        <w:t>24</w:t>
      </w:r>
      <w:r w:rsidRPr="00FD79D2">
        <w:rPr>
          <w:rFonts w:ascii="Times New Roman" w:hAnsi="Times New Roman" w:cs="Times New Roman"/>
          <w:b/>
          <w:color w:val="0F243E" w:themeColor="text2" w:themeShade="80"/>
        </w:rPr>
        <w:t xml:space="preserve"> mjeseca od dana isporuke.</w:t>
      </w:r>
    </w:p>
    <w:p w:rsidR="00FD79D2" w:rsidRPr="00FD79D2" w:rsidRDefault="00FD79D2" w:rsidP="00FD79D2">
      <w:pPr>
        <w:ind w:right="-2"/>
        <w:rPr>
          <w:rFonts w:ascii="Times New Roman" w:hAnsi="Times New Roman" w:cs="Times New Roman"/>
          <w:color w:val="0F243E" w:themeColor="text2" w:themeShade="80"/>
        </w:rPr>
      </w:pPr>
    </w:p>
    <w:p w:rsidR="00FD79D2" w:rsidRPr="00FD79D2" w:rsidRDefault="00FD79D2" w:rsidP="00FD79D2">
      <w:pPr>
        <w:ind w:right="-2"/>
        <w:rPr>
          <w:rFonts w:ascii="Times New Roman" w:hAnsi="Times New Roman" w:cs="Times New Roman"/>
          <w:color w:val="0F243E" w:themeColor="text2" w:themeShade="80"/>
        </w:rPr>
      </w:pPr>
      <w:r w:rsidRPr="00FD79D2">
        <w:rPr>
          <w:rFonts w:ascii="Times New Roman" w:hAnsi="Times New Roman" w:cs="Times New Roman"/>
          <w:color w:val="0F243E" w:themeColor="text2" w:themeShade="80"/>
        </w:rPr>
        <w:t xml:space="preserve">Ponuđeni jamstveni rok više od </w:t>
      </w:r>
      <w:r w:rsidR="005C34B3">
        <w:rPr>
          <w:rFonts w:ascii="Times New Roman" w:hAnsi="Times New Roman" w:cs="Times New Roman"/>
          <w:color w:val="0F243E" w:themeColor="text2" w:themeShade="80"/>
        </w:rPr>
        <w:t>24</w:t>
      </w:r>
      <w:r w:rsidRPr="00FD79D2">
        <w:rPr>
          <w:rFonts w:ascii="Times New Roman" w:hAnsi="Times New Roman" w:cs="Times New Roman"/>
          <w:color w:val="0F243E" w:themeColor="text2" w:themeShade="80"/>
        </w:rPr>
        <w:t xml:space="preserve"> mjeseca boduje se na sljedeći način:</w:t>
      </w:r>
    </w:p>
    <w:tbl>
      <w:tblPr>
        <w:tblStyle w:val="GridTable1Light-Accent1"/>
        <w:tblW w:w="0" w:type="auto"/>
        <w:jc w:val="center"/>
        <w:tblLayout w:type="fixed"/>
        <w:tblLook w:val="04A0" w:firstRow="1" w:lastRow="0" w:firstColumn="1" w:lastColumn="0" w:noHBand="0" w:noVBand="1"/>
      </w:tblPr>
      <w:tblGrid>
        <w:gridCol w:w="1271"/>
        <w:gridCol w:w="851"/>
        <w:gridCol w:w="1275"/>
        <w:gridCol w:w="851"/>
      </w:tblGrid>
      <w:tr w:rsidR="005C34B3" w:rsidRPr="002F6172" w:rsidTr="005861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rsidR="005C34B3" w:rsidRPr="00A84B50" w:rsidRDefault="005C34B3" w:rsidP="005861C7">
            <w:pPr>
              <w:ind w:right="-2"/>
              <w:rPr>
                <w:rFonts w:ascii="Times New Roman" w:hAnsi="Times New Roman" w:cs="Times New Roman"/>
                <w:color w:val="0F243E" w:themeColor="text2" w:themeShade="80"/>
                <w:sz w:val="20"/>
                <w:szCs w:val="20"/>
              </w:rPr>
            </w:pPr>
            <w:r w:rsidRPr="00C00D8A">
              <w:rPr>
                <w:rFonts w:ascii="Times New Roman" w:hAnsi="Times New Roman" w:cs="Times New Roman"/>
              </w:rPr>
              <w:t xml:space="preserve">  </w:t>
            </w:r>
            <w:r w:rsidRPr="00A84B50">
              <w:rPr>
                <w:rFonts w:ascii="Times New Roman" w:hAnsi="Times New Roman" w:cs="Times New Roman"/>
                <w:color w:val="0F243E" w:themeColor="text2" w:themeShade="80"/>
                <w:sz w:val="20"/>
                <w:szCs w:val="20"/>
              </w:rPr>
              <w:t>trajanje jamstva</w:t>
            </w:r>
          </w:p>
        </w:tc>
        <w:tc>
          <w:tcPr>
            <w:tcW w:w="851" w:type="dxa"/>
          </w:tcPr>
          <w:p w:rsidR="005C34B3" w:rsidRPr="00A84B50" w:rsidRDefault="005C34B3" w:rsidP="005861C7">
            <w:pPr>
              <w:ind w:right="-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A84B50">
              <w:rPr>
                <w:rFonts w:ascii="Times New Roman" w:hAnsi="Times New Roman" w:cs="Times New Roman"/>
                <w:color w:val="0F243E" w:themeColor="text2" w:themeShade="80"/>
                <w:sz w:val="20"/>
                <w:szCs w:val="20"/>
              </w:rPr>
              <w:t>broj bodova</w:t>
            </w:r>
          </w:p>
        </w:tc>
        <w:tc>
          <w:tcPr>
            <w:tcW w:w="1275" w:type="dxa"/>
          </w:tcPr>
          <w:p w:rsidR="005C34B3" w:rsidRPr="00A84B50" w:rsidRDefault="005C34B3" w:rsidP="005861C7">
            <w:pPr>
              <w:ind w:right="-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A84B50">
              <w:rPr>
                <w:rFonts w:ascii="Times New Roman" w:hAnsi="Times New Roman" w:cs="Times New Roman"/>
                <w:color w:val="0F243E" w:themeColor="text2" w:themeShade="80"/>
                <w:sz w:val="20"/>
                <w:szCs w:val="20"/>
              </w:rPr>
              <w:t>trajanje jamstva</w:t>
            </w:r>
          </w:p>
        </w:tc>
        <w:tc>
          <w:tcPr>
            <w:tcW w:w="851" w:type="dxa"/>
          </w:tcPr>
          <w:p w:rsidR="005C34B3" w:rsidRPr="00A84B50" w:rsidRDefault="005C34B3" w:rsidP="005861C7">
            <w:pPr>
              <w:ind w:right="-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A84B50">
              <w:rPr>
                <w:rFonts w:ascii="Times New Roman" w:hAnsi="Times New Roman" w:cs="Times New Roman"/>
                <w:color w:val="0F243E" w:themeColor="text2" w:themeShade="80"/>
                <w:sz w:val="20"/>
                <w:szCs w:val="20"/>
              </w:rPr>
              <w:t>broj bodova</w:t>
            </w:r>
          </w:p>
        </w:tc>
      </w:tr>
      <w:tr w:rsidR="005C34B3" w:rsidRPr="002F6172" w:rsidTr="005861C7">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5C34B3" w:rsidRPr="00A84B50" w:rsidRDefault="005C34B3" w:rsidP="005C34B3">
            <w:pPr>
              <w:ind w:right="-2"/>
              <w:rPr>
                <w:rFonts w:ascii="Times New Roman" w:hAnsi="Times New Roman" w:cs="Times New Roman"/>
                <w:b w:val="0"/>
                <w:color w:val="0F243E" w:themeColor="text2" w:themeShade="80"/>
                <w:sz w:val="16"/>
                <w:szCs w:val="16"/>
              </w:rPr>
            </w:pPr>
            <w:r w:rsidRPr="00A84B50">
              <w:rPr>
                <w:rFonts w:ascii="Times New Roman" w:hAnsi="Times New Roman" w:cs="Times New Roman"/>
                <w:b w:val="0"/>
                <w:color w:val="0F243E" w:themeColor="text2" w:themeShade="80"/>
                <w:sz w:val="16"/>
                <w:szCs w:val="16"/>
              </w:rPr>
              <w:t>25 i 26 mjeseci</w:t>
            </w:r>
          </w:p>
        </w:tc>
        <w:tc>
          <w:tcPr>
            <w:tcW w:w="851" w:type="dxa"/>
          </w:tcPr>
          <w:p w:rsidR="005C34B3" w:rsidRPr="00FD79D2"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2</w:t>
            </w:r>
          </w:p>
        </w:tc>
        <w:tc>
          <w:tcPr>
            <w:tcW w:w="1275" w:type="dxa"/>
          </w:tcPr>
          <w:p w:rsidR="005C34B3" w:rsidRPr="00A84B50"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35 i 36</w:t>
            </w:r>
            <w:r w:rsidRPr="00A84B50">
              <w:rPr>
                <w:rFonts w:ascii="Times New Roman" w:hAnsi="Times New Roman" w:cs="Times New Roman"/>
                <w:color w:val="0F243E" w:themeColor="text2" w:themeShade="80"/>
                <w:sz w:val="16"/>
                <w:szCs w:val="16"/>
              </w:rPr>
              <w:t xml:space="preserve"> mjeseci</w:t>
            </w:r>
          </w:p>
        </w:tc>
        <w:tc>
          <w:tcPr>
            <w:tcW w:w="851" w:type="dxa"/>
          </w:tcPr>
          <w:p w:rsidR="005C34B3" w:rsidRPr="00BF15DD"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12</w:t>
            </w:r>
          </w:p>
        </w:tc>
      </w:tr>
      <w:tr w:rsidR="005C34B3" w:rsidRPr="002F6172" w:rsidTr="005861C7">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5C34B3" w:rsidRPr="00A84B50" w:rsidRDefault="005C34B3" w:rsidP="005C34B3">
            <w:pPr>
              <w:ind w:right="-2"/>
              <w:rPr>
                <w:rFonts w:ascii="Times New Roman" w:hAnsi="Times New Roman" w:cs="Times New Roman"/>
                <w:b w:val="0"/>
                <w:color w:val="0F243E" w:themeColor="text2" w:themeShade="80"/>
                <w:sz w:val="16"/>
                <w:szCs w:val="16"/>
              </w:rPr>
            </w:pPr>
            <w:r w:rsidRPr="00A84B50">
              <w:rPr>
                <w:rFonts w:ascii="Times New Roman" w:hAnsi="Times New Roman" w:cs="Times New Roman"/>
                <w:b w:val="0"/>
                <w:color w:val="0F243E" w:themeColor="text2" w:themeShade="80"/>
                <w:sz w:val="16"/>
                <w:szCs w:val="16"/>
              </w:rPr>
              <w:t>27 i 28 mjeseci</w:t>
            </w:r>
          </w:p>
        </w:tc>
        <w:tc>
          <w:tcPr>
            <w:tcW w:w="851" w:type="dxa"/>
          </w:tcPr>
          <w:p w:rsidR="005C34B3" w:rsidRPr="00FD79D2"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4</w:t>
            </w:r>
          </w:p>
        </w:tc>
        <w:tc>
          <w:tcPr>
            <w:tcW w:w="1275" w:type="dxa"/>
          </w:tcPr>
          <w:p w:rsidR="005C34B3" w:rsidRPr="00A84B50"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37 i 38</w:t>
            </w:r>
            <w:r w:rsidRPr="00A84B50">
              <w:rPr>
                <w:rFonts w:ascii="Times New Roman" w:hAnsi="Times New Roman" w:cs="Times New Roman"/>
                <w:color w:val="0F243E" w:themeColor="text2" w:themeShade="80"/>
                <w:sz w:val="16"/>
                <w:szCs w:val="16"/>
              </w:rPr>
              <w:t xml:space="preserve"> mjeseci</w:t>
            </w:r>
          </w:p>
        </w:tc>
        <w:tc>
          <w:tcPr>
            <w:tcW w:w="851" w:type="dxa"/>
          </w:tcPr>
          <w:p w:rsidR="005C34B3" w:rsidRPr="00BF15DD"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14</w:t>
            </w:r>
          </w:p>
        </w:tc>
      </w:tr>
      <w:tr w:rsidR="005C34B3" w:rsidRPr="002F6172" w:rsidTr="005861C7">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5C34B3" w:rsidRPr="00A84B50" w:rsidRDefault="005C34B3" w:rsidP="005C34B3">
            <w:pPr>
              <w:ind w:right="-2"/>
              <w:rPr>
                <w:rFonts w:ascii="Times New Roman" w:hAnsi="Times New Roman" w:cs="Times New Roman"/>
                <w:b w:val="0"/>
                <w:color w:val="0F243E" w:themeColor="text2" w:themeShade="80"/>
                <w:sz w:val="16"/>
                <w:szCs w:val="16"/>
              </w:rPr>
            </w:pPr>
            <w:r w:rsidRPr="00A84B50">
              <w:rPr>
                <w:rFonts w:ascii="Times New Roman" w:hAnsi="Times New Roman" w:cs="Times New Roman"/>
                <w:b w:val="0"/>
                <w:color w:val="0F243E" w:themeColor="text2" w:themeShade="80"/>
                <w:sz w:val="16"/>
                <w:szCs w:val="16"/>
              </w:rPr>
              <w:t>29 i 30 mjeseci</w:t>
            </w:r>
          </w:p>
        </w:tc>
        <w:tc>
          <w:tcPr>
            <w:tcW w:w="851" w:type="dxa"/>
          </w:tcPr>
          <w:p w:rsidR="005C34B3" w:rsidRPr="00FD79D2"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6</w:t>
            </w:r>
          </w:p>
        </w:tc>
        <w:tc>
          <w:tcPr>
            <w:tcW w:w="1275" w:type="dxa"/>
          </w:tcPr>
          <w:p w:rsidR="005C34B3" w:rsidRPr="00A84B50"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39 i 40</w:t>
            </w:r>
            <w:r w:rsidRPr="00A84B50">
              <w:rPr>
                <w:rFonts w:ascii="Times New Roman" w:hAnsi="Times New Roman" w:cs="Times New Roman"/>
                <w:color w:val="0F243E" w:themeColor="text2" w:themeShade="80"/>
                <w:sz w:val="16"/>
                <w:szCs w:val="16"/>
              </w:rPr>
              <w:t xml:space="preserve"> mjeseci</w:t>
            </w:r>
          </w:p>
        </w:tc>
        <w:tc>
          <w:tcPr>
            <w:tcW w:w="851" w:type="dxa"/>
          </w:tcPr>
          <w:p w:rsidR="005C34B3" w:rsidRPr="00BF15DD"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16</w:t>
            </w:r>
          </w:p>
        </w:tc>
      </w:tr>
      <w:tr w:rsidR="005C34B3" w:rsidRPr="002F6172" w:rsidTr="005861C7">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5C34B3" w:rsidRPr="00A84B50" w:rsidRDefault="005C34B3" w:rsidP="005C34B3">
            <w:pPr>
              <w:ind w:right="-2"/>
              <w:rPr>
                <w:rFonts w:ascii="Times New Roman" w:hAnsi="Times New Roman" w:cs="Times New Roman"/>
                <w:b w:val="0"/>
                <w:color w:val="0F243E" w:themeColor="text2" w:themeShade="80"/>
                <w:sz w:val="16"/>
                <w:szCs w:val="16"/>
              </w:rPr>
            </w:pPr>
            <w:r w:rsidRPr="00A84B50">
              <w:rPr>
                <w:rFonts w:ascii="Times New Roman" w:hAnsi="Times New Roman" w:cs="Times New Roman"/>
                <w:b w:val="0"/>
                <w:color w:val="0F243E" w:themeColor="text2" w:themeShade="80"/>
                <w:sz w:val="16"/>
                <w:szCs w:val="16"/>
              </w:rPr>
              <w:t>31 i 32 mjeseci</w:t>
            </w:r>
          </w:p>
        </w:tc>
        <w:tc>
          <w:tcPr>
            <w:tcW w:w="851" w:type="dxa"/>
          </w:tcPr>
          <w:p w:rsidR="005C34B3" w:rsidRPr="00FD79D2"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8</w:t>
            </w:r>
          </w:p>
        </w:tc>
        <w:tc>
          <w:tcPr>
            <w:tcW w:w="1275" w:type="dxa"/>
          </w:tcPr>
          <w:p w:rsidR="005C34B3" w:rsidRPr="00A84B50"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41 i 42</w:t>
            </w:r>
            <w:r w:rsidRPr="00A84B50">
              <w:rPr>
                <w:rFonts w:ascii="Times New Roman" w:hAnsi="Times New Roman" w:cs="Times New Roman"/>
                <w:color w:val="0F243E" w:themeColor="text2" w:themeShade="80"/>
                <w:sz w:val="16"/>
                <w:szCs w:val="16"/>
              </w:rPr>
              <w:t xml:space="preserve"> mjeseci</w:t>
            </w:r>
          </w:p>
        </w:tc>
        <w:tc>
          <w:tcPr>
            <w:tcW w:w="851" w:type="dxa"/>
          </w:tcPr>
          <w:p w:rsidR="005C34B3" w:rsidRPr="00BF15DD"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18</w:t>
            </w:r>
          </w:p>
        </w:tc>
      </w:tr>
      <w:tr w:rsidR="005C34B3" w:rsidRPr="002F6172" w:rsidTr="005861C7">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5C34B3" w:rsidRPr="00A84B50" w:rsidRDefault="005C34B3" w:rsidP="005C34B3">
            <w:pPr>
              <w:ind w:right="-2"/>
              <w:rPr>
                <w:rFonts w:ascii="Times New Roman" w:hAnsi="Times New Roman" w:cs="Times New Roman"/>
                <w:b w:val="0"/>
                <w:color w:val="0F243E" w:themeColor="text2" w:themeShade="80"/>
                <w:sz w:val="16"/>
                <w:szCs w:val="16"/>
              </w:rPr>
            </w:pPr>
            <w:r w:rsidRPr="00A84B50">
              <w:rPr>
                <w:rFonts w:ascii="Times New Roman" w:hAnsi="Times New Roman" w:cs="Times New Roman"/>
                <w:b w:val="0"/>
                <w:color w:val="0F243E" w:themeColor="text2" w:themeShade="80"/>
                <w:sz w:val="16"/>
                <w:szCs w:val="16"/>
              </w:rPr>
              <w:t>33 i 34 mjeseci</w:t>
            </w:r>
          </w:p>
        </w:tc>
        <w:tc>
          <w:tcPr>
            <w:tcW w:w="851" w:type="dxa"/>
          </w:tcPr>
          <w:p w:rsidR="005C34B3" w:rsidRPr="00FD79D2"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10</w:t>
            </w:r>
          </w:p>
        </w:tc>
        <w:tc>
          <w:tcPr>
            <w:tcW w:w="1275" w:type="dxa"/>
          </w:tcPr>
          <w:p w:rsidR="005C34B3" w:rsidRPr="00A84B50"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43 i više</w:t>
            </w:r>
          </w:p>
        </w:tc>
        <w:tc>
          <w:tcPr>
            <w:tcW w:w="851" w:type="dxa"/>
          </w:tcPr>
          <w:p w:rsidR="005C34B3" w:rsidRPr="00BF15DD" w:rsidRDefault="005C34B3" w:rsidP="005C34B3">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2</w:t>
            </w:r>
            <w:r w:rsidRPr="00BF15DD">
              <w:rPr>
                <w:rFonts w:ascii="Times New Roman" w:hAnsi="Times New Roman" w:cs="Times New Roman"/>
                <w:color w:val="0F243E" w:themeColor="text2" w:themeShade="80"/>
                <w:sz w:val="16"/>
                <w:szCs w:val="16"/>
              </w:rPr>
              <w:t>0</w:t>
            </w:r>
          </w:p>
        </w:tc>
      </w:tr>
    </w:tbl>
    <w:p w:rsidR="00FD79D2" w:rsidRPr="00FD79D2" w:rsidRDefault="00FD79D2" w:rsidP="00FD79D2">
      <w:pPr>
        <w:ind w:right="-2"/>
        <w:rPr>
          <w:rFonts w:ascii="Times New Roman" w:hAnsi="Times New Roman" w:cs="Times New Roman"/>
          <w:color w:val="0F243E" w:themeColor="text2" w:themeShade="80"/>
        </w:rPr>
      </w:pPr>
    </w:p>
    <w:p w:rsidR="00FD79D2" w:rsidRDefault="00FD79D2" w:rsidP="00FD79D2">
      <w:pPr>
        <w:spacing w:after="0" w:line="240" w:lineRule="auto"/>
        <w:jc w:val="both"/>
        <w:rPr>
          <w:b/>
          <w:color w:val="0F243E" w:themeColor="text2" w:themeShade="80"/>
        </w:rPr>
      </w:pPr>
      <w:r w:rsidRPr="00FD79D2">
        <w:rPr>
          <w:rFonts w:ascii="Times New Roman" w:hAnsi="Times New Roman" w:cs="Times New Roman"/>
          <w:b/>
          <w:color w:val="0F243E" w:themeColor="text2" w:themeShade="80"/>
        </w:rPr>
        <w:t>Ukoliko izjava nije dostavljena u roku za dostavu ponuda ili ne sadrži navod o trajanju jamstvenog roka smatrat će se da ponuditelj nudi minimalni jamstveni rok.</w:t>
      </w:r>
    </w:p>
    <w:p w:rsidR="007E49C6" w:rsidRDefault="007E49C6" w:rsidP="00FD79D2">
      <w:pPr>
        <w:spacing w:before="120" w:after="120"/>
        <w:jc w:val="both"/>
        <w:rPr>
          <w:rFonts w:ascii="Times New Roman" w:hAnsi="Times New Roman" w:cs="Times New Roman"/>
        </w:rPr>
      </w:pPr>
    </w:p>
    <w:p w:rsidR="00FD79D2" w:rsidRDefault="00FD79D2" w:rsidP="007E49C6">
      <w:pPr>
        <w:spacing w:before="120" w:after="120"/>
        <w:jc w:val="both"/>
        <w:rPr>
          <w:rFonts w:ascii="Times New Roman" w:hAnsi="Times New Roman" w:cs="Times New Roman"/>
        </w:rPr>
      </w:pPr>
    </w:p>
    <w:p w:rsidR="007E49C6" w:rsidRDefault="007E49C6" w:rsidP="00982B1D">
      <w:pPr>
        <w:pStyle w:val="pt-normalweb-000013"/>
        <w:numPr>
          <w:ilvl w:val="1"/>
          <w:numId w:val="32"/>
        </w:numPr>
        <w:shd w:val="clear" w:color="auto" w:fill="95B3D7" w:themeFill="accent1" w:themeFillTint="99"/>
        <w:spacing w:before="0" w:beforeAutospacing="0" w:after="0" w:afterAutospacing="0"/>
        <w:rPr>
          <w:rFonts w:eastAsia="Arial"/>
          <w:b/>
          <w:bCs/>
          <w:color w:val="0F243E" w:themeColor="text2" w:themeShade="80"/>
          <w:sz w:val="22"/>
          <w:szCs w:val="22"/>
        </w:rPr>
      </w:pPr>
      <w:r>
        <w:rPr>
          <w:rFonts w:eastAsia="Arial"/>
          <w:b/>
          <w:bCs/>
          <w:color w:val="0F243E" w:themeColor="text2" w:themeShade="80"/>
          <w:sz w:val="22"/>
          <w:szCs w:val="22"/>
        </w:rPr>
        <w:t>J</w:t>
      </w:r>
      <w:r w:rsidRPr="007E263A">
        <w:rPr>
          <w:rFonts w:eastAsia="Arial"/>
          <w:b/>
          <w:bCs/>
          <w:color w:val="0F243E" w:themeColor="text2" w:themeShade="80"/>
          <w:sz w:val="22"/>
          <w:szCs w:val="22"/>
        </w:rPr>
        <w:t xml:space="preserve">EZIK I PISMO NA KOJEM SE IZRAĐUJE PONUDA ILI NJEZIN DIO, AKO SE NE IZRAĐUJU NA HRVATSKOM JEZIKU I LATINIČNOM PISMU </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2C6FAF" w:rsidRDefault="002C6FAF" w:rsidP="007E49C6">
      <w:pPr>
        <w:pStyle w:val="pt-normalweb-000013"/>
        <w:spacing w:before="0" w:beforeAutospacing="0" w:after="0" w:afterAutospacing="0"/>
        <w:ind w:left="360"/>
        <w:rPr>
          <w:rFonts w:eastAsia="Arial"/>
          <w:b/>
          <w:bCs/>
          <w:color w:val="0F243E" w:themeColor="text2" w:themeShade="80"/>
          <w:sz w:val="22"/>
          <w:szCs w:val="22"/>
        </w:rPr>
      </w:pPr>
    </w:p>
    <w:p w:rsidR="007E49C6" w:rsidRDefault="007E49C6" w:rsidP="007E49C6">
      <w:pPr>
        <w:autoSpaceDE w:val="0"/>
        <w:autoSpaceDN w:val="0"/>
        <w:adjustRightInd w:val="0"/>
        <w:spacing w:after="0" w:line="240" w:lineRule="auto"/>
        <w:jc w:val="center"/>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Ponuda se u cijelosti dostavlja na hrvatskom jeziku i latiničnom pismu</w:t>
      </w:r>
      <w:r w:rsidR="003B51AE">
        <w:rPr>
          <w:rFonts w:ascii="Times New Roman" w:eastAsia="Arial" w:hAnsi="Times New Roman" w:cs="Times New Roman"/>
          <w:color w:val="0F243E" w:themeColor="text2" w:themeShade="80"/>
        </w:rPr>
        <w:t>.</w:t>
      </w:r>
    </w:p>
    <w:p w:rsidR="003B51AE" w:rsidRDefault="003B51AE" w:rsidP="003B51AE">
      <w:pPr>
        <w:autoSpaceDE w:val="0"/>
        <w:autoSpaceDN w:val="0"/>
        <w:adjustRightInd w:val="0"/>
        <w:spacing w:after="0" w:line="240" w:lineRule="auto"/>
        <w:jc w:val="center"/>
        <w:rPr>
          <w:rFonts w:cstheme="minorHAnsi"/>
          <w:lang w:eastAsia="ar-SA"/>
        </w:rPr>
      </w:pPr>
    </w:p>
    <w:p w:rsidR="003B51AE" w:rsidRPr="00993403" w:rsidRDefault="003B51AE" w:rsidP="003B51AE">
      <w:pPr>
        <w:autoSpaceDE w:val="0"/>
        <w:autoSpaceDN w:val="0"/>
        <w:adjustRightInd w:val="0"/>
        <w:spacing w:after="0" w:line="240" w:lineRule="auto"/>
        <w:jc w:val="both"/>
        <w:rPr>
          <w:rFonts w:ascii="Times New Roman" w:eastAsia="Arial" w:hAnsi="Times New Roman" w:cs="Times New Roman"/>
          <w:color w:val="0F243E" w:themeColor="text2" w:themeShade="80"/>
        </w:rPr>
      </w:pPr>
      <w:r w:rsidRPr="003B51AE">
        <w:rPr>
          <w:rFonts w:ascii="Times New Roman" w:eastAsia="Arial" w:hAnsi="Times New Roman" w:cs="Times New Roman"/>
          <w:color w:val="0F243E" w:themeColor="text2" w:themeShade="80"/>
        </w:rPr>
        <w:t>Ako su neki od dijelova ponude traženih dokumentacijom o nabavi na nekom od stranih jezika ponuditelj je dužan uz navedeni dokument na stranom jeziku dostaviti i prijevod na hrvatski jezik navedenog dokumenta.</w:t>
      </w:r>
    </w:p>
    <w:p w:rsidR="007E49C6" w:rsidRPr="00993403" w:rsidRDefault="007E49C6" w:rsidP="007E49C6">
      <w:pPr>
        <w:autoSpaceDE w:val="0"/>
        <w:autoSpaceDN w:val="0"/>
        <w:adjustRightInd w:val="0"/>
        <w:spacing w:after="0" w:line="240" w:lineRule="auto"/>
        <w:jc w:val="center"/>
        <w:rPr>
          <w:rFonts w:ascii="Times New Roman" w:eastAsia="Arial" w:hAnsi="Times New Roman" w:cs="Times New Roman"/>
          <w:color w:val="0F243E" w:themeColor="text2" w:themeShade="80"/>
        </w:rPr>
      </w:pPr>
    </w:p>
    <w:p w:rsidR="007E49C6" w:rsidRDefault="007E49C6" w:rsidP="007E49C6">
      <w:pPr>
        <w:autoSpaceDE w:val="0"/>
        <w:autoSpaceDN w:val="0"/>
        <w:adjustRightInd w:val="0"/>
        <w:spacing w:after="0" w:line="240" w:lineRule="auto"/>
        <w:jc w:val="both"/>
        <w:rPr>
          <w:rFonts w:ascii="Times New Roman" w:eastAsia="Arial" w:hAnsi="Times New Roman" w:cs="Times New Roman"/>
          <w:color w:val="0F243E" w:themeColor="text2" w:themeShade="80"/>
        </w:rPr>
      </w:pPr>
      <w:r w:rsidRPr="007B6B9F">
        <w:rPr>
          <w:rFonts w:ascii="Times New Roman" w:eastAsia="Arial" w:hAnsi="Times New Roman" w:cs="Times New Roman"/>
          <w:color w:val="0F243E" w:themeColor="text2" w:themeShade="80"/>
        </w:rPr>
        <w:t>Naručitelj u ovoj Dokumentaciji o nabavi, kao i gospodarski subjekti u ponudi mogu koristiti pojedine izraze koji se smatraju internacionalizmima</w:t>
      </w:r>
      <w:r w:rsidRPr="00A53222">
        <w:rPr>
          <w:rFonts w:ascii="Times New Roman" w:eastAsia="Arial" w:hAnsi="Times New Roman" w:cs="Times New Roman"/>
          <w:color w:val="0F243E" w:themeColor="text2" w:themeShade="80"/>
        </w:rPr>
        <w:t>.</w:t>
      </w:r>
      <w:r>
        <w:rPr>
          <w:rFonts w:ascii="Times New Roman" w:eastAsia="Arial" w:hAnsi="Times New Roman" w:cs="Times New Roman"/>
          <w:color w:val="0F243E" w:themeColor="text2" w:themeShade="80"/>
        </w:rPr>
        <w:t xml:space="preserve"> Internacionalizam ima međunarodnu i višejezičnu primjenu odnosno izraz koji se uvriježio u hrvatskom jeziku kao posuđenica. </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7E49C6" w:rsidRPr="00696F23" w:rsidRDefault="007E49C6" w:rsidP="007E49C6">
      <w:pPr>
        <w:spacing w:after="0" w:line="240" w:lineRule="auto"/>
        <w:rPr>
          <w:rFonts w:eastAsia="Arial"/>
          <w:b/>
          <w:bCs/>
          <w:color w:val="0F243E" w:themeColor="text2" w:themeShade="80"/>
        </w:rPr>
      </w:pPr>
    </w:p>
    <w:p w:rsidR="007E49C6" w:rsidRDefault="007E49C6" w:rsidP="00982B1D">
      <w:pPr>
        <w:pStyle w:val="pt-normalweb-000013"/>
        <w:numPr>
          <w:ilvl w:val="1"/>
          <w:numId w:val="32"/>
        </w:numPr>
        <w:shd w:val="clear" w:color="auto" w:fill="95B3D7" w:themeFill="accent1" w:themeFillTint="99"/>
        <w:spacing w:before="0" w:beforeAutospacing="0" w:after="0" w:afterAutospacing="0"/>
        <w:rPr>
          <w:rFonts w:eastAsia="Arial"/>
          <w:b/>
          <w:bCs/>
          <w:color w:val="0F243E" w:themeColor="text2" w:themeShade="80"/>
          <w:sz w:val="22"/>
          <w:szCs w:val="22"/>
        </w:rPr>
      </w:pPr>
      <w:r w:rsidRPr="007E263A">
        <w:rPr>
          <w:rFonts w:eastAsia="Arial"/>
          <w:b/>
          <w:bCs/>
          <w:color w:val="0F243E" w:themeColor="text2" w:themeShade="80"/>
          <w:sz w:val="22"/>
          <w:szCs w:val="22"/>
        </w:rPr>
        <w:t xml:space="preserve">ROK VALJANOSTI PONUDE </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7E49C6" w:rsidRDefault="007E49C6" w:rsidP="007E49C6">
      <w:pPr>
        <w:pStyle w:val="pt-normalweb-000013"/>
        <w:spacing w:before="0" w:beforeAutospacing="0" w:after="0" w:afterAutospacing="0"/>
        <w:jc w:val="center"/>
        <w:rPr>
          <w:rFonts w:eastAsia="Arial"/>
          <w:color w:val="0F243E" w:themeColor="text2" w:themeShade="80"/>
          <w:sz w:val="22"/>
          <w:szCs w:val="22"/>
          <w:lang w:eastAsia="en-US"/>
        </w:rPr>
      </w:pPr>
      <w:r>
        <w:rPr>
          <w:rFonts w:eastAsia="Arial"/>
          <w:color w:val="0F243E" w:themeColor="text2" w:themeShade="80"/>
          <w:sz w:val="22"/>
          <w:szCs w:val="22"/>
          <w:lang w:eastAsia="en-US"/>
        </w:rPr>
        <w:t>R</w:t>
      </w:r>
      <w:r w:rsidRPr="00CC5865">
        <w:rPr>
          <w:rFonts w:eastAsia="Arial"/>
          <w:color w:val="0F243E" w:themeColor="text2" w:themeShade="80"/>
          <w:sz w:val="22"/>
          <w:szCs w:val="22"/>
          <w:lang w:eastAsia="en-US"/>
        </w:rPr>
        <w:t xml:space="preserve">ok valjanosti ponude mora biti najmanje </w:t>
      </w:r>
      <w:r w:rsidR="00D06A29">
        <w:rPr>
          <w:rFonts w:eastAsia="Arial"/>
          <w:color w:val="0F243E" w:themeColor="text2" w:themeShade="80"/>
          <w:sz w:val="22"/>
          <w:szCs w:val="22"/>
          <w:lang w:eastAsia="en-US"/>
        </w:rPr>
        <w:t>6</w:t>
      </w:r>
      <w:r w:rsidRPr="00CC5865">
        <w:rPr>
          <w:rFonts w:eastAsia="Arial"/>
          <w:color w:val="0F243E" w:themeColor="text2" w:themeShade="80"/>
          <w:sz w:val="22"/>
          <w:szCs w:val="22"/>
          <w:lang w:eastAsia="en-US"/>
        </w:rPr>
        <w:t>0 dana</w:t>
      </w:r>
      <w:r>
        <w:rPr>
          <w:rFonts w:eastAsia="Arial"/>
          <w:color w:val="0F243E" w:themeColor="text2" w:themeShade="80"/>
          <w:sz w:val="22"/>
          <w:szCs w:val="22"/>
          <w:lang w:eastAsia="en-US"/>
        </w:rPr>
        <w:t>.</w:t>
      </w:r>
    </w:p>
    <w:p w:rsidR="007E49C6" w:rsidRPr="00CC5865" w:rsidRDefault="007E49C6" w:rsidP="007E49C6">
      <w:pPr>
        <w:pStyle w:val="pt-normalweb-000013"/>
        <w:spacing w:before="0" w:beforeAutospacing="0" w:after="0" w:afterAutospacing="0"/>
        <w:jc w:val="center"/>
        <w:rPr>
          <w:rFonts w:eastAsia="Arial"/>
          <w:color w:val="0F243E" w:themeColor="text2" w:themeShade="80"/>
          <w:sz w:val="22"/>
          <w:szCs w:val="22"/>
          <w:lang w:eastAsia="en-US"/>
        </w:rPr>
      </w:pPr>
    </w:p>
    <w:p w:rsidR="007E49C6" w:rsidRPr="00CC5865" w:rsidRDefault="007E49C6" w:rsidP="007E49C6">
      <w:pPr>
        <w:spacing w:after="0" w:line="240" w:lineRule="auto"/>
        <w:jc w:val="both"/>
        <w:rPr>
          <w:rFonts w:ascii="Times New Roman" w:eastAsia="Arial" w:hAnsi="Times New Roman" w:cs="Times New Roman"/>
          <w:color w:val="0F243E" w:themeColor="text2" w:themeShade="80"/>
        </w:rPr>
      </w:pPr>
      <w:r w:rsidRPr="00CC5865">
        <w:rPr>
          <w:rFonts w:ascii="Times New Roman" w:eastAsia="Arial" w:hAnsi="Times New Roman" w:cs="Times New Roman"/>
          <w:color w:val="0F243E" w:themeColor="text2" w:themeShade="80"/>
        </w:rPr>
        <w:t>Ponuda obvezuje ponuditelja do isteka roka valjanosti ponude, a na zahtjev naručitelja ponuditelj može produžiti rok valjanosti svoje ponude.</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B278C0" w:rsidRDefault="002C6FAF" w:rsidP="00B278C0">
      <w:pPr>
        <w:spacing w:after="0" w:line="240" w:lineRule="auto"/>
        <w:jc w:val="both"/>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br/>
      </w:r>
    </w:p>
    <w:p w:rsidR="00B278C0" w:rsidRPr="00B67C2A" w:rsidRDefault="00B278C0" w:rsidP="00B278C0">
      <w:pPr>
        <w:pStyle w:val="Heading2"/>
        <w:numPr>
          <w:ilvl w:val="0"/>
          <w:numId w:val="0"/>
        </w:numPr>
        <w:shd w:val="clear" w:color="auto" w:fill="95B3D7" w:themeFill="accent1" w:themeFillTint="99"/>
        <w:spacing w:before="0" w:line="240" w:lineRule="auto"/>
        <w:ind w:left="576" w:hanging="576"/>
        <w:rPr>
          <w:rFonts w:ascii="Times New Roman" w:eastAsia="Arial" w:hAnsi="Times New Roman" w:cs="Times New Roman"/>
          <w:smallCaps w:val="0"/>
          <w:color w:val="0F243E" w:themeColor="text2" w:themeShade="80"/>
          <w:sz w:val="22"/>
          <w:szCs w:val="22"/>
        </w:rPr>
      </w:pPr>
      <w:bookmarkStart w:id="15" w:name="_Toc500781744"/>
      <w:r>
        <w:rPr>
          <w:rFonts w:ascii="Times New Roman" w:eastAsia="Arial" w:hAnsi="Times New Roman" w:cs="Times New Roman"/>
          <w:smallCaps w:val="0"/>
          <w:color w:val="0F243E" w:themeColor="text2" w:themeShade="80"/>
          <w:sz w:val="22"/>
          <w:szCs w:val="22"/>
        </w:rPr>
        <w:lastRenderedPageBreak/>
        <w:t>5.9.</w:t>
      </w:r>
      <w:r w:rsidRPr="00B67C2A">
        <w:rPr>
          <w:rFonts w:ascii="Times New Roman" w:eastAsia="Arial" w:hAnsi="Times New Roman" w:cs="Times New Roman"/>
          <w:smallCaps w:val="0"/>
          <w:color w:val="0F243E" w:themeColor="text2" w:themeShade="80"/>
          <w:sz w:val="22"/>
          <w:szCs w:val="22"/>
        </w:rPr>
        <w:t xml:space="preserve"> </w:t>
      </w:r>
      <w:bookmarkStart w:id="16" w:name="_Toc398624062"/>
      <w:bookmarkStart w:id="17" w:name="_Toc399159434"/>
      <w:bookmarkEnd w:id="15"/>
      <w:r w:rsidRPr="00924FF2">
        <w:rPr>
          <w:rFonts w:ascii="Times New Roman" w:eastAsia="Arial" w:hAnsi="Times New Roman" w:cs="Times New Roman"/>
          <w:smallCaps w:val="0"/>
          <w:color w:val="0F243E" w:themeColor="text2" w:themeShade="80"/>
          <w:sz w:val="22"/>
          <w:szCs w:val="22"/>
        </w:rPr>
        <w:t xml:space="preserve">DODATNE INFORMACIJE, OBJAŠNJENJA I IZMJENE DOKUMENTACIJE </w:t>
      </w:r>
      <w:bookmarkEnd w:id="16"/>
      <w:bookmarkEnd w:id="17"/>
      <w:r w:rsidRPr="00924FF2">
        <w:rPr>
          <w:rFonts w:ascii="Times New Roman" w:eastAsia="Arial" w:hAnsi="Times New Roman" w:cs="Times New Roman"/>
          <w:smallCaps w:val="0"/>
          <w:color w:val="0F243E" w:themeColor="text2" w:themeShade="80"/>
          <w:sz w:val="22"/>
          <w:szCs w:val="22"/>
        </w:rPr>
        <w:t>O NABAVI</w:t>
      </w:r>
    </w:p>
    <w:p w:rsidR="00B278C0" w:rsidRDefault="00B278C0" w:rsidP="00B278C0">
      <w:pPr>
        <w:spacing w:after="0" w:line="240" w:lineRule="auto"/>
        <w:rPr>
          <w:rFonts w:ascii="Times New Roman" w:hAnsi="Times New Roman" w:cs="Times New Roman"/>
          <w:sz w:val="24"/>
          <w:szCs w:val="24"/>
        </w:rPr>
      </w:pPr>
    </w:p>
    <w:p w:rsidR="00B278C0" w:rsidRDefault="00B278C0" w:rsidP="00B278C0">
      <w:pPr>
        <w:spacing w:after="0" w:line="240" w:lineRule="auto"/>
        <w:rPr>
          <w:rFonts w:ascii="Times New Roman" w:hAnsi="Times New Roman" w:cs="Times New Roman"/>
          <w:sz w:val="24"/>
          <w:szCs w:val="24"/>
        </w:rPr>
      </w:pPr>
    </w:p>
    <w:p w:rsidR="00B278C0" w:rsidRPr="00924FF2" w:rsidRDefault="00B278C0" w:rsidP="00B278C0">
      <w:pPr>
        <w:pStyle w:val="ListParagraph"/>
        <w:numPr>
          <w:ilvl w:val="0"/>
          <w:numId w:val="35"/>
        </w:numPr>
        <w:spacing w:after="0" w:line="240" w:lineRule="auto"/>
        <w:jc w:val="both"/>
        <w:rPr>
          <w:rFonts w:ascii="Times New Roman" w:hAnsi="Times New Roman" w:cs="Times New Roman"/>
          <w:lang w:bidi="hr-HR"/>
        </w:rPr>
      </w:pPr>
      <w:r w:rsidRPr="00924FF2">
        <w:rPr>
          <w:rFonts w:ascii="Times New Roman" w:hAnsi="Times New Roman" w:cs="Times New Roman"/>
          <w:lang w:bidi="hr-HR"/>
        </w:rPr>
        <w:t xml:space="preserve">Za vrijeme roka za dostavu ponuda gospodarski subjekti mogu zahtijevati dodatne informacije, objašnjenja ili izmjene vezane uz Dokumentaciju o nabavi, a naručitelj će odgovor staviti na raspolaganje bez otkrivanja identiteta gospodarskog subjekta.  </w:t>
      </w:r>
      <w:bookmarkStart w:id="18" w:name="_Toc398548191"/>
      <w:bookmarkStart w:id="19" w:name="_Toc398561288"/>
      <w:bookmarkStart w:id="20" w:name="_Toc398564532"/>
      <w:bookmarkStart w:id="21" w:name="_Toc398624064"/>
      <w:bookmarkStart w:id="22" w:name="_Toc399159436"/>
    </w:p>
    <w:p w:rsidR="00B278C0" w:rsidRPr="00924FF2" w:rsidRDefault="00B278C0" w:rsidP="00B278C0">
      <w:pPr>
        <w:pStyle w:val="ListParagraph"/>
        <w:spacing w:after="0" w:line="240" w:lineRule="auto"/>
        <w:jc w:val="both"/>
        <w:rPr>
          <w:rFonts w:ascii="Times New Roman" w:hAnsi="Times New Roman" w:cs="Times New Roman"/>
          <w:lang w:bidi="hr-HR"/>
        </w:rPr>
      </w:pPr>
    </w:p>
    <w:p w:rsidR="00B278C0" w:rsidRPr="00924FF2" w:rsidRDefault="00B278C0" w:rsidP="00B278C0">
      <w:pPr>
        <w:pStyle w:val="ListParagraph"/>
        <w:numPr>
          <w:ilvl w:val="0"/>
          <w:numId w:val="35"/>
        </w:numPr>
        <w:spacing w:after="0" w:line="240" w:lineRule="auto"/>
        <w:jc w:val="both"/>
        <w:rPr>
          <w:rFonts w:ascii="Times New Roman" w:hAnsi="Times New Roman" w:cs="Times New Roman"/>
          <w:lang w:bidi="hr-HR"/>
        </w:rPr>
      </w:pPr>
      <w:r w:rsidRPr="00924FF2">
        <w:rPr>
          <w:rFonts w:ascii="Times New Roman" w:hAnsi="Times New Roman" w:cs="Times New Roman"/>
          <w:lang w:bidi="hr-HR"/>
        </w:rPr>
        <w:t xml:space="preserve">Pod uvjetom da je zahtjev dostavljen pravodobno, naručitelj je obvezan odgovor, dodatne informacije i objašnjenja, bez odgode, a najkasnije četvrtog (4) dana prije dana u kojem ističe rok za dostavu ponuda, </w:t>
      </w:r>
      <w:bookmarkStart w:id="23" w:name="_Toc398548192"/>
      <w:bookmarkStart w:id="24" w:name="_Toc398561289"/>
      <w:bookmarkStart w:id="25" w:name="_Toc398564533"/>
      <w:bookmarkStart w:id="26" w:name="_Toc398624065"/>
      <w:bookmarkStart w:id="27" w:name="_Toc399159437"/>
      <w:bookmarkEnd w:id="18"/>
      <w:bookmarkEnd w:id="19"/>
      <w:bookmarkEnd w:id="20"/>
      <w:bookmarkEnd w:id="21"/>
      <w:bookmarkEnd w:id="22"/>
      <w:r w:rsidRPr="00924FF2">
        <w:rPr>
          <w:rFonts w:ascii="Times New Roman" w:hAnsi="Times New Roman" w:cs="Times New Roman"/>
          <w:lang w:bidi="hr-HR"/>
        </w:rPr>
        <w:t>staviti na raspolaganje na isti način ina istim stranicama kao i osnovnu dokumentaciju, bez navođenja podataka o podnositelju zahtjeva.</w:t>
      </w:r>
    </w:p>
    <w:p w:rsidR="00B278C0" w:rsidRPr="00924FF2" w:rsidRDefault="00B278C0" w:rsidP="00B278C0">
      <w:pPr>
        <w:pStyle w:val="ListParagraph"/>
        <w:keepNext/>
        <w:keepLines/>
        <w:spacing w:after="0" w:line="240" w:lineRule="auto"/>
        <w:ind w:left="284" w:right="-284"/>
        <w:jc w:val="both"/>
        <w:outlineLvl w:val="1"/>
        <w:rPr>
          <w:rFonts w:ascii="Times New Roman" w:hAnsi="Times New Roman" w:cs="Times New Roman"/>
          <w:bCs/>
          <w:lang w:bidi="hr-HR"/>
        </w:rPr>
      </w:pPr>
    </w:p>
    <w:p w:rsidR="00B278C0" w:rsidRPr="00924FF2" w:rsidRDefault="00B278C0" w:rsidP="00B278C0">
      <w:pPr>
        <w:pStyle w:val="ListParagraph"/>
        <w:keepNext/>
        <w:keepLines/>
        <w:numPr>
          <w:ilvl w:val="0"/>
          <w:numId w:val="35"/>
        </w:numPr>
        <w:spacing w:after="0" w:line="240" w:lineRule="auto"/>
        <w:ind w:right="-284"/>
        <w:jc w:val="both"/>
        <w:outlineLvl w:val="1"/>
        <w:rPr>
          <w:rFonts w:ascii="Times New Roman" w:hAnsi="Times New Roman" w:cs="Times New Roman"/>
          <w:bCs/>
          <w:lang w:bidi="hr-HR"/>
        </w:rPr>
      </w:pPr>
      <w:r w:rsidRPr="00924FF2">
        <w:rPr>
          <w:rFonts w:ascii="Times New Roman" w:hAnsi="Times New Roman" w:cs="Times New Roman"/>
          <w:bCs/>
          <w:lang w:bidi="hr-HR"/>
        </w:rPr>
        <w:t>Zahtjev je pravodoban ako je dostavljen naručitelju najkasnije tijekom šestog (6) dana prije dana u kojem ističe rok za dostavu ponuda.</w:t>
      </w:r>
      <w:bookmarkEnd w:id="23"/>
      <w:bookmarkEnd w:id="24"/>
      <w:bookmarkEnd w:id="25"/>
      <w:bookmarkEnd w:id="26"/>
      <w:bookmarkEnd w:id="27"/>
    </w:p>
    <w:p w:rsidR="00B278C0" w:rsidRPr="00924FF2" w:rsidRDefault="00B278C0" w:rsidP="00B278C0">
      <w:pPr>
        <w:pStyle w:val="ListParagraph"/>
        <w:keepNext/>
        <w:keepLines/>
        <w:spacing w:after="0" w:line="240" w:lineRule="auto"/>
        <w:ind w:left="284" w:right="-284"/>
        <w:jc w:val="both"/>
        <w:outlineLvl w:val="1"/>
        <w:rPr>
          <w:rFonts w:ascii="Times New Roman" w:hAnsi="Times New Roman" w:cs="Times New Roman"/>
          <w:bCs/>
          <w:lang w:bidi="hr-HR"/>
        </w:rPr>
      </w:pPr>
    </w:p>
    <w:p w:rsidR="00B278C0" w:rsidRPr="00924FF2" w:rsidRDefault="00B278C0" w:rsidP="00B278C0">
      <w:pPr>
        <w:pStyle w:val="ListParagraph"/>
        <w:keepNext/>
        <w:keepLines/>
        <w:numPr>
          <w:ilvl w:val="0"/>
          <w:numId w:val="35"/>
        </w:numPr>
        <w:spacing w:after="0" w:line="240" w:lineRule="auto"/>
        <w:ind w:left="284" w:right="-284" w:firstLine="0"/>
        <w:jc w:val="both"/>
        <w:outlineLvl w:val="1"/>
        <w:rPr>
          <w:rFonts w:ascii="Times New Roman" w:hAnsi="Times New Roman" w:cs="Times New Roman"/>
        </w:rPr>
      </w:pPr>
      <w:r w:rsidRPr="00924FF2">
        <w:rPr>
          <w:rFonts w:ascii="Times New Roman" w:hAnsi="Times New Roman" w:cs="Times New Roman"/>
        </w:rPr>
        <w:t>Naručitelj će produžiti rok za dostavu ponuda u sljedećim slučajevima:</w:t>
      </w:r>
    </w:p>
    <w:p w:rsidR="00B278C0" w:rsidRPr="00924FF2" w:rsidRDefault="00B278C0" w:rsidP="00B278C0">
      <w:pPr>
        <w:pStyle w:val="ListParagraph"/>
        <w:spacing w:after="0" w:line="240" w:lineRule="auto"/>
        <w:ind w:right="382"/>
        <w:jc w:val="both"/>
        <w:rPr>
          <w:rFonts w:ascii="Times New Roman" w:hAnsi="Times New Roman" w:cs="Times New Roman"/>
        </w:rPr>
      </w:pPr>
      <w:r w:rsidRPr="00924FF2">
        <w:rPr>
          <w:rFonts w:ascii="Times New Roman" w:hAnsi="Times New Roman" w:cs="Times New Roman"/>
        </w:rPr>
        <w:t>- ako dodatne informacije, objašnjenja ili izmjene u vezi s Dokumentacijom o nabavi, iako pravodobno zatražene od strane gospodarskog subjekta, nisu stavljene na raspolaganje najkasnije tijekom</w:t>
      </w:r>
      <w:r w:rsidRPr="00924FF2">
        <w:rPr>
          <w:rFonts w:ascii="Times New Roman" w:hAnsi="Times New Roman" w:cs="Times New Roman"/>
          <w:bCs/>
          <w:lang w:bidi="hr-HR"/>
        </w:rPr>
        <w:t xml:space="preserve"> četvrtog (4) </w:t>
      </w:r>
      <w:r w:rsidRPr="00924FF2">
        <w:rPr>
          <w:rFonts w:ascii="Times New Roman" w:hAnsi="Times New Roman" w:cs="Times New Roman"/>
        </w:rPr>
        <w:t>prije roka određenog za dostavu ponuda,</w:t>
      </w:r>
    </w:p>
    <w:p w:rsidR="00B278C0" w:rsidRPr="00924FF2" w:rsidRDefault="00B278C0" w:rsidP="00B278C0">
      <w:pPr>
        <w:pStyle w:val="ListParagraph"/>
        <w:spacing w:after="0" w:line="240" w:lineRule="auto"/>
        <w:ind w:right="380"/>
        <w:jc w:val="both"/>
        <w:rPr>
          <w:rFonts w:ascii="Times New Roman" w:hAnsi="Times New Roman" w:cs="Times New Roman"/>
        </w:rPr>
      </w:pPr>
      <w:r w:rsidRPr="00924FF2">
        <w:rPr>
          <w:rFonts w:ascii="Times New Roman" w:hAnsi="Times New Roman" w:cs="Times New Roman"/>
        </w:rPr>
        <w:t xml:space="preserve">- ako je Dokumentacija o nabavi </w:t>
      </w:r>
      <w:r w:rsidRPr="00924FF2">
        <w:rPr>
          <w:rFonts w:ascii="Times New Roman" w:hAnsi="Times New Roman" w:cs="Times New Roman"/>
          <w:b/>
        </w:rPr>
        <w:t>značajno</w:t>
      </w:r>
      <w:r w:rsidRPr="00924FF2">
        <w:rPr>
          <w:rFonts w:ascii="Times New Roman" w:hAnsi="Times New Roman" w:cs="Times New Roman"/>
        </w:rPr>
        <w:t xml:space="preserve"> izmijenjena.</w:t>
      </w:r>
    </w:p>
    <w:p w:rsidR="00B278C0" w:rsidRPr="00924FF2" w:rsidRDefault="00B278C0" w:rsidP="00B278C0">
      <w:pPr>
        <w:pStyle w:val="ListParagraph"/>
        <w:spacing w:after="0" w:line="240" w:lineRule="auto"/>
        <w:ind w:right="380"/>
        <w:jc w:val="both"/>
        <w:rPr>
          <w:rFonts w:ascii="Times New Roman" w:hAnsi="Times New Roman" w:cs="Times New Roman"/>
        </w:rPr>
      </w:pPr>
    </w:p>
    <w:p w:rsidR="00B278C0" w:rsidRPr="00924FF2" w:rsidRDefault="00B278C0" w:rsidP="00B278C0">
      <w:pPr>
        <w:pStyle w:val="ListParagraph"/>
        <w:numPr>
          <w:ilvl w:val="0"/>
          <w:numId w:val="35"/>
        </w:numPr>
        <w:spacing w:after="0" w:line="240" w:lineRule="auto"/>
        <w:ind w:right="380"/>
        <w:jc w:val="both"/>
        <w:rPr>
          <w:rFonts w:ascii="Times New Roman" w:hAnsi="Times New Roman" w:cs="Times New Roman"/>
        </w:rPr>
      </w:pPr>
      <w:r w:rsidRPr="00924FF2">
        <w:rPr>
          <w:rFonts w:ascii="Times New Roman" w:hAnsi="Times New Roman" w:cs="Times New Roman"/>
        </w:rPr>
        <w:t xml:space="preserve">U tim slučajevima naručitelj će produžiti rok za dostavu razmjerno važnosti dodatne informacije, objašnjenja ili izmjene, a najmanje za </w:t>
      </w:r>
      <w:r w:rsidRPr="00924FF2">
        <w:rPr>
          <w:rFonts w:ascii="Times New Roman" w:hAnsi="Times New Roman" w:cs="Times New Roman"/>
          <w:b/>
        </w:rPr>
        <w:t>pet (5) dana</w:t>
      </w:r>
      <w:r w:rsidRPr="00924FF2">
        <w:rPr>
          <w:rFonts w:ascii="Times New Roman" w:hAnsi="Times New Roman" w:cs="Times New Roman"/>
        </w:rPr>
        <w:t>.</w:t>
      </w:r>
    </w:p>
    <w:p w:rsidR="00B278C0" w:rsidRPr="00924FF2" w:rsidRDefault="00B278C0" w:rsidP="00B278C0">
      <w:pPr>
        <w:pStyle w:val="ListParagraph"/>
        <w:spacing w:after="0" w:line="240" w:lineRule="auto"/>
        <w:ind w:right="380"/>
        <w:jc w:val="both"/>
        <w:rPr>
          <w:rFonts w:ascii="Times New Roman" w:hAnsi="Times New Roman" w:cs="Times New Roman"/>
        </w:rPr>
      </w:pPr>
    </w:p>
    <w:p w:rsidR="00B278C0" w:rsidRPr="00924FF2" w:rsidRDefault="00B278C0" w:rsidP="00B278C0">
      <w:pPr>
        <w:pStyle w:val="ListParagraph"/>
        <w:numPr>
          <w:ilvl w:val="0"/>
          <w:numId w:val="35"/>
        </w:numPr>
        <w:spacing w:after="0" w:line="240" w:lineRule="auto"/>
        <w:ind w:right="380"/>
        <w:jc w:val="both"/>
        <w:rPr>
          <w:rFonts w:ascii="Times New Roman" w:hAnsi="Times New Roman" w:cs="Times New Roman"/>
        </w:rPr>
      </w:pPr>
      <w:r w:rsidRPr="00924FF2">
        <w:rPr>
          <w:rFonts w:ascii="Times New Roman" w:hAnsi="Times New Roman" w:cs="Times New Roman"/>
        </w:rPr>
        <w:t xml:space="preserve">Ako naručitelj za vrijeme roka za dostavu ponuda mijenja dokumentaciju, osigurat će dostupnost izmjena svim zainteresiranim gospodarskim subjektima na istim mjestima (medijima) na kojima je objavljen osnovni Poziv na nadmetanje i Dokumentacija o nabavi. </w:t>
      </w:r>
    </w:p>
    <w:p w:rsidR="00B278C0" w:rsidRDefault="00B278C0" w:rsidP="00B278C0">
      <w:pPr>
        <w:spacing w:after="0" w:line="240" w:lineRule="auto"/>
        <w:jc w:val="both"/>
        <w:rPr>
          <w:rFonts w:ascii="Times New Roman" w:hAnsi="Times New Roman" w:cs="Times New Roman"/>
        </w:rPr>
      </w:pPr>
    </w:p>
    <w:p w:rsidR="00B278C0" w:rsidRDefault="00B278C0" w:rsidP="00B278C0">
      <w:pPr>
        <w:spacing w:after="0" w:line="240" w:lineRule="auto"/>
        <w:jc w:val="both"/>
        <w:rPr>
          <w:rFonts w:ascii="Times New Roman" w:hAnsi="Times New Roman" w:cs="Times New Roman"/>
        </w:rPr>
      </w:pPr>
      <w:r w:rsidRPr="00924FF2">
        <w:rPr>
          <w:rFonts w:ascii="Times New Roman" w:hAnsi="Times New Roman" w:cs="Times New Roman"/>
        </w:rPr>
        <w:t>Naručitelj nije obvezan produljiti rok za dostavu ako dodatne informacije, objašnjenja ili izmjene nisu bile pravodobno zatražene ili ako je njihova važnost zanemariva za pripremu i dostavu prilagođenih ponuda.</w:t>
      </w:r>
    </w:p>
    <w:p w:rsidR="00B278C0" w:rsidRDefault="00B278C0" w:rsidP="00B278C0">
      <w:pPr>
        <w:spacing w:after="0" w:line="240" w:lineRule="auto"/>
        <w:jc w:val="both"/>
        <w:rPr>
          <w:rStyle w:val="Hyperlink"/>
          <w:rFonts w:ascii="Times New Roman" w:eastAsia="Arial" w:hAnsi="Times New Roman" w:cs="Times New Roman"/>
          <w:bCs/>
          <w:lang w:eastAsia="hr-HR"/>
        </w:rPr>
      </w:pPr>
    </w:p>
    <w:p w:rsidR="00D06A29" w:rsidRDefault="00D06A29" w:rsidP="00D06A29">
      <w:pPr>
        <w:spacing w:after="0" w:line="240" w:lineRule="auto"/>
        <w:jc w:val="both"/>
        <w:rPr>
          <w:rFonts w:ascii="Times New Roman" w:eastAsia="Arial" w:hAnsi="Times New Roman" w:cs="Times New Roman"/>
          <w:color w:val="0F243E" w:themeColor="text2" w:themeShade="80"/>
        </w:rPr>
      </w:pPr>
    </w:p>
    <w:p w:rsidR="007E49C6" w:rsidRDefault="007E49C6" w:rsidP="007E49C6">
      <w:pPr>
        <w:spacing w:after="0" w:line="240" w:lineRule="auto"/>
        <w:jc w:val="both"/>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br w:type="page"/>
      </w:r>
    </w:p>
    <w:p w:rsidR="007E49C6" w:rsidRDefault="007E49C6" w:rsidP="007E49C6">
      <w:pPr>
        <w:spacing w:after="0" w:line="240" w:lineRule="auto"/>
        <w:jc w:val="both"/>
        <w:rPr>
          <w:rFonts w:ascii="Times New Roman" w:eastAsia="Times New Roman" w:hAnsi="Times New Roman" w:cs="Times New Roman"/>
          <w:sz w:val="24"/>
          <w:szCs w:val="24"/>
        </w:rPr>
      </w:pPr>
    </w:p>
    <w:p w:rsidR="007E49C6" w:rsidRPr="00993403" w:rsidRDefault="007E49C6" w:rsidP="00982B1D">
      <w:pPr>
        <w:pStyle w:val="Heading3"/>
        <w:keepNext w:val="0"/>
        <w:numPr>
          <w:ilvl w:val="0"/>
          <w:numId w:val="31"/>
        </w:numPr>
        <w:pBdr>
          <w:left w:val="single" w:sz="48" w:space="2" w:color="8DB3E2"/>
          <w:bottom w:val="single" w:sz="8" w:space="0" w:color="8DB3E2"/>
        </w:pBdr>
        <w:spacing w:before="0" w:line="240" w:lineRule="auto"/>
        <w:rPr>
          <w:rFonts w:ascii="Times New Roman" w:hAnsi="Times New Roman" w:cs="Times New Roman"/>
          <w:color w:val="0F243E" w:themeColor="text2" w:themeShade="80"/>
          <w:sz w:val="28"/>
          <w:szCs w:val="28"/>
        </w:rPr>
      </w:pPr>
      <w:bookmarkStart w:id="28" w:name="_Toc329951496"/>
      <w:bookmarkStart w:id="29" w:name="_Toc330386312"/>
      <w:bookmarkStart w:id="30" w:name="_Toc337691925"/>
      <w:r w:rsidRPr="00993403">
        <w:rPr>
          <w:rFonts w:ascii="Times New Roman" w:hAnsi="Times New Roman" w:cs="Times New Roman"/>
          <w:color w:val="0F243E" w:themeColor="text2" w:themeShade="80"/>
          <w:sz w:val="28"/>
          <w:szCs w:val="28"/>
        </w:rPr>
        <w:t>Ostale odredbe</w:t>
      </w:r>
      <w:bookmarkEnd w:id="28"/>
      <w:bookmarkEnd w:id="29"/>
      <w:bookmarkEnd w:id="30"/>
    </w:p>
    <w:p w:rsidR="007E49C6" w:rsidRPr="00993403" w:rsidRDefault="007E49C6" w:rsidP="007E49C6">
      <w:pPr>
        <w:spacing w:after="0" w:line="240" w:lineRule="auto"/>
        <w:rPr>
          <w:rFonts w:ascii="Times New Roman" w:hAnsi="Times New Roman" w:cs="Times New Roman"/>
          <w:color w:val="0F243E" w:themeColor="text2" w:themeShade="80"/>
          <w:sz w:val="20"/>
          <w:szCs w:val="20"/>
        </w:rPr>
      </w:pPr>
    </w:p>
    <w:p w:rsidR="007E49C6" w:rsidRDefault="007E49C6" w:rsidP="007E49C6">
      <w:pPr>
        <w:spacing w:after="0" w:line="240" w:lineRule="auto"/>
        <w:jc w:val="both"/>
        <w:rPr>
          <w:rStyle w:val="defaultparagraphfont-000004"/>
          <w:rFonts w:eastAsiaTheme="minorEastAsia"/>
          <w:sz w:val="22"/>
          <w:szCs w:val="22"/>
          <w:lang w:eastAsia="hr-HR"/>
        </w:rPr>
      </w:pPr>
    </w:p>
    <w:p w:rsidR="007E49C6" w:rsidRPr="00D45C3B" w:rsidRDefault="007E49C6" w:rsidP="007E49C6">
      <w:pPr>
        <w:autoSpaceDE w:val="0"/>
        <w:autoSpaceDN w:val="0"/>
        <w:adjustRightInd w:val="0"/>
        <w:spacing w:after="0" w:line="240" w:lineRule="auto"/>
        <w:ind w:right="-40"/>
        <w:rPr>
          <w:rStyle w:val="defaultparagraphfont-000004"/>
          <w:rFonts w:eastAsiaTheme="minorEastAsia"/>
          <w:sz w:val="22"/>
          <w:szCs w:val="22"/>
          <w:lang w:eastAsia="hr-HR"/>
        </w:rPr>
      </w:pPr>
    </w:p>
    <w:p w:rsidR="007E49C6" w:rsidRPr="00D06A29" w:rsidRDefault="00D06A29" w:rsidP="00982B1D">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D06A29">
        <w:rPr>
          <w:b/>
          <w:bCs/>
          <w:caps/>
        </w:rPr>
        <w:t>Izmjena i/ili dopuna ponude i odustajanje od ponude</w:t>
      </w:r>
    </w:p>
    <w:p w:rsidR="007E49C6" w:rsidRDefault="007E49C6" w:rsidP="007E49C6">
      <w:pPr>
        <w:pStyle w:val="pt-normalweb-000013"/>
        <w:spacing w:before="0" w:beforeAutospacing="0" w:after="0" w:afterAutospacing="0"/>
        <w:jc w:val="center"/>
        <w:rPr>
          <w:rFonts w:eastAsia="Arial"/>
          <w:bCs/>
          <w:color w:val="0F243E" w:themeColor="text2" w:themeShade="80"/>
          <w:sz w:val="22"/>
          <w:szCs w:val="22"/>
        </w:rPr>
      </w:pPr>
    </w:p>
    <w:p w:rsidR="00D06A29" w:rsidRPr="00D06A29" w:rsidRDefault="00D06A29" w:rsidP="00982B1D">
      <w:pPr>
        <w:pStyle w:val="ListParagraph"/>
        <w:numPr>
          <w:ilvl w:val="1"/>
          <w:numId w:val="33"/>
        </w:numPr>
        <w:tabs>
          <w:tab w:val="left" w:pos="567"/>
        </w:tabs>
        <w:spacing w:after="0" w:line="240" w:lineRule="auto"/>
        <w:ind w:left="360"/>
        <w:jc w:val="both"/>
        <w:rPr>
          <w:rFonts w:ascii="Times New Roman" w:hAnsi="Times New Roman" w:cs="Times New Roman"/>
        </w:rPr>
      </w:pPr>
      <w:r w:rsidRPr="00D06A29">
        <w:rPr>
          <w:rFonts w:ascii="Times New Roman" w:hAnsi="Times New Roman" w:cs="Times New Roman"/>
          <w:color w:val="000000"/>
        </w:rPr>
        <w:t>Ponuditelj može do isteka roka za dostavu ponuda dostaviti izmjenu i/ili dopunu ponude.</w:t>
      </w:r>
      <w:r w:rsidRPr="00D06A29">
        <w:rPr>
          <w:rFonts w:ascii="Times New Roman" w:hAnsi="Times New Roman" w:cs="Times New Roman"/>
        </w:rPr>
        <w:t xml:space="preserve"> </w:t>
      </w:r>
      <w:r w:rsidRPr="00D06A29">
        <w:rPr>
          <w:rFonts w:ascii="Times New Roman" w:hAnsi="Times New Roman" w:cs="Times New Roman"/>
          <w:color w:val="000000"/>
        </w:rPr>
        <w:t>Izmjena i/ili dopuna ponude dostavlja se na isti način kao i osnovna ponuda s obveznom naznakom da se radi o izmjeni i/ili dopuni ponude.</w:t>
      </w:r>
      <w:r w:rsidRPr="00D06A29">
        <w:rPr>
          <w:rFonts w:ascii="Times New Roman" w:hAnsi="Times New Roman" w:cs="Times New Roman"/>
        </w:rPr>
        <w:t xml:space="preserve"> </w:t>
      </w:r>
      <w:r w:rsidRPr="00D06A29">
        <w:rPr>
          <w:rFonts w:ascii="Times New Roman" w:hAnsi="Times New Roman" w:cs="Times New Roman"/>
          <w:color w:val="000000"/>
        </w:rPr>
        <w:t>U tom se slučaju ponude otvaraju obrnutim redoslijedom zaprimanja, a vremenom zaprimanja smatra se dostava posljednje verzije izmjene ponude.</w:t>
      </w:r>
    </w:p>
    <w:p w:rsidR="00D06A29" w:rsidRPr="00D06A29" w:rsidRDefault="00D06A29" w:rsidP="00D06A29">
      <w:pPr>
        <w:widowControl w:val="0"/>
        <w:tabs>
          <w:tab w:val="left" w:pos="567"/>
        </w:tabs>
        <w:autoSpaceDE w:val="0"/>
        <w:autoSpaceDN w:val="0"/>
        <w:adjustRightInd w:val="0"/>
        <w:spacing w:after="0" w:line="240" w:lineRule="auto"/>
        <w:jc w:val="both"/>
        <w:rPr>
          <w:rFonts w:ascii="Times New Roman" w:hAnsi="Times New Roman" w:cs="Times New Roman"/>
          <w:color w:val="000000"/>
        </w:rPr>
      </w:pPr>
    </w:p>
    <w:p w:rsidR="00D06A29" w:rsidRPr="00D44D5F" w:rsidRDefault="00D06A29" w:rsidP="00982B1D">
      <w:pPr>
        <w:pStyle w:val="ListParagraph"/>
        <w:numPr>
          <w:ilvl w:val="1"/>
          <w:numId w:val="33"/>
        </w:numPr>
        <w:tabs>
          <w:tab w:val="left" w:pos="567"/>
        </w:tabs>
        <w:spacing w:after="0" w:line="240" w:lineRule="auto"/>
        <w:ind w:left="360"/>
        <w:jc w:val="both"/>
        <w:rPr>
          <w:rFonts w:ascii="Arial Narrow" w:hAnsi="Arial Narrow"/>
          <w:color w:val="000000"/>
        </w:rPr>
      </w:pPr>
      <w:r w:rsidRPr="00D06A29">
        <w:rPr>
          <w:rFonts w:ascii="Times New Roman" w:hAnsi="Times New Roman" w:cs="Times New Roman"/>
          <w:color w:val="000000"/>
        </w:rPr>
        <w:t>Ponuditelj može do isteka roka za dostavu ponude pisanom izjavom odustati od svoje dostavljene ponude. Pisana izjava se dostavlja na isti način kao i ponuda s obveznom naznakom da se radi o odustajanju od ponude. U tom slučaju neotvorena ponuda se ne vraća ponuditelju.</w:t>
      </w:r>
      <w:r w:rsidRPr="00D44D5F">
        <w:rPr>
          <w:rFonts w:ascii="Arial Narrow" w:hAnsi="Arial Narrow"/>
          <w:color w:val="000000"/>
        </w:rPr>
        <w:t xml:space="preserve"> </w:t>
      </w:r>
    </w:p>
    <w:p w:rsidR="007E49C6" w:rsidRPr="005A7451" w:rsidRDefault="007E49C6" w:rsidP="007E49C6">
      <w:pPr>
        <w:pStyle w:val="pt-normalweb-000013"/>
        <w:spacing w:before="0" w:beforeAutospacing="0" w:after="0" w:afterAutospacing="0"/>
        <w:jc w:val="center"/>
        <w:rPr>
          <w:rFonts w:eastAsia="Arial"/>
          <w:bCs/>
          <w:color w:val="0F243E" w:themeColor="text2" w:themeShade="80"/>
          <w:sz w:val="22"/>
          <w:szCs w:val="22"/>
        </w:rPr>
      </w:pPr>
    </w:p>
    <w:p w:rsidR="007E49C6" w:rsidRDefault="007E49C6" w:rsidP="00982B1D">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7F5D75">
        <w:rPr>
          <w:rFonts w:eastAsia="Arial"/>
          <w:b/>
          <w:bCs/>
          <w:color w:val="0F243E" w:themeColor="text2" w:themeShade="80"/>
          <w:sz w:val="22"/>
          <w:szCs w:val="22"/>
        </w:rPr>
        <w:t xml:space="preserve">ODREDBE KOJE SE ODNOSE NA ZAJEDNICU GOSPODARSKIH SUBJEKTA </w:t>
      </w:r>
    </w:p>
    <w:p w:rsidR="007E49C6" w:rsidRDefault="007E49C6" w:rsidP="007E49C6">
      <w:pPr>
        <w:spacing w:after="0" w:line="240" w:lineRule="auto"/>
        <w:jc w:val="both"/>
        <w:rPr>
          <w:rFonts w:ascii="Times New Roman" w:eastAsia="Arial" w:hAnsi="Times New Roman" w:cs="Times New Roman"/>
          <w:bCs/>
          <w:color w:val="0F243E" w:themeColor="text2" w:themeShade="80"/>
          <w:lang w:eastAsia="hr-HR"/>
        </w:rPr>
      </w:pPr>
    </w:p>
    <w:p w:rsidR="00C91167" w:rsidRPr="00C91167" w:rsidRDefault="00C91167" w:rsidP="00C91167">
      <w:pPr>
        <w:tabs>
          <w:tab w:val="left" w:pos="567"/>
        </w:tabs>
        <w:spacing w:after="0" w:line="240" w:lineRule="auto"/>
        <w:ind w:right="-284"/>
        <w:jc w:val="both"/>
        <w:rPr>
          <w:rFonts w:ascii="Times New Roman" w:hAnsi="Times New Roman" w:cs="Times New Roman"/>
        </w:rPr>
      </w:pPr>
      <w:r w:rsidRPr="00C91167">
        <w:rPr>
          <w:rFonts w:ascii="Times New Roman" w:hAnsi="Times New Roman" w:cs="Times New Roman"/>
        </w:rPr>
        <w:t>Više gospodarskih subjekata može se udružiti i dostaviti zajedničku ponudu, neovisno o uređenju njihova međusobnog odnosa. Odgovornost ponuditelja iz zajednice gospodarskih subjekata je solidarna.</w:t>
      </w:r>
    </w:p>
    <w:p w:rsidR="00C91167" w:rsidRPr="00C91167" w:rsidRDefault="00C91167" w:rsidP="00C91167">
      <w:pPr>
        <w:tabs>
          <w:tab w:val="left" w:pos="567"/>
        </w:tabs>
        <w:spacing w:after="0" w:line="240" w:lineRule="auto"/>
        <w:ind w:right="-284"/>
        <w:jc w:val="both"/>
        <w:rPr>
          <w:rFonts w:ascii="Times New Roman" w:hAnsi="Times New Roman" w:cs="Times New Roman"/>
        </w:rPr>
      </w:pPr>
    </w:p>
    <w:p w:rsidR="00C91167" w:rsidRPr="00C91167" w:rsidRDefault="00C91167" w:rsidP="00C91167">
      <w:pPr>
        <w:tabs>
          <w:tab w:val="left" w:pos="567"/>
        </w:tabs>
        <w:spacing w:after="0" w:line="240" w:lineRule="auto"/>
        <w:jc w:val="both"/>
        <w:rPr>
          <w:rFonts w:ascii="Times New Roman" w:hAnsi="Times New Roman" w:cs="Times New Roman"/>
        </w:rPr>
      </w:pPr>
      <w:r w:rsidRPr="00C91167">
        <w:rPr>
          <w:rFonts w:ascii="Times New Roman" w:hAnsi="Times New Roman" w:cs="Times New Roman"/>
        </w:rPr>
        <w:t>Ponuda zajednice gospodarskih subjekata mora sadržavati podatke o svakom članu zajednice gospodarskih subjekata, kako je određeno u ponudbenom listu, uz obveznu naznaku člana zajednice ponuditelja broj 1 koji će se nazivati „Ponuditelj“ i bit će ovlašten za komunikaciju s naručiteljem.</w:t>
      </w:r>
    </w:p>
    <w:p w:rsidR="00C91167" w:rsidRPr="00C91167" w:rsidRDefault="00C91167" w:rsidP="00C91167">
      <w:pPr>
        <w:tabs>
          <w:tab w:val="left" w:pos="567"/>
        </w:tabs>
        <w:spacing w:after="0" w:line="240" w:lineRule="auto"/>
        <w:jc w:val="both"/>
        <w:rPr>
          <w:rFonts w:ascii="Times New Roman" w:hAnsi="Times New Roman" w:cs="Times New Roman"/>
        </w:rPr>
      </w:pPr>
    </w:p>
    <w:p w:rsidR="00C91167" w:rsidRPr="00C91167" w:rsidRDefault="00C91167" w:rsidP="00C91167">
      <w:pPr>
        <w:tabs>
          <w:tab w:val="left" w:pos="567"/>
        </w:tabs>
        <w:spacing w:after="0" w:line="240" w:lineRule="auto"/>
        <w:jc w:val="both"/>
        <w:rPr>
          <w:rFonts w:ascii="Times New Roman" w:hAnsi="Times New Roman" w:cs="Times New Roman"/>
        </w:rPr>
      </w:pPr>
      <w:r w:rsidRPr="00C91167">
        <w:rPr>
          <w:rFonts w:ascii="Times New Roman" w:hAnsi="Times New Roman" w:cs="Times New Roman"/>
        </w:rPr>
        <w:t>Uvjeti sposobnosti za članove zajednice dokazuju se u skladu s točkom 4 ove Dokumentacije o nabavi. U zajedničkoj ponudi mora biti navedeno koji će dio ugovora o nabavi (predmet, količina, vrijednost i postotni dio) izvršavati pojedini član zajednice. Naručitelj neposredno plaća svakom članu zajednice ponuditelja gospodarskih subjekata za onaj dio ugovora o nabavi koji je on izvršio, osim ako zajednica ne odredi drugačije.</w:t>
      </w:r>
    </w:p>
    <w:p w:rsidR="007E49C6" w:rsidRPr="00C91167" w:rsidRDefault="007E49C6" w:rsidP="007E49C6">
      <w:pPr>
        <w:spacing w:after="0" w:line="240" w:lineRule="auto"/>
        <w:jc w:val="both"/>
        <w:rPr>
          <w:rFonts w:ascii="Times New Roman" w:eastAsia="Arial" w:hAnsi="Times New Roman" w:cs="Times New Roman"/>
          <w:bCs/>
          <w:color w:val="0F243E" w:themeColor="text2" w:themeShade="80"/>
          <w:lang w:eastAsia="hr-HR"/>
        </w:rPr>
      </w:pPr>
    </w:p>
    <w:p w:rsidR="007E49C6" w:rsidRPr="00C91167" w:rsidRDefault="007E49C6" w:rsidP="007E49C6">
      <w:pPr>
        <w:pStyle w:val="Default"/>
        <w:spacing w:after="0" w:line="240" w:lineRule="auto"/>
        <w:jc w:val="both"/>
        <w:rPr>
          <w:rFonts w:ascii="Times New Roman" w:eastAsia="Times New Roman" w:hAnsi="Times New Roman" w:cs="Times New Roman"/>
          <w:color w:val="0F243E" w:themeColor="text2" w:themeShade="80"/>
          <w:sz w:val="22"/>
          <w:szCs w:val="22"/>
          <w:lang w:val="hr-HR" w:eastAsia="hr-HR"/>
        </w:rPr>
      </w:pPr>
    </w:p>
    <w:p w:rsidR="007E49C6" w:rsidRDefault="007E49C6" w:rsidP="00982B1D">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7F5D75">
        <w:rPr>
          <w:rFonts w:eastAsia="Arial"/>
          <w:b/>
          <w:bCs/>
          <w:color w:val="0F243E" w:themeColor="text2" w:themeShade="80"/>
          <w:sz w:val="22"/>
          <w:szCs w:val="22"/>
        </w:rPr>
        <w:t xml:space="preserve">ODREDBE KOJE SE ODNOSE NA PODUGOVARATELJE </w:t>
      </w:r>
    </w:p>
    <w:p w:rsidR="007E49C6" w:rsidRDefault="007E49C6" w:rsidP="007E49C6">
      <w:pPr>
        <w:spacing w:after="0" w:line="240" w:lineRule="auto"/>
        <w:jc w:val="both"/>
        <w:rPr>
          <w:rFonts w:ascii="Times New Roman" w:eastAsia="Arial" w:hAnsi="Times New Roman" w:cs="Times New Roman"/>
          <w:bCs/>
          <w:color w:val="0F243E" w:themeColor="text2" w:themeShade="80"/>
          <w:lang w:eastAsia="hr-HR"/>
        </w:rPr>
      </w:pPr>
    </w:p>
    <w:p w:rsidR="00C91167" w:rsidRPr="00C91167" w:rsidRDefault="00C91167" w:rsidP="00C91167">
      <w:pPr>
        <w:tabs>
          <w:tab w:val="left" w:pos="567"/>
        </w:tabs>
        <w:spacing w:after="0" w:line="240" w:lineRule="auto"/>
        <w:jc w:val="both"/>
        <w:rPr>
          <w:rFonts w:ascii="Times New Roman" w:eastAsia="Times New Roman" w:hAnsi="Times New Roman" w:cs="Times New Roman"/>
          <w:color w:val="000000"/>
        </w:rPr>
      </w:pPr>
      <w:r w:rsidRPr="00C91167">
        <w:rPr>
          <w:rFonts w:ascii="Times New Roman" w:hAnsi="Times New Roman" w:cs="Times New Roman"/>
        </w:rPr>
        <w:t xml:space="preserve">Ako ponuditelj namjerava </w:t>
      </w:r>
      <w:r w:rsidRPr="00C91167">
        <w:rPr>
          <w:rFonts w:ascii="Times New Roman" w:hAnsi="Times New Roman" w:cs="Times New Roman"/>
          <w:bCs/>
        </w:rPr>
        <w:t xml:space="preserve">dati dio ugovora o nabavi u podugovor jednom ili više </w:t>
      </w:r>
      <w:proofErr w:type="spellStart"/>
      <w:r w:rsidRPr="00C91167">
        <w:rPr>
          <w:rFonts w:ascii="Times New Roman" w:hAnsi="Times New Roman" w:cs="Times New Roman"/>
          <w:bCs/>
        </w:rPr>
        <w:t>podugovaratelja</w:t>
      </w:r>
      <w:proofErr w:type="spellEnd"/>
      <w:r w:rsidRPr="00C91167">
        <w:rPr>
          <w:rFonts w:ascii="Times New Roman" w:hAnsi="Times New Roman" w:cs="Times New Roman"/>
          <w:bCs/>
        </w:rPr>
        <w:t>, dužan je u ponudi navesti sljedeće podatke:</w:t>
      </w:r>
    </w:p>
    <w:p w:rsidR="00C91167" w:rsidRPr="00C91167" w:rsidRDefault="00C91167" w:rsidP="00982B1D">
      <w:pPr>
        <w:numPr>
          <w:ilvl w:val="0"/>
          <w:numId w:val="34"/>
        </w:numPr>
        <w:tabs>
          <w:tab w:val="left" w:pos="567"/>
        </w:tabs>
        <w:spacing w:after="0" w:line="240" w:lineRule="auto"/>
        <w:ind w:left="0" w:firstLine="0"/>
        <w:jc w:val="both"/>
        <w:rPr>
          <w:rFonts w:ascii="Times New Roman" w:hAnsi="Times New Roman" w:cs="Times New Roman"/>
        </w:rPr>
      </w:pPr>
      <w:r w:rsidRPr="00C91167">
        <w:rPr>
          <w:rFonts w:ascii="Times New Roman" w:hAnsi="Times New Roman" w:cs="Times New Roman"/>
          <w:bCs/>
        </w:rPr>
        <w:t xml:space="preserve">naziv ili tvrtku, sjedište, OIB, (ili nacionalni identifikacijski broj prema zemlji sjedišta gospodarskog subjekta, ako je primjenjivo), IBAN/broj računa </w:t>
      </w:r>
      <w:proofErr w:type="spellStart"/>
      <w:r w:rsidRPr="00C91167">
        <w:rPr>
          <w:rFonts w:ascii="Times New Roman" w:hAnsi="Times New Roman" w:cs="Times New Roman"/>
          <w:bCs/>
        </w:rPr>
        <w:t>podugovaratelja</w:t>
      </w:r>
      <w:proofErr w:type="spellEnd"/>
    </w:p>
    <w:p w:rsidR="00C91167" w:rsidRPr="00C91167" w:rsidRDefault="00C91167" w:rsidP="00982B1D">
      <w:pPr>
        <w:numPr>
          <w:ilvl w:val="0"/>
          <w:numId w:val="34"/>
        </w:numPr>
        <w:tabs>
          <w:tab w:val="left" w:pos="567"/>
        </w:tabs>
        <w:spacing w:after="0" w:line="240" w:lineRule="auto"/>
        <w:ind w:left="0" w:firstLine="0"/>
        <w:jc w:val="both"/>
        <w:rPr>
          <w:rFonts w:ascii="Times New Roman" w:hAnsi="Times New Roman" w:cs="Times New Roman"/>
        </w:rPr>
      </w:pPr>
      <w:r w:rsidRPr="00C91167">
        <w:rPr>
          <w:rFonts w:ascii="Times New Roman" w:hAnsi="Times New Roman" w:cs="Times New Roman"/>
          <w:bCs/>
        </w:rPr>
        <w:t>predmet, količinu, vrijednost podugovora i postotni dio ugovora o nabavi koji se daje u podugovor.</w:t>
      </w:r>
    </w:p>
    <w:p w:rsidR="007E49C6" w:rsidRPr="00C91167" w:rsidRDefault="00C91167" w:rsidP="00C91167">
      <w:pPr>
        <w:autoSpaceDE w:val="0"/>
        <w:autoSpaceDN w:val="0"/>
        <w:adjustRightInd w:val="0"/>
        <w:spacing w:after="0" w:line="240" w:lineRule="auto"/>
        <w:jc w:val="both"/>
        <w:rPr>
          <w:rFonts w:ascii="Times New Roman" w:hAnsi="Times New Roman" w:cs="Times New Roman"/>
        </w:rPr>
      </w:pPr>
      <w:r w:rsidRPr="00C91167">
        <w:rPr>
          <w:rFonts w:ascii="Times New Roman" w:hAnsi="Times New Roman" w:cs="Times New Roman"/>
        </w:rPr>
        <w:t xml:space="preserve">Ako ponuditelj ne dostavi podatke o </w:t>
      </w:r>
      <w:proofErr w:type="spellStart"/>
      <w:r w:rsidRPr="00C91167">
        <w:rPr>
          <w:rFonts w:ascii="Times New Roman" w:hAnsi="Times New Roman" w:cs="Times New Roman"/>
          <w:bCs/>
        </w:rPr>
        <w:t>podugovaratelju</w:t>
      </w:r>
      <w:proofErr w:type="spellEnd"/>
      <w:r w:rsidRPr="00C91167">
        <w:rPr>
          <w:rFonts w:ascii="Times New Roman" w:hAnsi="Times New Roman" w:cs="Times New Roman"/>
        </w:rPr>
        <w:t>, smatra se da će cjelokupni predmet nabave izvršiti samostalno.</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C91167" w:rsidRDefault="00C91167" w:rsidP="007E49C6">
      <w:pPr>
        <w:spacing w:after="0" w:line="240" w:lineRule="auto"/>
        <w:jc w:val="both"/>
        <w:rPr>
          <w:rFonts w:ascii="Times New Roman" w:eastAsia="Times New Roman" w:hAnsi="Times New Roman" w:cs="Times New Roman"/>
          <w:color w:val="0F243E" w:themeColor="text2" w:themeShade="80"/>
        </w:rPr>
      </w:pPr>
    </w:p>
    <w:p w:rsidR="007E49C6" w:rsidRDefault="007E49C6" w:rsidP="00982B1D">
      <w:pPr>
        <w:pStyle w:val="pt-normalweb-000013"/>
        <w:numPr>
          <w:ilvl w:val="1"/>
          <w:numId w:val="31"/>
        </w:numPr>
        <w:shd w:val="clear" w:color="auto" w:fill="95B3D7" w:themeFill="accent1" w:themeFillTint="99"/>
        <w:spacing w:before="0" w:beforeAutospacing="0" w:after="0" w:afterAutospacing="0"/>
        <w:jc w:val="both"/>
        <w:rPr>
          <w:rFonts w:eastAsia="Arial"/>
          <w:b/>
          <w:bCs/>
          <w:color w:val="0F243E" w:themeColor="text2" w:themeShade="80"/>
          <w:sz w:val="22"/>
          <w:szCs w:val="22"/>
        </w:rPr>
      </w:pPr>
      <w:r w:rsidRPr="007F5D75">
        <w:rPr>
          <w:rFonts w:eastAsia="Arial"/>
          <w:b/>
          <w:bCs/>
          <w:color w:val="0F243E" w:themeColor="text2" w:themeShade="80"/>
          <w:sz w:val="22"/>
          <w:szCs w:val="22"/>
        </w:rPr>
        <w:t xml:space="preserve">VRSTA, SREDSTVO I UVJETI JAMSTVA, AKO SU TRAŽENA TE NAVOD DA GOSPODARSKI SUBJEKT MOŽE DATI NOVČANI POLOG U TRAŽENOM IZNOSU </w:t>
      </w:r>
      <w:r>
        <w:rPr>
          <w:rFonts w:eastAsia="Arial"/>
          <w:b/>
          <w:bCs/>
          <w:color w:val="0F243E" w:themeColor="text2" w:themeShade="80"/>
          <w:sz w:val="22"/>
          <w:szCs w:val="22"/>
        </w:rPr>
        <w:t>I ŽIRO-RAČUN (IBAN) NARUČITELJA</w:t>
      </w:r>
    </w:p>
    <w:p w:rsidR="007E49C6" w:rsidRDefault="007E49C6" w:rsidP="007E49C6">
      <w:pPr>
        <w:spacing w:after="0" w:line="240" w:lineRule="auto"/>
        <w:jc w:val="both"/>
        <w:rPr>
          <w:rFonts w:ascii="Times New Roman" w:eastAsia="Arial" w:hAnsi="Times New Roman" w:cs="Times New Roman"/>
          <w:bCs/>
          <w:color w:val="0F243E" w:themeColor="text2" w:themeShade="80"/>
        </w:rPr>
      </w:pPr>
    </w:p>
    <w:p w:rsidR="007E49C6" w:rsidRPr="006A5D55" w:rsidRDefault="007E49C6" w:rsidP="007E49C6">
      <w:pPr>
        <w:spacing w:after="0" w:line="240" w:lineRule="auto"/>
        <w:ind w:left="360"/>
        <w:contextualSpacing/>
        <w:jc w:val="both"/>
        <w:outlineLvl w:val="3"/>
        <w:rPr>
          <w:rFonts w:ascii="Times New Roman" w:eastAsia="Arial" w:hAnsi="Times New Roman" w:cs="Times New Roman"/>
          <w:color w:val="0F243E" w:themeColor="text2" w:themeShade="80"/>
        </w:rPr>
      </w:pPr>
    </w:p>
    <w:p w:rsidR="007E49C6" w:rsidRDefault="007E49C6" w:rsidP="00982B1D">
      <w:pPr>
        <w:pStyle w:val="ListParagraph"/>
        <w:numPr>
          <w:ilvl w:val="2"/>
          <w:numId w:val="31"/>
        </w:numPr>
        <w:shd w:val="clear" w:color="auto" w:fill="95B3D7" w:themeFill="accent1" w:themeFillTint="99"/>
        <w:spacing w:after="0" w:line="240" w:lineRule="auto"/>
        <w:jc w:val="both"/>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JAMSTVO ZA OZBILJNOST PONUDE</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Default="007E49C6" w:rsidP="007E49C6">
      <w:pPr>
        <w:spacing w:after="0" w:line="240" w:lineRule="auto"/>
        <w:jc w:val="both"/>
        <w:rPr>
          <w:rFonts w:ascii="Times New Roman" w:eastAsia="Arial" w:hAnsi="Times New Roman" w:cs="Times New Roman"/>
          <w:color w:val="0F243E" w:themeColor="text2" w:themeShade="80"/>
        </w:rPr>
      </w:pPr>
      <w:r w:rsidRPr="004452C3">
        <w:rPr>
          <w:rFonts w:ascii="Times New Roman" w:eastAsia="Arial" w:hAnsi="Times New Roman" w:cs="Times New Roman"/>
          <w:color w:val="0F243E" w:themeColor="text2" w:themeShade="80"/>
        </w:rPr>
        <w:t xml:space="preserve">Gospodarski subjekt je obvezan dostaviti jamstvo za ozbiljnost ponude na iznos </w:t>
      </w:r>
      <w:r w:rsidR="005C34B3">
        <w:rPr>
          <w:rFonts w:ascii="Times New Roman" w:eastAsia="Arial" w:hAnsi="Times New Roman" w:cs="Times New Roman"/>
          <w:color w:val="0F243E" w:themeColor="text2" w:themeShade="80"/>
        </w:rPr>
        <w:t xml:space="preserve">od </w:t>
      </w:r>
      <w:r w:rsidR="005C34B3" w:rsidRPr="005C34B3">
        <w:rPr>
          <w:rFonts w:ascii="Times New Roman" w:eastAsia="Arial" w:hAnsi="Times New Roman" w:cs="Times New Roman"/>
          <w:b/>
          <w:color w:val="0F243E" w:themeColor="text2" w:themeShade="80"/>
        </w:rPr>
        <w:t>29.000,00 kn</w:t>
      </w:r>
      <w:r w:rsidR="005C34B3">
        <w:rPr>
          <w:rFonts w:ascii="Times New Roman" w:eastAsia="Arial" w:hAnsi="Times New Roman" w:cs="Times New Roman"/>
          <w:color w:val="0F243E" w:themeColor="text2" w:themeShade="80"/>
        </w:rPr>
        <w:t xml:space="preserve"> </w:t>
      </w:r>
      <w:r w:rsidRPr="004452C3">
        <w:rPr>
          <w:rFonts w:ascii="Times New Roman" w:eastAsia="Arial" w:hAnsi="Times New Roman" w:cs="Times New Roman"/>
          <w:color w:val="0F243E" w:themeColor="text2" w:themeShade="80"/>
        </w:rPr>
        <w:t xml:space="preserve">s rokom </w:t>
      </w:r>
      <w:r>
        <w:rPr>
          <w:rFonts w:ascii="Times New Roman" w:eastAsia="Arial" w:hAnsi="Times New Roman" w:cs="Times New Roman"/>
          <w:color w:val="0F243E" w:themeColor="text2" w:themeShade="80"/>
        </w:rPr>
        <w:t xml:space="preserve">valjanosti najmanje </w:t>
      </w:r>
      <w:r w:rsidRPr="009E1768">
        <w:rPr>
          <w:rFonts w:ascii="Times New Roman" w:eastAsia="Arial" w:hAnsi="Times New Roman" w:cs="Times New Roman"/>
          <w:color w:val="0F243E" w:themeColor="text2" w:themeShade="80"/>
        </w:rPr>
        <w:t>jednakom</w:t>
      </w:r>
      <w:r>
        <w:rPr>
          <w:rFonts w:ascii="Times New Roman" w:eastAsia="Arial" w:hAnsi="Times New Roman" w:cs="Times New Roman"/>
          <w:color w:val="0F243E" w:themeColor="text2" w:themeShade="80"/>
        </w:rPr>
        <w:t xml:space="preserve"> roku valjanosti ponude</w:t>
      </w:r>
      <w:r w:rsidRPr="004452C3">
        <w:rPr>
          <w:rFonts w:ascii="Times New Roman" w:eastAsia="Arial" w:hAnsi="Times New Roman" w:cs="Times New Roman"/>
          <w:color w:val="0F243E" w:themeColor="text2" w:themeShade="80"/>
        </w:rPr>
        <w:t xml:space="preserve"> u obliku </w:t>
      </w:r>
      <w:r w:rsidRPr="009E1768">
        <w:rPr>
          <w:rFonts w:ascii="Times New Roman" w:eastAsia="Arial" w:hAnsi="Times New Roman" w:cs="Times New Roman"/>
          <w:color w:val="0F243E" w:themeColor="text2" w:themeShade="80"/>
        </w:rPr>
        <w:t>bankarske garancije «bez prigovora» ili novčani polog</w:t>
      </w:r>
      <w:r w:rsidRPr="004452C3">
        <w:rPr>
          <w:rFonts w:ascii="Times New Roman" w:eastAsia="Arial" w:hAnsi="Times New Roman" w:cs="Times New Roman"/>
          <w:color w:val="0F243E" w:themeColor="text2" w:themeShade="80"/>
        </w:rPr>
        <w:t xml:space="preserve"> na žiro-račun Naručitelja. Rok važenja jamstva mora biti sukladan roku </w:t>
      </w:r>
      <w:r w:rsidRPr="004452C3">
        <w:rPr>
          <w:rFonts w:ascii="Times New Roman" w:eastAsia="Arial" w:hAnsi="Times New Roman" w:cs="Times New Roman"/>
          <w:color w:val="0F243E" w:themeColor="text2" w:themeShade="80"/>
        </w:rPr>
        <w:lastRenderedPageBreak/>
        <w:t xml:space="preserve">valjanosti ponude, odnosno ne smije biti kraći od roka valjanosti ponude (ponuda mora biti valjana najmanje </w:t>
      </w:r>
      <w:r w:rsidR="00C91167">
        <w:rPr>
          <w:rFonts w:ascii="Times New Roman" w:eastAsia="Arial" w:hAnsi="Times New Roman" w:cs="Times New Roman"/>
          <w:color w:val="0F243E" w:themeColor="text2" w:themeShade="80"/>
        </w:rPr>
        <w:t>6</w:t>
      </w:r>
      <w:r w:rsidRPr="004452C3">
        <w:rPr>
          <w:rFonts w:ascii="Times New Roman" w:eastAsia="Arial" w:hAnsi="Times New Roman" w:cs="Times New Roman"/>
          <w:color w:val="0F243E" w:themeColor="text2" w:themeShade="80"/>
        </w:rPr>
        <w:t>0 dana od dana otvaranja ponuda). Ponuditelj može dostaviti jamstvo koje je duže od roka valjanosti ponude.</w:t>
      </w:r>
    </w:p>
    <w:p w:rsidR="007E49C6" w:rsidRPr="004452C3" w:rsidRDefault="007E49C6" w:rsidP="007E49C6">
      <w:pPr>
        <w:spacing w:after="0" w:line="240" w:lineRule="auto"/>
        <w:jc w:val="both"/>
        <w:rPr>
          <w:rFonts w:ascii="Times New Roman" w:eastAsia="Arial" w:hAnsi="Times New Roman" w:cs="Times New Roman"/>
          <w:color w:val="0F243E" w:themeColor="text2" w:themeShade="80"/>
        </w:rPr>
      </w:pPr>
    </w:p>
    <w:p w:rsidR="007E49C6" w:rsidRPr="009E1768" w:rsidRDefault="007E49C6" w:rsidP="007E49C6">
      <w:pPr>
        <w:spacing w:after="0" w:line="240" w:lineRule="auto"/>
        <w:contextualSpacing/>
        <w:jc w:val="both"/>
        <w:outlineLvl w:val="3"/>
        <w:rPr>
          <w:rFonts w:ascii="Times New Roman" w:eastAsia="Arial" w:hAnsi="Times New Roman" w:cs="Times New Roman"/>
          <w:color w:val="0F243E" w:themeColor="text2" w:themeShade="80"/>
        </w:rPr>
      </w:pPr>
      <w:r w:rsidRPr="009E1768">
        <w:rPr>
          <w:rFonts w:ascii="Times New Roman" w:eastAsia="Arial" w:hAnsi="Times New Roman" w:cs="Times New Roman"/>
          <w:color w:val="0F243E" w:themeColor="text2" w:themeShade="80"/>
        </w:rPr>
        <w:t xml:space="preserve">U slučaju podnošenja zajedničke ponude svaki član zajednice gospodarskih subjekta treba dostaviti garanciju za svoj dio jamstva (proporcionalno vrijednosti obveze člana) ili dostaviti  jamstvo za ozbiljnost ponude koje glasi na bilo kojega člana zajednice ponuditelja (garanta), pod uvjetom  da dostavljeno jamstvo sadrži jasan i nedvosmislen navod da se radi o jamstvu za ponudu zajednice ponuditelja  s navođenjem svih članova zajednice ponuditelja.  </w:t>
      </w:r>
    </w:p>
    <w:p w:rsidR="007E49C6" w:rsidRDefault="007E49C6" w:rsidP="007E49C6">
      <w:pPr>
        <w:spacing w:after="0" w:line="240" w:lineRule="auto"/>
        <w:contextualSpacing/>
        <w:jc w:val="both"/>
        <w:outlineLvl w:val="3"/>
        <w:rPr>
          <w:rFonts w:ascii="Times New Roman" w:eastAsia="Arial" w:hAnsi="Times New Roman" w:cs="Times New Roman"/>
          <w:color w:val="0F243E" w:themeColor="text2" w:themeShade="80"/>
        </w:rPr>
      </w:pPr>
    </w:p>
    <w:p w:rsidR="007E49C6" w:rsidRPr="002D51E4" w:rsidRDefault="007E49C6" w:rsidP="007E49C6">
      <w:pPr>
        <w:spacing w:after="0" w:line="240" w:lineRule="auto"/>
        <w:jc w:val="both"/>
        <w:rPr>
          <w:rFonts w:ascii="Times New Roman" w:eastAsia="Arial" w:hAnsi="Times New Roman" w:cs="Times New Roman"/>
          <w:color w:val="0F243E" w:themeColor="text2" w:themeShade="80"/>
        </w:rPr>
      </w:pPr>
      <w:r w:rsidRPr="002D51E4">
        <w:rPr>
          <w:rFonts w:ascii="Times New Roman" w:eastAsia="Arial" w:hAnsi="Times New Roman" w:cs="Times New Roman"/>
          <w:color w:val="0F243E" w:themeColor="text2" w:themeShade="80"/>
        </w:rPr>
        <w:t>Naručitelj će jamstvo za ponudu zadržati i naplatiti u slučaju:</w:t>
      </w:r>
    </w:p>
    <w:p w:rsidR="007E49C6" w:rsidRPr="00993403" w:rsidRDefault="007E49C6" w:rsidP="00982B1D">
      <w:pPr>
        <w:pStyle w:val="ListParagraph"/>
        <w:numPr>
          <w:ilvl w:val="0"/>
          <w:numId w:val="12"/>
        </w:numPr>
        <w:spacing w:after="0" w:line="240" w:lineRule="auto"/>
        <w:jc w:val="both"/>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odustajanja ponuditelja od svoje ponude u roku njezine valjanosti (90 dana), </w:t>
      </w:r>
    </w:p>
    <w:p w:rsidR="007E49C6" w:rsidRPr="00993403" w:rsidRDefault="007E49C6" w:rsidP="00982B1D">
      <w:pPr>
        <w:pStyle w:val="ListParagraph"/>
        <w:numPr>
          <w:ilvl w:val="0"/>
          <w:numId w:val="12"/>
        </w:numPr>
        <w:spacing w:after="0" w:line="240" w:lineRule="auto"/>
        <w:jc w:val="both"/>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neprihvaćanja ispravka računske greške, </w:t>
      </w:r>
    </w:p>
    <w:p w:rsidR="007E49C6" w:rsidRPr="00993403" w:rsidRDefault="007E49C6" w:rsidP="00982B1D">
      <w:pPr>
        <w:pStyle w:val="ListParagraph"/>
        <w:numPr>
          <w:ilvl w:val="0"/>
          <w:numId w:val="12"/>
        </w:numPr>
        <w:spacing w:after="0" w:line="240" w:lineRule="auto"/>
        <w:jc w:val="both"/>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odbijanja potpisivanja ugovora o nabavi </w:t>
      </w:r>
    </w:p>
    <w:p w:rsidR="007E49C6" w:rsidRDefault="007E49C6" w:rsidP="00982B1D">
      <w:pPr>
        <w:pStyle w:val="ListParagraph"/>
        <w:numPr>
          <w:ilvl w:val="0"/>
          <w:numId w:val="12"/>
        </w:numPr>
        <w:spacing w:after="0" w:line="240" w:lineRule="auto"/>
        <w:jc w:val="both"/>
        <w:outlineLvl w:val="3"/>
        <w:rPr>
          <w:rFonts w:ascii="Times New Roman" w:eastAsia="Arial" w:hAnsi="Times New Roman" w:cs="Times New Roman"/>
          <w:color w:val="0F243E" w:themeColor="text2" w:themeShade="80"/>
        </w:rPr>
      </w:pPr>
      <w:r w:rsidRPr="009E1768">
        <w:rPr>
          <w:rFonts w:ascii="Times New Roman" w:eastAsia="Arial" w:hAnsi="Times New Roman" w:cs="Times New Roman"/>
          <w:color w:val="0F243E" w:themeColor="text2" w:themeShade="80"/>
        </w:rPr>
        <w:t>ili nedostavljanja jamstva za uredno ispunjenje</w:t>
      </w:r>
      <w:r>
        <w:rPr>
          <w:rFonts w:ascii="Times New Roman" w:eastAsia="Arial" w:hAnsi="Times New Roman" w:cs="Times New Roman"/>
          <w:color w:val="0F243E" w:themeColor="text2" w:themeShade="80"/>
        </w:rPr>
        <w:t xml:space="preserve"> ugovora o j nabavi.</w:t>
      </w:r>
    </w:p>
    <w:p w:rsidR="007E49C6" w:rsidRPr="009E1768" w:rsidRDefault="007E49C6" w:rsidP="007E49C6">
      <w:pPr>
        <w:pStyle w:val="ListParagraph"/>
        <w:spacing w:after="0" w:line="240" w:lineRule="auto"/>
        <w:jc w:val="both"/>
        <w:outlineLvl w:val="3"/>
        <w:rPr>
          <w:rFonts w:ascii="Times New Roman" w:eastAsia="Arial" w:hAnsi="Times New Roman" w:cs="Times New Roman"/>
          <w:color w:val="0F243E" w:themeColor="text2" w:themeShade="80"/>
        </w:rPr>
      </w:pPr>
    </w:p>
    <w:p w:rsidR="007E49C6" w:rsidRPr="002D51E4" w:rsidRDefault="007E49C6" w:rsidP="007E49C6">
      <w:pPr>
        <w:spacing w:after="0" w:line="240" w:lineRule="auto"/>
        <w:contextualSpacing/>
        <w:jc w:val="both"/>
        <w:outlineLvl w:val="3"/>
        <w:rPr>
          <w:rFonts w:ascii="Times New Roman" w:eastAsia="Arial" w:hAnsi="Times New Roman" w:cs="Times New Roman"/>
          <w:color w:val="0F243E" w:themeColor="text2" w:themeShade="80"/>
        </w:rPr>
      </w:pPr>
      <w:r w:rsidRPr="00DE0043">
        <w:rPr>
          <w:rFonts w:ascii="Times New Roman" w:eastAsia="Arial" w:hAnsi="Times New Roman" w:cs="Times New Roman"/>
          <w:color w:val="0F243E" w:themeColor="text2" w:themeShade="80"/>
        </w:rPr>
        <w:t>Jamstvo za ozbiljnost ponude - ponuditelja čija ponuda nije odabrana vraća se neposredno nakon završetka postupka nabave.</w:t>
      </w:r>
      <w:r>
        <w:rPr>
          <w:rFonts w:ascii="Times New Roman" w:eastAsia="Arial" w:hAnsi="Times New Roman" w:cs="Times New Roman"/>
          <w:color w:val="0F243E" w:themeColor="text2" w:themeShade="80"/>
        </w:rPr>
        <w:t xml:space="preserve"> </w:t>
      </w:r>
      <w:r w:rsidRPr="002D51E4">
        <w:rPr>
          <w:rFonts w:ascii="Times New Roman" w:eastAsia="Arial" w:hAnsi="Times New Roman" w:cs="Times New Roman"/>
          <w:color w:val="0F243E" w:themeColor="text2" w:themeShade="80"/>
        </w:rPr>
        <w:t>Jamstvo za ozbiljnost odabrane ponude biti će vraćeno izabranom ponuditelju nakon što izabrani ponuditel</w:t>
      </w:r>
      <w:r w:rsidR="00EE5A2E">
        <w:rPr>
          <w:rFonts w:ascii="Times New Roman" w:eastAsia="Arial" w:hAnsi="Times New Roman" w:cs="Times New Roman"/>
          <w:color w:val="0F243E" w:themeColor="text2" w:themeShade="80"/>
        </w:rPr>
        <w:t xml:space="preserve">j potpiše ugovor o </w:t>
      </w:r>
      <w:r w:rsidRPr="002D51E4">
        <w:rPr>
          <w:rFonts w:ascii="Times New Roman" w:eastAsia="Arial" w:hAnsi="Times New Roman" w:cs="Times New Roman"/>
          <w:color w:val="0F243E" w:themeColor="text2" w:themeShade="80"/>
        </w:rPr>
        <w:t>nabavi</w:t>
      </w:r>
      <w:r>
        <w:rPr>
          <w:rFonts w:ascii="Times New Roman" w:eastAsia="Arial" w:hAnsi="Times New Roman" w:cs="Times New Roman"/>
          <w:color w:val="0F243E" w:themeColor="text2" w:themeShade="80"/>
        </w:rPr>
        <w:t xml:space="preserve"> i dostavi jams</w:t>
      </w:r>
      <w:r w:rsidR="00C91167">
        <w:rPr>
          <w:rFonts w:ascii="Times New Roman" w:eastAsia="Arial" w:hAnsi="Times New Roman" w:cs="Times New Roman"/>
          <w:color w:val="0F243E" w:themeColor="text2" w:themeShade="80"/>
        </w:rPr>
        <w:t>tvo za dobro izvršenje ugovora.</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2D51E4" w:rsidRDefault="007E49C6" w:rsidP="007E49C6">
      <w:pPr>
        <w:spacing w:after="0" w:line="240" w:lineRule="auto"/>
        <w:jc w:val="both"/>
        <w:rPr>
          <w:rFonts w:ascii="Times New Roman" w:eastAsia="Arial" w:hAnsi="Times New Roman" w:cs="Times New Roman"/>
          <w:color w:val="0F243E" w:themeColor="text2" w:themeShade="80"/>
        </w:rPr>
      </w:pPr>
      <w:r w:rsidRPr="002D51E4">
        <w:rPr>
          <w:rFonts w:ascii="Times New Roman" w:eastAsia="Arial" w:hAnsi="Times New Roman" w:cs="Times New Roman"/>
          <w:color w:val="0F243E" w:themeColor="text2" w:themeShade="80"/>
        </w:rPr>
        <w:t xml:space="preserve">Ako istekne rok valjanosti ponude naručitelj će tražiti od ponuditelja produženje roka valjanosti ponude i jamstva za ozbiljnost ponude sukladno produženom roku. </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2D51E4" w:rsidRDefault="007E49C6" w:rsidP="007E49C6">
      <w:pPr>
        <w:spacing w:after="0" w:line="240" w:lineRule="auto"/>
        <w:ind w:left="399"/>
        <w:jc w:val="both"/>
        <w:rPr>
          <w:rFonts w:ascii="Times New Roman" w:eastAsia="Arial" w:hAnsi="Times New Roman" w:cs="Times New Roman"/>
          <w:color w:val="0F243E" w:themeColor="text2" w:themeShade="80"/>
        </w:rPr>
      </w:pPr>
    </w:p>
    <w:p w:rsidR="007E49C6" w:rsidRPr="00711276" w:rsidRDefault="007E49C6" w:rsidP="007E49C6">
      <w:pPr>
        <w:spacing w:after="0" w:line="240" w:lineRule="auto"/>
        <w:jc w:val="both"/>
        <w:rPr>
          <w:rFonts w:ascii="Times New Roman" w:eastAsia="Arial" w:hAnsi="Times New Roman" w:cs="Times New Roman"/>
          <w:b/>
          <w:color w:val="0F243E" w:themeColor="text2" w:themeShade="80"/>
        </w:rPr>
      </w:pPr>
      <w:r w:rsidRPr="00711276">
        <w:rPr>
          <w:rFonts w:ascii="Times New Roman" w:eastAsia="Arial" w:hAnsi="Times New Roman" w:cs="Times New Roman"/>
          <w:b/>
          <w:color w:val="0F243E" w:themeColor="text2" w:themeShade="80"/>
        </w:rPr>
        <w:t xml:space="preserve">Dostavljanje jamstva – bankarske garancije </w:t>
      </w:r>
    </w:p>
    <w:p w:rsidR="007E49C6" w:rsidRPr="002D51E4" w:rsidRDefault="007E49C6" w:rsidP="007E49C6">
      <w:pPr>
        <w:pStyle w:val="ListParagraph"/>
        <w:spacing w:after="0" w:line="240" w:lineRule="auto"/>
        <w:ind w:left="2340"/>
        <w:jc w:val="both"/>
        <w:rPr>
          <w:rFonts w:ascii="Times New Roman" w:eastAsia="Arial" w:hAnsi="Times New Roman" w:cs="Times New Roman"/>
          <w:color w:val="0F243E" w:themeColor="text2" w:themeShade="80"/>
        </w:rPr>
      </w:pPr>
    </w:p>
    <w:p w:rsidR="007E49C6" w:rsidRPr="009E1768" w:rsidRDefault="007E49C6" w:rsidP="007E49C6">
      <w:pPr>
        <w:jc w:val="both"/>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Jamstvo u obliku bankarske garancije mora glasiti na Naručitelja, mora biti „</w:t>
      </w:r>
      <w:r w:rsidRPr="009E1768">
        <w:rPr>
          <w:rFonts w:ascii="Times New Roman" w:eastAsia="Arial" w:hAnsi="Times New Roman" w:cs="Times New Roman"/>
          <w:color w:val="0F243E" w:themeColor="text2" w:themeShade="80"/>
        </w:rPr>
        <w:t xml:space="preserve">«bez prigovora» </w:t>
      </w:r>
      <w:r w:rsidRPr="00993403">
        <w:rPr>
          <w:rFonts w:ascii="Times New Roman" w:eastAsia="Arial" w:hAnsi="Times New Roman" w:cs="Times New Roman"/>
          <w:color w:val="0F243E" w:themeColor="text2" w:themeShade="80"/>
        </w:rPr>
        <w:t xml:space="preserve"> </w:t>
      </w:r>
      <w:r w:rsidRPr="009E1768">
        <w:rPr>
          <w:rFonts w:ascii="Times New Roman" w:eastAsia="Arial" w:hAnsi="Times New Roman" w:cs="Times New Roman"/>
          <w:color w:val="0F243E" w:themeColor="text2" w:themeShade="80"/>
        </w:rPr>
        <w:t>i s rokom valjanost najmanje jednakom roku valjanosti ponude.</w:t>
      </w:r>
    </w:p>
    <w:p w:rsidR="007E49C6" w:rsidRPr="00993403" w:rsidRDefault="007E49C6" w:rsidP="007E49C6">
      <w:pPr>
        <w:spacing w:after="0" w:line="240" w:lineRule="auto"/>
        <w:jc w:val="both"/>
        <w:rPr>
          <w:rFonts w:ascii="Times New Roman" w:eastAsia="Arial" w:hAnsi="Times New Roman" w:cs="Times New Roman"/>
          <w:color w:val="0F243E" w:themeColor="text2" w:themeShade="80"/>
        </w:rPr>
      </w:pPr>
    </w:p>
    <w:p w:rsidR="007E49C6" w:rsidRPr="00993403" w:rsidRDefault="007E49C6" w:rsidP="007E49C6">
      <w:pPr>
        <w:spacing w:after="0" w:line="240" w:lineRule="auto"/>
        <w:jc w:val="both"/>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Novčani polog</w:t>
      </w:r>
    </w:p>
    <w:p w:rsidR="007E49C6" w:rsidRPr="00993403" w:rsidRDefault="007E49C6" w:rsidP="007E49C6">
      <w:pPr>
        <w:spacing w:after="0" w:line="240" w:lineRule="auto"/>
        <w:jc w:val="both"/>
        <w:rPr>
          <w:rFonts w:ascii="Times New Roman" w:eastAsia="Arial" w:hAnsi="Times New Roman" w:cs="Times New Roman"/>
          <w:b/>
          <w:color w:val="0F243E" w:themeColor="text2" w:themeShade="80"/>
        </w:rPr>
      </w:pPr>
    </w:p>
    <w:p w:rsidR="007E49C6" w:rsidRPr="001473A7" w:rsidRDefault="007E49C6" w:rsidP="001473A7">
      <w:pPr>
        <w:pStyle w:val="HTMLPreformatted"/>
        <w:jc w:val="both"/>
        <w:rPr>
          <w:rFonts w:ascii="Times New Roman" w:eastAsiaTheme="minorHAnsi" w:hAnsi="Times New Roman" w:cs="Times New Roman"/>
          <w:b/>
          <w:sz w:val="24"/>
          <w:szCs w:val="24"/>
          <w:lang w:eastAsia="en-US"/>
        </w:rPr>
      </w:pPr>
      <w:r w:rsidRPr="00957DEC">
        <w:rPr>
          <w:rFonts w:ascii="Times New Roman" w:eastAsia="Arial" w:hAnsi="Times New Roman" w:cs="Times New Roman"/>
          <w:color w:val="0F243E" w:themeColor="text2" w:themeShade="80"/>
        </w:rPr>
        <w:t xml:space="preserve">Naručitelj prihvaća uplatu novčanog pologa, i to na žiro-račun naručitelja broj: </w:t>
      </w:r>
      <w:r w:rsidR="001473A7" w:rsidRPr="00957DEC">
        <w:rPr>
          <w:rFonts w:ascii="Times New Roman" w:eastAsia="Arial" w:hAnsi="Times New Roman" w:cs="Times New Roman"/>
          <w:color w:val="0F243E" w:themeColor="text2" w:themeShade="80"/>
        </w:rPr>
        <w:t xml:space="preserve">IBAN </w:t>
      </w:r>
      <w:r w:rsidR="001473A7" w:rsidRPr="00957DEC">
        <w:rPr>
          <w:rFonts w:ascii="Times New Roman" w:eastAsia="Arial" w:hAnsi="Times New Roman" w:cs="Times New Roman"/>
          <w:b/>
          <w:color w:val="0F243E" w:themeColor="text2" w:themeShade="80"/>
        </w:rPr>
        <w:t>HR</w:t>
      </w:r>
      <w:r w:rsidR="003F0840">
        <w:rPr>
          <w:rFonts w:ascii="Times New Roman" w:eastAsia="Arial" w:hAnsi="Times New Roman" w:cs="Times New Roman"/>
          <w:b/>
          <w:color w:val="0F243E" w:themeColor="text2" w:themeShade="80"/>
        </w:rPr>
        <w:t>08 24070001100579369</w:t>
      </w:r>
      <w:r w:rsidR="001473A7" w:rsidRPr="00957DEC">
        <w:rPr>
          <w:rFonts w:ascii="Times New Roman" w:eastAsia="Arial" w:hAnsi="Times New Roman" w:cs="Times New Roman"/>
          <w:b/>
          <w:color w:val="0F243E" w:themeColor="text2" w:themeShade="80"/>
        </w:rPr>
        <w:t xml:space="preserve">, </w:t>
      </w:r>
      <w:r w:rsidRPr="00957DEC">
        <w:rPr>
          <w:rFonts w:ascii="Times New Roman" w:hAnsi="Times New Roman" w:cs="Times New Roman"/>
          <w:color w:val="0F243E" w:themeColor="text2" w:themeShade="80"/>
        </w:rPr>
        <w:t xml:space="preserve">ponuditelja uz naznaku svrhe „jamstvo za ozbiljnost ponude – </w:t>
      </w:r>
      <w:r w:rsidR="00C91167">
        <w:rPr>
          <w:rFonts w:ascii="Times New Roman" w:eastAsia="Arial" w:hAnsi="Times New Roman" w:cs="Times New Roman"/>
          <w:color w:val="0F243E" w:themeColor="text2" w:themeShade="80"/>
        </w:rPr>
        <w:t>0</w:t>
      </w:r>
      <w:r w:rsidR="00F21C81">
        <w:rPr>
          <w:rFonts w:ascii="Times New Roman" w:eastAsia="Arial" w:hAnsi="Times New Roman" w:cs="Times New Roman"/>
          <w:color w:val="0F243E" w:themeColor="text2" w:themeShade="80"/>
        </w:rPr>
        <w:t>1</w:t>
      </w:r>
      <w:r w:rsidR="001473A7" w:rsidRPr="00957DEC">
        <w:rPr>
          <w:rFonts w:ascii="Times New Roman" w:eastAsia="Arial" w:hAnsi="Times New Roman" w:cs="Times New Roman"/>
          <w:color w:val="0F243E" w:themeColor="text2" w:themeShade="80"/>
        </w:rPr>
        <w:t>/2019</w:t>
      </w:r>
      <w:r w:rsidRPr="00957DEC">
        <w:rPr>
          <w:rFonts w:ascii="Times New Roman" w:eastAsia="Arial" w:hAnsi="Times New Roman" w:cs="Times New Roman"/>
          <w:color w:val="0F243E" w:themeColor="text2" w:themeShade="80"/>
        </w:rPr>
        <w:t>“.</w:t>
      </w:r>
      <w:r>
        <w:rPr>
          <w:rFonts w:ascii="Times New Roman" w:hAnsi="Times New Roman" w:cs="Times New Roman"/>
          <w:color w:val="0F243E" w:themeColor="text2" w:themeShade="80"/>
        </w:rPr>
        <w:t xml:space="preserve">  </w:t>
      </w:r>
    </w:p>
    <w:p w:rsidR="007E49C6" w:rsidRPr="002D51E4" w:rsidRDefault="007E49C6" w:rsidP="007E49C6">
      <w:pPr>
        <w:tabs>
          <w:tab w:val="left" w:pos="1680"/>
          <w:tab w:val="left" w:pos="5940"/>
        </w:tabs>
        <w:spacing w:after="0" w:line="240" w:lineRule="auto"/>
        <w:ind w:left="399"/>
        <w:jc w:val="both"/>
        <w:rPr>
          <w:rFonts w:ascii="Times New Roman" w:eastAsia="Arial" w:hAnsi="Times New Roman" w:cs="Times New Roman"/>
          <w:color w:val="0F243E" w:themeColor="text2" w:themeShade="80"/>
        </w:rPr>
      </w:pPr>
    </w:p>
    <w:p w:rsidR="007E49C6" w:rsidRDefault="007E49C6" w:rsidP="007E49C6">
      <w:pPr>
        <w:spacing w:after="0" w:line="240" w:lineRule="auto"/>
        <w:jc w:val="center"/>
        <w:rPr>
          <w:rFonts w:ascii="Times New Roman" w:eastAsia="Arial" w:hAnsi="Times New Roman" w:cs="Times New Roman"/>
          <w:b/>
          <w:color w:val="0F243E" w:themeColor="text2" w:themeShade="80"/>
        </w:rPr>
      </w:pPr>
      <w:r w:rsidRPr="00F325A7">
        <w:rPr>
          <w:rFonts w:ascii="Times New Roman" w:eastAsia="Arial" w:hAnsi="Times New Roman" w:cs="Times New Roman"/>
          <w:b/>
          <w:color w:val="0F243E" w:themeColor="text2" w:themeShade="80"/>
        </w:rPr>
        <w:t>Ponuditelji trebaju pr</w:t>
      </w:r>
      <w:r w:rsidR="00C91167">
        <w:rPr>
          <w:rFonts w:ascii="Times New Roman" w:eastAsia="Arial" w:hAnsi="Times New Roman" w:cs="Times New Roman"/>
          <w:b/>
          <w:color w:val="0F243E" w:themeColor="text2" w:themeShade="80"/>
        </w:rPr>
        <w:t xml:space="preserve">iložiti dokaz uplate jamstva u </w:t>
      </w:r>
      <w:r w:rsidRPr="00F325A7">
        <w:rPr>
          <w:rFonts w:ascii="Times New Roman" w:eastAsia="Arial" w:hAnsi="Times New Roman" w:cs="Times New Roman"/>
          <w:b/>
          <w:color w:val="0F243E" w:themeColor="text2" w:themeShade="80"/>
        </w:rPr>
        <w:t>ponud</w:t>
      </w:r>
      <w:r w:rsidR="00C91167">
        <w:rPr>
          <w:rFonts w:ascii="Times New Roman" w:eastAsia="Arial" w:hAnsi="Times New Roman" w:cs="Times New Roman"/>
          <w:b/>
          <w:color w:val="0F243E" w:themeColor="text2" w:themeShade="80"/>
        </w:rPr>
        <w:t>i</w:t>
      </w:r>
      <w:r w:rsidRPr="00F325A7">
        <w:rPr>
          <w:rFonts w:ascii="Times New Roman" w:eastAsia="Arial" w:hAnsi="Times New Roman" w:cs="Times New Roman"/>
          <w:b/>
          <w:color w:val="0F243E" w:themeColor="text2" w:themeShade="80"/>
        </w:rPr>
        <w:t>.</w:t>
      </w:r>
    </w:p>
    <w:p w:rsidR="007E49C6" w:rsidRDefault="007E49C6" w:rsidP="007E49C6">
      <w:pPr>
        <w:spacing w:after="0" w:line="240" w:lineRule="auto"/>
        <w:jc w:val="center"/>
        <w:rPr>
          <w:rFonts w:ascii="Times New Roman" w:eastAsia="Arial" w:hAnsi="Times New Roman" w:cs="Times New Roman"/>
          <w:b/>
          <w:color w:val="0F243E" w:themeColor="text2" w:themeShade="80"/>
        </w:rPr>
      </w:pPr>
    </w:p>
    <w:p w:rsidR="007E49C6" w:rsidRPr="002D51E4" w:rsidRDefault="007E49C6" w:rsidP="007E49C6">
      <w:pPr>
        <w:spacing w:after="0" w:line="240" w:lineRule="auto"/>
        <w:ind w:left="399"/>
        <w:jc w:val="both"/>
        <w:rPr>
          <w:rFonts w:ascii="Times New Roman" w:eastAsia="Arial" w:hAnsi="Times New Roman" w:cs="Times New Roman"/>
          <w:color w:val="0F243E" w:themeColor="text2" w:themeShade="80"/>
        </w:rPr>
      </w:pPr>
    </w:p>
    <w:p w:rsidR="007E49C6" w:rsidRDefault="007E49C6" w:rsidP="00982B1D">
      <w:pPr>
        <w:pStyle w:val="ListParagraph1"/>
        <w:numPr>
          <w:ilvl w:val="2"/>
          <w:numId w:val="31"/>
        </w:numPr>
        <w:shd w:val="clear" w:color="auto" w:fill="95B3D7" w:themeFill="accent1" w:themeFillTint="99"/>
        <w:spacing w:after="0" w:line="240" w:lineRule="auto"/>
        <w:contextualSpacing/>
        <w:rPr>
          <w:rFonts w:ascii="Times New Roman" w:eastAsia="Arial" w:hAnsi="Times New Roman" w:cs="Times New Roman"/>
          <w:color w:val="0F243E" w:themeColor="text2" w:themeShade="80"/>
          <w:lang w:eastAsia="hr-HR"/>
        </w:rPr>
      </w:pPr>
      <w:r>
        <w:rPr>
          <w:rFonts w:ascii="Times New Roman" w:eastAsia="Arial" w:hAnsi="Times New Roman" w:cs="Times New Roman"/>
          <w:color w:val="0F243E" w:themeColor="text2" w:themeShade="80"/>
          <w:lang w:eastAsia="hr-HR"/>
        </w:rPr>
        <w:t>JAMSTVO ZA UREDNO ISPUNJENJE UGOVORNIH OBVEZA</w:t>
      </w:r>
    </w:p>
    <w:p w:rsidR="007E49C6" w:rsidRDefault="007E49C6" w:rsidP="007E49C6">
      <w:pPr>
        <w:pStyle w:val="ListParagraph1"/>
        <w:spacing w:after="0" w:line="240" w:lineRule="auto"/>
        <w:contextualSpacing/>
        <w:rPr>
          <w:rFonts w:ascii="Times New Roman" w:eastAsia="Arial" w:hAnsi="Times New Roman" w:cs="Times New Roman"/>
          <w:color w:val="0F243E" w:themeColor="text2" w:themeShade="80"/>
          <w:lang w:eastAsia="hr-HR"/>
        </w:rPr>
      </w:pPr>
    </w:p>
    <w:p w:rsidR="007E49C6" w:rsidRPr="002D51E4" w:rsidRDefault="007E49C6" w:rsidP="007E49C6">
      <w:pPr>
        <w:pStyle w:val="ListParagraph1"/>
        <w:spacing w:after="0" w:line="240" w:lineRule="auto"/>
        <w:ind w:left="0"/>
        <w:contextualSpacing/>
        <w:rPr>
          <w:rFonts w:ascii="Times New Roman" w:eastAsia="Arial" w:hAnsi="Times New Roman" w:cs="Times New Roman"/>
          <w:color w:val="0F243E" w:themeColor="text2" w:themeShade="80"/>
          <w:lang w:eastAsia="hr-HR"/>
        </w:rPr>
      </w:pPr>
      <w:r w:rsidRPr="002D51E4">
        <w:rPr>
          <w:rFonts w:ascii="Times New Roman" w:eastAsia="Arial" w:hAnsi="Times New Roman" w:cs="Times New Roman"/>
          <w:color w:val="0F243E" w:themeColor="text2" w:themeShade="80"/>
          <w:lang w:eastAsia="hr-HR"/>
        </w:rPr>
        <w:t xml:space="preserve">Ponuditelj je dužan u roku od </w:t>
      </w:r>
      <w:r>
        <w:rPr>
          <w:rFonts w:ascii="Times New Roman" w:eastAsia="Arial" w:hAnsi="Times New Roman" w:cs="Times New Roman"/>
          <w:color w:val="0F243E" w:themeColor="text2" w:themeShade="80"/>
          <w:lang w:eastAsia="hr-HR"/>
        </w:rPr>
        <w:t>8</w:t>
      </w:r>
      <w:r w:rsidRPr="002D51E4">
        <w:rPr>
          <w:rFonts w:ascii="Times New Roman" w:eastAsia="Arial" w:hAnsi="Times New Roman" w:cs="Times New Roman"/>
          <w:color w:val="0F243E" w:themeColor="text2" w:themeShade="80"/>
          <w:lang w:eastAsia="hr-HR"/>
        </w:rPr>
        <w:t xml:space="preserve"> (</w:t>
      </w:r>
      <w:r>
        <w:rPr>
          <w:rFonts w:ascii="Times New Roman" w:eastAsia="Arial" w:hAnsi="Times New Roman" w:cs="Times New Roman"/>
          <w:color w:val="0F243E" w:themeColor="text2" w:themeShade="80"/>
          <w:lang w:eastAsia="hr-HR"/>
        </w:rPr>
        <w:t>osam</w:t>
      </w:r>
      <w:r w:rsidRPr="002D51E4">
        <w:rPr>
          <w:rFonts w:ascii="Times New Roman" w:eastAsia="Arial" w:hAnsi="Times New Roman" w:cs="Times New Roman"/>
          <w:color w:val="0F243E" w:themeColor="text2" w:themeShade="80"/>
          <w:lang w:eastAsia="hr-HR"/>
        </w:rPr>
        <w:t xml:space="preserve">) dana od dana zaključivanja ugovora o nabavi </w:t>
      </w:r>
      <w:r>
        <w:rPr>
          <w:rFonts w:ascii="Times New Roman" w:eastAsia="Arial" w:hAnsi="Times New Roman" w:cs="Times New Roman"/>
          <w:color w:val="0F243E" w:themeColor="text2" w:themeShade="80"/>
          <w:lang w:eastAsia="hr-HR"/>
        </w:rPr>
        <w:t>(</w:t>
      </w:r>
      <w:r w:rsidRPr="001D6FBD">
        <w:rPr>
          <w:rFonts w:ascii="Times New Roman" w:eastAsia="Arial" w:hAnsi="Times New Roman" w:cs="Times New Roman"/>
          <w:color w:val="0F243E" w:themeColor="text2" w:themeShade="80"/>
          <w:lang w:eastAsia="hr-HR"/>
        </w:rPr>
        <w:t>a prije isteka jamstva za ozbiljnost ponude)</w:t>
      </w:r>
      <w:r>
        <w:rPr>
          <w:rFonts w:ascii="Times New Roman" w:eastAsia="Arial" w:hAnsi="Times New Roman" w:cs="Times New Roman"/>
          <w:color w:val="0F243E" w:themeColor="text2" w:themeShade="80"/>
          <w:lang w:eastAsia="hr-HR"/>
        </w:rPr>
        <w:t xml:space="preserve"> </w:t>
      </w:r>
      <w:r w:rsidRPr="002D51E4">
        <w:rPr>
          <w:rFonts w:ascii="Times New Roman" w:eastAsia="Arial" w:hAnsi="Times New Roman" w:cs="Times New Roman"/>
          <w:color w:val="0F243E" w:themeColor="text2" w:themeShade="80"/>
          <w:lang w:eastAsia="hr-HR"/>
        </w:rPr>
        <w:t>Naručitelju uručiti jamstvo za uredno ispunjenje ugovora, i to bankarsku garanciju „bez prigovora“</w:t>
      </w:r>
      <w:r>
        <w:rPr>
          <w:rFonts w:ascii="Times New Roman" w:eastAsia="Arial" w:hAnsi="Times New Roman" w:cs="Times New Roman"/>
          <w:color w:val="0F243E" w:themeColor="text2" w:themeShade="80"/>
          <w:lang w:eastAsia="hr-HR"/>
        </w:rPr>
        <w:t xml:space="preserve"> ili novčani polog</w:t>
      </w:r>
      <w:r w:rsidRPr="002D51E4">
        <w:rPr>
          <w:rFonts w:ascii="Times New Roman" w:eastAsia="Arial" w:hAnsi="Times New Roman" w:cs="Times New Roman"/>
          <w:color w:val="0F243E" w:themeColor="text2" w:themeShade="80"/>
          <w:lang w:eastAsia="hr-HR"/>
        </w:rPr>
        <w:t xml:space="preserve"> na iznos od </w:t>
      </w:r>
      <w:r w:rsidRPr="001D25B7">
        <w:rPr>
          <w:rFonts w:ascii="Times New Roman" w:eastAsia="Arial" w:hAnsi="Times New Roman" w:cs="Times New Roman"/>
          <w:b/>
          <w:color w:val="0F243E" w:themeColor="text2" w:themeShade="80"/>
          <w:lang w:eastAsia="hr-HR"/>
        </w:rPr>
        <w:t>10% (deset posto) bez PDV-a.</w:t>
      </w:r>
    </w:p>
    <w:p w:rsidR="007E49C6" w:rsidRDefault="007E49C6" w:rsidP="007E49C6">
      <w:pPr>
        <w:spacing w:after="0" w:line="240" w:lineRule="auto"/>
        <w:jc w:val="both"/>
        <w:rPr>
          <w:rFonts w:ascii="Times New Roman" w:hAnsi="Times New Roman" w:cs="Times New Roman"/>
          <w:sz w:val="24"/>
          <w:szCs w:val="24"/>
        </w:rPr>
      </w:pPr>
    </w:p>
    <w:p w:rsidR="00F21C81" w:rsidRPr="002D51E4" w:rsidRDefault="00F21C81" w:rsidP="00F21C81">
      <w:pPr>
        <w:spacing w:after="0" w:line="240" w:lineRule="auto"/>
        <w:jc w:val="both"/>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J</w:t>
      </w:r>
      <w:r w:rsidRPr="002D51E4">
        <w:rPr>
          <w:rFonts w:ascii="Times New Roman" w:eastAsia="Arial" w:hAnsi="Times New Roman" w:cs="Times New Roman"/>
          <w:color w:val="0F243E" w:themeColor="text2" w:themeShade="80"/>
        </w:rPr>
        <w:t xml:space="preserve">amstvo se dostavlja za slučaj povrede ugovornih obveza. Jamstvo mora biti bez prigovora </w:t>
      </w:r>
      <w:r w:rsidRPr="006471D7">
        <w:rPr>
          <w:rFonts w:ascii="Times New Roman" w:eastAsia="Arial" w:hAnsi="Times New Roman" w:cs="Times New Roman"/>
          <w:b/>
          <w:color w:val="0F243E" w:themeColor="text2" w:themeShade="80"/>
        </w:rPr>
        <w:t>s trajanjem 30 dana dužim od ugovorenog roka završetka radova</w:t>
      </w:r>
      <w:r w:rsidRPr="002D51E4">
        <w:rPr>
          <w:rFonts w:ascii="Times New Roman" w:eastAsia="Arial" w:hAnsi="Times New Roman" w:cs="Times New Roman"/>
          <w:color w:val="0F243E" w:themeColor="text2" w:themeShade="80"/>
        </w:rPr>
        <w:t xml:space="preserve">, s ovlaštenjem Naručitelja za </w:t>
      </w:r>
      <w:r>
        <w:rPr>
          <w:rFonts w:ascii="Times New Roman" w:eastAsia="Arial" w:hAnsi="Times New Roman" w:cs="Times New Roman"/>
          <w:color w:val="0F243E" w:themeColor="text2" w:themeShade="80"/>
        </w:rPr>
        <w:t>naplatu</w:t>
      </w:r>
      <w:r w:rsidRPr="002D51E4">
        <w:rPr>
          <w:rFonts w:ascii="Times New Roman" w:eastAsia="Arial" w:hAnsi="Times New Roman" w:cs="Times New Roman"/>
          <w:color w:val="0F243E" w:themeColor="text2" w:themeShade="80"/>
        </w:rPr>
        <w:t xml:space="preserve"> na prvi poziv, te s pokrićem svih aktivnosti, zakašnjenja, pasivnosti isporučitelja, njegovog jednostranog raskida ugovora, nastajanja štete za Naručitelja zbog kašnjenja ili drugog razloga.</w:t>
      </w:r>
    </w:p>
    <w:p w:rsidR="007E49C6" w:rsidRDefault="007E49C6" w:rsidP="007E49C6">
      <w:pPr>
        <w:spacing w:after="0" w:line="240" w:lineRule="auto"/>
        <w:ind w:left="399"/>
        <w:rPr>
          <w:rFonts w:ascii="Times New Roman" w:eastAsia="Arial" w:hAnsi="Times New Roman" w:cs="Times New Roman"/>
          <w:color w:val="0F243E" w:themeColor="text2" w:themeShade="80"/>
        </w:rPr>
      </w:pPr>
    </w:p>
    <w:p w:rsidR="007E49C6" w:rsidRPr="001D25B7" w:rsidRDefault="007E49C6" w:rsidP="007E49C6">
      <w:pPr>
        <w:spacing w:after="0" w:line="240" w:lineRule="auto"/>
        <w:jc w:val="both"/>
        <w:rPr>
          <w:rFonts w:ascii="Times New Roman" w:eastAsia="Arial" w:hAnsi="Times New Roman" w:cs="Times New Roman"/>
          <w:color w:val="0F243E" w:themeColor="text2" w:themeShade="80"/>
        </w:rPr>
      </w:pPr>
      <w:r w:rsidRPr="001D25B7">
        <w:rPr>
          <w:rFonts w:ascii="Times New Roman" w:eastAsia="Arial" w:hAnsi="Times New Roman" w:cs="Times New Roman"/>
          <w:color w:val="0F243E" w:themeColor="text2" w:themeShade="8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1D25B7">
        <w:rPr>
          <w:rFonts w:ascii="Times New Roman" w:eastAsia="Arial" w:hAnsi="Times New Roman" w:cs="Times New Roman"/>
          <w:color w:val="0F243E" w:themeColor="text2" w:themeShade="80"/>
        </w:rPr>
        <w:t>desetposto</w:t>
      </w:r>
      <w:proofErr w:type="spellEnd"/>
      <w:r w:rsidRPr="001D25B7">
        <w:rPr>
          <w:rFonts w:ascii="Times New Roman" w:eastAsia="Arial" w:hAnsi="Times New Roman" w:cs="Times New Roman"/>
          <w:color w:val="0F243E" w:themeColor="text2" w:themeShade="80"/>
        </w:rPr>
        <w:t xml:space="preserve">) od vrijednosti ugovora bez PDV-a. </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1D25B7" w:rsidRDefault="007E49C6" w:rsidP="007E49C6">
      <w:pPr>
        <w:spacing w:after="0" w:line="240" w:lineRule="auto"/>
        <w:jc w:val="both"/>
        <w:rPr>
          <w:rFonts w:ascii="Times New Roman" w:eastAsia="Arial" w:hAnsi="Times New Roman" w:cs="Times New Roman"/>
          <w:color w:val="0F243E" w:themeColor="text2" w:themeShade="80"/>
        </w:rPr>
      </w:pPr>
      <w:r w:rsidRPr="001D25B7">
        <w:rPr>
          <w:rFonts w:ascii="Times New Roman" w:eastAsia="Arial" w:hAnsi="Times New Roman" w:cs="Times New Roman"/>
          <w:color w:val="0F243E" w:themeColor="text2" w:themeShade="80"/>
        </w:rPr>
        <w:lastRenderedPageBreak/>
        <w:t>Ukoliko odabrani Ponuditelj ne dostavi jamstvo za uredno ispunjenje ugovora u roku od 8 (osam) dana od dana potpisa ugovora, a prije isteka jamstva za ozbiljnost ponude, Naručitelj može raskinuti ugovor i naplatiti jamstvo za ozbiljnost ponude.</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Default="007E49C6" w:rsidP="007E49C6">
      <w:pPr>
        <w:spacing w:after="0" w:line="240" w:lineRule="auto"/>
        <w:jc w:val="both"/>
        <w:rPr>
          <w:rFonts w:ascii="Times New Roman" w:eastAsia="Arial" w:hAnsi="Times New Roman" w:cs="Times New Roman"/>
          <w:color w:val="0F243E" w:themeColor="text2" w:themeShade="80"/>
        </w:rPr>
      </w:pPr>
      <w:r w:rsidRPr="001D25B7">
        <w:rPr>
          <w:rFonts w:ascii="Times New Roman" w:eastAsia="Arial" w:hAnsi="Times New Roman" w:cs="Times New Roman"/>
          <w:color w:val="0F243E" w:themeColor="text2" w:themeShade="80"/>
        </w:rPr>
        <w:t>Jamstvo za uredno ispunjenje Ugovora Naručitelj ima pravo naplatiti u sljedećim slučajevima:</w:t>
      </w:r>
    </w:p>
    <w:p w:rsidR="007E49C6" w:rsidRPr="001D25B7" w:rsidRDefault="007E49C6" w:rsidP="007E49C6">
      <w:pPr>
        <w:spacing w:after="0" w:line="240" w:lineRule="auto"/>
        <w:jc w:val="both"/>
        <w:rPr>
          <w:rFonts w:ascii="Times New Roman" w:eastAsia="Arial" w:hAnsi="Times New Roman" w:cs="Times New Roman"/>
          <w:color w:val="0F243E" w:themeColor="text2" w:themeShade="80"/>
        </w:rPr>
      </w:pPr>
    </w:p>
    <w:p w:rsidR="007E49C6" w:rsidRPr="00D87D1E" w:rsidRDefault="007E49C6" w:rsidP="00982B1D">
      <w:pPr>
        <w:pStyle w:val="ListParagraph"/>
        <w:numPr>
          <w:ilvl w:val="0"/>
          <w:numId w:val="19"/>
        </w:numPr>
        <w:spacing w:after="0" w:line="240" w:lineRule="auto"/>
        <w:jc w:val="both"/>
        <w:rPr>
          <w:rFonts w:ascii="Times New Roman" w:eastAsia="Arial" w:hAnsi="Times New Roman" w:cs="Times New Roman"/>
          <w:color w:val="0F243E" w:themeColor="text2" w:themeShade="80"/>
        </w:rPr>
      </w:pPr>
      <w:r w:rsidRPr="00D87D1E">
        <w:rPr>
          <w:rFonts w:ascii="Times New Roman" w:eastAsia="Arial" w:hAnsi="Times New Roman" w:cs="Times New Roman"/>
          <w:color w:val="0F243E" w:themeColor="text2" w:themeShade="80"/>
        </w:rPr>
        <w:t>u slučaju svake povrede ugovorne obveze od strane odabranog ponuditelja zbog koje Naručitelju nastane šteta i to u iznosu visine nastale štete s pripadajućim kamatama.</w:t>
      </w:r>
    </w:p>
    <w:p w:rsidR="007E49C6" w:rsidRPr="00D87D1E" w:rsidRDefault="007E49C6" w:rsidP="00982B1D">
      <w:pPr>
        <w:pStyle w:val="ListParagraph"/>
        <w:numPr>
          <w:ilvl w:val="0"/>
          <w:numId w:val="19"/>
        </w:numPr>
        <w:spacing w:after="0" w:line="240" w:lineRule="auto"/>
        <w:jc w:val="both"/>
        <w:rPr>
          <w:rFonts w:ascii="Times New Roman" w:eastAsia="Arial" w:hAnsi="Times New Roman" w:cs="Times New Roman"/>
          <w:color w:val="0F243E" w:themeColor="text2" w:themeShade="80"/>
        </w:rPr>
      </w:pPr>
      <w:r w:rsidRPr="00D87D1E">
        <w:rPr>
          <w:rFonts w:ascii="Times New Roman" w:eastAsia="Arial" w:hAnsi="Times New Roman" w:cs="Times New Roman"/>
          <w:color w:val="0F243E" w:themeColor="text2" w:themeShade="80"/>
        </w:rPr>
        <w:t>u slučaju neispunjenja ugovorne obveze od strane odabranog ponuditelja zbog razloga za koje je odgovoran odabrani ponuditelj kao i u slučaju raskida ugovora kojeg je uzrokovao odabrani ponuditelj, i to u punom iznosu jamstva.</w:t>
      </w:r>
    </w:p>
    <w:p w:rsidR="007E49C6" w:rsidRPr="00D87D1E" w:rsidRDefault="007E49C6" w:rsidP="00982B1D">
      <w:pPr>
        <w:pStyle w:val="ListParagraph"/>
        <w:numPr>
          <w:ilvl w:val="0"/>
          <w:numId w:val="19"/>
        </w:numPr>
        <w:spacing w:after="0" w:line="240" w:lineRule="auto"/>
        <w:jc w:val="both"/>
        <w:rPr>
          <w:rFonts w:ascii="Times New Roman" w:eastAsia="Arial" w:hAnsi="Times New Roman" w:cs="Times New Roman"/>
          <w:color w:val="0F243E" w:themeColor="text2" w:themeShade="80"/>
        </w:rPr>
      </w:pPr>
      <w:r w:rsidRPr="00D87D1E">
        <w:rPr>
          <w:rFonts w:ascii="Times New Roman" w:eastAsia="Arial" w:hAnsi="Times New Roman" w:cs="Times New Roman"/>
          <w:color w:val="0F243E" w:themeColor="text2" w:themeShade="80"/>
        </w:rPr>
        <w:t>u drugim slučajevima, radi naplate potraživanja koja Naručitelj ima prema odabranom ponuditelju u svezi s ugovorom o nabavi do visine iznosa koje Naručitelj potražuje.</w:t>
      </w:r>
    </w:p>
    <w:p w:rsidR="007E49C6" w:rsidRPr="00D87D1E" w:rsidRDefault="007E49C6" w:rsidP="00982B1D">
      <w:pPr>
        <w:pStyle w:val="ListParagraph"/>
        <w:numPr>
          <w:ilvl w:val="0"/>
          <w:numId w:val="19"/>
        </w:numPr>
        <w:spacing w:after="0" w:line="240" w:lineRule="auto"/>
        <w:jc w:val="both"/>
        <w:rPr>
          <w:rFonts w:ascii="Times New Roman" w:eastAsia="Arial" w:hAnsi="Times New Roman" w:cs="Times New Roman"/>
          <w:color w:val="0F243E" w:themeColor="text2" w:themeShade="80"/>
        </w:rPr>
      </w:pPr>
      <w:r w:rsidRPr="00D87D1E">
        <w:rPr>
          <w:rFonts w:ascii="Times New Roman" w:eastAsia="Arial" w:hAnsi="Times New Roman" w:cs="Times New Roman"/>
          <w:color w:val="0F243E" w:themeColor="text2" w:themeShade="80"/>
        </w:rPr>
        <w:t>uvijek kada je to predviđeno ostalim odredbama ugovora o nabavi.</w:t>
      </w:r>
    </w:p>
    <w:p w:rsidR="007E49C6" w:rsidRDefault="007E49C6" w:rsidP="007E49C6">
      <w:pPr>
        <w:spacing w:after="0" w:line="240" w:lineRule="auto"/>
        <w:ind w:left="399"/>
        <w:rPr>
          <w:rFonts w:ascii="Times New Roman" w:eastAsia="Arial" w:hAnsi="Times New Roman" w:cs="Times New Roman"/>
          <w:color w:val="0F243E" w:themeColor="text2" w:themeShade="80"/>
        </w:rPr>
      </w:pPr>
    </w:p>
    <w:p w:rsidR="002C6FAF" w:rsidRDefault="002C6FAF" w:rsidP="007E49C6">
      <w:pPr>
        <w:spacing w:after="0" w:line="240" w:lineRule="auto"/>
        <w:ind w:left="399"/>
        <w:rPr>
          <w:rFonts w:ascii="Times New Roman" w:eastAsia="Arial" w:hAnsi="Times New Roman" w:cs="Times New Roman"/>
          <w:color w:val="0F243E" w:themeColor="text2" w:themeShade="80"/>
        </w:rPr>
      </w:pPr>
    </w:p>
    <w:p w:rsidR="007E49C6" w:rsidRPr="001D25B7" w:rsidRDefault="007E49C6" w:rsidP="00982B1D">
      <w:pPr>
        <w:pStyle w:val="ListParagraph"/>
        <w:numPr>
          <w:ilvl w:val="2"/>
          <w:numId w:val="31"/>
        </w:numPr>
        <w:shd w:val="clear" w:color="auto" w:fill="95B3D7" w:themeFill="accent1" w:themeFillTint="99"/>
        <w:spacing w:after="0" w:line="240" w:lineRule="auto"/>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JAMSTVO ZA OTKLANJANJE NEDOSTATAKA U JAMSTVENOM ROKU</w:t>
      </w:r>
    </w:p>
    <w:p w:rsidR="007E49C6" w:rsidRDefault="007E49C6" w:rsidP="007E49C6">
      <w:pPr>
        <w:spacing w:after="0" w:line="240" w:lineRule="auto"/>
        <w:jc w:val="both"/>
        <w:outlineLvl w:val="3"/>
        <w:rPr>
          <w:rFonts w:ascii="Times New Roman" w:eastAsia="Arial" w:hAnsi="Times New Roman" w:cs="Times New Roman"/>
          <w:bCs/>
          <w:color w:val="0F243E" w:themeColor="text2" w:themeShade="80"/>
        </w:rPr>
      </w:pPr>
    </w:p>
    <w:p w:rsidR="007E49C6" w:rsidRDefault="007E49C6" w:rsidP="007E49C6">
      <w:pPr>
        <w:spacing w:after="0" w:line="240" w:lineRule="auto"/>
        <w:jc w:val="both"/>
        <w:outlineLvl w:val="3"/>
        <w:rPr>
          <w:rFonts w:ascii="Times New Roman" w:eastAsia="Arial" w:hAnsi="Times New Roman" w:cs="Times New Roman"/>
          <w:bCs/>
          <w:color w:val="0F243E" w:themeColor="text2" w:themeShade="80"/>
        </w:rPr>
      </w:pPr>
      <w:r>
        <w:rPr>
          <w:rFonts w:ascii="Times New Roman" w:eastAsia="Arial" w:hAnsi="Times New Roman" w:cs="Times New Roman"/>
          <w:bCs/>
          <w:color w:val="0F243E" w:themeColor="text2" w:themeShade="80"/>
        </w:rPr>
        <w:t>Gospodarski subjekt</w:t>
      </w:r>
      <w:r w:rsidRPr="00DE0043">
        <w:rPr>
          <w:rFonts w:ascii="Times New Roman" w:eastAsia="Arial" w:hAnsi="Times New Roman" w:cs="Times New Roman"/>
          <w:bCs/>
          <w:color w:val="0F243E" w:themeColor="text2" w:themeShade="80"/>
        </w:rPr>
        <w:t xml:space="preserve"> je obvezan </w:t>
      </w:r>
      <w:r>
        <w:rPr>
          <w:rFonts w:ascii="Times New Roman" w:eastAsia="Arial" w:hAnsi="Times New Roman" w:cs="Times New Roman"/>
          <w:bCs/>
          <w:color w:val="0F243E" w:themeColor="text2" w:themeShade="80"/>
        </w:rPr>
        <w:t xml:space="preserve">u ponudi </w:t>
      </w:r>
      <w:r w:rsidRPr="00DE0043">
        <w:rPr>
          <w:rFonts w:ascii="Times New Roman" w:eastAsia="Arial" w:hAnsi="Times New Roman" w:cs="Times New Roman"/>
          <w:bCs/>
          <w:color w:val="0F243E" w:themeColor="text2" w:themeShade="80"/>
        </w:rPr>
        <w:t xml:space="preserve">dostaviti </w:t>
      </w:r>
      <w:r w:rsidRPr="001D25B7">
        <w:rPr>
          <w:rFonts w:ascii="Times New Roman" w:eastAsia="Arial" w:hAnsi="Times New Roman" w:cs="Times New Roman"/>
          <w:b/>
          <w:bCs/>
          <w:color w:val="FF0000"/>
        </w:rPr>
        <w:t>izjavu</w:t>
      </w:r>
      <w:r w:rsidRPr="001D25B7">
        <w:rPr>
          <w:rFonts w:ascii="Times New Roman" w:eastAsia="Arial" w:hAnsi="Times New Roman" w:cs="Times New Roman"/>
          <w:bCs/>
          <w:color w:val="0F243E" w:themeColor="text2" w:themeShade="80"/>
        </w:rPr>
        <w:t xml:space="preserve"> o pravovremenom dostavljanju jamstava za otklanjanje nedostataka u jamstvenom roku</w:t>
      </w:r>
      <w:r w:rsidRPr="00DE0043">
        <w:rPr>
          <w:rFonts w:ascii="Times New Roman" w:eastAsia="Arial" w:hAnsi="Times New Roman" w:cs="Times New Roman"/>
          <w:bCs/>
          <w:color w:val="0F243E" w:themeColor="text2" w:themeShade="80"/>
        </w:rPr>
        <w:t xml:space="preserve">, i to bankarske garancije </w:t>
      </w:r>
      <w:r w:rsidR="00996252">
        <w:rPr>
          <w:rFonts w:ascii="Times New Roman" w:eastAsia="Arial" w:hAnsi="Times New Roman" w:cs="Times New Roman"/>
          <w:bCs/>
          <w:color w:val="0F243E" w:themeColor="text2" w:themeShade="80"/>
        </w:rPr>
        <w:t xml:space="preserve">bez prigovora ili novčani polog u iznosu od 10 % vrijednosti ugovora bez PDV-a </w:t>
      </w:r>
      <w:r w:rsidRPr="00C91167">
        <w:rPr>
          <w:rFonts w:ascii="Times New Roman" w:eastAsia="Arial" w:hAnsi="Times New Roman" w:cs="Times New Roman"/>
          <w:b/>
          <w:bCs/>
          <w:color w:val="0F243E" w:themeColor="text2" w:themeShade="80"/>
        </w:rPr>
        <w:t>na rok sukladno navodu ponuditelja u  ponudi</w:t>
      </w:r>
      <w:r>
        <w:rPr>
          <w:rFonts w:ascii="Times New Roman" w:eastAsia="Arial" w:hAnsi="Times New Roman" w:cs="Times New Roman"/>
          <w:bCs/>
          <w:color w:val="0F243E" w:themeColor="text2" w:themeShade="80"/>
        </w:rPr>
        <w:t xml:space="preserve">. </w:t>
      </w:r>
    </w:p>
    <w:p w:rsidR="007E49C6" w:rsidRPr="001D25B7" w:rsidRDefault="007E49C6" w:rsidP="007E49C6">
      <w:pPr>
        <w:spacing w:after="0" w:line="240" w:lineRule="auto"/>
        <w:ind w:left="360"/>
        <w:jc w:val="both"/>
        <w:outlineLvl w:val="3"/>
        <w:rPr>
          <w:rFonts w:ascii="Times New Roman" w:eastAsia="Arial" w:hAnsi="Times New Roman" w:cs="Times New Roman"/>
          <w:bCs/>
          <w:color w:val="0F243E" w:themeColor="text2" w:themeShade="80"/>
        </w:rPr>
      </w:pPr>
    </w:p>
    <w:p w:rsidR="007E49C6" w:rsidRPr="001D25B7" w:rsidRDefault="007E49C6" w:rsidP="007E49C6">
      <w:pPr>
        <w:spacing w:after="0" w:line="240" w:lineRule="auto"/>
        <w:jc w:val="both"/>
        <w:rPr>
          <w:rFonts w:ascii="Times New Roman" w:eastAsia="Arial" w:hAnsi="Times New Roman" w:cs="Times New Roman"/>
          <w:bCs/>
          <w:color w:val="0F243E" w:themeColor="text2" w:themeShade="80"/>
        </w:rPr>
      </w:pPr>
      <w:r w:rsidRPr="0074709E">
        <w:rPr>
          <w:rFonts w:ascii="Times New Roman" w:eastAsia="Arial" w:hAnsi="Times New Roman" w:cs="Times New Roman"/>
          <w:bCs/>
          <w:color w:val="0F243E" w:themeColor="text2" w:themeShade="80"/>
        </w:rPr>
        <w:t>Jamstvo za otklanjanje nedostataka</w:t>
      </w:r>
      <w:r w:rsidRPr="002961F8">
        <w:rPr>
          <w:rFonts w:ascii="Times New Roman" w:eastAsia="Arial" w:hAnsi="Times New Roman" w:cs="Times New Roman"/>
          <w:b/>
          <w:bCs/>
          <w:color w:val="0F243E" w:themeColor="text2" w:themeShade="80"/>
        </w:rPr>
        <w:t xml:space="preserve"> </w:t>
      </w:r>
      <w:r w:rsidRPr="001D25B7">
        <w:rPr>
          <w:rFonts w:ascii="Times New Roman" w:eastAsia="Arial" w:hAnsi="Times New Roman" w:cs="Times New Roman"/>
          <w:bCs/>
          <w:color w:val="0F243E" w:themeColor="text2" w:themeShade="80"/>
        </w:rPr>
        <w:t xml:space="preserve">u jamstvenom roku odabrani ponuditelj dužan je dostaviti Naručitelju </w:t>
      </w:r>
      <w:r>
        <w:rPr>
          <w:rFonts w:ascii="Times New Roman" w:eastAsia="Arial" w:hAnsi="Times New Roman" w:cs="Times New Roman"/>
          <w:bCs/>
          <w:color w:val="0F243E" w:themeColor="text2" w:themeShade="80"/>
        </w:rPr>
        <w:t xml:space="preserve">sukladno navodima u točki </w:t>
      </w:r>
      <w:r w:rsidR="00C91167">
        <w:rPr>
          <w:rFonts w:ascii="Times New Roman" w:eastAsia="Arial" w:hAnsi="Times New Roman" w:cs="Times New Roman"/>
          <w:bCs/>
          <w:color w:val="0F243E" w:themeColor="text2" w:themeShade="80"/>
        </w:rPr>
        <w:t>5</w:t>
      </w:r>
      <w:r>
        <w:rPr>
          <w:rFonts w:ascii="Times New Roman" w:eastAsia="Arial" w:hAnsi="Times New Roman" w:cs="Times New Roman"/>
          <w:bCs/>
          <w:color w:val="0F243E" w:themeColor="text2" w:themeShade="80"/>
        </w:rPr>
        <w:t xml:space="preserve">.6. ove Dokumentacije o nabavi. </w:t>
      </w:r>
      <w:r w:rsidRPr="001D25B7">
        <w:rPr>
          <w:rFonts w:ascii="Times New Roman" w:eastAsia="Arial" w:hAnsi="Times New Roman" w:cs="Times New Roman"/>
          <w:bCs/>
          <w:color w:val="0F243E" w:themeColor="text2" w:themeShade="80"/>
        </w:rPr>
        <w:t>Rok važenja  jamstva</w:t>
      </w:r>
      <w:r>
        <w:rPr>
          <w:rFonts w:ascii="Times New Roman" w:eastAsia="Arial" w:hAnsi="Times New Roman" w:cs="Times New Roman"/>
          <w:bCs/>
          <w:color w:val="0F243E" w:themeColor="text2" w:themeShade="80"/>
        </w:rPr>
        <w:t xml:space="preserve"> </w:t>
      </w:r>
      <w:r w:rsidRPr="001D25B7">
        <w:rPr>
          <w:rFonts w:ascii="Times New Roman" w:eastAsia="Arial" w:hAnsi="Times New Roman" w:cs="Times New Roman"/>
          <w:bCs/>
          <w:color w:val="0F243E" w:themeColor="text2" w:themeShade="80"/>
        </w:rPr>
        <w:t xml:space="preserve">za otklanjanje nedostataka </w:t>
      </w:r>
      <w:r>
        <w:rPr>
          <w:rFonts w:ascii="Times New Roman" w:eastAsia="Arial" w:hAnsi="Times New Roman" w:cs="Times New Roman"/>
          <w:bCs/>
          <w:color w:val="0F243E" w:themeColor="text2" w:themeShade="80"/>
        </w:rPr>
        <w:t>radova</w:t>
      </w:r>
      <w:r w:rsidRPr="001D25B7">
        <w:rPr>
          <w:rFonts w:ascii="Times New Roman" w:eastAsia="Arial" w:hAnsi="Times New Roman" w:cs="Times New Roman"/>
          <w:bCs/>
          <w:color w:val="0F243E" w:themeColor="text2" w:themeShade="80"/>
        </w:rPr>
        <w:t xml:space="preserve"> jednak je jamstvenom roku kojeg ponudi ponuditelj u sklopu svoje ponude, odnosno kojeg navede u Izjavi o dostavi jamstva za otklanjanje nedostataka u jamstvenom roku.</w:t>
      </w:r>
    </w:p>
    <w:p w:rsidR="007E49C6" w:rsidRDefault="007E49C6" w:rsidP="007E49C6">
      <w:pPr>
        <w:spacing w:after="0" w:line="240" w:lineRule="auto"/>
        <w:jc w:val="both"/>
        <w:rPr>
          <w:rFonts w:ascii="Times New Roman" w:eastAsia="Arial" w:hAnsi="Times New Roman" w:cs="Times New Roman"/>
          <w:bCs/>
          <w:color w:val="0F243E" w:themeColor="text2" w:themeShade="80"/>
        </w:rPr>
      </w:pPr>
    </w:p>
    <w:p w:rsidR="00695686" w:rsidRDefault="00695686" w:rsidP="007E49C6">
      <w:pPr>
        <w:spacing w:after="0" w:line="240" w:lineRule="auto"/>
        <w:jc w:val="both"/>
        <w:rPr>
          <w:rFonts w:ascii="Times New Roman" w:eastAsia="Arial" w:hAnsi="Times New Roman" w:cs="Times New Roman"/>
          <w:bCs/>
          <w:color w:val="0F243E" w:themeColor="text2" w:themeShade="80"/>
        </w:rPr>
      </w:pPr>
    </w:p>
    <w:p w:rsidR="00695686" w:rsidRPr="00695686" w:rsidRDefault="00695686" w:rsidP="00996252">
      <w:pPr>
        <w:spacing w:after="0" w:line="240" w:lineRule="auto"/>
        <w:jc w:val="both"/>
        <w:rPr>
          <w:rFonts w:ascii="Times New Roman" w:eastAsia="Arial" w:hAnsi="Times New Roman" w:cs="Times New Roman"/>
          <w:bCs/>
          <w:color w:val="0F243E" w:themeColor="text2" w:themeShade="80"/>
        </w:rPr>
      </w:pPr>
      <w:r w:rsidRPr="00695686">
        <w:rPr>
          <w:rFonts w:ascii="Times New Roman" w:eastAsia="Arial" w:hAnsi="Times New Roman" w:cs="Times New Roman"/>
          <w:bCs/>
          <w:color w:val="0F243E" w:themeColor="text2" w:themeShade="80"/>
        </w:rPr>
        <w:t>Rok važenja  jamstva je jednak je jamstvenom roku kojeg ponudi ponuditelj u sklopu svoje ponude, odnosno kojeg navede u Izjavi o dostavi jamstva za otklanjanje nedostataka u jamstvenom roku.</w:t>
      </w:r>
    </w:p>
    <w:p w:rsidR="00695686" w:rsidRPr="00695686" w:rsidRDefault="00695686" w:rsidP="00996252">
      <w:pPr>
        <w:spacing w:after="0" w:line="240" w:lineRule="auto"/>
        <w:jc w:val="both"/>
        <w:rPr>
          <w:rFonts w:ascii="Times New Roman" w:eastAsia="Arial" w:hAnsi="Times New Roman" w:cs="Times New Roman"/>
          <w:bCs/>
          <w:color w:val="0F243E" w:themeColor="text2" w:themeShade="80"/>
        </w:rPr>
      </w:pPr>
    </w:p>
    <w:p w:rsidR="00695686" w:rsidRPr="00695686" w:rsidRDefault="00695686" w:rsidP="00996252">
      <w:pPr>
        <w:spacing w:after="0" w:line="240" w:lineRule="auto"/>
        <w:jc w:val="both"/>
        <w:rPr>
          <w:rFonts w:ascii="Times New Roman" w:eastAsia="Arial" w:hAnsi="Times New Roman" w:cs="Times New Roman"/>
          <w:bCs/>
          <w:color w:val="0F243E" w:themeColor="text2" w:themeShade="80"/>
        </w:rPr>
      </w:pPr>
      <w:r w:rsidRPr="00695686">
        <w:rPr>
          <w:rFonts w:ascii="Times New Roman" w:eastAsia="Arial" w:hAnsi="Times New Roman" w:cs="Times New Roman"/>
          <w:bCs/>
          <w:color w:val="0F243E" w:themeColor="text2" w:themeShade="80"/>
        </w:rPr>
        <w:t>Ovo jamstvo Naručitelj će aktivirati u slučaju da odabrani ponuditelj u jamstvenom roku ne ispuni svoju obvezu otklanjanja nedostataka koju ima po osnovi jamstva ili s naslova naknade štete.</w:t>
      </w:r>
    </w:p>
    <w:p w:rsidR="00695686" w:rsidRPr="00695686" w:rsidRDefault="00695686" w:rsidP="00996252">
      <w:pPr>
        <w:spacing w:after="0" w:line="240" w:lineRule="auto"/>
        <w:jc w:val="both"/>
        <w:rPr>
          <w:rFonts w:ascii="Times New Roman" w:eastAsia="Arial" w:hAnsi="Times New Roman" w:cs="Times New Roman"/>
          <w:bCs/>
          <w:color w:val="0F243E" w:themeColor="text2" w:themeShade="80"/>
        </w:rPr>
      </w:pPr>
    </w:p>
    <w:p w:rsidR="00695686" w:rsidRPr="00695686" w:rsidRDefault="00695686" w:rsidP="00996252">
      <w:pPr>
        <w:spacing w:after="0" w:line="240" w:lineRule="auto"/>
        <w:jc w:val="both"/>
        <w:rPr>
          <w:rFonts w:ascii="Times New Roman" w:eastAsia="Arial" w:hAnsi="Times New Roman" w:cs="Times New Roman"/>
          <w:bCs/>
          <w:color w:val="0F243E" w:themeColor="text2" w:themeShade="80"/>
        </w:rPr>
      </w:pPr>
      <w:r w:rsidRPr="00695686">
        <w:rPr>
          <w:rFonts w:ascii="Times New Roman" w:eastAsia="Arial" w:hAnsi="Times New Roman" w:cs="Times New Roman"/>
          <w:bCs/>
          <w:color w:val="0F243E" w:themeColor="text2" w:themeShade="80"/>
        </w:rPr>
        <w:t xml:space="preserve">Jamstvo za otklanjanje nedostataka odabrani ponuditelj dužan je dostaviti Naručitelju u roku od 8 (osam) dana od dana </w:t>
      </w:r>
      <w:r w:rsidR="00F21C81" w:rsidRPr="001D25B7">
        <w:rPr>
          <w:rFonts w:ascii="Times New Roman" w:eastAsia="Arial" w:hAnsi="Times New Roman" w:cs="Times New Roman"/>
          <w:bCs/>
          <w:color w:val="0F243E" w:themeColor="text2" w:themeShade="80"/>
        </w:rPr>
        <w:t>izvršene primopredaje radova, a najkasnije uz dostavu okončane situacije.</w:t>
      </w:r>
      <w:r w:rsidRPr="00695686">
        <w:rPr>
          <w:rFonts w:ascii="Times New Roman" w:eastAsia="Arial" w:hAnsi="Times New Roman" w:cs="Times New Roman"/>
          <w:bCs/>
          <w:color w:val="0F243E" w:themeColor="text2" w:themeShade="80"/>
        </w:rPr>
        <w:t>.</w:t>
      </w:r>
    </w:p>
    <w:p w:rsidR="00695686" w:rsidRPr="00695686" w:rsidRDefault="00695686" w:rsidP="00695686">
      <w:pPr>
        <w:spacing w:after="0" w:line="240" w:lineRule="auto"/>
        <w:rPr>
          <w:rFonts w:ascii="Times New Roman" w:eastAsia="Arial" w:hAnsi="Times New Roman" w:cs="Times New Roman"/>
          <w:bCs/>
          <w:color w:val="0F243E" w:themeColor="text2" w:themeShade="80"/>
        </w:rPr>
      </w:pPr>
    </w:p>
    <w:p w:rsidR="00695686" w:rsidRPr="002211A5" w:rsidRDefault="00695686" w:rsidP="00695686">
      <w:pPr>
        <w:spacing w:after="0" w:line="240" w:lineRule="auto"/>
        <w:rPr>
          <w:rFonts w:eastAsia="Arial"/>
          <w:bCs/>
          <w:color w:val="0F243E" w:themeColor="text2" w:themeShade="80"/>
        </w:rPr>
      </w:pPr>
      <w:r w:rsidRPr="00695686">
        <w:rPr>
          <w:rFonts w:ascii="Times New Roman" w:eastAsia="Arial" w:hAnsi="Times New Roman" w:cs="Times New Roman"/>
          <w:bCs/>
          <w:color w:val="0F243E" w:themeColor="text2" w:themeShade="80"/>
        </w:rPr>
        <w:t>Neiskorišteno jamstvo će biti vraćeno odabranom ponuditelju po izvršenim obvezama iz ugovora, odnosno po isteku njegova važenja.</w:t>
      </w:r>
    </w:p>
    <w:p w:rsidR="007E49C6" w:rsidRPr="001D25B7" w:rsidRDefault="007E49C6" w:rsidP="007E49C6">
      <w:pPr>
        <w:spacing w:after="0" w:line="240" w:lineRule="auto"/>
        <w:jc w:val="both"/>
        <w:rPr>
          <w:rFonts w:ascii="Times New Roman" w:eastAsia="Arial" w:hAnsi="Times New Roman" w:cs="Times New Roman"/>
          <w:bCs/>
          <w:color w:val="0F243E" w:themeColor="text2" w:themeShade="80"/>
        </w:rPr>
      </w:pPr>
    </w:p>
    <w:p w:rsidR="007E49C6" w:rsidRPr="001D25B7" w:rsidRDefault="007E49C6" w:rsidP="007E49C6">
      <w:pPr>
        <w:spacing w:after="0" w:line="240" w:lineRule="auto"/>
        <w:jc w:val="both"/>
        <w:rPr>
          <w:rFonts w:ascii="Times New Roman" w:eastAsia="Arial" w:hAnsi="Times New Roman" w:cs="Times New Roman"/>
          <w:bCs/>
          <w:color w:val="0F243E" w:themeColor="text2" w:themeShade="80"/>
        </w:rPr>
      </w:pPr>
    </w:p>
    <w:p w:rsidR="007E49C6" w:rsidRDefault="007E49C6" w:rsidP="00982B1D">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7F5D75">
        <w:rPr>
          <w:rFonts w:eastAsia="Arial"/>
          <w:b/>
          <w:bCs/>
          <w:color w:val="0F243E" w:themeColor="text2" w:themeShade="80"/>
          <w:sz w:val="22"/>
          <w:szCs w:val="22"/>
        </w:rPr>
        <w:t xml:space="preserve">DATUM, VRIJEME I MJESTO (JAVNOG) OTVARANJA PONUDA </w:t>
      </w:r>
    </w:p>
    <w:p w:rsidR="007E49C6" w:rsidRDefault="007E49C6" w:rsidP="007E49C6">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p>
    <w:p w:rsidR="007E49C6" w:rsidRDefault="007E49C6" w:rsidP="007E49C6">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r>
        <w:rPr>
          <w:rFonts w:ascii="Times New Roman" w:eastAsia="Arial" w:hAnsi="Times New Roman" w:cs="Times New Roman"/>
          <w:bCs/>
          <w:color w:val="0F243E" w:themeColor="text2" w:themeShade="80"/>
        </w:rPr>
        <w:t>K</w:t>
      </w:r>
      <w:r w:rsidRPr="00993403">
        <w:rPr>
          <w:rFonts w:ascii="Times New Roman" w:eastAsia="Arial" w:hAnsi="Times New Roman" w:cs="Times New Roman"/>
          <w:bCs/>
          <w:color w:val="0F243E" w:themeColor="text2" w:themeShade="80"/>
        </w:rPr>
        <w:t xml:space="preserve">rajnji rok za dostavu ponuda  je: </w:t>
      </w:r>
    </w:p>
    <w:p w:rsidR="007E49C6" w:rsidRPr="00993403" w:rsidRDefault="007E49C6" w:rsidP="007E49C6">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r w:rsidRPr="00993403">
        <w:rPr>
          <w:rFonts w:ascii="Times New Roman" w:eastAsia="Arial" w:hAnsi="Times New Roman" w:cs="Times New Roman"/>
          <w:bCs/>
          <w:color w:val="0F243E" w:themeColor="text2" w:themeShade="80"/>
        </w:rPr>
        <w:t xml:space="preserve"> </w:t>
      </w:r>
    </w:p>
    <w:p w:rsidR="007E49C6" w:rsidRPr="00993403" w:rsidRDefault="001473A7" w:rsidP="007E49C6">
      <w:pPr>
        <w:tabs>
          <w:tab w:val="num" w:pos="1440"/>
        </w:tabs>
        <w:autoSpaceDE w:val="0"/>
        <w:autoSpaceDN w:val="0"/>
        <w:adjustRightInd w:val="0"/>
        <w:spacing w:after="0" w:line="240" w:lineRule="auto"/>
        <w:ind w:left="360"/>
        <w:jc w:val="center"/>
        <w:rPr>
          <w:rFonts w:ascii="Times New Roman" w:eastAsia="Arial" w:hAnsi="Times New Roman" w:cs="Times New Roman"/>
          <w:b/>
          <w:bCs/>
          <w:color w:val="0F243E" w:themeColor="text2" w:themeShade="80"/>
        </w:rPr>
      </w:pPr>
      <w:r w:rsidRPr="00EE2877">
        <w:rPr>
          <w:rFonts w:ascii="Times New Roman" w:eastAsia="Arial" w:hAnsi="Times New Roman" w:cs="Times New Roman"/>
          <w:b/>
          <w:bCs/>
          <w:color w:val="FF0000"/>
        </w:rPr>
        <w:softHyphen/>
      </w:r>
      <w:r w:rsidR="00A54B81">
        <w:rPr>
          <w:rFonts w:ascii="Times New Roman" w:eastAsia="Arial" w:hAnsi="Times New Roman" w:cs="Times New Roman"/>
          <w:b/>
          <w:bCs/>
          <w:color w:val="FF0000"/>
        </w:rPr>
        <w:t>30</w:t>
      </w:r>
      <w:r w:rsidR="00996252" w:rsidRPr="00EE2877">
        <w:rPr>
          <w:rFonts w:ascii="Times New Roman" w:eastAsia="Arial" w:hAnsi="Times New Roman" w:cs="Times New Roman"/>
          <w:b/>
          <w:bCs/>
          <w:color w:val="FF0000"/>
        </w:rPr>
        <w:t>. s</w:t>
      </w:r>
      <w:r w:rsidR="00C91167">
        <w:rPr>
          <w:rFonts w:ascii="Times New Roman" w:eastAsia="Arial" w:hAnsi="Times New Roman" w:cs="Times New Roman"/>
          <w:b/>
          <w:bCs/>
          <w:color w:val="FF0000"/>
        </w:rPr>
        <w:t>rpnja</w:t>
      </w:r>
      <w:r w:rsidR="007E49C6" w:rsidRPr="00EE2877">
        <w:rPr>
          <w:rFonts w:ascii="Times New Roman" w:eastAsia="Arial" w:hAnsi="Times New Roman" w:cs="Times New Roman"/>
          <w:b/>
          <w:bCs/>
          <w:color w:val="FF0000"/>
        </w:rPr>
        <w:t xml:space="preserve"> 2019. do </w:t>
      </w:r>
      <w:r w:rsidR="00C91167">
        <w:rPr>
          <w:rFonts w:ascii="Times New Roman" w:eastAsia="Arial" w:hAnsi="Times New Roman" w:cs="Times New Roman"/>
          <w:b/>
          <w:bCs/>
          <w:color w:val="FF0000"/>
        </w:rPr>
        <w:t>0</w:t>
      </w:r>
      <w:r w:rsidR="00CC14DF">
        <w:rPr>
          <w:rFonts w:ascii="Times New Roman" w:eastAsia="Arial" w:hAnsi="Times New Roman" w:cs="Times New Roman"/>
          <w:b/>
          <w:bCs/>
          <w:color w:val="FF0000"/>
        </w:rPr>
        <w:t>9</w:t>
      </w:r>
      <w:r w:rsidR="007E49C6" w:rsidRPr="00EE2877">
        <w:rPr>
          <w:rFonts w:ascii="Times New Roman" w:eastAsia="Arial" w:hAnsi="Times New Roman" w:cs="Times New Roman"/>
          <w:b/>
          <w:bCs/>
          <w:color w:val="FF0000"/>
        </w:rPr>
        <w:t>:</w:t>
      </w:r>
      <w:r w:rsidR="00996252" w:rsidRPr="00EE2877">
        <w:rPr>
          <w:rFonts w:ascii="Times New Roman" w:eastAsia="Arial" w:hAnsi="Times New Roman" w:cs="Times New Roman"/>
          <w:b/>
          <w:bCs/>
          <w:color w:val="FF0000"/>
        </w:rPr>
        <w:t>3</w:t>
      </w:r>
      <w:r w:rsidR="007E49C6" w:rsidRPr="00EE2877">
        <w:rPr>
          <w:rFonts w:ascii="Times New Roman" w:eastAsia="Arial" w:hAnsi="Times New Roman" w:cs="Times New Roman"/>
          <w:b/>
          <w:bCs/>
          <w:color w:val="FF0000"/>
        </w:rPr>
        <w:t>0 sati</w:t>
      </w:r>
    </w:p>
    <w:p w:rsidR="00D63895" w:rsidRDefault="00D63895" w:rsidP="00D63895">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r w:rsidRPr="00993403">
        <w:rPr>
          <w:rFonts w:ascii="Times New Roman" w:eastAsia="Arial" w:hAnsi="Times New Roman" w:cs="Times New Roman"/>
          <w:bCs/>
          <w:color w:val="0F243E" w:themeColor="text2" w:themeShade="80"/>
        </w:rPr>
        <w:t xml:space="preserve">mjesto podnošenja ponuda:          </w:t>
      </w:r>
    </w:p>
    <w:p w:rsidR="00D63895" w:rsidRPr="00993403" w:rsidRDefault="00D63895" w:rsidP="00D63895">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r w:rsidRPr="00993403">
        <w:rPr>
          <w:rFonts w:ascii="Times New Roman" w:eastAsia="Arial" w:hAnsi="Times New Roman" w:cs="Times New Roman"/>
          <w:bCs/>
          <w:color w:val="0F243E" w:themeColor="text2" w:themeShade="80"/>
        </w:rPr>
        <w:t xml:space="preserve">    </w:t>
      </w:r>
    </w:p>
    <w:p w:rsidR="00C91167" w:rsidRPr="00C91167" w:rsidRDefault="00C91167" w:rsidP="00C91167">
      <w:pPr>
        <w:spacing w:after="0" w:line="240" w:lineRule="auto"/>
        <w:jc w:val="center"/>
        <w:rPr>
          <w:rFonts w:ascii="Times New Roman" w:eastAsia="Arial" w:hAnsi="Times New Roman" w:cs="Times New Roman"/>
          <w:b/>
          <w:color w:val="0F243E" w:themeColor="text2" w:themeShade="80"/>
        </w:rPr>
      </w:pPr>
      <w:r w:rsidRPr="00C91167">
        <w:rPr>
          <w:rFonts w:ascii="Times New Roman" w:eastAsia="Arial" w:hAnsi="Times New Roman" w:cs="Times New Roman"/>
          <w:b/>
          <w:color w:val="0F243E" w:themeColor="text2" w:themeShade="80"/>
        </w:rPr>
        <w:t>PŠD ŠPINUT, Lučica 7, 21000 Split</w:t>
      </w:r>
    </w:p>
    <w:p w:rsidR="00D63895" w:rsidRPr="00993403" w:rsidRDefault="00D63895" w:rsidP="00D63895">
      <w:pPr>
        <w:tabs>
          <w:tab w:val="num" w:pos="1440"/>
        </w:tabs>
        <w:autoSpaceDE w:val="0"/>
        <w:autoSpaceDN w:val="0"/>
        <w:adjustRightInd w:val="0"/>
        <w:spacing w:after="0" w:line="240" w:lineRule="auto"/>
        <w:ind w:left="360"/>
        <w:jc w:val="center"/>
        <w:rPr>
          <w:rFonts w:ascii="Times New Roman" w:eastAsia="Arial" w:hAnsi="Times New Roman" w:cs="Times New Roman"/>
          <w:b/>
          <w:bCs/>
          <w:color w:val="0F243E" w:themeColor="text2" w:themeShade="80"/>
        </w:rPr>
      </w:pPr>
    </w:p>
    <w:p w:rsidR="00D63895" w:rsidRPr="00993403" w:rsidRDefault="00D63895" w:rsidP="00D63895">
      <w:pPr>
        <w:spacing w:after="0" w:line="240" w:lineRule="auto"/>
        <w:rPr>
          <w:rFonts w:ascii="Times New Roman" w:eastAsia="Arial" w:hAnsi="Times New Roman" w:cs="Times New Roman"/>
          <w:color w:val="0F243E" w:themeColor="text2" w:themeShade="80"/>
        </w:rPr>
      </w:pPr>
    </w:p>
    <w:p w:rsidR="00D63895" w:rsidRPr="00993403" w:rsidRDefault="00D63895" w:rsidP="00D63895">
      <w:pPr>
        <w:spacing w:after="0" w:line="240" w:lineRule="auto"/>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Podaci o zaprimljenim ponudama, ponuditeljima i broju ponuda tajni su do otvaranja ponuda.</w:t>
      </w:r>
    </w:p>
    <w:p w:rsidR="00D63895" w:rsidRDefault="00D63895" w:rsidP="00D63895">
      <w:pPr>
        <w:spacing w:after="0" w:line="240" w:lineRule="auto"/>
        <w:jc w:val="both"/>
        <w:rPr>
          <w:rFonts w:ascii="Times New Roman" w:hAnsi="Times New Roman" w:cs="Times New Roman"/>
          <w:color w:val="0F243E" w:themeColor="text2" w:themeShade="80"/>
        </w:rPr>
      </w:pPr>
    </w:p>
    <w:p w:rsidR="00D63895" w:rsidRPr="00042567" w:rsidRDefault="00D63895" w:rsidP="00D63895">
      <w:pPr>
        <w:autoSpaceDE w:val="0"/>
        <w:autoSpaceDN w:val="0"/>
        <w:adjustRightInd w:val="0"/>
        <w:spacing w:after="0" w:line="240" w:lineRule="auto"/>
        <w:rPr>
          <w:rFonts w:ascii="Times New Roman" w:hAnsi="Times New Roman" w:cs="Times New Roman"/>
          <w:color w:val="0F243E" w:themeColor="text2" w:themeShade="80"/>
        </w:rPr>
      </w:pPr>
    </w:p>
    <w:p w:rsidR="00D63895" w:rsidRPr="00993403" w:rsidRDefault="00D63895" w:rsidP="00D63895">
      <w:pPr>
        <w:spacing w:after="0" w:line="240" w:lineRule="auto"/>
        <w:jc w:val="both"/>
        <w:rPr>
          <w:rFonts w:ascii="Times New Roman" w:eastAsia="Arial" w:hAnsi="Times New Roman" w:cs="Times New Roman"/>
          <w:color w:val="0F243E" w:themeColor="text2" w:themeShade="80"/>
        </w:rPr>
      </w:pPr>
      <w:r w:rsidRPr="00042567">
        <w:rPr>
          <w:rFonts w:ascii="Times New Roman" w:eastAsia="Arial" w:hAnsi="Times New Roman" w:cs="Times New Roman"/>
          <w:color w:val="0F243E" w:themeColor="text2" w:themeShade="80"/>
        </w:rPr>
        <w:lastRenderedPageBreak/>
        <w:t>Ponude se javno otvaraju:</w:t>
      </w:r>
    </w:p>
    <w:p w:rsidR="00C91167" w:rsidRPr="00993403" w:rsidRDefault="00C91167" w:rsidP="00C91167">
      <w:pPr>
        <w:tabs>
          <w:tab w:val="num" w:pos="1440"/>
        </w:tabs>
        <w:autoSpaceDE w:val="0"/>
        <w:autoSpaceDN w:val="0"/>
        <w:adjustRightInd w:val="0"/>
        <w:spacing w:after="0" w:line="240" w:lineRule="auto"/>
        <w:ind w:left="360"/>
        <w:jc w:val="center"/>
        <w:rPr>
          <w:rFonts w:ascii="Times New Roman" w:eastAsia="Arial" w:hAnsi="Times New Roman" w:cs="Times New Roman"/>
          <w:b/>
          <w:bCs/>
          <w:color w:val="0F243E" w:themeColor="text2" w:themeShade="80"/>
        </w:rPr>
      </w:pPr>
      <w:r w:rsidRPr="00EE2877">
        <w:rPr>
          <w:rFonts w:ascii="Times New Roman" w:eastAsia="Arial" w:hAnsi="Times New Roman" w:cs="Times New Roman"/>
          <w:b/>
          <w:bCs/>
          <w:color w:val="FF0000"/>
        </w:rPr>
        <w:softHyphen/>
      </w:r>
      <w:r w:rsidR="00A54B81">
        <w:rPr>
          <w:rFonts w:ascii="Times New Roman" w:eastAsia="Arial" w:hAnsi="Times New Roman" w:cs="Times New Roman"/>
          <w:b/>
          <w:bCs/>
          <w:color w:val="FF0000"/>
        </w:rPr>
        <w:t>30</w:t>
      </w:r>
      <w:r w:rsidRPr="00EE2877">
        <w:rPr>
          <w:rFonts w:ascii="Times New Roman" w:eastAsia="Arial" w:hAnsi="Times New Roman" w:cs="Times New Roman"/>
          <w:b/>
          <w:bCs/>
          <w:color w:val="FF0000"/>
        </w:rPr>
        <w:t>. s</w:t>
      </w:r>
      <w:r>
        <w:rPr>
          <w:rFonts w:ascii="Times New Roman" w:eastAsia="Arial" w:hAnsi="Times New Roman" w:cs="Times New Roman"/>
          <w:b/>
          <w:bCs/>
          <w:color w:val="FF0000"/>
        </w:rPr>
        <w:t>rpnja</w:t>
      </w:r>
      <w:r w:rsidRPr="00EE2877">
        <w:rPr>
          <w:rFonts w:ascii="Times New Roman" w:eastAsia="Arial" w:hAnsi="Times New Roman" w:cs="Times New Roman"/>
          <w:b/>
          <w:bCs/>
          <w:color w:val="FF0000"/>
        </w:rPr>
        <w:t xml:space="preserve"> 2019. </w:t>
      </w:r>
      <w:r>
        <w:rPr>
          <w:rFonts w:ascii="Times New Roman" w:eastAsia="Arial" w:hAnsi="Times New Roman" w:cs="Times New Roman"/>
          <w:b/>
          <w:bCs/>
          <w:color w:val="FF0000"/>
        </w:rPr>
        <w:t>u</w:t>
      </w:r>
      <w:r w:rsidRPr="00EE2877">
        <w:rPr>
          <w:rFonts w:ascii="Times New Roman" w:eastAsia="Arial" w:hAnsi="Times New Roman" w:cs="Times New Roman"/>
          <w:b/>
          <w:bCs/>
          <w:color w:val="FF0000"/>
        </w:rPr>
        <w:t xml:space="preserve"> </w:t>
      </w:r>
      <w:r>
        <w:rPr>
          <w:rFonts w:ascii="Times New Roman" w:eastAsia="Arial" w:hAnsi="Times New Roman" w:cs="Times New Roman"/>
          <w:b/>
          <w:bCs/>
          <w:color w:val="FF0000"/>
        </w:rPr>
        <w:t>0</w:t>
      </w:r>
      <w:r w:rsidR="00CC14DF">
        <w:rPr>
          <w:rFonts w:ascii="Times New Roman" w:eastAsia="Arial" w:hAnsi="Times New Roman" w:cs="Times New Roman"/>
          <w:b/>
          <w:bCs/>
          <w:color w:val="FF0000"/>
        </w:rPr>
        <w:t>9</w:t>
      </w:r>
      <w:r w:rsidRPr="00EE2877">
        <w:rPr>
          <w:rFonts w:ascii="Times New Roman" w:eastAsia="Arial" w:hAnsi="Times New Roman" w:cs="Times New Roman"/>
          <w:b/>
          <w:bCs/>
          <w:color w:val="FF0000"/>
        </w:rPr>
        <w:t>:30 sati</w:t>
      </w:r>
    </w:p>
    <w:p w:rsidR="00D63895" w:rsidRDefault="00D63895" w:rsidP="00D63895">
      <w:pPr>
        <w:spacing w:after="0" w:line="240" w:lineRule="auto"/>
        <w:rPr>
          <w:rFonts w:ascii="Times New Roman" w:eastAsia="Arial" w:hAnsi="Times New Roman" w:cs="Times New Roman"/>
          <w:color w:val="0F243E" w:themeColor="text2" w:themeShade="80"/>
        </w:rPr>
      </w:pPr>
    </w:p>
    <w:p w:rsidR="00D63895" w:rsidRDefault="00D63895" w:rsidP="00D63895">
      <w:pPr>
        <w:spacing w:after="0" w:line="240" w:lineRule="auto"/>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na adresi:</w:t>
      </w:r>
    </w:p>
    <w:p w:rsidR="00D63895" w:rsidRDefault="00D63895" w:rsidP="00D63895">
      <w:pPr>
        <w:spacing w:after="0" w:line="240" w:lineRule="auto"/>
        <w:rPr>
          <w:rFonts w:ascii="Times New Roman" w:eastAsia="Arial" w:hAnsi="Times New Roman" w:cs="Times New Roman"/>
          <w:color w:val="0F243E" w:themeColor="text2" w:themeShade="80"/>
        </w:rPr>
      </w:pPr>
    </w:p>
    <w:p w:rsidR="00C91167" w:rsidRPr="00C91167" w:rsidRDefault="00C91167" w:rsidP="00C91167">
      <w:pPr>
        <w:spacing w:after="0" w:line="240" w:lineRule="auto"/>
        <w:jc w:val="center"/>
        <w:rPr>
          <w:rFonts w:ascii="Times New Roman" w:eastAsia="Arial" w:hAnsi="Times New Roman" w:cs="Times New Roman"/>
          <w:b/>
          <w:color w:val="0F243E" w:themeColor="text2" w:themeShade="80"/>
        </w:rPr>
      </w:pPr>
      <w:r w:rsidRPr="00C91167">
        <w:rPr>
          <w:rFonts w:ascii="Times New Roman" w:eastAsia="Arial" w:hAnsi="Times New Roman" w:cs="Times New Roman"/>
          <w:b/>
          <w:color w:val="0F243E" w:themeColor="text2" w:themeShade="80"/>
        </w:rPr>
        <w:t>PŠD ŠPINUT, Lučica 7, 21000 Split</w:t>
      </w:r>
    </w:p>
    <w:p w:rsidR="00C91167" w:rsidRPr="00C91167" w:rsidRDefault="00C91167" w:rsidP="00C91167">
      <w:pPr>
        <w:spacing w:after="0" w:line="240" w:lineRule="auto"/>
        <w:jc w:val="center"/>
        <w:rPr>
          <w:rFonts w:ascii="Times New Roman" w:eastAsia="Arial" w:hAnsi="Times New Roman" w:cs="Times New Roman"/>
          <w:b/>
          <w:color w:val="0F243E" w:themeColor="text2" w:themeShade="80"/>
        </w:rPr>
      </w:pPr>
    </w:p>
    <w:p w:rsidR="00D63895" w:rsidRDefault="00D63895" w:rsidP="00D63895">
      <w:pPr>
        <w:spacing w:after="0" w:line="240" w:lineRule="auto"/>
        <w:rPr>
          <w:rFonts w:ascii="Times New Roman" w:eastAsia="Arial" w:hAnsi="Times New Roman" w:cs="Times New Roman"/>
          <w:color w:val="0F243E" w:themeColor="text2" w:themeShade="80"/>
        </w:rPr>
      </w:pPr>
      <w:r w:rsidRPr="00B1051B">
        <w:rPr>
          <w:rFonts w:ascii="Times New Roman" w:eastAsia="Arial" w:hAnsi="Times New Roman" w:cs="Times New Roman"/>
          <w:color w:val="0F243E" w:themeColor="text2" w:themeShade="80"/>
        </w:rPr>
        <w:t>odmah nakon isteka roka za dostavu ponuda.</w:t>
      </w:r>
      <w:r w:rsidRPr="00993403">
        <w:rPr>
          <w:rFonts w:ascii="Times New Roman" w:eastAsia="Arial" w:hAnsi="Times New Roman" w:cs="Times New Roman"/>
          <w:color w:val="0F243E" w:themeColor="text2" w:themeShade="80"/>
        </w:rPr>
        <w:t xml:space="preserve"> </w:t>
      </w:r>
    </w:p>
    <w:p w:rsidR="007E49C6" w:rsidRPr="00993403" w:rsidRDefault="007E49C6" w:rsidP="007E49C6">
      <w:pPr>
        <w:spacing w:after="0" w:line="240" w:lineRule="auto"/>
        <w:rPr>
          <w:rFonts w:ascii="Times New Roman" w:eastAsia="Arial" w:hAnsi="Times New Roman" w:cs="Times New Roman"/>
          <w:color w:val="0F243E" w:themeColor="text2" w:themeShade="80"/>
        </w:rPr>
      </w:pPr>
    </w:p>
    <w:p w:rsidR="007E49C6" w:rsidRDefault="007E49C6" w:rsidP="007E49C6">
      <w:pPr>
        <w:spacing w:after="0" w:line="240" w:lineRule="auto"/>
        <w:jc w:val="both"/>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Javnom otvaranju ponuda smiju prisustvovati ovlašteni predstavnici ponuditelja i osobe sa statusom ili bez statusa zainteresirane osobe. Pravo aktivnog sudjelovanja u postupku javnog otvaranja ponuda imaju samo članovi </w:t>
      </w:r>
      <w:r w:rsidR="00690A63">
        <w:rPr>
          <w:rFonts w:ascii="Times New Roman" w:eastAsia="Arial" w:hAnsi="Times New Roman" w:cs="Times New Roman"/>
          <w:color w:val="0F243E" w:themeColor="text2" w:themeShade="80"/>
        </w:rPr>
        <w:t xml:space="preserve">Odbora za ocjenjivanje </w:t>
      </w:r>
      <w:r w:rsidRPr="00993403">
        <w:rPr>
          <w:rFonts w:ascii="Times New Roman" w:eastAsia="Arial" w:hAnsi="Times New Roman" w:cs="Times New Roman"/>
          <w:color w:val="0F243E" w:themeColor="text2" w:themeShade="80"/>
        </w:rPr>
        <w:t xml:space="preserve">i ovlašteni predstavnici ponuditelja. </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042567" w:rsidRDefault="007E49C6" w:rsidP="007E49C6">
      <w:pPr>
        <w:spacing w:after="0" w:line="240" w:lineRule="auto"/>
        <w:jc w:val="both"/>
        <w:rPr>
          <w:rFonts w:ascii="Times New Roman" w:eastAsia="Arial" w:hAnsi="Times New Roman" w:cs="Times New Roman"/>
          <w:color w:val="0F243E" w:themeColor="text2" w:themeShade="80"/>
        </w:rPr>
      </w:pPr>
      <w:r w:rsidRPr="00042567">
        <w:rPr>
          <w:rFonts w:ascii="Times New Roman" w:eastAsia="Arial" w:hAnsi="Times New Roman" w:cs="Times New Roman"/>
          <w:color w:val="0F243E" w:themeColor="text2" w:themeShade="80"/>
        </w:rPr>
        <w:t>Dokaz ovlasti ovlaštene osobe Ponuditelja je pisana punomoć, ovlaštenje i sl.</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042567" w:rsidRDefault="007E49C6" w:rsidP="007E49C6">
      <w:pPr>
        <w:spacing w:after="0" w:line="240" w:lineRule="auto"/>
        <w:jc w:val="both"/>
        <w:rPr>
          <w:rFonts w:ascii="Times New Roman" w:eastAsia="Arial" w:hAnsi="Times New Roman" w:cs="Times New Roman"/>
          <w:color w:val="0F243E" w:themeColor="text2" w:themeShade="80"/>
        </w:rPr>
      </w:pPr>
      <w:r w:rsidRPr="00042567">
        <w:rPr>
          <w:rFonts w:ascii="Times New Roman" w:eastAsia="Arial" w:hAnsi="Times New Roman" w:cs="Times New Roman"/>
          <w:color w:val="0F243E" w:themeColor="text2" w:themeShade="80"/>
        </w:rPr>
        <w:t>Dokaz ovlasti zakonskog zastupnika ponuditelja je izvadak iz sudskog registra ili druga odgovarajuća isprava iz koje je vidljivo svojstvo zakonskog zastupnika.</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237688" w:rsidRDefault="007E49C6" w:rsidP="00982B1D">
      <w:pPr>
        <w:pStyle w:val="Heading2"/>
        <w:numPr>
          <w:ilvl w:val="1"/>
          <w:numId w:val="31"/>
        </w:numPr>
        <w:shd w:val="clear" w:color="auto" w:fill="95B3D7" w:themeFill="accent1" w:themeFillTint="99"/>
        <w:spacing w:before="0" w:line="240" w:lineRule="auto"/>
        <w:rPr>
          <w:rFonts w:ascii="Times New Roman" w:eastAsia="Arial" w:hAnsi="Times New Roman" w:cs="Times New Roman"/>
          <w:smallCaps w:val="0"/>
          <w:color w:val="0F243E" w:themeColor="text2" w:themeShade="80"/>
          <w:sz w:val="22"/>
          <w:szCs w:val="22"/>
        </w:rPr>
      </w:pPr>
      <w:bookmarkStart w:id="31" w:name="_Toc500781742"/>
      <w:r w:rsidRPr="00237688">
        <w:rPr>
          <w:rFonts w:ascii="Times New Roman" w:eastAsia="Arial" w:hAnsi="Times New Roman" w:cs="Times New Roman"/>
          <w:smallCaps w:val="0"/>
          <w:color w:val="0F243E" w:themeColor="text2" w:themeShade="80"/>
          <w:sz w:val="22"/>
          <w:szCs w:val="22"/>
        </w:rPr>
        <w:t xml:space="preserve"> </w:t>
      </w:r>
      <w:bookmarkEnd w:id="31"/>
      <w:r w:rsidR="00690A63" w:rsidRPr="00690A63">
        <w:rPr>
          <w:rFonts w:ascii="Times New Roman" w:eastAsia="Arial" w:hAnsi="Times New Roman" w:cs="Times New Roman"/>
          <w:smallCaps w:val="0"/>
          <w:color w:val="0F243E" w:themeColor="text2" w:themeShade="80"/>
          <w:sz w:val="22"/>
          <w:szCs w:val="22"/>
        </w:rPr>
        <w:t>DOPUNA, RAZJAŠNJENJE I UPOTPUNJAVANJE  PONUDE</w:t>
      </w:r>
    </w:p>
    <w:p w:rsidR="007E49C6" w:rsidRPr="00690A63" w:rsidRDefault="007E49C6" w:rsidP="007E49C6">
      <w:pPr>
        <w:spacing w:after="0" w:line="240" w:lineRule="auto"/>
        <w:jc w:val="both"/>
        <w:rPr>
          <w:rFonts w:ascii="Times New Roman" w:eastAsia="Arial" w:hAnsi="Times New Roman" w:cs="Times New Roman"/>
          <w:b/>
          <w:bCs/>
          <w:color w:val="0F243E" w:themeColor="text2" w:themeShade="80"/>
          <w:lang w:eastAsia="hr-HR"/>
        </w:rPr>
      </w:pPr>
    </w:p>
    <w:p w:rsidR="007E49C6" w:rsidRDefault="007E49C6" w:rsidP="007E49C6">
      <w:pPr>
        <w:spacing w:after="0" w:line="240" w:lineRule="auto"/>
        <w:jc w:val="both"/>
        <w:rPr>
          <w:rFonts w:ascii="Times New Roman" w:hAnsi="Times New Roman" w:cs="Times New Roman"/>
          <w:sz w:val="24"/>
          <w:szCs w:val="24"/>
        </w:rPr>
      </w:pPr>
    </w:p>
    <w:p w:rsidR="00690A63" w:rsidRPr="005D50D6" w:rsidRDefault="00690A63" w:rsidP="005D50D6">
      <w:pPr>
        <w:autoSpaceDE w:val="0"/>
        <w:autoSpaceDN w:val="0"/>
        <w:adjustRightInd w:val="0"/>
        <w:spacing w:after="0" w:line="240" w:lineRule="auto"/>
        <w:ind w:right="-286"/>
        <w:jc w:val="both"/>
        <w:rPr>
          <w:rFonts w:ascii="Times New Roman" w:hAnsi="Times New Roman" w:cs="Times New Roman"/>
        </w:rPr>
      </w:pPr>
      <w:r w:rsidRPr="005D50D6">
        <w:rPr>
          <w:rFonts w:ascii="Times New Roman" w:hAnsi="Times New Roman" w:cs="Times New Roman"/>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koji ne smije biti kraći od 3 kalendarskih dana.</w:t>
      </w:r>
    </w:p>
    <w:p w:rsidR="00690A63" w:rsidRPr="005D50D6" w:rsidRDefault="00690A63" w:rsidP="005D50D6">
      <w:pPr>
        <w:autoSpaceDE w:val="0"/>
        <w:autoSpaceDN w:val="0"/>
        <w:adjustRightInd w:val="0"/>
        <w:spacing w:after="0" w:line="240" w:lineRule="auto"/>
        <w:jc w:val="both"/>
        <w:rPr>
          <w:rFonts w:ascii="Times New Roman" w:hAnsi="Times New Roman" w:cs="Times New Roman"/>
          <w:color w:val="000000"/>
        </w:rPr>
      </w:pPr>
      <w:r w:rsidRPr="005D50D6">
        <w:rPr>
          <w:rFonts w:ascii="Times New Roman" w:hAnsi="Times New Roman" w:cs="Times New Roman"/>
          <w:color w:val="000000"/>
        </w:rPr>
        <w:t xml:space="preserve">Podnošenje, dopunjavanje, pojašnjenje ili upotpunjavanje u vezi s dokumentima traženim u svrhu </w:t>
      </w:r>
      <w:r w:rsidRPr="005D50D6">
        <w:rPr>
          <w:rFonts w:ascii="Times New Roman" w:hAnsi="Times New Roman" w:cs="Times New Roman"/>
          <w:lang w:bidi="hr-HR"/>
        </w:rPr>
        <w:t>procjene postojanja osnova za isključenje i ispunjenja uvjeta sposobnosti</w:t>
      </w:r>
      <w:r w:rsidRPr="005D50D6">
        <w:rPr>
          <w:rFonts w:ascii="Times New Roman" w:hAnsi="Times New Roman" w:cs="Times New Roman"/>
          <w:color w:val="000000"/>
        </w:rPr>
        <w:t xml:space="preserve"> ne smatra se izmjenom ponude.</w:t>
      </w:r>
    </w:p>
    <w:p w:rsidR="00690A63" w:rsidRPr="005D50D6" w:rsidRDefault="00690A63" w:rsidP="005D50D6">
      <w:pPr>
        <w:autoSpaceDE w:val="0"/>
        <w:autoSpaceDN w:val="0"/>
        <w:adjustRightInd w:val="0"/>
        <w:spacing w:after="0" w:line="240" w:lineRule="auto"/>
        <w:jc w:val="both"/>
        <w:rPr>
          <w:rFonts w:ascii="Times New Roman" w:hAnsi="Times New Roman" w:cs="Times New Roman"/>
          <w:color w:val="000000"/>
        </w:rPr>
      </w:pPr>
    </w:p>
    <w:p w:rsidR="00690A63" w:rsidRPr="005D50D6" w:rsidRDefault="00690A63" w:rsidP="005D50D6">
      <w:pPr>
        <w:autoSpaceDE w:val="0"/>
        <w:autoSpaceDN w:val="0"/>
        <w:adjustRightInd w:val="0"/>
        <w:spacing w:after="0" w:line="240" w:lineRule="auto"/>
        <w:jc w:val="both"/>
        <w:rPr>
          <w:rFonts w:ascii="Times New Roman" w:hAnsi="Times New Roman" w:cs="Times New Roman"/>
          <w:color w:val="000000"/>
        </w:rPr>
      </w:pPr>
      <w:r w:rsidRPr="005D50D6">
        <w:rPr>
          <w:rFonts w:ascii="Times New Roman" w:hAnsi="Times New Roman" w:cs="Times New Roman"/>
          <w:color w:val="000000"/>
        </w:rPr>
        <w:t>Naručitelj može tražiti i pojašnjenja u vezi s dokumentima traženim u dijelu koji se odnosi na ponuđeni predmet nabave, pri čemu pojašnjenje ne smije rezultirati izmjenom ponude (ni predmetom nabave niti kriterijima za odabir.</w:t>
      </w:r>
    </w:p>
    <w:p w:rsidR="00690A63" w:rsidRPr="005D50D6" w:rsidRDefault="00690A63" w:rsidP="005D50D6">
      <w:pPr>
        <w:tabs>
          <w:tab w:val="left" w:pos="0"/>
        </w:tabs>
        <w:spacing w:after="0" w:line="240" w:lineRule="auto"/>
        <w:ind w:right="-284"/>
        <w:contextualSpacing/>
        <w:jc w:val="both"/>
        <w:rPr>
          <w:rFonts w:ascii="Times New Roman" w:hAnsi="Times New Roman" w:cs="Times New Roman"/>
        </w:rPr>
      </w:pPr>
    </w:p>
    <w:tbl>
      <w:tblPr>
        <w:tblStyle w:val="TableGrid"/>
        <w:tblW w:w="9351" w:type="dxa"/>
        <w:tblLook w:val="04A0" w:firstRow="1" w:lastRow="0" w:firstColumn="1" w:lastColumn="0" w:noHBand="0" w:noVBand="1"/>
      </w:tblPr>
      <w:tblGrid>
        <w:gridCol w:w="9351"/>
      </w:tblGrid>
      <w:tr w:rsidR="00690A63" w:rsidRPr="005D50D6" w:rsidTr="00B278C0">
        <w:tc>
          <w:tcPr>
            <w:tcW w:w="9351" w:type="dxa"/>
          </w:tcPr>
          <w:p w:rsidR="00690A63" w:rsidRPr="005D50D6" w:rsidRDefault="00690A63" w:rsidP="005D50D6">
            <w:pPr>
              <w:pStyle w:val="Default"/>
              <w:spacing w:after="0" w:line="240" w:lineRule="auto"/>
              <w:ind w:right="34"/>
              <w:jc w:val="both"/>
              <w:rPr>
                <w:rFonts w:ascii="Times New Roman" w:hAnsi="Times New Roman" w:cs="Times New Roman"/>
                <w:color w:val="auto"/>
                <w:sz w:val="22"/>
                <w:szCs w:val="22"/>
              </w:rPr>
            </w:pPr>
            <w:proofErr w:type="spellStart"/>
            <w:r w:rsidRPr="005D50D6">
              <w:rPr>
                <w:rFonts w:ascii="Times New Roman" w:hAnsi="Times New Roman" w:cs="Times New Roman"/>
                <w:color w:val="auto"/>
                <w:sz w:val="22"/>
                <w:szCs w:val="22"/>
              </w:rPr>
              <w:t>Postupanje</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bCs/>
                <w:color w:val="auto"/>
                <w:sz w:val="22"/>
                <w:szCs w:val="22"/>
                <w:lang w:bidi="hr-HR"/>
              </w:rPr>
              <w:t>naručitelj</w:t>
            </w:r>
            <w:r w:rsidRPr="005D50D6">
              <w:rPr>
                <w:rFonts w:ascii="Times New Roman" w:hAnsi="Times New Roman" w:cs="Times New Roman"/>
                <w:color w:val="auto"/>
                <w:sz w:val="22"/>
                <w:szCs w:val="22"/>
              </w:rPr>
              <w:t>a</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vezano</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uz</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dopunu</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razjašnjenje</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i</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upotpunjavanje</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ponude</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odnosno</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zahtjevi</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i</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postupanje</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bCs/>
                <w:color w:val="auto"/>
                <w:sz w:val="22"/>
                <w:szCs w:val="22"/>
                <w:lang w:bidi="hr-HR"/>
              </w:rPr>
              <w:t>naručitelj</w:t>
            </w:r>
            <w:r w:rsidRPr="005D50D6">
              <w:rPr>
                <w:rFonts w:ascii="Times New Roman" w:hAnsi="Times New Roman" w:cs="Times New Roman"/>
                <w:color w:val="auto"/>
                <w:sz w:val="22"/>
                <w:szCs w:val="22"/>
              </w:rPr>
              <w:t>a</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trebali</w:t>
            </w:r>
            <w:proofErr w:type="spellEnd"/>
            <w:r w:rsidRPr="005D50D6">
              <w:rPr>
                <w:rFonts w:ascii="Times New Roman" w:hAnsi="Times New Roman" w:cs="Times New Roman"/>
                <w:color w:val="auto"/>
                <w:sz w:val="22"/>
                <w:szCs w:val="22"/>
              </w:rPr>
              <w:t xml:space="preserve"> bi </w:t>
            </w:r>
            <w:proofErr w:type="spellStart"/>
            <w:r w:rsidRPr="005D50D6">
              <w:rPr>
                <w:rFonts w:ascii="Times New Roman" w:hAnsi="Times New Roman" w:cs="Times New Roman"/>
                <w:color w:val="auto"/>
                <w:sz w:val="22"/>
                <w:szCs w:val="22"/>
              </w:rPr>
              <w:t>biti</w:t>
            </w:r>
            <w:proofErr w:type="spellEnd"/>
            <w:r w:rsidRPr="005D50D6">
              <w:rPr>
                <w:rFonts w:ascii="Times New Roman" w:hAnsi="Times New Roman" w:cs="Times New Roman"/>
                <w:color w:val="auto"/>
                <w:sz w:val="22"/>
                <w:szCs w:val="22"/>
              </w:rPr>
              <w:t xml:space="preserve"> u </w:t>
            </w:r>
            <w:proofErr w:type="spellStart"/>
            <w:r w:rsidRPr="005D50D6">
              <w:rPr>
                <w:rFonts w:ascii="Times New Roman" w:hAnsi="Times New Roman" w:cs="Times New Roman"/>
                <w:color w:val="auto"/>
                <w:sz w:val="22"/>
                <w:szCs w:val="22"/>
              </w:rPr>
              <w:t>skladu</w:t>
            </w:r>
            <w:proofErr w:type="spellEnd"/>
            <w:r w:rsidRPr="005D50D6">
              <w:rPr>
                <w:rFonts w:ascii="Times New Roman" w:hAnsi="Times New Roman" w:cs="Times New Roman"/>
                <w:color w:val="auto"/>
                <w:sz w:val="22"/>
                <w:szCs w:val="22"/>
              </w:rPr>
              <w:t xml:space="preserve"> s </w:t>
            </w:r>
            <w:proofErr w:type="spellStart"/>
            <w:r w:rsidRPr="005D50D6">
              <w:rPr>
                <w:rFonts w:ascii="Times New Roman" w:hAnsi="Times New Roman" w:cs="Times New Roman"/>
                <w:color w:val="auto"/>
                <w:sz w:val="22"/>
                <w:szCs w:val="22"/>
              </w:rPr>
              <w:t>načelima</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jednakog</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tretmana</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i</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transparentnosti</w:t>
            </w:r>
            <w:proofErr w:type="spellEnd"/>
            <w:r w:rsidRPr="005D50D6">
              <w:rPr>
                <w:rFonts w:ascii="Times New Roman" w:hAnsi="Times New Roman" w:cs="Times New Roman"/>
                <w:color w:val="auto"/>
                <w:sz w:val="22"/>
                <w:szCs w:val="22"/>
              </w:rPr>
              <w:t>.</w:t>
            </w:r>
          </w:p>
          <w:p w:rsidR="00690A63" w:rsidRPr="005D50D6" w:rsidRDefault="00690A63" w:rsidP="005D50D6">
            <w:pPr>
              <w:pStyle w:val="Default"/>
              <w:spacing w:after="0" w:line="240" w:lineRule="auto"/>
              <w:ind w:right="34"/>
              <w:jc w:val="both"/>
              <w:rPr>
                <w:rFonts w:ascii="Times New Roman" w:hAnsi="Times New Roman" w:cs="Times New Roman"/>
                <w:color w:val="auto"/>
                <w:sz w:val="22"/>
                <w:szCs w:val="22"/>
              </w:rPr>
            </w:pPr>
            <w:proofErr w:type="spellStart"/>
            <w:r w:rsidRPr="005D50D6">
              <w:rPr>
                <w:rFonts w:ascii="Times New Roman" w:hAnsi="Times New Roman" w:cs="Times New Roman"/>
                <w:color w:val="auto"/>
                <w:sz w:val="22"/>
                <w:szCs w:val="22"/>
              </w:rPr>
              <w:t>Primjer</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Zahtjev</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za</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pojašnjenjem</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ili</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upotpunjavanjem</w:t>
            </w:r>
            <w:proofErr w:type="spellEnd"/>
            <w:r w:rsidRPr="005D50D6">
              <w:rPr>
                <w:rFonts w:ascii="Times New Roman" w:hAnsi="Times New Roman" w:cs="Times New Roman"/>
                <w:color w:val="auto"/>
                <w:sz w:val="22"/>
                <w:szCs w:val="22"/>
              </w:rPr>
              <w:t xml:space="preserve"> ne </w:t>
            </w:r>
            <w:proofErr w:type="spellStart"/>
            <w:r w:rsidRPr="005D50D6">
              <w:rPr>
                <w:rFonts w:ascii="Times New Roman" w:hAnsi="Times New Roman" w:cs="Times New Roman"/>
                <w:color w:val="auto"/>
                <w:sz w:val="22"/>
                <w:szCs w:val="22"/>
              </w:rPr>
              <w:t>smije</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rezultirati</w:t>
            </w:r>
            <w:proofErr w:type="spellEnd"/>
            <w:r w:rsidRPr="005D50D6">
              <w:rPr>
                <w:rFonts w:ascii="Times New Roman" w:hAnsi="Times New Roman" w:cs="Times New Roman"/>
                <w:color w:val="auto"/>
                <w:sz w:val="22"/>
                <w:szCs w:val="22"/>
              </w:rPr>
              <w:t>:</w:t>
            </w:r>
          </w:p>
          <w:p w:rsidR="00690A63" w:rsidRPr="005D50D6" w:rsidRDefault="00690A63" w:rsidP="005D50D6">
            <w:pPr>
              <w:autoSpaceDE w:val="0"/>
              <w:autoSpaceDN w:val="0"/>
              <w:adjustRightInd w:val="0"/>
              <w:ind w:right="34"/>
              <w:jc w:val="both"/>
              <w:rPr>
                <w:rFonts w:ascii="Times New Roman" w:hAnsi="Times New Roman" w:cs="Times New Roman"/>
              </w:rPr>
            </w:pPr>
            <w:r w:rsidRPr="005D50D6">
              <w:rPr>
                <w:rFonts w:ascii="Times New Roman" w:hAnsi="Times New Roman" w:cs="Times New Roman"/>
              </w:rPr>
              <w:t xml:space="preserve">- da ponuda koja ne zadovoljava tehničke specifikacije nakon pojašnjenja ili upotpunjavanja postane tehnički sukladna ponuda, </w:t>
            </w:r>
          </w:p>
          <w:p w:rsidR="00690A63" w:rsidRPr="005D50D6" w:rsidRDefault="00690A63" w:rsidP="005D50D6">
            <w:pPr>
              <w:autoSpaceDE w:val="0"/>
              <w:autoSpaceDN w:val="0"/>
              <w:adjustRightInd w:val="0"/>
              <w:ind w:right="34"/>
              <w:jc w:val="both"/>
              <w:rPr>
                <w:rFonts w:ascii="Times New Roman" w:hAnsi="Times New Roman" w:cs="Times New Roman"/>
              </w:rPr>
            </w:pPr>
            <w:r w:rsidRPr="005D50D6">
              <w:rPr>
                <w:rFonts w:ascii="Times New Roman" w:hAnsi="Times New Roman" w:cs="Times New Roman"/>
              </w:rPr>
              <w:t xml:space="preserve">- izmjenom cijene ponude (osim u slučaju ispravljanja računske pogreške), </w:t>
            </w:r>
          </w:p>
          <w:p w:rsidR="00690A63" w:rsidRPr="005D50D6" w:rsidRDefault="00690A63" w:rsidP="005D50D6">
            <w:pPr>
              <w:tabs>
                <w:tab w:val="left" w:pos="0"/>
              </w:tabs>
              <w:ind w:right="34"/>
              <w:contextualSpacing/>
              <w:jc w:val="both"/>
              <w:rPr>
                <w:rFonts w:ascii="Times New Roman" w:hAnsi="Times New Roman" w:cs="Times New Roman"/>
              </w:rPr>
            </w:pPr>
            <w:r w:rsidRPr="005D50D6">
              <w:rPr>
                <w:rFonts w:ascii="Times New Roman" w:hAnsi="Times New Roman" w:cs="Times New Roman"/>
              </w:rPr>
              <w:t>- promjenom ponuditelja ili sastava zajednice gospodarskih subjekata.</w:t>
            </w:r>
          </w:p>
        </w:tc>
      </w:tr>
    </w:tbl>
    <w:p w:rsidR="007E49C6" w:rsidRDefault="007E49C6" w:rsidP="007E49C6">
      <w:pPr>
        <w:spacing w:after="0" w:line="240" w:lineRule="auto"/>
        <w:jc w:val="both"/>
        <w:rPr>
          <w:rFonts w:ascii="Times New Roman" w:eastAsia="Arial" w:hAnsi="Times New Roman" w:cs="Times New Roman"/>
          <w:b/>
          <w:bCs/>
          <w:color w:val="0F243E" w:themeColor="text2" w:themeShade="80"/>
          <w:lang w:eastAsia="hr-HR"/>
        </w:rPr>
      </w:pPr>
    </w:p>
    <w:p w:rsidR="005D50D6" w:rsidRDefault="005D50D6" w:rsidP="007E49C6">
      <w:pPr>
        <w:spacing w:after="0" w:line="240" w:lineRule="auto"/>
        <w:jc w:val="both"/>
        <w:rPr>
          <w:rFonts w:ascii="Times New Roman" w:eastAsia="Arial" w:hAnsi="Times New Roman" w:cs="Times New Roman"/>
          <w:b/>
          <w:bCs/>
          <w:color w:val="0F243E" w:themeColor="text2" w:themeShade="80"/>
          <w:lang w:eastAsia="hr-HR"/>
        </w:rPr>
      </w:pPr>
    </w:p>
    <w:p w:rsidR="007E49C6" w:rsidRPr="0089219C" w:rsidRDefault="007E49C6" w:rsidP="00982B1D">
      <w:pPr>
        <w:pStyle w:val="ListParagraph"/>
        <w:numPr>
          <w:ilvl w:val="1"/>
          <w:numId w:val="31"/>
        </w:numPr>
        <w:shd w:val="clear" w:color="auto" w:fill="95B3D7" w:themeFill="accent1" w:themeFillTint="99"/>
        <w:spacing w:after="0" w:line="240" w:lineRule="auto"/>
        <w:jc w:val="both"/>
        <w:rPr>
          <w:rFonts w:ascii="Times New Roman" w:eastAsia="Arial" w:hAnsi="Times New Roman" w:cs="Times New Roman"/>
          <w:b/>
          <w:bCs/>
          <w:color w:val="0F243E" w:themeColor="text2" w:themeShade="80"/>
          <w:lang w:eastAsia="hr-HR"/>
        </w:rPr>
      </w:pPr>
      <w:r w:rsidRPr="0089219C">
        <w:rPr>
          <w:rFonts w:ascii="Times New Roman" w:eastAsia="Arial" w:hAnsi="Times New Roman" w:cs="Times New Roman"/>
          <w:b/>
          <w:bCs/>
          <w:color w:val="0F243E" w:themeColor="text2" w:themeShade="80"/>
          <w:lang w:eastAsia="hr-HR"/>
        </w:rPr>
        <w:t>POSEBNI UVJETI ZA IZVRŠENJE UGOVORA</w:t>
      </w:r>
    </w:p>
    <w:p w:rsidR="007E49C6" w:rsidRDefault="007E49C6" w:rsidP="007E49C6">
      <w:pPr>
        <w:spacing w:after="0" w:line="240" w:lineRule="auto"/>
        <w:jc w:val="both"/>
        <w:rPr>
          <w:rFonts w:ascii="Times New Roman" w:eastAsia="Arial" w:hAnsi="Times New Roman" w:cs="Times New Roman"/>
          <w:b/>
          <w:bCs/>
          <w:color w:val="0F243E" w:themeColor="text2" w:themeShade="80"/>
          <w:lang w:eastAsia="hr-HR"/>
        </w:rPr>
      </w:pPr>
    </w:p>
    <w:p w:rsidR="00695686" w:rsidRPr="00695686" w:rsidRDefault="00695686" w:rsidP="00695686">
      <w:pPr>
        <w:pStyle w:val="ListParagraph"/>
        <w:rPr>
          <w:rFonts w:ascii="Times New Roman" w:eastAsia="Arial" w:hAnsi="Times New Roman" w:cs="Times New Roman"/>
          <w:color w:val="0F243E" w:themeColor="text2" w:themeShade="80"/>
        </w:rPr>
      </w:pPr>
    </w:p>
    <w:p w:rsidR="00672BD1" w:rsidRPr="00237688" w:rsidRDefault="00672BD1" w:rsidP="00672BD1">
      <w:pPr>
        <w:pStyle w:val="ListParagraph"/>
        <w:numPr>
          <w:ilvl w:val="0"/>
          <w:numId w:val="43"/>
        </w:numPr>
        <w:spacing w:after="0" w:line="240" w:lineRule="auto"/>
        <w:ind w:left="360"/>
        <w:jc w:val="both"/>
        <w:rPr>
          <w:rFonts w:ascii="Times New Roman" w:eastAsia="Arial" w:hAnsi="Times New Roman" w:cs="Times New Roman"/>
          <w:color w:val="0F243E" w:themeColor="text2" w:themeShade="80"/>
        </w:rPr>
      </w:pPr>
      <w:r w:rsidRPr="00237688">
        <w:rPr>
          <w:rFonts w:ascii="Times New Roman" w:eastAsia="Arial" w:hAnsi="Times New Roman" w:cs="Times New Roman"/>
          <w:color w:val="0F243E" w:themeColor="text2" w:themeShade="80"/>
        </w:rPr>
        <w:t>Za izvođenje svih radov</w:t>
      </w:r>
      <w:r>
        <w:rPr>
          <w:rFonts w:ascii="Times New Roman" w:eastAsia="Arial" w:hAnsi="Times New Roman" w:cs="Times New Roman"/>
          <w:color w:val="0F243E" w:themeColor="text2" w:themeShade="80"/>
        </w:rPr>
        <w:t>a</w:t>
      </w:r>
      <w:r w:rsidRPr="00237688">
        <w:rPr>
          <w:rFonts w:ascii="Times New Roman" w:eastAsia="Arial" w:hAnsi="Times New Roman" w:cs="Times New Roman"/>
          <w:color w:val="0F243E" w:themeColor="text2" w:themeShade="80"/>
        </w:rPr>
        <w:t xml:space="preserve"> treba primjenjivati važeće tehničke propise, građevinske norme, a upotrijebljeni materijal koji ponuditelj dobavlja i ugrađuje mora odgovarati troškovniku radova koji je sastavni dio ove dokumentacije.</w:t>
      </w:r>
    </w:p>
    <w:p w:rsidR="00672BD1" w:rsidRPr="00237688" w:rsidRDefault="00672BD1" w:rsidP="00672BD1">
      <w:pPr>
        <w:pStyle w:val="ListParagraph"/>
        <w:numPr>
          <w:ilvl w:val="0"/>
          <w:numId w:val="43"/>
        </w:numPr>
        <w:spacing w:after="0" w:line="240" w:lineRule="auto"/>
        <w:ind w:left="360"/>
        <w:jc w:val="both"/>
        <w:rPr>
          <w:rFonts w:ascii="Times New Roman" w:eastAsia="Arial" w:hAnsi="Times New Roman" w:cs="Times New Roman"/>
          <w:color w:val="0F243E" w:themeColor="text2" w:themeShade="80"/>
        </w:rPr>
      </w:pPr>
      <w:r w:rsidRPr="00237688">
        <w:rPr>
          <w:rFonts w:ascii="Times New Roman" w:eastAsia="Arial" w:hAnsi="Times New Roman" w:cs="Times New Roman"/>
          <w:color w:val="0F243E" w:themeColor="text2" w:themeShade="80"/>
        </w:rPr>
        <w:t>Odabrani ponuditelj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p>
    <w:p w:rsidR="00672BD1" w:rsidRPr="00237688" w:rsidRDefault="00672BD1" w:rsidP="00672BD1">
      <w:pPr>
        <w:pStyle w:val="ListParagraph"/>
        <w:numPr>
          <w:ilvl w:val="0"/>
          <w:numId w:val="43"/>
        </w:numPr>
        <w:spacing w:after="0" w:line="240" w:lineRule="auto"/>
        <w:ind w:left="360"/>
        <w:jc w:val="both"/>
        <w:rPr>
          <w:rFonts w:ascii="Times New Roman" w:eastAsia="Arial" w:hAnsi="Times New Roman" w:cs="Times New Roman"/>
          <w:color w:val="0F243E" w:themeColor="text2" w:themeShade="80"/>
        </w:rPr>
      </w:pPr>
      <w:r w:rsidRPr="00237688">
        <w:rPr>
          <w:rFonts w:ascii="Times New Roman" w:eastAsia="Arial" w:hAnsi="Times New Roman" w:cs="Times New Roman"/>
          <w:color w:val="0F243E" w:themeColor="text2" w:themeShade="80"/>
        </w:rPr>
        <w:t>Odabrani ponuditelj dužan je u ispunjavanju obveze iz svoje profesionalne djelatnosti postupati s povećanom pažnjom, prema pravilima struke i običajima (pažnja dobrog stručnjaka).</w:t>
      </w:r>
    </w:p>
    <w:p w:rsidR="00672BD1" w:rsidRPr="00237688" w:rsidRDefault="00672BD1" w:rsidP="00672BD1">
      <w:pPr>
        <w:pStyle w:val="ListParagraph"/>
        <w:numPr>
          <w:ilvl w:val="0"/>
          <w:numId w:val="43"/>
        </w:numPr>
        <w:spacing w:after="0" w:line="240" w:lineRule="auto"/>
        <w:ind w:left="357" w:hanging="357"/>
        <w:jc w:val="both"/>
        <w:rPr>
          <w:rFonts w:ascii="Times New Roman" w:eastAsia="Arial" w:hAnsi="Times New Roman" w:cs="Times New Roman"/>
          <w:color w:val="0F243E" w:themeColor="text2" w:themeShade="80"/>
        </w:rPr>
      </w:pPr>
    </w:p>
    <w:p w:rsidR="00672BD1" w:rsidRPr="00237688" w:rsidRDefault="00672BD1" w:rsidP="00672BD1">
      <w:pPr>
        <w:pStyle w:val="ListParagraph"/>
        <w:numPr>
          <w:ilvl w:val="0"/>
          <w:numId w:val="43"/>
        </w:numPr>
        <w:spacing w:after="0" w:line="240" w:lineRule="auto"/>
        <w:ind w:left="357" w:hanging="357"/>
        <w:jc w:val="both"/>
        <w:rPr>
          <w:rFonts w:ascii="Times New Roman" w:eastAsia="Arial" w:hAnsi="Times New Roman" w:cs="Times New Roman"/>
          <w:color w:val="0F243E" w:themeColor="text2" w:themeShade="80"/>
        </w:rPr>
      </w:pPr>
      <w:r w:rsidRPr="00237688">
        <w:rPr>
          <w:rFonts w:ascii="Times New Roman" w:eastAsia="Arial" w:hAnsi="Times New Roman" w:cs="Times New Roman"/>
          <w:color w:val="0F243E" w:themeColor="text2" w:themeShade="80"/>
        </w:rPr>
        <w:lastRenderedPageBreak/>
        <w:t>Svi radovi koji su predmet ovoga postupka javne nabave trebaju se izvoditi sukladno važećem zakonima, i to: Zakonu o gradnji, Zakon o poslovima i djelatnostima prostornog uređenja i gradnje, Zakon o komori arhitekata i komorama inženjera u graditeljstvu i prostornom uređenju te pravilima struke i ostalim zakonima i propisima koji se odnose na predmet ovoga postupka javne nabave.</w:t>
      </w:r>
    </w:p>
    <w:p w:rsidR="00672BD1" w:rsidRDefault="00672BD1" w:rsidP="00672BD1">
      <w:pPr>
        <w:pStyle w:val="ListParagraph"/>
        <w:numPr>
          <w:ilvl w:val="0"/>
          <w:numId w:val="43"/>
        </w:numPr>
        <w:spacing w:after="0" w:line="240" w:lineRule="auto"/>
        <w:ind w:left="360"/>
        <w:jc w:val="both"/>
        <w:rPr>
          <w:rFonts w:ascii="Times New Roman" w:eastAsia="Arial" w:hAnsi="Times New Roman" w:cs="Times New Roman"/>
          <w:color w:val="0F243E" w:themeColor="text2" w:themeShade="80"/>
        </w:rPr>
      </w:pPr>
      <w:r w:rsidRPr="00237688">
        <w:rPr>
          <w:rFonts w:ascii="Times New Roman" w:eastAsia="Arial" w:hAnsi="Times New Roman" w:cs="Times New Roman"/>
          <w:color w:val="0F243E" w:themeColor="text2" w:themeShade="80"/>
        </w:rPr>
        <w:t>Predmetni radovi se trebaju izvoditi proizvodima i materijalima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Default="007E49C6" w:rsidP="007E49C6">
      <w:pPr>
        <w:spacing w:after="0" w:line="240" w:lineRule="auto"/>
        <w:jc w:val="center"/>
        <w:rPr>
          <w:rFonts w:ascii="Times New Roman" w:eastAsia="Arial" w:hAnsi="Times New Roman" w:cs="Times New Roman"/>
          <w:bCs/>
          <w:color w:val="0F243E" w:themeColor="text2" w:themeShade="80"/>
          <w:lang w:eastAsia="hr-HR"/>
        </w:rPr>
      </w:pPr>
    </w:p>
    <w:p w:rsidR="007E49C6" w:rsidRDefault="007E49C6" w:rsidP="00B278C0">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7F5D75">
        <w:rPr>
          <w:rFonts w:eastAsia="Arial"/>
          <w:b/>
          <w:bCs/>
          <w:color w:val="0F243E" w:themeColor="text2" w:themeShade="80"/>
          <w:sz w:val="22"/>
          <w:szCs w:val="22"/>
        </w:rPr>
        <w:t xml:space="preserve">ROK ZA DONOŠENJE ODLUKE O ODABIRU </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0E3C23" w:rsidRDefault="007E49C6" w:rsidP="007E49C6">
      <w:pPr>
        <w:spacing w:after="0" w:line="240" w:lineRule="auto"/>
        <w:jc w:val="both"/>
        <w:rPr>
          <w:rFonts w:ascii="Times New Roman" w:eastAsia="Arial" w:hAnsi="Times New Roman" w:cs="Times New Roman"/>
          <w:color w:val="0F243E" w:themeColor="text2" w:themeShade="80"/>
        </w:rPr>
      </w:pPr>
      <w:r w:rsidRPr="000E3C23">
        <w:rPr>
          <w:rFonts w:ascii="Times New Roman" w:eastAsia="Arial" w:hAnsi="Times New Roman" w:cs="Times New Roman"/>
          <w:color w:val="0F243E" w:themeColor="text2" w:themeShade="80"/>
        </w:rPr>
        <w:t xml:space="preserve">Naručitelj, na temelju utvrđenih činjenica i okolnosti te na osnovi rezultata pregleda i ocjene ponuda i kriterija za odabir ponude, u postupku nabave donosi odluku o odabiru odnosno, ako postoje razlozi za poništenje postupka </w:t>
      </w:r>
      <w:r w:rsidR="00600695">
        <w:rPr>
          <w:rFonts w:ascii="Times New Roman" w:eastAsia="Arial" w:hAnsi="Times New Roman" w:cs="Times New Roman"/>
          <w:color w:val="0F243E" w:themeColor="text2" w:themeShade="80"/>
        </w:rPr>
        <w:t>-</w:t>
      </w:r>
      <w:r w:rsidRPr="000E3C23">
        <w:rPr>
          <w:rFonts w:ascii="Times New Roman" w:eastAsia="Arial" w:hAnsi="Times New Roman" w:cs="Times New Roman"/>
          <w:color w:val="0F243E" w:themeColor="text2" w:themeShade="80"/>
        </w:rPr>
        <w:t xml:space="preserve"> odluku o poništenju.</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0E3C23" w:rsidRDefault="007E49C6" w:rsidP="007E49C6">
      <w:pPr>
        <w:spacing w:after="0" w:line="240" w:lineRule="auto"/>
        <w:jc w:val="both"/>
        <w:rPr>
          <w:rFonts w:ascii="Times New Roman" w:eastAsia="Arial" w:hAnsi="Times New Roman" w:cs="Times New Roman"/>
          <w:color w:val="0F243E" w:themeColor="text2" w:themeShade="80"/>
        </w:rPr>
      </w:pPr>
      <w:r w:rsidRPr="000E3C23">
        <w:rPr>
          <w:rFonts w:ascii="Times New Roman" w:eastAsia="Arial" w:hAnsi="Times New Roman" w:cs="Times New Roman"/>
          <w:color w:val="0F243E" w:themeColor="text2" w:themeShade="80"/>
        </w:rPr>
        <w:t xml:space="preserve">Odluku o odabiru ili odluku o poništenju postupka nabave s preslikom zapisnika o pregledu i ocjeni, Naručitelj će dostaviti sudionicima postupka nabave </w:t>
      </w:r>
      <w:r w:rsidR="00600695">
        <w:rPr>
          <w:rFonts w:ascii="Times New Roman" w:eastAsia="Arial" w:hAnsi="Times New Roman" w:cs="Times New Roman"/>
          <w:color w:val="0F243E" w:themeColor="text2" w:themeShade="80"/>
        </w:rPr>
        <w:t>poštanskom pošiljkom s povratnicom</w:t>
      </w:r>
      <w:r w:rsidRPr="000E3C23">
        <w:rPr>
          <w:rFonts w:ascii="Times New Roman" w:eastAsia="Arial" w:hAnsi="Times New Roman" w:cs="Times New Roman"/>
          <w:color w:val="0F243E" w:themeColor="text2" w:themeShade="80"/>
        </w:rPr>
        <w:t>.</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600695" w:rsidRPr="00600695" w:rsidRDefault="00600695" w:rsidP="00600695">
      <w:pPr>
        <w:pStyle w:val="Default"/>
        <w:spacing w:after="0" w:line="240" w:lineRule="auto"/>
        <w:jc w:val="both"/>
        <w:rPr>
          <w:rFonts w:ascii="Times New Roman" w:hAnsi="Times New Roman" w:cs="Times New Roman"/>
          <w:sz w:val="22"/>
          <w:szCs w:val="22"/>
          <w:lang w:val="hr-HR"/>
        </w:rPr>
      </w:pPr>
      <w:r w:rsidRPr="00600695">
        <w:rPr>
          <w:rFonts w:ascii="Times New Roman" w:hAnsi="Times New Roman" w:cs="Times New Roman"/>
          <w:sz w:val="22"/>
          <w:szCs w:val="22"/>
          <w:lang w:val="hr-HR"/>
        </w:rPr>
        <w:t>N</w:t>
      </w:r>
      <w:r w:rsidRPr="00600695">
        <w:rPr>
          <w:rFonts w:ascii="Times New Roman" w:hAnsi="Times New Roman" w:cs="Times New Roman"/>
          <w:bCs/>
          <w:sz w:val="22"/>
          <w:szCs w:val="22"/>
          <w:lang w:val="hr-HR" w:bidi="hr-HR"/>
        </w:rPr>
        <w:t>aručitelj</w:t>
      </w:r>
      <w:r w:rsidRPr="00600695">
        <w:rPr>
          <w:rFonts w:ascii="Times New Roman" w:hAnsi="Times New Roman" w:cs="Times New Roman"/>
          <w:sz w:val="22"/>
          <w:szCs w:val="22"/>
          <w:lang w:val="hr-HR"/>
        </w:rPr>
        <w:t xml:space="preserve"> može poništiti postupak nabave ako:</w:t>
      </w:r>
    </w:p>
    <w:p w:rsidR="00600695" w:rsidRPr="00600695" w:rsidRDefault="00600695" w:rsidP="00600695">
      <w:pPr>
        <w:pStyle w:val="Default"/>
        <w:spacing w:after="0" w:line="240" w:lineRule="auto"/>
        <w:ind w:left="450"/>
        <w:jc w:val="both"/>
        <w:rPr>
          <w:rFonts w:ascii="Times New Roman" w:hAnsi="Times New Roman" w:cs="Times New Roman"/>
          <w:sz w:val="22"/>
          <w:szCs w:val="22"/>
          <w:lang w:val="hr-HR"/>
        </w:rPr>
      </w:pPr>
      <w:r w:rsidRPr="00600695">
        <w:rPr>
          <w:rFonts w:ascii="Times New Roman" w:hAnsi="Times New Roman" w:cs="Times New Roman"/>
          <w:sz w:val="22"/>
          <w:szCs w:val="22"/>
          <w:lang w:val="hr-HR"/>
        </w:rPr>
        <w:t>- nije pristigla niti jedna ponuda;</w:t>
      </w:r>
    </w:p>
    <w:p w:rsidR="00600695" w:rsidRPr="00600695" w:rsidRDefault="00600695" w:rsidP="00600695">
      <w:pPr>
        <w:pStyle w:val="Default"/>
        <w:spacing w:after="0" w:line="240" w:lineRule="auto"/>
        <w:ind w:left="450"/>
        <w:jc w:val="both"/>
        <w:rPr>
          <w:rFonts w:ascii="Times New Roman" w:hAnsi="Times New Roman" w:cs="Times New Roman"/>
          <w:sz w:val="22"/>
          <w:szCs w:val="22"/>
          <w:lang w:val="hr-HR"/>
        </w:rPr>
      </w:pPr>
      <w:r w:rsidRPr="00600695">
        <w:rPr>
          <w:rFonts w:ascii="Times New Roman" w:hAnsi="Times New Roman" w:cs="Times New Roman"/>
          <w:sz w:val="22"/>
          <w:szCs w:val="22"/>
          <w:lang w:val="hr-HR"/>
        </w:rPr>
        <w:t>- nije zaprimio niti jednu prihvatljivu ponudu (uključujući one koja s cijenom prelaze procijenjenu vrijednost nabave);</w:t>
      </w:r>
    </w:p>
    <w:p w:rsidR="00600695" w:rsidRPr="00600695" w:rsidRDefault="00600695" w:rsidP="00600695">
      <w:pPr>
        <w:pStyle w:val="Default"/>
        <w:spacing w:after="0" w:line="240" w:lineRule="auto"/>
        <w:ind w:left="450"/>
        <w:jc w:val="both"/>
        <w:rPr>
          <w:rFonts w:ascii="Times New Roman" w:hAnsi="Times New Roman" w:cs="Times New Roman"/>
          <w:sz w:val="22"/>
          <w:szCs w:val="22"/>
          <w:lang w:val="hr-HR"/>
        </w:rPr>
      </w:pPr>
      <w:r w:rsidRPr="00600695">
        <w:rPr>
          <w:rFonts w:ascii="Times New Roman" w:hAnsi="Times New Roman" w:cs="Times New Roman"/>
          <w:sz w:val="22"/>
          <w:szCs w:val="22"/>
          <w:lang w:val="hr-HR"/>
        </w:rPr>
        <w:t>- se tijekom postupka utvrdi da je Dokumentacija o nabavi manjkava te kao takva ne omogućava učinkovito sklapanje ugovora (primjerice, u dokumentaciji su navedene pogrešne količine predmeta nabave);</w:t>
      </w:r>
    </w:p>
    <w:p w:rsidR="00600695" w:rsidRPr="00600695" w:rsidRDefault="00600695" w:rsidP="00600695">
      <w:pPr>
        <w:pStyle w:val="Default"/>
        <w:spacing w:after="0" w:line="240" w:lineRule="auto"/>
        <w:ind w:left="450"/>
        <w:jc w:val="both"/>
        <w:rPr>
          <w:rFonts w:ascii="Times New Roman" w:hAnsi="Times New Roman" w:cs="Times New Roman"/>
          <w:lang w:val="hr-HR"/>
        </w:rPr>
      </w:pPr>
      <w:r w:rsidRPr="00600695">
        <w:rPr>
          <w:rFonts w:ascii="Times New Roman" w:hAnsi="Times New Roman" w:cs="Times New Roman"/>
          <w:sz w:val="22"/>
          <w:szCs w:val="22"/>
          <w:lang w:val="hr-HR"/>
        </w:rPr>
        <w:t>- su nastale značajne nove okolnosti vezane uz projekt za koji se provodi nabava.</w:t>
      </w:r>
    </w:p>
    <w:p w:rsidR="00600695" w:rsidRPr="00600695" w:rsidRDefault="00600695" w:rsidP="00600695">
      <w:pPr>
        <w:spacing w:after="0" w:line="240" w:lineRule="auto"/>
        <w:jc w:val="both"/>
        <w:rPr>
          <w:rFonts w:ascii="Times New Roman" w:eastAsia="Arial" w:hAnsi="Times New Roman" w:cs="Times New Roman"/>
          <w:color w:val="0F243E" w:themeColor="text2" w:themeShade="80"/>
        </w:rPr>
      </w:pPr>
    </w:p>
    <w:p w:rsidR="007E49C6" w:rsidRPr="000E3C23" w:rsidRDefault="007E49C6" w:rsidP="00600695">
      <w:pPr>
        <w:spacing w:after="0" w:line="240" w:lineRule="auto"/>
        <w:jc w:val="both"/>
        <w:rPr>
          <w:rFonts w:ascii="Times New Roman" w:eastAsia="Arial" w:hAnsi="Times New Roman" w:cs="Times New Roman"/>
          <w:color w:val="0F243E" w:themeColor="text2" w:themeShade="80"/>
        </w:rPr>
      </w:pPr>
      <w:r w:rsidRPr="000E3C23">
        <w:rPr>
          <w:rFonts w:ascii="Times New Roman" w:eastAsia="Arial" w:hAnsi="Times New Roman" w:cs="Times New Roman"/>
          <w:color w:val="0F243E" w:themeColor="text2" w:themeShade="80"/>
        </w:rPr>
        <w:t xml:space="preserve">Rok za donošenje odluke o odabiru ili odluke o poništenju postupka nabave iznosi </w:t>
      </w:r>
      <w:r w:rsidR="00600695">
        <w:rPr>
          <w:rFonts w:ascii="Times New Roman" w:eastAsia="Arial" w:hAnsi="Times New Roman" w:cs="Times New Roman"/>
          <w:b/>
          <w:color w:val="0F243E" w:themeColor="text2" w:themeShade="80"/>
        </w:rPr>
        <w:t>30</w:t>
      </w:r>
      <w:r w:rsidRPr="000E3C23">
        <w:rPr>
          <w:rFonts w:ascii="Times New Roman" w:eastAsia="Arial" w:hAnsi="Times New Roman" w:cs="Times New Roman"/>
          <w:b/>
          <w:color w:val="0F243E" w:themeColor="text2" w:themeShade="80"/>
        </w:rPr>
        <w:t xml:space="preserve"> dana</w:t>
      </w:r>
      <w:r w:rsidRPr="000E3C23">
        <w:rPr>
          <w:rFonts w:ascii="Times New Roman" w:eastAsia="Arial" w:hAnsi="Times New Roman" w:cs="Times New Roman"/>
          <w:color w:val="0F243E" w:themeColor="text2" w:themeShade="80"/>
        </w:rPr>
        <w:t xml:space="preserve"> od isteka roka za dostavu ponude.</w:t>
      </w:r>
      <w:r w:rsidR="001721F2">
        <w:rPr>
          <w:rFonts w:ascii="Times New Roman" w:eastAsia="Arial" w:hAnsi="Times New Roman" w:cs="Times New Roman"/>
          <w:color w:val="0F243E" w:themeColor="text2" w:themeShade="80"/>
        </w:rPr>
        <w:t xml:space="preserve"> </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0E3C23" w:rsidRDefault="007E49C6" w:rsidP="007E49C6">
      <w:pPr>
        <w:spacing w:after="0" w:line="240" w:lineRule="auto"/>
        <w:jc w:val="both"/>
        <w:rPr>
          <w:rFonts w:ascii="Times New Roman" w:eastAsia="Arial" w:hAnsi="Times New Roman" w:cs="Times New Roman"/>
          <w:color w:val="0F243E" w:themeColor="text2" w:themeShade="80"/>
        </w:rPr>
      </w:pPr>
      <w:r w:rsidRPr="000E3C23">
        <w:rPr>
          <w:rFonts w:ascii="Times New Roman" w:eastAsia="Arial" w:hAnsi="Times New Roman" w:cs="Times New Roman"/>
          <w:color w:val="0F243E" w:themeColor="text2" w:themeShade="80"/>
        </w:rPr>
        <w:t>Ako su dvije ili više valjanih ponuda jednako rangirane prema kriteriju za odabir ponude, Naručitelj će odabrati ponudu koja je zaprimljena ranije.</w:t>
      </w:r>
    </w:p>
    <w:p w:rsidR="007E49C6" w:rsidRDefault="007E49C6" w:rsidP="007E49C6">
      <w:pPr>
        <w:spacing w:after="0" w:line="240" w:lineRule="auto"/>
        <w:jc w:val="both"/>
        <w:rPr>
          <w:rFonts w:ascii="Times New Roman" w:hAnsi="Times New Roman" w:cs="Times New Roman"/>
          <w:color w:val="0F243E" w:themeColor="text2" w:themeShade="80"/>
        </w:rPr>
      </w:pPr>
    </w:p>
    <w:p w:rsidR="007E49C6" w:rsidRPr="00E64A8B" w:rsidRDefault="007E49C6" w:rsidP="007E49C6">
      <w:pPr>
        <w:spacing w:after="0" w:line="240" w:lineRule="auto"/>
        <w:jc w:val="both"/>
        <w:rPr>
          <w:rFonts w:ascii="Times New Roman" w:eastAsia="Arial" w:hAnsi="Times New Roman" w:cs="Times New Roman"/>
          <w:color w:val="0F243E" w:themeColor="text2" w:themeShade="80"/>
        </w:rPr>
      </w:pPr>
    </w:p>
    <w:p w:rsidR="007E49C6" w:rsidRDefault="007E49C6" w:rsidP="00B278C0">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7F5D75">
        <w:rPr>
          <w:rFonts w:eastAsia="Arial"/>
          <w:b/>
          <w:bCs/>
          <w:color w:val="0F243E" w:themeColor="text2" w:themeShade="80"/>
          <w:sz w:val="22"/>
          <w:szCs w:val="22"/>
        </w:rPr>
        <w:t xml:space="preserve">ROK, NAČIN I UVJETI PLAĆANJA </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7E49C6" w:rsidRPr="00695686" w:rsidRDefault="007E49C6" w:rsidP="00695686">
      <w:pPr>
        <w:spacing w:after="0" w:line="240" w:lineRule="auto"/>
        <w:jc w:val="both"/>
        <w:rPr>
          <w:rFonts w:ascii="Times New Roman" w:eastAsiaTheme="minorEastAsia" w:hAnsi="Times New Roman" w:cs="Times New Roman"/>
          <w:color w:val="000000"/>
          <w:sz w:val="24"/>
          <w:szCs w:val="24"/>
          <w:lang w:val="en-US"/>
        </w:rPr>
      </w:pPr>
      <w:bookmarkStart w:id="32" w:name="_Toc500781748"/>
    </w:p>
    <w:bookmarkEnd w:id="32"/>
    <w:p w:rsidR="00672BD1" w:rsidRDefault="00695686" w:rsidP="00672BD1">
      <w:pPr>
        <w:shd w:val="clear" w:color="auto" w:fill="FFFFFF"/>
        <w:spacing w:after="0" w:line="240" w:lineRule="auto"/>
        <w:jc w:val="both"/>
        <w:rPr>
          <w:rFonts w:ascii="Times New Roman" w:eastAsiaTheme="minorEastAsia" w:hAnsi="Times New Roman" w:cs="Times New Roman"/>
          <w:color w:val="000000"/>
          <w:sz w:val="24"/>
          <w:szCs w:val="24"/>
        </w:rPr>
      </w:pPr>
      <w:r w:rsidRPr="00EE5A2E">
        <w:rPr>
          <w:rFonts w:ascii="Times New Roman" w:eastAsiaTheme="minorEastAsia" w:hAnsi="Times New Roman" w:cs="Times New Roman"/>
          <w:color w:val="000000"/>
          <w:sz w:val="24"/>
          <w:szCs w:val="24"/>
        </w:rPr>
        <w:t>Sva plaćanja naručitelj će izvršiti na poslovni račun odabranog ponud</w:t>
      </w:r>
      <w:r w:rsidR="00672BD1">
        <w:rPr>
          <w:rFonts w:ascii="Times New Roman" w:eastAsiaTheme="minorEastAsia" w:hAnsi="Times New Roman" w:cs="Times New Roman"/>
          <w:color w:val="000000"/>
          <w:sz w:val="24"/>
          <w:szCs w:val="24"/>
        </w:rPr>
        <w:t xml:space="preserve">itelja, odnosno </w:t>
      </w:r>
      <w:proofErr w:type="spellStart"/>
      <w:r w:rsidR="00672BD1">
        <w:rPr>
          <w:rFonts w:ascii="Times New Roman" w:eastAsiaTheme="minorEastAsia" w:hAnsi="Times New Roman" w:cs="Times New Roman"/>
          <w:color w:val="000000"/>
          <w:sz w:val="24"/>
          <w:szCs w:val="24"/>
        </w:rPr>
        <w:t>podugovaratelja</w:t>
      </w:r>
      <w:proofErr w:type="spellEnd"/>
      <w:r w:rsidR="00672BD1">
        <w:rPr>
          <w:rFonts w:ascii="Times New Roman" w:eastAsiaTheme="minorEastAsia" w:hAnsi="Times New Roman" w:cs="Times New Roman"/>
          <w:color w:val="000000"/>
          <w:sz w:val="24"/>
          <w:szCs w:val="24"/>
        </w:rPr>
        <w:t xml:space="preserve">. </w:t>
      </w:r>
    </w:p>
    <w:p w:rsidR="00672BD1" w:rsidRDefault="00672BD1" w:rsidP="00672BD1">
      <w:pPr>
        <w:shd w:val="clear" w:color="auto" w:fill="FFFFFF"/>
        <w:spacing w:after="0" w:line="240" w:lineRule="auto"/>
        <w:jc w:val="both"/>
        <w:rPr>
          <w:rFonts w:ascii="Times New Roman" w:eastAsiaTheme="minorEastAsia" w:hAnsi="Times New Roman" w:cs="Times New Roman"/>
          <w:color w:val="000000"/>
          <w:sz w:val="24"/>
          <w:szCs w:val="24"/>
        </w:rPr>
      </w:pPr>
    </w:p>
    <w:p w:rsidR="00672BD1" w:rsidRPr="00605ED9" w:rsidRDefault="00672BD1" w:rsidP="00672BD1">
      <w:pPr>
        <w:shd w:val="clear" w:color="auto" w:fill="FFFFFF"/>
        <w:spacing w:after="0" w:line="240" w:lineRule="auto"/>
        <w:jc w:val="both"/>
        <w:rPr>
          <w:rFonts w:ascii="Times New Roman" w:eastAsia="Arial" w:hAnsi="Times New Roman" w:cs="Times New Roman"/>
          <w:color w:val="0F243E" w:themeColor="text2" w:themeShade="80"/>
          <w:sz w:val="24"/>
          <w:szCs w:val="24"/>
        </w:rPr>
      </w:pPr>
      <w:r w:rsidRPr="00605ED9">
        <w:rPr>
          <w:rFonts w:ascii="Times New Roman" w:eastAsia="Arial" w:hAnsi="Times New Roman" w:cs="Times New Roman"/>
          <w:color w:val="0F243E" w:themeColor="text2" w:themeShade="80"/>
          <w:sz w:val="24"/>
          <w:szCs w:val="24"/>
        </w:rPr>
        <w:t xml:space="preserve">Plaćanje će se vršiti temeljem privremenih situacija i okončane situacije ovjerenih od strane nadzornog inženjera. Ovjerenu situaciju od strane nadzornog inženjera Izvođač dostavlja Naručitelju, a Naručitelj se obvezuje izvršiti isplatu u roku od 30 dana. </w:t>
      </w:r>
    </w:p>
    <w:p w:rsidR="00672BD1" w:rsidRPr="00605ED9" w:rsidRDefault="00672BD1" w:rsidP="00672BD1">
      <w:pPr>
        <w:shd w:val="clear" w:color="auto" w:fill="FFFFFF"/>
        <w:spacing w:after="0" w:line="240" w:lineRule="auto"/>
        <w:jc w:val="both"/>
        <w:rPr>
          <w:rFonts w:ascii="Times New Roman" w:eastAsia="Arial" w:hAnsi="Times New Roman" w:cs="Times New Roman"/>
          <w:color w:val="0F243E" w:themeColor="text2" w:themeShade="80"/>
          <w:sz w:val="24"/>
          <w:szCs w:val="24"/>
        </w:rPr>
      </w:pPr>
    </w:p>
    <w:p w:rsidR="00672BD1" w:rsidRPr="00605ED9" w:rsidRDefault="00672BD1" w:rsidP="00672BD1">
      <w:pPr>
        <w:shd w:val="clear" w:color="auto" w:fill="FFFFFF"/>
        <w:spacing w:after="0" w:line="240" w:lineRule="auto"/>
        <w:jc w:val="both"/>
        <w:rPr>
          <w:rFonts w:ascii="Times New Roman" w:eastAsia="Arial" w:hAnsi="Times New Roman" w:cs="Times New Roman"/>
          <w:color w:val="0F243E" w:themeColor="text2" w:themeShade="80"/>
          <w:sz w:val="24"/>
          <w:szCs w:val="24"/>
        </w:rPr>
      </w:pPr>
      <w:r w:rsidRPr="00605ED9">
        <w:rPr>
          <w:rFonts w:ascii="Times New Roman" w:eastAsia="Arial" w:hAnsi="Times New Roman" w:cs="Times New Roman"/>
          <w:color w:val="0F243E" w:themeColor="text2" w:themeShade="80"/>
          <w:sz w:val="24"/>
          <w:szCs w:val="24"/>
        </w:rPr>
        <w:t xml:space="preserve">Situacije se ispostavljaju mjesečno za svaku izvedenu stavku, što se utvrđuje po građevinskoj knjizi, koju je Izvođač obvezan točno voditi radi mogućnosti praćenja stvarnog obujma izvedenih radova i ugovorene dinamike. Izvođač će ispostaviti Naručitelju privremene situacije do posljednjeg dana u mjesecu za radove izvedene u tom mjesecu. Nadzorni inženjer će provjeriti odgovara li svaka privremena situacija odredbama ovog Ugovora, te će ako utvrdi da kakvoća i količina radova ne odgovara otkloniti obračun za isplatu spornog dijela. </w:t>
      </w:r>
    </w:p>
    <w:p w:rsidR="007E49C6" w:rsidRDefault="007E49C6" w:rsidP="007E49C6">
      <w:pPr>
        <w:spacing w:after="0" w:line="240" w:lineRule="auto"/>
        <w:jc w:val="both"/>
        <w:rPr>
          <w:rFonts w:eastAsia="Arial"/>
          <w:bCs/>
          <w:color w:val="0F243E" w:themeColor="text2" w:themeShade="80"/>
        </w:rPr>
      </w:pPr>
    </w:p>
    <w:p w:rsidR="007E49C6" w:rsidRDefault="007E49C6" w:rsidP="007E49C6">
      <w:pPr>
        <w:spacing w:after="0" w:line="240" w:lineRule="auto"/>
        <w:jc w:val="both"/>
        <w:rPr>
          <w:rFonts w:eastAsia="Arial"/>
          <w:bCs/>
          <w:color w:val="0F243E" w:themeColor="text2" w:themeShade="80"/>
        </w:rPr>
      </w:pPr>
    </w:p>
    <w:p w:rsidR="007E49C6" w:rsidRPr="00E64A8B" w:rsidRDefault="007E49C6" w:rsidP="00B278C0">
      <w:pPr>
        <w:pStyle w:val="pt-normalweb-000013"/>
        <w:numPr>
          <w:ilvl w:val="1"/>
          <w:numId w:val="31"/>
        </w:numPr>
        <w:shd w:val="clear" w:color="auto" w:fill="95B3D7" w:themeFill="accent1" w:themeFillTint="99"/>
        <w:spacing w:before="0" w:beforeAutospacing="0" w:after="0" w:afterAutospacing="0"/>
        <w:jc w:val="both"/>
        <w:rPr>
          <w:rFonts w:eastAsia="Arial"/>
          <w:b/>
          <w:bCs/>
          <w:color w:val="0F243E" w:themeColor="text2" w:themeShade="80"/>
        </w:rPr>
      </w:pPr>
      <w:r w:rsidRPr="00E64A8B">
        <w:rPr>
          <w:rFonts w:eastAsia="Arial"/>
          <w:b/>
          <w:bCs/>
          <w:color w:val="0F243E" w:themeColor="text2" w:themeShade="80"/>
        </w:rPr>
        <w:t xml:space="preserve">UPUTA O PRAVNOM LIJEKU </w:t>
      </w:r>
    </w:p>
    <w:p w:rsidR="007E49C6" w:rsidRDefault="007E49C6" w:rsidP="007E49C6">
      <w:pPr>
        <w:tabs>
          <w:tab w:val="left" w:pos="7589"/>
        </w:tabs>
        <w:spacing w:after="0" w:line="240" w:lineRule="auto"/>
        <w:jc w:val="both"/>
        <w:rPr>
          <w:rFonts w:ascii="Times New Roman" w:eastAsia="Arial" w:hAnsi="Times New Roman" w:cs="Times New Roman"/>
          <w:color w:val="0F243E" w:themeColor="text2" w:themeShade="80"/>
        </w:rPr>
      </w:pPr>
    </w:p>
    <w:p w:rsidR="007E49C6" w:rsidRPr="00993403" w:rsidRDefault="007E49C6" w:rsidP="007E49C6">
      <w:pPr>
        <w:tabs>
          <w:tab w:val="left" w:pos="7589"/>
        </w:tabs>
        <w:spacing w:after="0" w:line="240" w:lineRule="auto"/>
        <w:jc w:val="both"/>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ab/>
      </w:r>
    </w:p>
    <w:p w:rsidR="00E06BD1" w:rsidRPr="00E06BD1" w:rsidRDefault="00E06BD1" w:rsidP="00E06BD1">
      <w:pPr>
        <w:tabs>
          <w:tab w:val="left" w:pos="567"/>
        </w:tabs>
        <w:spacing w:after="0" w:line="240" w:lineRule="auto"/>
        <w:jc w:val="both"/>
        <w:rPr>
          <w:rFonts w:ascii="Times New Roman" w:hAnsi="Times New Roman" w:cs="Times New Roman"/>
        </w:rPr>
      </w:pPr>
      <w:r w:rsidRPr="00E06BD1">
        <w:rPr>
          <w:rFonts w:ascii="Times New Roman" w:hAnsi="Times New Roman" w:cs="Times New Roman"/>
        </w:rPr>
        <w:t>Svaki ponuditelj može podnijeti žalbu.</w:t>
      </w:r>
    </w:p>
    <w:p w:rsidR="00E06BD1" w:rsidRPr="00E06BD1" w:rsidRDefault="00E06BD1" w:rsidP="00E06BD1">
      <w:pPr>
        <w:tabs>
          <w:tab w:val="left" w:pos="567"/>
        </w:tabs>
        <w:spacing w:after="0" w:line="240" w:lineRule="auto"/>
        <w:ind w:right="-284"/>
        <w:jc w:val="both"/>
        <w:rPr>
          <w:rFonts w:ascii="Times New Roman" w:hAnsi="Times New Roman" w:cs="Times New Roman"/>
        </w:rPr>
      </w:pPr>
    </w:p>
    <w:p w:rsidR="00E06BD1" w:rsidRPr="00E06BD1" w:rsidRDefault="00E06BD1" w:rsidP="00E06BD1">
      <w:pPr>
        <w:tabs>
          <w:tab w:val="left" w:pos="567"/>
        </w:tabs>
        <w:spacing w:after="0" w:line="240" w:lineRule="auto"/>
        <w:ind w:right="-284"/>
        <w:jc w:val="both"/>
        <w:rPr>
          <w:rFonts w:ascii="Times New Roman" w:hAnsi="Times New Roman" w:cs="Times New Roman"/>
          <w:lang w:bidi="hr-HR"/>
        </w:rPr>
      </w:pPr>
      <w:r w:rsidRPr="00E06BD1">
        <w:rPr>
          <w:rFonts w:ascii="Times New Roman" w:hAnsi="Times New Roman" w:cs="Times New Roman"/>
        </w:rPr>
        <w:t xml:space="preserve">Žalbu ponuditelj podnosi ako smatra da je njegova ponuda trebala biti odabrana kao najbolja, ali je to onemogućeno zbog postupanja naručitelja protivno odredbama ove Dokumentacije o nabavi zbog kojeg je neopravdano isključen iz postupka nabave, njegova je ponuda neopravdano odbijena, ili neopravdano nije odabran kroz postupak ocjene ponuda. </w:t>
      </w:r>
      <w:r w:rsidRPr="00E06BD1">
        <w:rPr>
          <w:rFonts w:ascii="Times New Roman" w:hAnsi="Times New Roman" w:cs="Times New Roman"/>
          <w:lang w:bidi="hr-HR"/>
        </w:rPr>
        <w:t>Podnositelj mora u žalbi iznijeti sve činjenice na kojima temelji svoje zahtjeve te predložiti dokaze kojima se te činjenice utvrđuju.</w:t>
      </w:r>
    </w:p>
    <w:p w:rsidR="00E06BD1" w:rsidRPr="00E06BD1" w:rsidRDefault="00E06BD1" w:rsidP="00E06BD1">
      <w:pPr>
        <w:pStyle w:val="ListParagraph"/>
        <w:autoSpaceDE w:val="0"/>
        <w:autoSpaceDN w:val="0"/>
        <w:adjustRightInd w:val="0"/>
        <w:spacing w:after="0" w:line="240" w:lineRule="auto"/>
        <w:ind w:right="-284"/>
        <w:jc w:val="both"/>
        <w:rPr>
          <w:rFonts w:ascii="Times New Roman" w:hAnsi="Times New Roman" w:cs="Times New Roman"/>
        </w:rPr>
      </w:pPr>
    </w:p>
    <w:p w:rsidR="00E06BD1" w:rsidRPr="00E06BD1" w:rsidRDefault="00E06BD1" w:rsidP="00E06BD1">
      <w:pPr>
        <w:tabs>
          <w:tab w:val="left" w:pos="567"/>
        </w:tabs>
        <w:spacing w:after="0" w:line="240" w:lineRule="auto"/>
        <w:jc w:val="both"/>
        <w:rPr>
          <w:rFonts w:ascii="Times New Roman" w:hAnsi="Times New Roman" w:cs="Times New Roman"/>
          <w:lang w:bidi="hr-HR"/>
        </w:rPr>
      </w:pPr>
      <w:r w:rsidRPr="00E06BD1">
        <w:rPr>
          <w:rFonts w:ascii="Times New Roman" w:hAnsi="Times New Roman" w:cs="Times New Roman"/>
          <w:lang w:bidi="hr-HR"/>
        </w:rPr>
        <w:t xml:space="preserve">Žalbe se podnosi u pisanom obliku u roku </w:t>
      </w:r>
      <w:r>
        <w:rPr>
          <w:rFonts w:ascii="Times New Roman" w:hAnsi="Times New Roman" w:cs="Times New Roman"/>
          <w:lang w:bidi="hr-HR"/>
        </w:rPr>
        <w:t>5</w:t>
      </w:r>
      <w:r w:rsidRPr="00E06BD1">
        <w:rPr>
          <w:rFonts w:ascii="Times New Roman" w:hAnsi="Times New Roman" w:cs="Times New Roman"/>
          <w:lang w:bidi="hr-HR"/>
        </w:rPr>
        <w:t xml:space="preserve"> dana od dana primitka </w:t>
      </w:r>
      <w:r>
        <w:rPr>
          <w:rFonts w:ascii="Times New Roman" w:hAnsi="Times New Roman" w:cs="Times New Roman"/>
          <w:lang w:bidi="hr-HR"/>
        </w:rPr>
        <w:t>odluke o odabiru ili odluke o poništenju.</w:t>
      </w:r>
      <w:r w:rsidRPr="00E06BD1">
        <w:rPr>
          <w:rFonts w:ascii="Times New Roman" w:hAnsi="Times New Roman" w:cs="Times New Roman"/>
          <w:lang w:bidi="hr-HR"/>
        </w:rPr>
        <w:t xml:space="preserve"> </w:t>
      </w:r>
    </w:p>
    <w:p w:rsidR="00E06BD1" w:rsidRPr="00E06BD1" w:rsidRDefault="00E06BD1" w:rsidP="00E06BD1">
      <w:pPr>
        <w:tabs>
          <w:tab w:val="left" w:pos="567"/>
        </w:tabs>
        <w:spacing w:after="0" w:line="240" w:lineRule="auto"/>
        <w:jc w:val="both"/>
        <w:rPr>
          <w:rFonts w:ascii="Times New Roman" w:hAnsi="Times New Roman" w:cs="Times New Roman"/>
          <w:lang w:bidi="hr-HR"/>
        </w:rPr>
      </w:pPr>
    </w:p>
    <w:p w:rsidR="00E06BD1" w:rsidRPr="00E06BD1" w:rsidRDefault="00E06BD1" w:rsidP="00E06BD1">
      <w:pPr>
        <w:tabs>
          <w:tab w:val="left" w:pos="567"/>
        </w:tabs>
        <w:spacing w:after="0" w:line="240" w:lineRule="auto"/>
        <w:jc w:val="both"/>
        <w:rPr>
          <w:rFonts w:ascii="Times New Roman" w:hAnsi="Times New Roman" w:cs="Times New Roman"/>
          <w:lang w:bidi="hr-HR"/>
        </w:rPr>
      </w:pPr>
      <w:r w:rsidRPr="00E06BD1">
        <w:rPr>
          <w:rFonts w:ascii="Times New Roman" w:hAnsi="Times New Roman" w:cs="Times New Roman"/>
          <w:lang w:bidi="hr-HR"/>
        </w:rPr>
        <w:t>Podnošenje žalbe ne zaustavlja sklapanje ugovora o nabavi.</w:t>
      </w:r>
    </w:p>
    <w:p w:rsidR="007E49C6" w:rsidRPr="00E06BD1" w:rsidRDefault="007E49C6" w:rsidP="00EA7D45">
      <w:pPr>
        <w:spacing w:after="0" w:line="240" w:lineRule="auto"/>
        <w:jc w:val="both"/>
        <w:rPr>
          <w:rFonts w:ascii="Times New Roman" w:eastAsia="Times New Roman" w:hAnsi="Times New Roman" w:cs="Times New Roman"/>
        </w:rPr>
      </w:pPr>
      <w:r w:rsidRPr="00E06BD1">
        <w:rPr>
          <w:rFonts w:ascii="Times New Roman" w:eastAsia="Times New Roman" w:hAnsi="Times New Roman" w:cs="Times New Roman"/>
        </w:rPr>
        <w:br w:type="page"/>
      </w:r>
    </w:p>
    <w:p w:rsidR="007E49C6" w:rsidRPr="003E74D5" w:rsidRDefault="007E49C6" w:rsidP="007E49C6">
      <w:pPr>
        <w:spacing w:before="60" w:after="0" w:line="240" w:lineRule="auto"/>
        <w:rPr>
          <w:rFonts w:ascii="Times New Roman" w:hAnsi="Times New Roman" w:cs="Times New Roman"/>
          <w:color w:val="0F243E" w:themeColor="text2" w:themeShade="80"/>
          <w:sz w:val="18"/>
          <w:szCs w:val="18"/>
        </w:rPr>
        <w:sectPr w:rsidR="007E49C6" w:rsidRPr="003E74D5">
          <w:headerReference w:type="default" r:id="rId16"/>
          <w:footerReference w:type="default" r:id="rId17"/>
          <w:pgSz w:w="11906" w:h="16838"/>
          <w:pgMar w:top="1417" w:right="1417" w:bottom="1417" w:left="1417" w:header="708" w:footer="708" w:gutter="0"/>
          <w:cols w:space="708"/>
          <w:docGrid w:linePitch="360"/>
        </w:sect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r>
        <w:rPr>
          <w:rFonts w:ascii="Times New Roman" w:eastAsia="Arial" w:hAnsi="Times New Roman" w:cs="Times New Roman"/>
          <w:b/>
          <w:color w:val="0F243E" w:themeColor="text2" w:themeShade="80"/>
          <w:sz w:val="44"/>
          <w:szCs w:val="44"/>
        </w:rPr>
        <w:t xml:space="preserve"> </w:t>
      </w:r>
    </w:p>
    <w:p w:rsidR="00EE5A2E" w:rsidRPr="007E6890" w:rsidRDefault="00EE5A2E" w:rsidP="007E6890">
      <w:pPr>
        <w:pStyle w:val="HTMLPreformatted"/>
        <w:jc w:val="center"/>
        <w:rPr>
          <w:rFonts w:ascii="Times New Roman" w:eastAsia="Arial" w:hAnsi="Times New Roman" w:cs="Times New Roman"/>
          <w:b/>
          <w:color w:val="0F243E" w:themeColor="text2" w:themeShade="80"/>
          <w:sz w:val="44"/>
          <w:szCs w:val="44"/>
        </w:rPr>
      </w:pPr>
      <w:r w:rsidRPr="007E6890">
        <w:rPr>
          <w:rFonts w:ascii="Times New Roman" w:eastAsia="Arial" w:hAnsi="Times New Roman" w:cs="Times New Roman"/>
          <w:b/>
          <w:color w:val="0F243E" w:themeColor="text2" w:themeShade="80"/>
          <w:sz w:val="44"/>
          <w:szCs w:val="44"/>
        </w:rPr>
        <w:t>P</w:t>
      </w:r>
      <w:r w:rsidR="007E6890">
        <w:rPr>
          <w:rFonts w:ascii="Times New Roman" w:eastAsia="Arial" w:hAnsi="Times New Roman" w:cs="Times New Roman"/>
          <w:b/>
          <w:color w:val="0F243E" w:themeColor="text2" w:themeShade="80"/>
          <w:sz w:val="44"/>
          <w:szCs w:val="44"/>
        </w:rPr>
        <w:t xml:space="preserve"> </w:t>
      </w:r>
      <w:r w:rsidRPr="007E6890">
        <w:rPr>
          <w:rFonts w:ascii="Times New Roman" w:eastAsia="Arial" w:hAnsi="Times New Roman" w:cs="Times New Roman"/>
          <w:b/>
          <w:color w:val="0F243E" w:themeColor="text2" w:themeShade="80"/>
          <w:sz w:val="44"/>
          <w:szCs w:val="44"/>
        </w:rPr>
        <w:t>R</w:t>
      </w:r>
      <w:r w:rsidR="007E6890">
        <w:rPr>
          <w:rFonts w:ascii="Times New Roman" w:eastAsia="Arial" w:hAnsi="Times New Roman" w:cs="Times New Roman"/>
          <w:b/>
          <w:color w:val="0F243E" w:themeColor="text2" w:themeShade="80"/>
          <w:sz w:val="44"/>
          <w:szCs w:val="44"/>
        </w:rPr>
        <w:t xml:space="preserve"> </w:t>
      </w:r>
      <w:r w:rsidRPr="007E6890">
        <w:rPr>
          <w:rFonts w:ascii="Times New Roman" w:eastAsia="Arial" w:hAnsi="Times New Roman" w:cs="Times New Roman"/>
          <w:b/>
          <w:color w:val="0F243E" w:themeColor="text2" w:themeShade="80"/>
          <w:sz w:val="44"/>
          <w:szCs w:val="44"/>
        </w:rPr>
        <w:t>I</w:t>
      </w:r>
      <w:r w:rsidR="007E6890">
        <w:rPr>
          <w:rFonts w:ascii="Times New Roman" w:eastAsia="Arial" w:hAnsi="Times New Roman" w:cs="Times New Roman"/>
          <w:b/>
          <w:color w:val="0F243E" w:themeColor="text2" w:themeShade="80"/>
          <w:sz w:val="44"/>
          <w:szCs w:val="44"/>
        </w:rPr>
        <w:t xml:space="preserve"> </w:t>
      </w:r>
      <w:r w:rsidRPr="007E6890">
        <w:rPr>
          <w:rFonts w:ascii="Times New Roman" w:eastAsia="Arial" w:hAnsi="Times New Roman" w:cs="Times New Roman"/>
          <w:b/>
          <w:color w:val="0F243E" w:themeColor="text2" w:themeShade="80"/>
          <w:sz w:val="44"/>
          <w:szCs w:val="44"/>
        </w:rPr>
        <w:t>L</w:t>
      </w:r>
      <w:r w:rsidR="007E6890">
        <w:rPr>
          <w:rFonts w:ascii="Times New Roman" w:eastAsia="Arial" w:hAnsi="Times New Roman" w:cs="Times New Roman"/>
          <w:b/>
          <w:color w:val="0F243E" w:themeColor="text2" w:themeShade="80"/>
          <w:sz w:val="44"/>
          <w:szCs w:val="44"/>
        </w:rPr>
        <w:t xml:space="preserve"> </w:t>
      </w:r>
      <w:r w:rsidRPr="007E6890">
        <w:rPr>
          <w:rFonts w:ascii="Times New Roman" w:eastAsia="Arial" w:hAnsi="Times New Roman" w:cs="Times New Roman"/>
          <w:b/>
          <w:color w:val="0F243E" w:themeColor="text2" w:themeShade="80"/>
          <w:sz w:val="44"/>
          <w:szCs w:val="44"/>
        </w:rPr>
        <w:t>O</w:t>
      </w:r>
      <w:r w:rsidR="007E6890">
        <w:rPr>
          <w:rFonts w:ascii="Times New Roman" w:eastAsia="Arial" w:hAnsi="Times New Roman" w:cs="Times New Roman"/>
          <w:b/>
          <w:color w:val="0F243E" w:themeColor="text2" w:themeShade="80"/>
          <w:sz w:val="44"/>
          <w:szCs w:val="44"/>
        </w:rPr>
        <w:t xml:space="preserve"> </w:t>
      </w:r>
      <w:r w:rsidRPr="007E6890">
        <w:rPr>
          <w:rFonts w:ascii="Times New Roman" w:eastAsia="Arial" w:hAnsi="Times New Roman" w:cs="Times New Roman"/>
          <w:b/>
          <w:color w:val="0F243E" w:themeColor="text2" w:themeShade="80"/>
          <w:sz w:val="44"/>
          <w:szCs w:val="44"/>
        </w:rPr>
        <w:t>Z</w:t>
      </w:r>
      <w:r w:rsidR="007E6890">
        <w:rPr>
          <w:rFonts w:ascii="Times New Roman" w:eastAsia="Arial" w:hAnsi="Times New Roman" w:cs="Times New Roman"/>
          <w:b/>
          <w:color w:val="0F243E" w:themeColor="text2" w:themeShade="80"/>
          <w:sz w:val="44"/>
          <w:szCs w:val="44"/>
        </w:rPr>
        <w:t xml:space="preserve"> </w:t>
      </w:r>
      <w:r w:rsidRPr="007E6890">
        <w:rPr>
          <w:rFonts w:ascii="Times New Roman" w:eastAsia="Arial" w:hAnsi="Times New Roman" w:cs="Times New Roman"/>
          <w:b/>
          <w:color w:val="0F243E" w:themeColor="text2" w:themeShade="80"/>
          <w:sz w:val="44"/>
          <w:szCs w:val="44"/>
        </w:rPr>
        <w:t>I</w:t>
      </w:r>
      <w:r w:rsidR="007E6890">
        <w:rPr>
          <w:rFonts w:ascii="Times New Roman" w:eastAsia="Arial" w:hAnsi="Times New Roman" w:cs="Times New Roman"/>
          <w:b/>
          <w:color w:val="0F243E" w:themeColor="text2" w:themeShade="80"/>
          <w:sz w:val="44"/>
          <w:szCs w:val="44"/>
        </w:rPr>
        <w:t xml:space="preserve"> </w:t>
      </w:r>
    </w:p>
    <w:p w:rsidR="00EE5A2E" w:rsidRDefault="00EE5A2E">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br w:type="page"/>
      </w:r>
    </w:p>
    <w:p w:rsidR="00F66E03" w:rsidRPr="00B278C0" w:rsidRDefault="00B278C0" w:rsidP="00B278C0">
      <w:pPr>
        <w:tabs>
          <w:tab w:val="left" w:pos="567"/>
        </w:tabs>
        <w:spacing w:after="0" w:line="240" w:lineRule="auto"/>
        <w:ind w:right="-284"/>
        <w:jc w:val="right"/>
        <w:rPr>
          <w:rFonts w:ascii="Times New Roman" w:hAnsi="Times New Roman" w:cs="Times New Roman"/>
          <w:b/>
        </w:rPr>
      </w:pPr>
      <w:r w:rsidRPr="00B278C0">
        <w:rPr>
          <w:rFonts w:ascii="Times New Roman" w:hAnsi="Times New Roman" w:cs="Times New Roman"/>
          <w:b/>
        </w:rPr>
        <w:lastRenderedPageBreak/>
        <w:t>PRILOG 1.</w:t>
      </w:r>
      <w:r w:rsidR="00F66E03" w:rsidRPr="00B278C0">
        <w:rPr>
          <w:rFonts w:ascii="Times New Roman" w:hAnsi="Times New Roman" w:cs="Times New Roman"/>
          <w:b/>
        </w:rPr>
        <w:tab/>
      </w:r>
    </w:p>
    <w:p w:rsidR="00F66E03" w:rsidRPr="00B278C0" w:rsidRDefault="00F66E03" w:rsidP="00EE5A2E">
      <w:pPr>
        <w:tabs>
          <w:tab w:val="left" w:pos="567"/>
        </w:tabs>
        <w:spacing w:after="0" w:line="240" w:lineRule="auto"/>
        <w:ind w:right="-284"/>
        <w:jc w:val="center"/>
        <w:rPr>
          <w:rFonts w:ascii="Times New Roman" w:hAnsi="Times New Roman" w:cs="Times New Roman"/>
          <w:b/>
          <w:sz w:val="28"/>
          <w:szCs w:val="28"/>
        </w:rPr>
      </w:pPr>
    </w:p>
    <w:p w:rsidR="00EE5A2E" w:rsidRPr="00B278C0" w:rsidRDefault="00EE5A2E" w:rsidP="00E96502">
      <w:pPr>
        <w:shd w:val="clear" w:color="auto" w:fill="8DB3E2" w:themeFill="text2" w:themeFillTint="66"/>
        <w:tabs>
          <w:tab w:val="left" w:pos="567"/>
        </w:tabs>
        <w:spacing w:after="0" w:line="240" w:lineRule="auto"/>
        <w:ind w:right="-284"/>
        <w:jc w:val="center"/>
        <w:rPr>
          <w:rFonts w:ascii="Times New Roman" w:hAnsi="Times New Roman" w:cs="Times New Roman"/>
          <w:b/>
        </w:rPr>
      </w:pPr>
      <w:r w:rsidRPr="00B278C0">
        <w:rPr>
          <w:rFonts w:ascii="Times New Roman" w:hAnsi="Times New Roman" w:cs="Times New Roman"/>
          <w:b/>
          <w:sz w:val="28"/>
          <w:szCs w:val="28"/>
        </w:rPr>
        <w:t>PONUDBENI LIST</w:t>
      </w:r>
    </w:p>
    <w:p w:rsidR="00EE5A2E" w:rsidRPr="00B278C0" w:rsidRDefault="00EE5A2E" w:rsidP="00EE5A2E">
      <w:pPr>
        <w:tabs>
          <w:tab w:val="left" w:pos="567"/>
        </w:tabs>
        <w:spacing w:after="0" w:line="240" w:lineRule="auto"/>
        <w:ind w:right="-284"/>
        <w:jc w:val="center"/>
        <w:rPr>
          <w:rFonts w:ascii="Times New Roman" w:hAnsi="Times New Roman" w:cs="Times New Roman"/>
          <w:bCs/>
          <w:lang w:bidi="hr-HR"/>
        </w:rPr>
      </w:pPr>
    </w:p>
    <w:p w:rsidR="00B278C0" w:rsidRPr="00B278C0" w:rsidRDefault="00EE5A2E" w:rsidP="00B278C0">
      <w:pPr>
        <w:spacing w:after="0" w:line="240" w:lineRule="auto"/>
        <w:jc w:val="both"/>
        <w:rPr>
          <w:rFonts w:ascii="Times New Roman" w:hAnsi="Times New Roman" w:cs="Times New Roman"/>
          <w:b/>
        </w:rPr>
      </w:pPr>
      <w:r w:rsidRPr="00B278C0">
        <w:rPr>
          <w:rFonts w:ascii="Times New Roman" w:hAnsi="Times New Roman" w:cs="Times New Roman"/>
          <w:b/>
          <w:bCs/>
          <w:lang w:bidi="hr-HR"/>
        </w:rPr>
        <w:t xml:space="preserve">Naziv i broj </w:t>
      </w:r>
      <w:r w:rsidRPr="00B278C0">
        <w:rPr>
          <w:rFonts w:ascii="Times New Roman" w:hAnsi="Times New Roman" w:cs="Times New Roman"/>
          <w:b/>
        </w:rPr>
        <w:t xml:space="preserve">nabave: </w:t>
      </w:r>
    </w:p>
    <w:p w:rsidR="00B278C0" w:rsidRPr="00672BD1" w:rsidRDefault="00672BD1" w:rsidP="00672BD1">
      <w:pPr>
        <w:spacing w:after="0" w:line="240" w:lineRule="auto"/>
        <w:jc w:val="both"/>
        <w:rPr>
          <w:rFonts w:ascii="Times New Roman" w:eastAsia="Arial" w:hAnsi="Times New Roman" w:cs="Times New Roman"/>
          <w:color w:val="0F243E" w:themeColor="text2" w:themeShade="80"/>
        </w:rPr>
      </w:pPr>
      <w:r w:rsidRPr="00672BD1">
        <w:rPr>
          <w:rFonts w:ascii="Times New Roman" w:eastAsia="Arial" w:hAnsi="Times New Roman" w:cs="Times New Roman"/>
          <w:color w:val="0F243E" w:themeColor="text2" w:themeShade="80"/>
        </w:rPr>
        <w:t>radova na građevini odvodnje priobalnih površina i kemijsko-fizikalno pročišćavanje voda u Lučicu Špinut - Split</w:t>
      </w:r>
    </w:p>
    <w:p w:rsidR="00B278C0" w:rsidRPr="00B278C0" w:rsidRDefault="00B278C0" w:rsidP="00B278C0">
      <w:pPr>
        <w:spacing w:after="0" w:line="240" w:lineRule="auto"/>
        <w:jc w:val="center"/>
        <w:rPr>
          <w:rFonts w:ascii="Times New Roman" w:eastAsia="Arial" w:hAnsi="Times New Roman" w:cs="Times New Roman"/>
          <w:color w:val="0F243E" w:themeColor="text2" w:themeShade="80"/>
        </w:rPr>
      </w:pPr>
      <w:r w:rsidRPr="00B278C0">
        <w:rPr>
          <w:rFonts w:ascii="Times New Roman" w:eastAsia="Arial" w:hAnsi="Times New Roman" w:cs="Times New Roman"/>
          <w:color w:val="0F243E" w:themeColor="text2" w:themeShade="80"/>
          <w:sz w:val="28"/>
          <w:szCs w:val="28"/>
        </w:rPr>
        <w:t xml:space="preserve"> </w:t>
      </w:r>
      <w:r w:rsidRPr="00B278C0">
        <w:rPr>
          <w:rFonts w:ascii="Times New Roman" w:eastAsia="Arial" w:hAnsi="Times New Roman" w:cs="Times New Roman"/>
          <w:color w:val="0F243E" w:themeColor="text2" w:themeShade="80"/>
        </w:rPr>
        <w:t>0</w:t>
      </w:r>
      <w:r w:rsidR="00672BD1">
        <w:rPr>
          <w:rFonts w:ascii="Times New Roman" w:eastAsia="Arial" w:hAnsi="Times New Roman" w:cs="Times New Roman"/>
          <w:color w:val="0F243E" w:themeColor="text2" w:themeShade="80"/>
        </w:rPr>
        <w:t>1</w:t>
      </w:r>
      <w:r w:rsidRPr="00B278C0">
        <w:rPr>
          <w:rFonts w:ascii="Times New Roman" w:eastAsia="Arial" w:hAnsi="Times New Roman" w:cs="Times New Roman"/>
          <w:color w:val="0F243E" w:themeColor="text2" w:themeShade="80"/>
        </w:rPr>
        <w:t>/2019</w:t>
      </w:r>
    </w:p>
    <w:p w:rsidR="00B278C0" w:rsidRPr="00A46958" w:rsidRDefault="00B278C0" w:rsidP="00B278C0">
      <w:pPr>
        <w:spacing w:after="0" w:line="240" w:lineRule="auto"/>
        <w:jc w:val="center"/>
        <w:rPr>
          <w:rFonts w:ascii="Times New Roman" w:eastAsia="Arial" w:hAnsi="Times New Roman" w:cs="Times New Roman"/>
          <w:b/>
          <w:color w:val="0F243E" w:themeColor="text2" w:themeShade="80"/>
          <w:sz w:val="24"/>
          <w:szCs w:val="24"/>
          <w:lang w:eastAsia="hr-HR"/>
        </w:rPr>
      </w:pPr>
    </w:p>
    <w:p w:rsidR="00EE5A2E" w:rsidRPr="00B278C0" w:rsidRDefault="00EE5A2E" w:rsidP="00EE5A2E">
      <w:pPr>
        <w:tabs>
          <w:tab w:val="left" w:pos="567"/>
        </w:tabs>
        <w:spacing w:after="0" w:line="240" w:lineRule="auto"/>
        <w:ind w:right="-284"/>
        <w:jc w:val="center"/>
        <w:rPr>
          <w:rFonts w:ascii="Times New Roman" w:hAnsi="Times New Roman" w:cs="Times New Roman"/>
        </w:rPr>
      </w:pPr>
    </w:p>
    <w:p w:rsidR="00F66E03" w:rsidRPr="00B278C0" w:rsidRDefault="00F66E03" w:rsidP="00EE5A2E">
      <w:pPr>
        <w:tabs>
          <w:tab w:val="left" w:pos="567"/>
        </w:tabs>
        <w:spacing w:after="0" w:line="240" w:lineRule="auto"/>
        <w:ind w:right="-284"/>
        <w:jc w:val="center"/>
        <w:rPr>
          <w:rFonts w:ascii="Times New Roman" w:hAnsi="Times New Roman" w:cs="Times New Roman"/>
          <w:highlight w:val="lightGray"/>
        </w:rPr>
      </w:pPr>
    </w:p>
    <w:p w:rsidR="00EE5A2E" w:rsidRPr="00E96502" w:rsidRDefault="00EE5A2E" w:rsidP="00E96502">
      <w:pPr>
        <w:shd w:val="clear" w:color="auto" w:fill="F2F2F2" w:themeFill="background1" w:themeFillShade="F2"/>
        <w:tabs>
          <w:tab w:val="left" w:pos="567"/>
        </w:tabs>
        <w:spacing w:after="0" w:line="240" w:lineRule="auto"/>
        <w:ind w:right="-284"/>
        <w:jc w:val="center"/>
        <w:rPr>
          <w:rFonts w:ascii="Times New Roman" w:hAnsi="Times New Roman" w:cs="Times New Roman"/>
          <w:b/>
          <w:bCs/>
          <w:highlight w:val="cyan"/>
          <w:lang w:bidi="hr-HR"/>
        </w:rPr>
      </w:pPr>
      <w:r w:rsidRPr="00E96502">
        <w:rPr>
          <w:rFonts w:ascii="Times New Roman" w:hAnsi="Times New Roman" w:cs="Times New Roman"/>
          <w:b/>
          <w:bCs/>
          <w:lang w:bidi="hr-HR"/>
        </w:rPr>
        <w:t>OPCIJA 1 – ako nema zajednice gospodarskih subjekata</w:t>
      </w:r>
    </w:p>
    <w:p w:rsidR="00EE5A2E" w:rsidRPr="00B278C0" w:rsidRDefault="00EE5A2E" w:rsidP="00EE5A2E">
      <w:pPr>
        <w:tabs>
          <w:tab w:val="left" w:pos="567"/>
        </w:tabs>
        <w:spacing w:after="0" w:line="240" w:lineRule="auto"/>
        <w:ind w:right="-284"/>
        <w:jc w:val="both"/>
        <w:rPr>
          <w:rFonts w:ascii="Times New Roman" w:hAnsi="Times New Roman" w:cs="Times New Roman"/>
          <w:bCs/>
          <w:highlight w:val="cyan"/>
          <w:lang w:bidi="hr-HR"/>
        </w:rPr>
      </w:pPr>
    </w:p>
    <w:p w:rsidR="00EE5A2E" w:rsidRPr="00B278C0" w:rsidRDefault="00EE5A2E" w:rsidP="00EE5A2E">
      <w:pPr>
        <w:spacing w:after="0" w:line="240" w:lineRule="auto"/>
        <w:ind w:right="-284"/>
        <w:jc w:val="both"/>
        <w:rPr>
          <w:rFonts w:ascii="Times New Roman" w:hAnsi="Times New Roman" w:cs="Times New Roman"/>
          <w:b/>
          <w:bCs/>
        </w:rPr>
      </w:pPr>
      <w:r w:rsidRPr="00B278C0">
        <w:rPr>
          <w:rFonts w:ascii="Times New Roman" w:hAnsi="Times New Roman" w:cs="Times New Roman"/>
          <w:b/>
          <w:bCs/>
        </w:rPr>
        <w:t>1.Naziv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 xml:space="preserve">Zajednica gospodarskih subjekata </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r w:rsidRPr="00B278C0">
              <w:rPr>
                <w:rFonts w:ascii="Times New Roman" w:hAnsi="Times New Roman" w:cs="Times New Roman"/>
                <w:bCs/>
              </w:rPr>
              <w:t>NE</w:t>
            </w: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Ponuditelj:</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OIB:</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IBAN:</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Ponuditelj u sustavu PDV-a (zaokružiti):</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r w:rsidRPr="00B278C0">
              <w:rPr>
                <w:rFonts w:ascii="Times New Roman" w:hAnsi="Times New Roman" w:cs="Times New Roman"/>
                <w:bCs/>
              </w:rPr>
              <w:t>DA                    NE</w:t>
            </w: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 za dostavu pošte:</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Kontakt osoba ponuditelja, telefon, faks, e-pošta:</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EE5A2E" w:rsidRPr="00B278C0" w:rsidRDefault="00EE5A2E" w:rsidP="00EE5A2E">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2.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Cijena ponude u HRK bez PDV-a:</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Iznos PDV-a :</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Cijena ponude u HRK s PDV-om:</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EE5A2E" w:rsidRPr="00B278C0" w:rsidRDefault="00EE5A2E" w:rsidP="00EE5A2E">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3.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Rok valjanosti ponude:</w:t>
            </w:r>
          </w:p>
        </w:tc>
        <w:tc>
          <w:tcPr>
            <w:tcW w:w="5245" w:type="dxa"/>
            <w:vAlign w:val="center"/>
          </w:tcPr>
          <w:p w:rsidR="00EE5A2E" w:rsidRPr="00B278C0" w:rsidRDefault="00B278C0" w:rsidP="00B278C0">
            <w:pPr>
              <w:tabs>
                <w:tab w:val="left" w:pos="567"/>
              </w:tabs>
              <w:spacing w:after="0" w:line="240" w:lineRule="auto"/>
              <w:ind w:right="-284"/>
              <w:jc w:val="both"/>
              <w:rPr>
                <w:rFonts w:ascii="Times New Roman" w:hAnsi="Times New Roman" w:cs="Times New Roman"/>
                <w:bCs/>
              </w:rPr>
            </w:pPr>
            <w:r>
              <w:rPr>
                <w:rFonts w:ascii="Times New Roman" w:hAnsi="Times New Roman" w:cs="Times New Roman"/>
                <w:bCs/>
              </w:rPr>
              <w:t>60 dana</w:t>
            </w: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EE5A2E" w:rsidRPr="00B278C0" w:rsidRDefault="00EE5A2E" w:rsidP="00EE5A2E">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Svojim potpisom potvrđujemo da smo proučili i razumjeli Dokumentaciju o nabavi i sve uvjete nadmetanja te da dajemo ponudu, sve u skladu s odredbama Dokumentacije o nabavi.</w:t>
      </w:r>
    </w:p>
    <w:p w:rsidR="00EE5A2E" w:rsidRDefault="00EE5A2E" w:rsidP="00EE5A2E">
      <w:pPr>
        <w:tabs>
          <w:tab w:val="left" w:pos="567"/>
        </w:tabs>
        <w:spacing w:after="0" w:line="240" w:lineRule="auto"/>
        <w:ind w:right="-284"/>
        <w:jc w:val="both"/>
        <w:rPr>
          <w:rFonts w:ascii="Times New Roman" w:hAnsi="Times New Roman" w:cs="Times New Roman"/>
          <w:b/>
          <w:bCs/>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E5A2E" w:rsidRPr="00B278C0" w:rsidRDefault="00EE5A2E" w:rsidP="00EE5A2E">
      <w:pPr>
        <w:tabs>
          <w:tab w:val="left" w:pos="567"/>
        </w:tabs>
        <w:spacing w:after="0" w:line="240" w:lineRule="auto"/>
        <w:ind w:right="-284"/>
        <w:jc w:val="both"/>
        <w:rPr>
          <w:rFonts w:ascii="Times New Roman" w:hAnsi="Times New Roman" w:cs="Times New Roman"/>
          <w:bCs/>
          <w:highlight w:val="yellow"/>
          <w:lang w:bidi="hr-HR"/>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lang w:bidi="hr-HR"/>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lang w:bidi="hr-HR"/>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lang w:bidi="hr-HR"/>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lang w:bidi="hr-HR"/>
        </w:rPr>
      </w:pPr>
    </w:p>
    <w:p w:rsidR="00F66E03" w:rsidRPr="00B278C0" w:rsidRDefault="00F66E03">
      <w:pPr>
        <w:rPr>
          <w:rFonts w:ascii="Times New Roman" w:hAnsi="Times New Roman" w:cs="Times New Roman"/>
          <w:bCs/>
          <w:highlight w:val="cyan"/>
          <w:lang w:bidi="hr-HR"/>
        </w:rPr>
      </w:pPr>
      <w:r w:rsidRPr="00B278C0">
        <w:rPr>
          <w:rFonts w:ascii="Times New Roman" w:hAnsi="Times New Roman" w:cs="Times New Roman"/>
          <w:bCs/>
          <w:highlight w:val="cyan"/>
          <w:lang w:bidi="hr-HR"/>
        </w:rPr>
        <w:br w:type="page"/>
      </w: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lang w:bidi="hr-HR"/>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lang w:bidi="hr-HR"/>
        </w:rPr>
      </w:pPr>
    </w:p>
    <w:p w:rsidR="00EE5A2E" w:rsidRPr="00E96502" w:rsidRDefault="00EE5A2E" w:rsidP="00F72CBF">
      <w:pPr>
        <w:shd w:val="clear" w:color="auto" w:fill="8DB3E2" w:themeFill="text2" w:themeFillTint="66"/>
        <w:tabs>
          <w:tab w:val="left" w:pos="567"/>
        </w:tabs>
        <w:spacing w:after="0" w:line="240" w:lineRule="auto"/>
        <w:ind w:right="-284"/>
        <w:jc w:val="center"/>
        <w:rPr>
          <w:rFonts w:ascii="Times New Roman" w:hAnsi="Times New Roman" w:cs="Times New Roman"/>
          <w:b/>
          <w:bCs/>
          <w:lang w:bidi="hr-HR"/>
        </w:rPr>
      </w:pPr>
      <w:r w:rsidRPr="00E96502">
        <w:rPr>
          <w:rFonts w:ascii="Times New Roman" w:hAnsi="Times New Roman" w:cs="Times New Roman"/>
          <w:b/>
          <w:bCs/>
          <w:lang w:bidi="hr-HR"/>
        </w:rPr>
        <w:t xml:space="preserve">OPCIJA 2 – u slučaju zajednice </w:t>
      </w:r>
      <w:r w:rsidRPr="00E96502">
        <w:rPr>
          <w:rFonts w:ascii="Times New Roman" w:hAnsi="Times New Roman" w:cs="Times New Roman"/>
          <w:b/>
          <w:u w:val="single"/>
        </w:rPr>
        <w:t>gospodarskih subjekata</w:t>
      </w:r>
      <w:r w:rsidRPr="00E96502">
        <w:rPr>
          <w:rFonts w:ascii="Times New Roman" w:hAnsi="Times New Roman" w:cs="Times New Roman"/>
          <w:b/>
          <w:bCs/>
          <w:lang w:bidi="hr-HR"/>
        </w:rPr>
        <w:t xml:space="preserve"> – ispunjava se za sve članove zajednice gospodarskih subjekata posebno</w:t>
      </w:r>
    </w:p>
    <w:p w:rsidR="00EE5A2E" w:rsidRDefault="00EE5A2E" w:rsidP="00EE5A2E">
      <w:pPr>
        <w:tabs>
          <w:tab w:val="left" w:pos="567"/>
        </w:tabs>
        <w:spacing w:after="0" w:line="240" w:lineRule="auto"/>
        <w:ind w:right="-284"/>
        <w:jc w:val="both"/>
        <w:rPr>
          <w:rFonts w:ascii="Times New Roman" w:hAnsi="Times New Roman" w:cs="Times New Roman"/>
          <w:bCs/>
          <w:highlight w:val="yellow"/>
          <w:lang w:bidi="hr-HR"/>
        </w:rPr>
      </w:pPr>
    </w:p>
    <w:p w:rsidR="00D611FB" w:rsidRDefault="00D611FB" w:rsidP="00EE5A2E">
      <w:pPr>
        <w:tabs>
          <w:tab w:val="left" w:pos="567"/>
        </w:tabs>
        <w:spacing w:after="0" w:line="240" w:lineRule="auto"/>
        <w:ind w:right="-284"/>
        <w:jc w:val="both"/>
        <w:rPr>
          <w:rFonts w:ascii="Times New Roman" w:hAnsi="Times New Roman" w:cs="Times New Roman"/>
          <w:bCs/>
          <w:highlight w:val="yellow"/>
          <w:lang w:bidi="hr-HR"/>
        </w:rPr>
      </w:pPr>
    </w:p>
    <w:p w:rsidR="00D611FB" w:rsidRPr="00B278C0" w:rsidRDefault="00D611FB" w:rsidP="00EE5A2E">
      <w:pPr>
        <w:tabs>
          <w:tab w:val="left" w:pos="567"/>
        </w:tabs>
        <w:spacing w:after="0" w:line="240" w:lineRule="auto"/>
        <w:ind w:right="-284"/>
        <w:jc w:val="both"/>
        <w:rPr>
          <w:rFonts w:ascii="Times New Roman" w:hAnsi="Times New Roman" w:cs="Times New Roman"/>
          <w:bCs/>
          <w:highlight w:val="yellow"/>
          <w:lang w:bidi="hr-HR"/>
        </w:rPr>
      </w:pPr>
    </w:p>
    <w:p w:rsidR="00EE5A2E" w:rsidRPr="00B278C0" w:rsidRDefault="00EE5A2E" w:rsidP="00982B1D">
      <w:pPr>
        <w:numPr>
          <w:ilvl w:val="0"/>
          <w:numId w:val="38"/>
        </w:numPr>
        <w:spacing w:after="0" w:line="240" w:lineRule="auto"/>
        <w:ind w:right="-284"/>
        <w:jc w:val="both"/>
        <w:rPr>
          <w:rFonts w:ascii="Times New Roman" w:hAnsi="Times New Roman" w:cs="Times New Roman"/>
          <w:b/>
          <w:bCs/>
        </w:rPr>
      </w:pPr>
      <w:r w:rsidRPr="00B278C0">
        <w:rPr>
          <w:rFonts w:ascii="Times New Roman" w:hAnsi="Times New Roman" w:cs="Times New Roman"/>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 xml:space="preserve">Zajednica gospodarskih subjekata </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r w:rsidRPr="00B278C0">
              <w:rPr>
                <w:rFonts w:ascii="Times New Roman" w:hAnsi="Times New Roman" w:cs="Times New Roman"/>
                <w:bCs/>
              </w:rPr>
              <w:t xml:space="preserve">DA                    </w:t>
            </w: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u w:val="single"/>
              </w:rPr>
              <w:t>Član zajednice 1 (ponuditelj)</w:t>
            </w:r>
            <w:r w:rsidRPr="00B278C0">
              <w:rPr>
                <w:rFonts w:ascii="Times New Roman" w:hAnsi="Times New Roman" w:cs="Times New Roman"/>
                <w:b/>
                <w:bCs/>
              </w:rPr>
              <w:t>:</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OIB:</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IBAN:</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Ponuditelj u sustavu PDV-a (zaokružiti):</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r w:rsidRPr="00B278C0">
              <w:rPr>
                <w:rFonts w:ascii="Times New Roman" w:hAnsi="Times New Roman" w:cs="Times New Roman"/>
                <w:bCs/>
              </w:rPr>
              <w:t>DA                    NE</w:t>
            </w: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 za dostavu pošte:</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Kontakt osoba ponuditelja, telefon, faks, e-pošta:</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 xml:space="preserve">Dio ugovora koji će izvršavati član zajednice (navesti </w:t>
            </w:r>
          </w:p>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predmet, količinu, vrijednost i postotni dio) :</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bl>
    <w:p w:rsidR="00EE5A2E" w:rsidRDefault="00EE5A2E" w:rsidP="00EE5A2E">
      <w:pPr>
        <w:tabs>
          <w:tab w:val="left" w:pos="567"/>
        </w:tabs>
        <w:spacing w:after="0" w:line="240" w:lineRule="auto"/>
        <w:ind w:right="-284"/>
        <w:jc w:val="both"/>
        <w:rPr>
          <w:rFonts w:ascii="Times New Roman" w:hAnsi="Times New Roman" w:cs="Times New Roman"/>
          <w:b/>
          <w:bCs/>
        </w:rPr>
      </w:pPr>
    </w:p>
    <w:p w:rsidR="00E96502" w:rsidRPr="00B278C0" w:rsidRDefault="00E96502" w:rsidP="00EE5A2E">
      <w:pPr>
        <w:tabs>
          <w:tab w:val="left" w:pos="567"/>
        </w:tabs>
        <w:spacing w:after="0" w:line="240" w:lineRule="auto"/>
        <w:ind w:right="-284"/>
        <w:jc w:val="both"/>
        <w:rPr>
          <w:rFonts w:ascii="Times New Roman" w:hAnsi="Times New Roman" w:cs="Times New Roman"/>
          <w:b/>
          <w:bCs/>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E5A2E" w:rsidRDefault="00EE5A2E" w:rsidP="00EE5A2E">
      <w:pPr>
        <w:tabs>
          <w:tab w:val="left" w:pos="567"/>
        </w:tabs>
        <w:spacing w:after="0" w:line="240" w:lineRule="auto"/>
        <w:ind w:right="-284"/>
        <w:jc w:val="both"/>
        <w:rPr>
          <w:rFonts w:ascii="Times New Roman" w:hAnsi="Times New Roman" w:cs="Times New Roman"/>
          <w:b/>
          <w:bCs/>
        </w:rPr>
      </w:pPr>
    </w:p>
    <w:p w:rsidR="00D611FB" w:rsidRDefault="00D611FB" w:rsidP="00EE5A2E">
      <w:pPr>
        <w:tabs>
          <w:tab w:val="left" w:pos="567"/>
        </w:tabs>
        <w:spacing w:after="0" w:line="240" w:lineRule="auto"/>
        <w:ind w:right="-284"/>
        <w:jc w:val="both"/>
        <w:rPr>
          <w:rFonts w:ascii="Times New Roman" w:hAnsi="Times New Roman" w:cs="Times New Roman"/>
          <w:b/>
          <w:bCs/>
        </w:rPr>
      </w:pPr>
    </w:p>
    <w:p w:rsidR="00D611FB" w:rsidRPr="00B278C0" w:rsidRDefault="00D611FB" w:rsidP="00EE5A2E">
      <w:pPr>
        <w:tabs>
          <w:tab w:val="left" w:pos="567"/>
        </w:tabs>
        <w:spacing w:after="0" w:line="240" w:lineRule="auto"/>
        <w:ind w:right="-284"/>
        <w:jc w:val="both"/>
        <w:rPr>
          <w:rFonts w:ascii="Times New Roman" w:hAnsi="Times New Roman" w:cs="Times New Roman"/>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Član zajednice 2:</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OIB:</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IBAN:</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Ponuditelj u sustavu PDV-a (zaokružiti):</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r w:rsidRPr="00B278C0">
              <w:rPr>
                <w:rFonts w:ascii="Times New Roman" w:hAnsi="Times New Roman" w:cs="Times New Roman"/>
                <w:bCs/>
              </w:rPr>
              <w:t>DA                    NE</w:t>
            </w: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 za dostavu pošte:</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Kontakt osoba ponuditelja, telefon, faks, e-pošta:</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 xml:space="preserve">Dio ugovora koji će izvršavati član zajednice (navesti </w:t>
            </w:r>
          </w:p>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predmet, količinu, vrijednost i postotni dio) :</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E5A2E" w:rsidRPr="00B278C0" w:rsidRDefault="00EE5A2E" w:rsidP="00EE5A2E">
      <w:pPr>
        <w:tabs>
          <w:tab w:val="left" w:pos="567"/>
        </w:tabs>
        <w:spacing w:after="0" w:line="240" w:lineRule="auto"/>
        <w:ind w:right="-284"/>
        <w:jc w:val="both"/>
        <w:rPr>
          <w:rFonts w:ascii="Times New Roman" w:hAnsi="Times New Roman" w:cs="Times New Roman"/>
          <w:bCs/>
        </w:rPr>
      </w:pPr>
    </w:p>
    <w:p w:rsidR="00EE5A2E" w:rsidRDefault="00EE5A2E" w:rsidP="00EE5A2E">
      <w:pPr>
        <w:tabs>
          <w:tab w:val="left" w:pos="567"/>
          <w:tab w:val="left" w:pos="3315"/>
        </w:tabs>
        <w:spacing w:after="0" w:line="240" w:lineRule="auto"/>
        <w:ind w:right="-284"/>
        <w:jc w:val="both"/>
        <w:rPr>
          <w:rFonts w:ascii="Times New Roman" w:hAnsi="Times New Roman" w:cs="Times New Roman"/>
          <w:bCs/>
        </w:rPr>
      </w:pPr>
      <w:r w:rsidRPr="00B278C0">
        <w:rPr>
          <w:rFonts w:ascii="Times New Roman" w:hAnsi="Times New Roman" w:cs="Times New Roman"/>
          <w:bCs/>
        </w:rPr>
        <w:tab/>
      </w:r>
      <w:r w:rsidRPr="00B278C0">
        <w:rPr>
          <w:rFonts w:ascii="Times New Roman" w:hAnsi="Times New Roman" w:cs="Times New Roman"/>
          <w:bCs/>
        </w:rPr>
        <w:tab/>
      </w:r>
    </w:p>
    <w:p w:rsidR="00D611FB" w:rsidRPr="00B278C0" w:rsidRDefault="00D611FB" w:rsidP="00EE5A2E">
      <w:pPr>
        <w:tabs>
          <w:tab w:val="left" w:pos="567"/>
          <w:tab w:val="left" w:pos="3315"/>
        </w:tabs>
        <w:spacing w:after="0" w:line="240" w:lineRule="auto"/>
        <w:ind w:right="-284"/>
        <w:jc w:val="both"/>
        <w:rPr>
          <w:rFonts w:ascii="Times New Roman" w:hAnsi="Times New Roman" w:cs="Times New Roman"/>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Član zajednice 3:</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OIB:</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IBAN:</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Ponuditelj u sustavu PDV-a (zaokružiti):</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r w:rsidRPr="00B278C0">
              <w:rPr>
                <w:rFonts w:ascii="Times New Roman" w:hAnsi="Times New Roman" w:cs="Times New Roman"/>
                <w:bCs/>
              </w:rPr>
              <w:t>DA                    NE</w:t>
            </w: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lastRenderedPageBreak/>
              <w:t>Adresa za dostavu pošte:</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Kontakt osoba ponuditelja, telefon, faks, e-pošta:</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 xml:space="preserve">Dio ugovora koji će izvršavati član zajednice (navesti </w:t>
            </w:r>
          </w:p>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predmet, količinu, vrijednost i postotni dio) :</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E5A2E" w:rsidRPr="00B278C0" w:rsidRDefault="00EE5A2E" w:rsidP="00EE5A2E">
      <w:pPr>
        <w:tabs>
          <w:tab w:val="left" w:pos="567"/>
        </w:tabs>
        <w:spacing w:after="0" w:line="240" w:lineRule="auto"/>
        <w:ind w:right="-284"/>
        <w:jc w:val="both"/>
        <w:rPr>
          <w:rFonts w:ascii="Times New Roman" w:hAnsi="Times New Roman" w:cs="Times New Roman"/>
          <w:bCs/>
        </w:rPr>
      </w:pPr>
    </w:p>
    <w:p w:rsidR="00EE5A2E" w:rsidRPr="00B278C0" w:rsidRDefault="00EE5A2E" w:rsidP="00EE5A2E">
      <w:pPr>
        <w:tabs>
          <w:tab w:val="left" w:pos="567"/>
        </w:tabs>
        <w:spacing w:after="0" w:line="240" w:lineRule="auto"/>
        <w:ind w:right="-284"/>
        <w:jc w:val="both"/>
        <w:rPr>
          <w:rFonts w:ascii="Times New Roman" w:hAnsi="Times New Roman" w:cs="Times New Roman"/>
          <w:bCs/>
        </w:rPr>
      </w:pPr>
    </w:p>
    <w:p w:rsidR="00EE5A2E" w:rsidRPr="00B278C0" w:rsidRDefault="00EE5A2E" w:rsidP="00982B1D">
      <w:pPr>
        <w:pStyle w:val="ListParagraph"/>
        <w:numPr>
          <w:ilvl w:val="0"/>
          <w:numId w:val="38"/>
        </w:num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Cijena ponude u HRK bez PDV-a:</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Iznos PDV-a :</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Cijena ponude u HRK s PDV-om:</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EE5A2E" w:rsidRPr="00B278C0" w:rsidRDefault="00EE5A2E" w:rsidP="00982B1D">
      <w:pPr>
        <w:pStyle w:val="ListParagraph"/>
        <w:numPr>
          <w:ilvl w:val="0"/>
          <w:numId w:val="38"/>
        </w:num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Rok valjanosti ponude:</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E96502" w:rsidRPr="00B278C0" w:rsidRDefault="00E96502" w:rsidP="00E96502">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Svojim potpisom potvrđujemo da smo proučili i razumjeli Dokumentaciju o nabavi i sve uvjete nadmetanja te da dajemo ponudu ZA GRUPU _____, sve u skladu s odredbama Dokumentacije o nabavi.</w:t>
      </w:r>
    </w:p>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rPr>
          <w:rFonts w:ascii="Arial Narrow" w:hAnsi="Arial Narrow"/>
          <w:bCs/>
          <w:highlight w:val="cyan"/>
          <w:u w:val="single"/>
        </w:rPr>
      </w:pPr>
    </w:p>
    <w:p w:rsidR="00EE5A2E" w:rsidRPr="00E96502" w:rsidRDefault="00EE5A2E" w:rsidP="00F72CBF">
      <w:pPr>
        <w:shd w:val="clear" w:color="auto" w:fill="8DB3E2" w:themeFill="text2" w:themeFillTint="66"/>
        <w:tabs>
          <w:tab w:val="left" w:pos="567"/>
        </w:tabs>
        <w:spacing w:after="0" w:line="240" w:lineRule="auto"/>
        <w:ind w:right="-284"/>
        <w:jc w:val="center"/>
        <w:rPr>
          <w:rFonts w:ascii="Times New Roman" w:hAnsi="Times New Roman" w:cs="Times New Roman"/>
          <w:b/>
          <w:bCs/>
        </w:rPr>
      </w:pPr>
      <w:r w:rsidRPr="00E96502">
        <w:rPr>
          <w:rFonts w:ascii="Times New Roman" w:hAnsi="Times New Roman" w:cs="Times New Roman"/>
          <w:b/>
          <w:bCs/>
          <w:u w:val="single"/>
        </w:rPr>
        <w:t xml:space="preserve">Ponudbeni list; DODATAK 1 - PODACI O PODUGOVARATELJIMA (priložiti/popuniti samo u slučaju da se dio ugovora ustupa </w:t>
      </w:r>
      <w:proofErr w:type="spellStart"/>
      <w:r w:rsidRPr="00E96502">
        <w:rPr>
          <w:rFonts w:ascii="Times New Roman" w:hAnsi="Times New Roman" w:cs="Times New Roman"/>
          <w:b/>
          <w:bCs/>
          <w:u w:val="single"/>
        </w:rPr>
        <w:t>podugovarateljima</w:t>
      </w:r>
      <w:proofErr w:type="spellEnd"/>
      <w:r w:rsidRPr="00E96502">
        <w:rPr>
          <w:rFonts w:ascii="Times New Roman" w:hAnsi="Times New Roman" w:cs="Times New Roman"/>
          <w:b/>
          <w:bCs/>
        </w:rPr>
        <w:t>)</w:t>
      </w:r>
    </w:p>
    <w:p w:rsidR="00EE5A2E" w:rsidRDefault="00EE5A2E" w:rsidP="00EE5A2E">
      <w:pPr>
        <w:tabs>
          <w:tab w:val="left" w:pos="567"/>
        </w:tabs>
        <w:spacing w:after="0" w:line="240" w:lineRule="auto"/>
        <w:ind w:right="-284"/>
        <w:jc w:val="both"/>
        <w:rPr>
          <w:rFonts w:ascii="Times New Roman" w:hAnsi="Times New Roman" w:cs="Times New Roman"/>
          <w:b/>
          <w:bCs/>
        </w:rPr>
      </w:pPr>
    </w:p>
    <w:p w:rsidR="00E96502" w:rsidRDefault="00E96502" w:rsidP="00EE5A2E">
      <w:pPr>
        <w:tabs>
          <w:tab w:val="left" w:pos="567"/>
        </w:tabs>
        <w:spacing w:after="0" w:line="240" w:lineRule="auto"/>
        <w:ind w:right="-284"/>
        <w:jc w:val="both"/>
        <w:rPr>
          <w:rFonts w:ascii="Times New Roman" w:hAnsi="Times New Roman" w:cs="Times New Roman"/>
          <w:b/>
          <w:bCs/>
        </w:rPr>
      </w:pPr>
    </w:p>
    <w:p w:rsidR="00E96502" w:rsidRPr="00E96502" w:rsidRDefault="00E96502" w:rsidP="00EE5A2E">
      <w:pPr>
        <w:tabs>
          <w:tab w:val="left" w:pos="567"/>
        </w:tabs>
        <w:spacing w:after="0" w:line="240" w:lineRule="auto"/>
        <w:ind w:right="-284"/>
        <w:jc w:val="both"/>
        <w:rPr>
          <w:rFonts w:ascii="Times New Roman" w:hAnsi="Times New Roman" w:cs="Times New Roman"/>
          <w:b/>
          <w:bCs/>
        </w:rPr>
      </w:pPr>
    </w:p>
    <w:p w:rsidR="00EE5A2E" w:rsidRPr="00E96502" w:rsidRDefault="00EE5A2E" w:rsidP="00982B1D">
      <w:pPr>
        <w:numPr>
          <w:ilvl w:val="0"/>
          <w:numId w:val="36"/>
        </w:numPr>
        <w:tabs>
          <w:tab w:val="left" w:pos="567"/>
        </w:tabs>
        <w:spacing w:after="0" w:line="240" w:lineRule="auto"/>
        <w:ind w:left="0" w:right="-284" w:firstLine="0"/>
        <w:jc w:val="both"/>
        <w:rPr>
          <w:rFonts w:ascii="Times New Roman" w:hAnsi="Times New Roman" w:cs="Times New Roman"/>
          <w:b/>
          <w:bCs/>
        </w:rPr>
      </w:pPr>
      <w:r w:rsidRPr="00E96502">
        <w:rPr>
          <w:rFonts w:ascii="Times New Roman" w:hAnsi="Times New Roman" w:cs="Times New Roman"/>
          <w:b/>
          <w:bCs/>
        </w:rPr>
        <w:t xml:space="preserve">Naziv (tvrtka) i sjedište </w:t>
      </w:r>
      <w:proofErr w:type="spellStart"/>
      <w:r w:rsidRPr="00E96502">
        <w:rPr>
          <w:rFonts w:ascii="Times New Roman" w:hAnsi="Times New Roman" w:cs="Times New Roman"/>
          <w:b/>
          <w:bCs/>
        </w:rPr>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EE5A2E" w:rsidRPr="00E96502" w:rsidTr="00B278C0">
        <w:tc>
          <w:tcPr>
            <w:tcW w:w="5949" w:type="dxa"/>
            <w:shd w:val="clear" w:color="auto" w:fill="FFFFFF" w:themeFill="background1"/>
            <w:vAlign w:val="center"/>
          </w:tcPr>
          <w:p w:rsidR="00EE5A2E" w:rsidRPr="00E96502" w:rsidRDefault="00EE5A2E" w:rsidP="00982B1D">
            <w:pPr>
              <w:pStyle w:val="ListParagraph"/>
              <w:numPr>
                <w:ilvl w:val="0"/>
                <w:numId w:val="37"/>
              </w:numPr>
              <w:tabs>
                <w:tab w:val="left" w:pos="567"/>
              </w:tabs>
              <w:spacing w:after="0" w:line="240" w:lineRule="auto"/>
              <w:ind w:left="454" w:right="-284"/>
              <w:jc w:val="both"/>
              <w:rPr>
                <w:rFonts w:ascii="Times New Roman" w:hAnsi="Times New Roman" w:cs="Times New Roman"/>
                <w:b/>
                <w:bCs/>
              </w:rPr>
            </w:pPr>
            <w:proofErr w:type="spellStart"/>
            <w:r w:rsidRPr="00E96502">
              <w:rPr>
                <w:rFonts w:ascii="Times New Roman" w:hAnsi="Times New Roman" w:cs="Times New Roman"/>
                <w:b/>
                <w:bCs/>
              </w:rPr>
              <w:t>Podugovaratelj</w:t>
            </w:r>
            <w:proofErr w:type="spellEnd"/>
            <w:r w:rsidRPr="00E96502">
              <w:rPr>
                <w:rFonts w:ascii="Times New Roman" w:hAnsi="Times New Roman" w:cs="Times New Roman"/>
                <w:b/>
                <w:bCs/>
              </w:rPr>
              <w:t>:</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Adresa:</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OIB:</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IBAN:</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rPr>
          <w:trHeight w:val="418"/>
        </w:trPr>
        <w:tc>
          <w:tcPr>
            <w:tcW w:w="5949" w:type="dxa"/>
            <w:shd w:val="clear" w:color="auto" w:fill="FFFFFF" w:themeFill="background1"/>
            <w:vAlign w:val="center"/>
          </w:tcPr>
          <w:p w:rsidR="00EE5A2E" w:rsidRPr="00E96502" w:rsidRDefault="00EE5A2E" w:rsidP="00B278C0">
            <w:pPr>
              <w:spacing w:after="0" w:line="240" w:lineRule="auto"/>
              <w:ind w:right="-284"/>
              <w:jc w:val="both"/>
              <w:rPr>
                <w:rFonts w:ascii="Times New Roman" w:hAnsi="Times New Roman" w:cs="Times New Roman"/>
                <w:b/>
                <w:bCs/>
              </w:rPr>
            </w:pPr>
            <w:proofErr w:type="spellStart"/>
            <w:r w:rsidRPr="00E96502">
              <w:rPr>
                <w:rFonts w:ascii="Times New Roman" w:hAnsi="Times New Roman" w:cs="Times New Roman"/>
                <w:b/>
                <w:bCs/>
              </w:rPr>
              <w:t>Podugovaratelj</w:t>
            </w:r>
            <w:proofErr w:type="spellEnd"/>
            <w:r w:rsidRPr="00E96502">
              <w:rPr>
                <w:rFonts w:ascii="Times New Roman" w:hAnsi="Times New Roman" w:cs="Times New Roman"/>
                <w:b/>
                <w:bCs/>
              </w:rPr>
              <w:t xml:space="preserve"> u sustavu PDV-a (zaokružiti):</w:t>
            </w:r>
          </w:p>
        </w:tc>
        <w:tc>
          <w:tcPr>
            <w:tcW w:w="3431" w:type="dxa"/>
            <w:vAlign w:val="center"/>
          </w:tcPr>
          <w:p w:rsidR="00EE5A2E" w:rsidRPr="00E96502" w:rsidRDefault="00EE5A2E" w:rsidP="00B278C0">
            <w:pPr>
              <w:spacing w:after="0" w:line="240" w:lineRule="auto"/>
              <w:ind w:right="-284"/>
              <w:jc w:val="both"/>
              <w:rPr>
                <w:rFonts w:ascii="Times New Roman" w:hAnsi="Times New Roman" w:cs="Times New Roman"/>
                <w:bCs/>
              </w:rPr>
            </w:pPr>
            <w:r w:rsidRPr="00E96502">
              <w:rPr>
                <w:rFonts w:ascii="Times New Roman" w:hAnsi="Times New Roman" w:cs="Times New Roman"/>
                <w:bCs/>
              </w:rPr>
              <w:t>DA                    NE</w:t>
            </w: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 xml:space="preserve">Kontakt osoba </w:t>
            </w:r>
            <w:proofErr w:type="spellStart"/>
            <w:r w:rsidRPr="00E96502">
              <w:rPr>
                <w:rFonts w:ascii="Times New Roman" w:hAnsi="Times New Roman" w:cs="Times New Roman"/>
                <w:b/>
                <w:bCs/>
              </w:rPr>
              <w:t>podugovaratelja</w:t>
            </w:r>
            <w:proofErr w:type="spellEnd"/>
            <w:r w:rsidRPr="00E96502">
              <w:rPr>
                <w:rFonts w:ascii="Times New Roman" w:hAnsi="Times New Roman" w:cs="Times New Roman"/>
                <w:b/>
                <w:bCs/>
              </w:rPr>
              <w:t>, telefon, faks, e-pošta</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spacing w:after="0" w:line="240" w:lineRule="auto"/>
              <w:ind w:right="34"/>
              <w:jc w:val="both"/>
              <w:rPr>
                <w:rFonts w:ascii="Times New Roman" w:hAnsi="Times New Roman" w:cs="Times New Roman"/>
                <w:b/>
                <w:bCs/>
              </w:rPr>
            </w:pPr>
            <w:r w:rsidRPr="00E96502">
              <w:rPr>
                <w:rFonts w:ascii="Times New Roman" w:hAnsi="Times New Roman" w:cs="Times New Roman"/>
                <w:b/>
                <w:bCs/>
              </w:rPr>
              <w:t xml:space="preserve">Dio ugovora koji će izvršavati </w:t>
            </w:r>
            <w:proofErr w:type="spellStart"/>
            <w:r w:rsidRPr="00E96502">
              <w:rPr>
                <w:rFonts w:ascii="Times New Roman" w:hAnsi="Times New Roman" w:cs="Times New Roman"/>
                <w:b/>
                <w:bCs/>
              </w:rPr>
              <w:t>podugovaratelj</w:t>
            </w:r>
            <w:proofErr w:type="spellEnd"/>
            <w:r w:rsidRPr="00E96502" w:rsidDel="002D5751">
              <w:rPr>
                <w:rFonts w:ascii="Times New Roman" w:hAnsi="Times New Roman" w:cs="Times New Roman"/>
                <w:b/>
                <w:bCs/>
              </w:rPr>
              <w:t xml:space="preserve"> </w:t>
            </w:r>
            <w:r w:rsidRPr="00E96502">
              <w:rPr>
                <w:rFonts w:ascii="Times New Roman" w:hAnsi="Times New Roman" w:cs="Times New Roman"/>
                <w:b/>
                <w:bCs/>
              </w:rPr>
              <w:t>(navesti predmet, količinu, vrijednost i postotni dio):</w:t>
            </w:r>
          </w:p>
        </w:tc>
        <w:tc>
          <w:tcPr>
            <w:tcW w:w="3431" w:type="dxa"/>
            <w:vAlign w:val="center"/>
          </w:tcPr>
          <w:p w:rsidR="00EE5A2E" w:rsidRPr="00E96502" w:rsidRDefault="00EE5A2E" w:rsidP="00B278C0">
            <w:pPr>
              <w:spacing w:after="0" w:line="240" w:lineRule="auto"/>
              <w:ind w:right="-284"/>
              <w:jc w:val="both"/>
              <w:rPr>
                <w:rFonts w:ascii="Times New Roman" w:hAnsi="Times New Roman" w:cs="Times New Roman"/>
                <w:bCs/>
              </w:rPr>
            </w:pPr>
          </w:p>
        </w:tc>
      </w:tr>
    </w:tbl>
    <w:p w:rsidR="00EE5A2E" w:rsidRPr="00E96502" w:rsidRDefault="00EE5A2E" w:rsidP="00EE5A2E">
      <w:pPr>
        <w:tabs>
          <w:tab w:val="left" w:pos="567"/>
        </w:tabs>
        <w:spacing w:after="0" w:line="240" w:lineRule="auto"/>
        <w:ind w:right="-284"/>
        <w:jc w:val="both"/>
        <w:rPr>
          <w:rFonts w:ascii="Times New Roman" w:hAnsi="Times New Roman" w:cs="Times New Roman"/>
          <w:b/>
          <w:bCs/>
        </w:rPr>
      </w:pPr>
    </w:p>
    <w:p w:rsidR="00EE5A2E" w:rsidRPr="00E96502" w:rsidRDefault="00EE5A2E" w:rsidP="00EE5A2E">
      <w:pPr>
        <w:tabs>
          <w:tab w:val="left" w:pos="567"/>
        </w:tabs>
        <w:spacing w:after="0" w:line="240" w:lineRule="auto"/>
        <w:ind w:right="-284"/>
        <w:jc w:val="both"/>
        <w:rPr>
          <w:rFonts w:ascii="Times New Roman" w:hAnsi="Times New Roman" w:cs="Times New Roman"/>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 xml:space="preserve">2) </w:t>
            </w:r>
            <w:proofErr w:type="spellStart"/>
            <w:r w:rsidRPr="00E96502">
              <w:rPr>
                <w:rFonts w:ascii="Times New Roman" w:hAnsi="Times New Roman" w:cs="Times New Roman"/>
                <w:b/>
                <w:bCs/>
              </w:rPr>
              <w:t>Podugovaratelj</w:t>
            </w:r>
            <w:proofErr w:type="spellEnd"/>
            <w:r w:rsidRPr="00E96502">
              <w:rPr>
                <w:rFonts w:ascii="Times New Roman" w:hAnsi="Times New Roman" w:cs="Times New Roman"/>
                <w:b/>
                <w:bCs/>
              </w:rPr>
              <w:t>:</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Adresa:</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OIB:</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IBAN:</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rPr>
          <w:trHeight w:val="272"/>
        </w:trPr>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proofErr w:type="spellStart"/>
            <w:r w:rsidRPr="00E96502">
              <w:rPr>
                <w:rFonts w:ascii="Times New Roman" w:hAnsi="Times New Roman" w:cs="Times New Roman"/>
                <w:b/>
                <w:bCs/>
              </w:rPr>
              <w:t>Podugovaratelj</w:t>
            </w:r>
            <w:proofErr w:type="spellEnd"/>
            <w:r w:rsidRPr="00E96502">
              <w:rPr>
                <w:rFonts w:ascii="Times New Roman" w:hAnsi="Times New Roman" w:cs="Times New Roman"/>
                <w:b/>
                <w:bCs/>
              </w:rPr>
              <w:t xml:space="preserve"> u sustavu PDV-a (zaokružiti):</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r w:rsidRPr="00E96502">
              <w:rPr>
                <w:rFonts w:ascii="Times New Roman" w:hAnsi="Times New Roman" w:cs="Times New Roman"/>
                <w:bCs/>
              </w:rPr>
              <w:t>DA                    NE</w:t>
            </w: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 xml:space="preserve">Kontakt osoba </w:t>
            </w:r>
            <w:proofErr w:type="spellStart"/>
            <w:r w:rsidRPr="00E96502">
              <w:rPr>
                <w:rFonts w:ascii="Times New Roman" w:hAnsi="Times New Roman" w:cs="Times New Roman"/>
                <w:b/>
                <w:bCs/>
              </w:rPr>
              <w:t>podugovaratelja</w:t>
            </w:r>
            <w:proofErr w:type="spellEnd"/>
            <w:r w:rsidRPr="00E96502">
              <w:rPr>
                <w:rFonts w:ascii="Times New Roman" w:hAnsi="Times New Roman" w:cs="Times New Roman"/>
                <w:b/>
                <w:bCs/>
              </w:rPr>
              <w:t>, telefon, faks, e-pošta</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spacing w:after="0" w:line="240" w:lineRule="auto"/>
              <w:jc w:val="both"/>
              <w:rPr>
                <w:rFonts w:ascii="Times New Roman" w:hAnsi="Times New Roman" w:cs="Times New Roman"/>
                <w:b/>
                <w:bCs/>
              </w:rPr>
            </w:pPr>
            <w:r w:rsidRPr="00E96502">
              <w:rPr>
                <w:rFonts w:ascii="Times New Roman" w:hAnsi="Times New Roman" w:cs="Times New Roman"/>
                <w:b/>
                <w:bCs/>
              </w:rPr>
              <w:t xml:space="preserve">Dio ugovora koji će izvršavati </w:t>
            </w:r>
            <w:proofErr w:type="spellStart"/>
            <w:r w:rsidRPr="00E96502">
              <w:rPr>
                <w:rFonts w:ascii="Times New Roman" w:hAnsi="Times New Roman" w:cs="Times New Roman"/>
                <w:b/>
                <w:bCs/>
              </w:rPr>
              <w:t>podugovaratelj</w:t>
            </w:r>
            <w:proofErr w:type="spellEnd"/>
            <w:r w:rsidRPr="00E96502" w:rsidDel="002D5751">
              <w:rPr>
                <w:rFonts w:ascii="Times New Roman" w:hAnsi="Times New Roman" w:cs="Times New Roman"/>
                <w:b/>
                <w:bCs/>
              </w:rPr>
              <w:t xml:space="preserve"> </w:t>
            </w:r>
            <w:r w:rsidRPr="00E96502">
              <w:rPr>
                <w:rFonts w:ascii="Times New Roman" w:hAnsi="Times New Roman" w:cs="Times New Roman"/>
                <w:b/>
                <w:bCs/>
              </w:rPr>
              <w:t>(navesti predmet, količinu, vrijednost i postotni dio):</w:t>
            </w:r>
          </w:p>
        </w:tc>
        <w:tc>
          <w:tcPr>
            <w:tcW w:w="3431" w:type="dxa"/>
            <w:vAlign w:val="center"/>
          </w:tcPr>
          <w:p w:rsidR="00EE5A2E" w:rsidRPr="00E96502" w:rsidRDefault="00EE5A2E" w:rsidP="00B278C0">
            <w:pPr>
              <w:spacing w:after="0" w:line="240" w:lineRule="auto"/>
              <w:ind w:right="-284"/>
              <w:jc w:val="both"/>
              <w:rPr>
                <w:rFonts w:ascii="Times New Roman" w:hAnsi="Times New Roman" w:cs="Times New Roman"/>
                <w:bCs/>
              </w:rPr>
            </w:pPr>
          </w:p>
        </w:tc>
      </w:tr>
    </w:tbl>
    <w:p w:rsidR="00EE5A2E" w:rsidRPr="00E96502" w:rsidRDefault="00EE5A2E" w:rsidP="00EE5A2E">
      <w:pPr>
        <w:tabs>
          <w:tab w:val="left" w:pos="567"/>
        </w:tabs>
        <w:spacing w:after="0" w:line="240" w:lineRule="auto"/>
        <w:ind w:right="-284"/>
        <w:jc w:val="both"/>
        <w:rPr>
          <w:rFonts w:ascii="Times New Roman" w:hAnsi="Times New Roman" w:cs="Times New Roman"/>
          <w:highlight w:val="lightGray"/>
          <w:u w:val="single"/>
        </w:rPr>
      </w:pPr>
    </w:p>
    <w:p w:rsidR="00D611FB" w:rsidRDefault="00D611FB" w:rsidP="00EE5A2E">
      <w:pPr>
        <w:spacing w:after="160" w:line="259" w:lineRule="auto"/>
        <w:ind w:right="-284"/>
        <w:jc w:val="both"/>
        <w:rPr>
          <w:rFonts w:ascii="Arial Narrow" w:hAnsi="Arial Narrow"/>
          <w:highlight w:val="lightGray"/>
          <w:u w:val="single"/>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E5A2E" w:rsidRDefault="00EE5A2E" w:rsidP="00EE5A2E">
      <w:pPr>
        <w:spacing w:after="160" w:line="259" w:lineRule="auto"/>
        <w:ind w:right="-284"/>
        <w:jc w:val="both"/>
        <w:rPr>
          <w:rFonts w:ascii="Arial Narrow" w:hAnsi="Arial Narrow"/>
          <w:highlight w:val="lightGray"/>
          <w:u w:val="single"/>
        </w:rPr>
      </w:pPr>
      <w:r w:rsidRPr="00D44D5F">
        <w:rPr>
          <w:rFonts w:ascii="Arial Narrow" w:hAnsi="Arial Narrow"/>
          <w:highlight w:val="lightGray"/>
          <w:u w:val="single"/>
        </w:rPr>
        <w:br w:type="page"/>
      </w:r>
    </w:p>
    <w:p w:rsidR="00E96502" w:rsidRPr="00E96502" w:rsidRDefault="00EE5A2E" w:rsidP="00E96502">
      <w:pPr>
        <w:tabs>
          <w:tab w:val="left" w:pos="567"/>
        </w:tabs>
        <w:spacing w:after="0" w:line="240" w:lineRule="auto"/>
        <w:ind w:right="-284"/>
        <w:jc w:val="right"/>
        <w:rPr>
          <w:rFonts w:ascii="Times New Roman" w:hAnsi="Times New Roman" w:cs="Times New Roman"/>
          <w:b/>
        </w:rPr>
      </w:pPr>
      <w:r w:rsidRPr="00E96502">
        <w:rPr>
          <w:rFonts w:ascii="Times New Roman" w:hAnsi="Times New Roman" w:cs="Times New Roman"/>
          <w:b/>
        </w:rPr>
        <w:lastRenderedPageBreak/>
        <w:t xml:space="preserve">PRILOG </w:t>
      </w:r>
      <w:r w:rsidR="00E96502">
        <w:rPr>
          <w:rFonts w:ascii="Times New Roman" w:hAnsi="Times New Roman" w:cs="Times New Roman"/>
          <w:b/>
        </w:rPr>
        <w:t>2.</w:t>
      </w:r>
    </w:p>
    <w:p w:rsidR="00E96502" w:rsidRPr="00E96502" w:rsidRDefault="00E96502" w:rsidP="00EE5A2E">
      <w:pPr>
        <w:tabs>
          <w:tab w:val="left" w:pos="567"/>
        </w:tabs>
        <w:spacing w:after="0" w:line="240" w:lineRule="auto"/>
        <w:ind w:right="-284"/>
        <w:jc w:val="center"/>
        <w:rPr>
          <w:rFonts w:ascii="Times New Roman" w:hAnsi="Times New Roman" w:cs="Times New Roman"/>
          <w:u w:val="single"/>
        </w:rPr>
      </w:pPr>
    </w:p>
    <w:p w:rsidR="00EE5A2E" w:rsidRPr="00E96502" w:rsidRDefault="00EE5A2E" w:rsidP="00F72CBF">
      <w:pPr>
        <w:shd w:val="clear" w:color="auto" w:fill="8DB3E2" w:themeFill="text2" w:themeFillTint="66"/>
        <w:tabs>
          <w:tab w:val="left" w:pos="567"/>
        </w:tabs>
        <w:spacing w:after="0" w:line="240" w:lineRule="auto"/>
        <w:ind w:right="-284"/>
        <w:jc w:val="center"/>
        <w:rPr>
          <w:rFonts w:ascii="Times New Roman" w:hAnsi="Times New Roman" w:cs="Times New Roman"/>
          <w:b/>
        </w:rPr>
      </w:pPr>
      <w:r w:rsidRPr="00E96502">
        <w:rPr>
          <w:rFonts w:ascii="Times New Roman" w:hAnsi="Times New Roman" w:cs="Times New Roman"/>
          <w:b/>
        </w:rPr>
        <w:t>IZJAVA O NEPOSTOJANJU OSNOVA ZA ISKLJUČENJE</w:t>
      </w:r>
    </w:p>
    <w:p w:rsidR="00E96502" w:rsidRDefault="00E96502" w:rsidP="00E96502">
      <w:pPr>
        <w:spacing w:after="0" w:line="240" w:lineRule="auto"/>
        <w:jc w:val="both"/>
        <w:rPr>
          <w:rFonts w:ascii="Times New Roman" w:hAnsi="Times New Roman" w:cs="Times New Roman"/>
          <w:b/>
          <w:bCs/>
          <w:lang w:bidi="hr-HR"/>
        </w:rPr>
      </w:pPr>
    </w:p>
    <w:p w:rsidR="00E96502" w:rsidRPr="00B278C0" w:rsidRDefault="00E96502" w:rsidP="00E96502">
      <w:pPr>
        <w:spacing w:after="0" w:line="240" w:lineRule="auto"/>
        <w:jc w:val="both"/>
        <w:rPr>
          <w:rFonts w:ascii="Times New Roman" w:hAnsi="Times New Roman" w:cs="Times New Roman"/>
          <w:b/>
        </w:rPr>
      </w:pPr>
      <w:r w:rsidRPr="00B278C0">
        <w:rPr>
          <w:rFonts w:ascii="Times New Roman" w:hAnsi="Times New Roman" w:cs="Times New Roman"/>
          <w:b/>
          <w:bCs/>
          <w:lang w:bidi="hr-HR"/>
        </w:rPr>
        <w:t xml:space="preserve">Naziv i broj </w:t>
      </w:r>
      <w:r w:rsidRPr="00B278C0">
        <w:rPr>
          <w:rFonts w:ascii="Times New Roman" w:hAnsi="Times New Roman" w:cs="Times New Roman"/>
          <w:b/>
        </w:rPr>
        <w:t xml:space="preserve">nabave: </w:t>
      </w:r>
    </w:p>
    <w:p w:rsidR="00672BD1" w:rsidRPr="00672BD1" w:rsidRDefault="00672BD1" w:rsidP="00672BD1">
      <w:pPr>
        <w:spacing w:after="0" w:line="240" w:lineRule="auto"/>
        <w:jc w:val="both"/>
        <w:rPr>
          <w:rFonts w:ascii="Times New Roman" w:eastAsia="Arial" w:hAnsi="Times New Roman" w:cs="Times New Roman"/>
          <w:color w:val="0F243E" w:themeColor="text2" w:themeShade="80"/>
        </w:rPr>
      </w:pPr>
      <w:r w:rsidRPr="00672BD1">
        <w:rPr>
          <w:rFonts w:ascii="Times New Roman" w:eastAsia="Arial" w:hAnsi="Times New Roman" w:cs="Times New Roman"/>
          <w:color w:val="0F243E" w:themeColor="text2" w:themeShade="80"/>
        </w:rPr>
        <w:t>radova na građevini odvodnje priobalnih površina i kemijsko-fizikalno pročišćavanje voda u Lučicu Špinut - Split</w:t>
      </w:r>
    </w:p>
    <w:p w:rsidR="00672BD1" w:rsidRPr="00B278C0" w:rsidRDefault="00672BD1" w:rsidP="00672BD1">
      <w:pPr>
        <w:spacing w:after="0" w:line="240" w:lineRule="auto"/>
        <w:jc w:val="center"/>
        <w:rPr>
          <w:rFonts w:ascii="Times New Roman" w:eastAsia="Arial" w:hAnsi="Times New Roman" w:cs="Times New Roman"/>
          <w:color w:val="0F243E" w:themeColor="text2" w:themeShade="80"/>
        </w:rPr>
      </w:pPr>
      <w:r w:rsidRPr="00B278C0">
        <w:rPr>
          <w:rFonts w:ascii="Times New Roman" w:eastAsia="Arial" w:hAnsi="Times New Roman" w:cs="Times New Roman"/>
          <w:color w:val="0F243E" w:themeColor="text2" w:themeShade="80"/>
          <w:sz w:val="28"/>
          <w:szCs w:val="28"/>
        </w:rPr>
        <w:t xml:space="preserve"> </w:t>
      </w:r>
      <w:r w:rsidRPr="00B278C0">
        <w:rPr>
          <w:rFonts w:ascii="Times New Roman" w:eastAsia="Arial" w:hAnsi="Times New Roman" w:cs="Times New Roman"/>
          <w:color w:val="0F243E" w:themeColor="text2" w:themeShade="80"/>
        </w:rPr>
        <w:t>0</w:t>
      </w:r>
      <w:r>
        <w:rPr>
          <w:rFonts w:ascii="Times New Roman" w:eastAsia="Arial" w:hAnsi="Times New Roman" w:cs="Times New Roman"/>
          <w:color w:val="0F243E" w:themeColor="text2" w:themeShade="80"/>
        </w:rPr>
        <w:t>1</w:t>
      </w:r>
      <w:r w:rsidRPr="00B278C0">
        <w:rPr>
          <w:rFonts w:ascii="Times New Roman" w:eastAsia="Arial" w:hAnsi="Times New Roman" w:cs="Times New Roman"/>
          <w:color w:val="0F243E" w:themeColor="text2" w:themeShade="80"/>
        </w:rPr>
        <w:t>/2019</w:t>
      </w:r>
    </w:p>
    <w:p w:rsidR="00E96502" w:rsidRDefault="00E96502" w:rsidP="00EE5A2E">
      <w:pPr>
        <w:tabs>
          <w:tab w:val="left" w:pos="567"/>
        </w:tabs>
        <w:spacing w:after="0" w:line="240" w:lineRule="auto"/>
        <w:jc w:val="both"/>
        <w:rPr>
          <w:rFonts w:ascii="Times New Roman" w:hAnsi="Times New Roman" w:cs="Times New Roman"/>
          <w:bCs/>
        </w:rPr>
      </w:pPr>
    </w:p>
    <w:p w:rsidR="00E96502" w:rsidRDefault="00E96502" w:rsidP="00EE5A2E">
      <w:pPr>
        <w:tabs>
          <w:tab w:val="left" w:pos="567"/>
        </w:tabs>
        <w:spacing w:after="0" w:line="240" w:lineRule="auto"/>
        <w:jc w:val="both"/>
        <w:rPr>
          <w:rFonts w:ascii="Times New Roman" w:hAnsi="Times New Roman" w:cs="Times New Roman"/>
          <w:bCs/>
        </w:rPr>
      </w:pPr>
    </w:p>
    <w:p w:rsidR="00EE5A2E" w:rsidRPr="00E96502" w:rsidRDefault="00EE5A2E" w:rsidP="00EE5A2E">
      <w:pPr>
        <w:tabs>
          <w:tab w:val="left" w:pos="567"/>
        </w:tabs>
        <w:spacing w:after="0" w:line="240" w:lineRule="auto"/>
        <w:jc w:val="both"/>
        <w:rPr>
          <w:rFonts w:ascii="Times New Roman" w:hAnsi="Times New Roman" w:cs="Times New Roman"/>
          <w:bCs/>
        </w:rPr>
      </w:pPr>
      <w:r w:rsidRPr="00E96502">
        <w:rPr>
          <w:rFonts w:ascii="Times New Roman" w:hAnsi="Times New Roman" w:cs="Times New Roman"/>
          <w:bCs/>
        </w:rPr>
        <w:t>Radi dokazivanja nepostojanja situacija opisanih točkom 3</w:t>
      </w:r>
      <w:r w:rsidR="00E96502">
        <w:rPr>
          <w:rFonts w:ascii="Times New Roman" w:hAnsi="Times New Roman" w:cs="Times New Roman"/>
          <w:bCs/>
        </w:rPr>
        <w:t>.</w:t>
      </w:r>
      <w:r w:rsidRPr="00E96502">
        <w:rPr>
          <w:rFonts w:ascii="Times New Roman" w:hAnsi="Times New Roman" w:cs="Times New Roman"/>
          <w:bCs/>
        </w:rPr>
        <w:t xml:space="preserve"> Dokumentacije o nabavi, a koje bi mogle dovesti do isključenja ponuditelja iz postupka nabave, dajem</w:t>
      </w:r>
    </w:p>
    <w:p w:rsidR="00EE5A2E" w:rsidRPr="00E96502" w:rsidRDefault="00EE5A2E" w:rsidP="00EE5A2E">
      <w:pPr>
        <w:jc w:val="both"/>
        <w:rPr>
          <w:rFonts w:ascii="Times New Roman" w:hAnsi="Times New Roman" w:cs="Times New Roman"/>
        </w:rPr>
      </w:pPr>
    </w:p>
    <w:p w:rsidR="00EE5A2E" w:rsidRPr="00E96502" w:rsidRDefault="00EE5A2E" w:rsidP="00EE5A2E">
      <w:pPr>
        <w:jc w:val="center"/>
        <w:rPr>
          <w:rFonts w:ascii="Times New Roman" w:hAnsi="Times New Roman" w:cs="Times New Roman"/>
          <w:b/>
        </w:rPr>
      </w:pPr>
      <w:r w:rsidRPr="00E96502">
        <w:rPr>
          <w:rFonts w:ascii="Times New Roman" w:hAnsi="Times New Roman" w:cs="Times New Roman"/>
          <w:b/>
        </w:rPr>
        <w:t>I Z J A V U</w:t>
      </w:r>
    </w:p>
    <w:p w:rsidR="00EE5A2E" w:rsidRPr="00E96502" w:rsidRDefault="00EE5A2E" w:rsidP="00EE5A2E">
      <w:pPr>
        <w:jc w:val="both"/>
        <w:rPr>
          <w:rFonts w:ascii="Times New Roman" w:hAnsi="Times New Roman" w:cs="Times New Roman"/>
        </w:rPr>
      </w:pPr>
      <w:r w:rsidRPr="00E96502">
        <w:rPr>
          <w:rFonts w:ascii="Times New Roman" w:hAnsi="Times New Roman" w:cs="Times New Roman"/>
        </w:rPr>
        <w:t>kojom ja _________________________ iz _______________________________________</w:t>
      </w:r>
    </w:p>
    <w:p w:rsidR="00EE5A2E" w:rsidRPr="00E96502" w:rsidRDefault="00E96502" w:rsidP="00E96502">
      <w:pPr>
        <w:jc w:val="both"/>
        <w:rPr>
          <w:rFonts w:ascii="Times New Roman" w:hAnsi="Times New Roman" w:cs="Times New Roman"/>
        </w:rPr>
      </w:pPr>
      <w:r>
        <w:rPr>
          <w:rFonts w:ascii="Times New Roman" w:hAnsi="Times New Roman" w:cs="Times New Roman"/>
        </w:rPr>
        <w:t xml:space="preserve">               </w:t>
      </w:r>
      <w:r w:rsidR="00EE5A2E" w:rsidRPr="00E96502">
        <w:rPr>
          <w:rFonts w:ascii="Times New Roman" w:hAnsi="Times New Roman" w:cs="Times New Roman"/>
        </w:rPr>
        <w:t xml:space="preserve">(ime i prezime) </w:t>
      </w:r>
      <w:r w:rsidR="00EE5A2E" w:rsidRPr="00E96502">
        <w:rPr>
          <w:rFonts w:ascii="Times New Roman" w:hAnsi="Times New Roman" w:cs="Times New Roman"/>
        </w:rPr>
        <w:tab/>
      </w:r>
      <w:r w:rsidR="00EE5A2E" w:rsidRPr="00E96502">
        <w:rPr>
          <w:rFonts w:ascii="Times New Roman" w:hAnsi="Times New Roman" w:cs="Times New Roman"/>
        </w:rPr>
        <w:tab/>
      </w:r>
      <w:r w:rsidR="00EE5A2E" w:rsidRPr="00E96502">
        <w:rPr>
          <w:rFonts w:ascii="Times New Roman" w:hAnsi="Times New Roman" w:cs="Times New Roman"/>
        </w:rPr>
        <w:tab/>
      </w:r>
      <w:r w:rsidR="00EE5A2E" w:rsidRPr="00E96502">
        <w:rPr>
          <w:rFonts w:ascii="Times New Roman" w:hAnsi="Times New Roman" w:cs="Times New Roman"/>
        </w:rPr>
        <w:tab/>
        <w:t>(adresa stanovanja)</w:t>
      </w:r>
    </w:p>
    <w:p w:rsidR="00EE5A2E" w:rsidRPr="00E96502" w:rsidRDefault="00EE5A2E" w:rsidP="00EE5A2E">
      <w:pPr>
        <w:jc w:val="both"/>
        <w:rPr>
          <w:rFonts w:ascii="Times New Roman" w:hAnsi="Times New Roman" w:cs="Times New Roman"/>
        </w:rPr>
      </w:pPr>
    </w:p>
    <w:p w:rsidR="00EE5A2E" w:rsidRPr="00E96502" w:rsidRDefault="00EE5A2E" w:rsidP="00EE5A2E">
      <w:pPr>
        <w:jc w:val="both"/>
        <w:rPr>
          <w:rFonts w:ascii="Times New Roman" w:hAnsi="Times New Roman" w:cs="Times New Roman"/>
        </w:rPr>
      </w:pPr>
      <w:r w:rsidRPr="00E96502">
        <w:rPr>
          <w:rFonts w:ascii="Times New Roman" w:hAnsi="Times New Roman" w:cs="Times New Roman"/>
        </w:rPr>
        <w:t>broj osobne iskaznice _______________ izdane od_________________________________</w:t>
      </w:r>
    </w:p>
    <w:p w:rsidR="00EE5A2E" w:rsidRPr="00E96502" w:rsidRDefault="00EE5A2E" w:rsidP="00EE5A2E">
      <w:pPr>
        <w:jc w:val="both"/>
        <w:rPr>
          <w:rFonts w:ascii="Times New Roman" w:hAnsi="Times New Roman" w:cs="Times New Roman"/>
        </w:rPr>
      </w:pPr>
    </w:p>
    <w:p w:rsidR="00EE5A2E" w:rsidRPr="00E96502" w:rsidRDefault="00EE5A2E" w:rsidP="00EE5A2E">
      <w:pPr>
        <w:jc w:val="both"/>
        <w:rPr>
          <w:rFonts w:ascii="Times New Roman" w:hAnsi="Times New Roman" w:cs="Times New Roman"/>
        </w:rPr>
      </w:pPr>
      <w:r w:rsidRPr="00E96502">
        <w:rPr>
          <w:rFonts w:ascii="Times New Roman" w:hAnsi="Times New Roman" w:cs="Times New Roman"/>
        </w:rPr>
        <w:t>kao po zakonu ovlaštena osoba za zastupanje pravne osobe gospodarskog subjekta</w:t>
      </w:r>
    </w:p>
    <w:p w:rsidR="00EE5A2E" w:rsidRPr="00E96502" w:rsidRDefault="00EE5A2E" w:rsidP="00E96502">
      <w:pPr>
        <w:jc w:val="center"/>
        <w:rPr>
          <w:rFonts w:ascii="Times New Roman" w:hAnsi="Times New Roman" w:cs="Times New Roman"/>
        </w:rPr>
      </w:pPr>
      <w:r w:rsidRPr="00E96502">
        <w:rPr>
          <w:rFonts w:ascii="Times New Roman" w:hAnsi="Times New Roman" w:cs="Times New Roman"/>
        </w:rPr>
        <w:t>________________________________________________________________________</w:t>
      </w:r>
    </w:p>
    <w:p w:rsidR="00EE5A2E" w:rsidRPr="00E96502" w:rsidRDefault="00EE5A2E" w:rsidP="00E96502">
      <w:pPr>
        <w:jc w:val="center"/>
        <w:rPr>
          <w:rFonts w:ascii="Times New Roman" w:hAnsi="Times New Roman" w:cs="Times New Roman"/>
        </w:rPr>
      </w:pPr>
      <w:r w:rsidRPr="00E96502">
        <w:rPr>
          <w:rFonts w:ascii="Times New Roman" w:hAnsi="Times New Roman" w:cs="Times New Roman"/>
        </w:rPr>
        <w:t>________________________________________________________________________</w:t>
      </w:r>
    </w:p>
    <w:p w:rsidR="00EE5A2E" w:rsidRPr="00E96502" w:rsidRDefault="00EE5A2E" w:rsidP="00E96502">
      <w:pPr>
        <w:jc w:val="center"/>
        <w:rPr>
          <w:rFonts w:ascii="Times New Roman" w:hAnsi="Times New Roman" w:cs="Times New Roman"/>
        </w:rPr>
      </w:pPr>
      <w:r w:rsidRPr="00E96502">
        <w:rPr>
          <w:rFonts w:ascii="Times New Roman" w:hAnsi="Times New Roman" w:cs="Times New Roman"/>
        </w:rPr>
        <w:t>(naziv i adresa gospodarskog subjekta, OIB)</w:t>
      </w:r>
    </w:p>
    <w:p w:rsidR="00EE5A2E" w:rsidRPr="00E96502" w:rsidRDefault="00EE5A2E" w:rsidP="00EE5A2E">
      <w:pPr>
        <w:autoSpaceDE w:val="0"/>
        <w:autoSpaceDN w:val="0"/>
        <w:adjustRightInd w:val="0"/>
        <w:jc w:val="both"/>
        <w:rPr>
          <w:rFonts w:ascii="Times New Roman" w:hAnsi="Times New Roman" w:cs="Times New Roman"/>
        </w:rPr>
      </w:pPr>
      <w:r w:rsidRPr="00E96502">
        <w:rPr>
          <w:rFonts w:ascii="Times New Roman" w:hAnsi="Times New Roman" w:cs="Times New Roman"/>
        </w:rPr>
        <w:t>pod materijalnom i kaznenom odgovornošću izjavljujem za sebe i za gospodarski subjekt:</w:t>
      </w:r>
    </w:p>
    <w:p w:rsidR="00EE5A2E" w:rsidRPr="00E96502" w:rsidRDefault="00EE5A2E" w:rsidP="00EE5A2E">
      <w:pPr>
        <w:autoSpaceDE w:val="0"/>
        <w:autoSpaceDN w:val="0"/>
        <w:adjustRightInd w:val="0"/>
        <w:jc w:val="both"/>
        <w:rPr>
          <w:rFonts w:ascii="Times New Roman" w:hAnsi="Times New Roman" w:cs="Times New Roman"/>
        </w:rPr>
      </w:pPr>
      <w:r w:rsidRPr="00E96502">
        <w:rPr>
          <w:rFonts w:ascii="Times New Roman" w:hAnsi="Times New Roman" w:cs="Times New Roman"/>
        </w:rPr>
        <w:t xml:space="preserve">1. da protiv mene osobno niti protiv gospodarskog subjekta kojeg zastupam nije izrečena pravomoćna osuđujuća presuda za bilo koje od dolje navedenih kaznenih djela odnosno </w:t>
      </w:r>
      <w:r w:rsidRPr="00E96502">
        <w:rPr>
          <w:rFonts w:ascii="Times New Roman" w:hAnsi="Times New Roman" w:cs="Times New Roman"/>
          <w:bCs/>
          <w:lang w:bidi="hr-HR"/>
        </w:rPr>
        <w:t xml:space="preserve">za odgovarajuća kaznena djela koja, prema nacionalnim propisima države poslovnog </w:t>
      </w:r>
      <w:proofErr w:type="spellStart"/>
      <w:r w:rsidRPr="00E96502">
        <w:rPr>
          <w:rFonts w:ascii="Times New Roman" w:hAnsi="Times New Roman" w:cs="Times New Roman"/>
          <w:bCs/>
          <w:lang w:bidi="hr-HR"/>
        </w:rPr>
        <w:t>nastana</w:t>
      </w:r>
      <w:proofErr w:type="spellEnd"/>
      <w:r w:rsidRPr="00E96502">
        <w:rPr>
          <w:rFonts w:ascii="Times New Roman" w:hAnsi="Times New Roman" w:cs="Times New Roman"/>
          <w:bCs/>
          <w:lang w:bidi="hr-HR"/>
        </w:rPr>
        <w:t xml:space="preserve"> gospodarskog subjekta, odnosno države čiji sam državljanin:</w:t>
      </w:r>
    </w:p>
    <w:p w:rsidR="00EE5A2E" w:rsidRPr="00E96502" w:rsidRDefault="00EE5A2E" w:rsidP="00982B1D">
      <w:pPr>
        <w:numPr>
          <w:ilvl w:val="0"/>
          <w:numId w:val="39"/>
        </w:numPr>
        <w:spacing w:after="0" w:line="240" w:lineRule="auto"/>
        <w:ind w:right="-284"/>
        <w:jc w:val="both"/>
        <w:rPr>
          <w:rFonts w:ascii="Times New Roman" w:hAnsi="Times New Roman" w:cs="Times New Roman"/>
          <w:bCs/>
          <w:lang w:bidi="hr-HR"/>
        </w:rPr>
      </w:pPr>
      <w:r w:rsidRPr="00E96502">
        <w:rPr>
          <w:rFonts w:ascii="Times New Roman" w:hAnsi="Times New Roman" w:cs="Times New Roman"/>
          <w:bCs/>
          <w:lang w:bidi="hr-HR"/>
        </w:rPr>
        <w:t xml:space="preserve">sudjelovanje u zločinačkoj organizaciji, na temelju </w:t>
      </w:r>
    </w:p>
    <w:p w:rsidR="00EE5A2E" w:rsidRPr="00E96502" w:rsidRDefault="00EE5A2E" w:rsidP="00EE5A2E">
      <w:p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328. (zločinačko udruženje) i članka 329. (počinjenje kaznenog djela u sastavu zločinačkog udruženja) Kaznenog zakona</w:t>
      </w:r>
    </w:p>
    <w:p w:rsidR="00EE5A2E" w:rsidRPr="00E96502" w:rsidRDefault="00EE5A2E" w:rsidP="00EE5A2E">
      <w:pPr>
        <w:spacing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333. (udruživanje za počinjenje kaznenih djela), iz Kaznenog zakona („Narodne novine“, br. 110/97., 27/98., 50/00., 129/00., 51/01., 111/03., 190/03., 105/04., 84/05., 71/06., 110/07., 152/08., 57/11., 77/11. i 143/12.)</w:t>
      </w:r>
    </w:p>
    <w:p w:rsidR="00EE5A2E" w:rsidRPr="00E96502" w:rsidRDefault="00EE5A2E" w:rsidP="00982B1D">
      <w:pPr>
        <w:numPr>
          <w:ilvl w:val="0"/>
          <w:numId w:val="39"/>
        </w:num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xml:space="preserve">korupciju, na temelju </w:t>
      </w:r>
    </w:p>
    <w:p w:rsidR="00EE5A2E" w:rsidRPr="00E96502" w:rsidRDefault="00EE5A2E" w:rsidP="00EE5A2E">
      <w:p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E5A2E" w:rsidRPr="00E96502" w:rsidRDefault="00EE5A2E" w:rsidP="00EE5A2E">
      <w:pPr>
        <w:spacing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E5A2E" w:rsidRPr="00E96502" w:rsidRDefault="00EE5A2E" w:rsidP="00982B1D">
      <w:pPr>
        <w:numPr>
          <w:ilvl w:val="0"/>
          <w:numId w:val="39"/>
        </w:num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prijevaru, na temelju</w:t>
      </w:r>
    </w:p>
    <w:p w:rsidR="00EE5A2E" w:rsidRPr="00E96502" w:rsidRDefault="00EE5A2E" w:rsidP="00EE5A2E">
      <w:p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236. (prijevara), članka 247. (prijevara u gospodarskom poslovanju), članka 256. (utaja poreza ili carine) i članka 258. (subvencijska prijevara) Kaznenog zakona</w:t>
      </w:r>
    </w:p>
    <w:p w:rsidR="00EE5A2E" w:rsidRPr="00E96502" w:rsidRDefault="00EE5A2E" w:rsidP="00EE5A2E">
      <w:pPr>
        <w:spacing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224. (prijevara), članka 293. (prijevara u gospodarskom poslovanju) i članka 286. (utaja poreza i drugih davanja) iz Kaznenog zakona („Narodne novine“, br. 110/97., 27/98., 50/00., 129/00., 51/01., 111/03., 190/03., 105/04., 84/05., 71/06., 110/07., 152/08., 57/11., 77/11. i 143/12.)</w:t>
      </w:r>
    </w:p>
    <w:p w:rsidR="00EE5A2E" w:rsidRPr="00E96502" w:rsidRDefault="00EE5A2E" w:rsidP="00982B1D">
      <w:pPr>
        <w:numPr>
          <w:ilvl w:val="0"/>
          <w:numId w:val="39"/>
        </w:num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terorizam ili kaznena djela povezana s terorističkim aktivnostima, na temelju</w:t>
      </w:r>
    </w:p>
    <w:p w:rsidR="00EE5A2E" w:rsidRPr="00E96502" w:rsidRDefault="00EE5A2E" w:rsidP="00EE5A2E">
      <w:p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97. (terorizam) članka 99. (javno poticanje na terorizam), članka 100. (novačenje za terorizam), članka 101. (obuka za terorizam) i članka 102. (terorističko udruženje) Kaznenog zakona</w:t>
      </w:r>
    </w:p>
    <w:p w:rsidR="00EE5A2E" w:rsidRPr="00E96502" w:rsidRDefault="00EE5A2E" w:rsidP="00EE5A2E">
      <w:pPr>
        <w:spacing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169. (terorizam), članka 169.a (javno poticanje na terorizam) i članka 169.b (novačenje i obuka za terorizam) iz Kaznenog zakona („Narodne novine“, br. 110/97., 27/98., 50/00., 129/00., 51/01., 111/03., 190/03., 105/04., 84/05., 71/06., 110/07., 152/08., 57/11., 77/11. i 143/12.)</w:t>
      </w:r>
    </w:p>
    <w:p w:rsidR="00EE5A2E" w:rsidRPr="00E96502" w:rsidRDefault="00EE5A2E" w:rsidP="00982B1D">
      <w:pPr>
        <w:numPr>
          <w:ilvl w:val="0"/>
          <w:numId w:val="39"/>
        </w:num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xml:space="preserve">pranje novca ili financiranje terorizma, na temelju </w:t>
      </w:r>
    </w:p>
    <w:p w:rsidR="00EE5A2E" w:rsidRPr="00E96502" w:rsidRDefault="00EE5A2E" w:rsidP="00EE5A2E">
      <w:p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98. (financiranje terorizma) i članka 265. (pranje novca) Kaznenog zakona</w:t>
      </w:r>
    </w:p>
    <w:p w:rsidR="00EE5A2E" w:rsidRPr="00E96502" w:rsidRDefault="00EE5A2E" w:rsidP="00EE5A2E">
      <w:pPr>
        <w:spacing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279. (pranje novca) iz Kaznenog zakona („Narodne novine“, br. 110/97., 27/98., 50/00., 129/00., 51/01., 111/03., 190/03., 105/04., 84/05., 71/06., 110/07., 152/08., 57/11., 77/11. i 143/12.)</w:t>
      </w:r>
    </w:p>
    <w:p w:rsidR="00EE5A2E" w:rsidRPr="00E96502" w:rsidRDefault="00EE5A2E" w:rsidP="00982B1D">
      <w:pPr>
        <w:numPr>
          <w:ilvl w:val="0"/>
          <w:numId w:val="39"/>
        </w:num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xml:space="preserve">dječji rad ili druge oblike trgovanja ljudima, na temelju </w:t>
      </w:r>
    </w:p>
    <w:p w:rsidR="00EE5A2E" w:rsidRPr="00E96502" w:rsidRDefault="00EE5A2E" w:rsidP="00EE5A2E">
      <w:p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106. (trgovanje ljudima) Kaznenog zakona</w:t>
      </w:r>
    </w:p>
    <w:p w:rsidR="00EE5A2E" w:rsidRPr="00E96502" w:rsidRDefault="00EE5A2E" w:rsidP="00EE5A2E">
      <w:pPr>
        <w:spacing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175. (trgovanje ljudima i ropstvo) iz Kaznenog zakona („Narodne novine“, br. 110/97., 27/98., 50/00., 129/00., 51/01., 111/03., 190/03., 105/04., 84/05., 71/06., 110/07., 152/08., 57/11., 77/11. i 143/12.), ili</w:t>
      </w:r>
    </w:p>
    <w:p w:rsidR="00EE5A2E" w:rsidRPr="00E96502" w:rsidRDefault="00EE5A2E" w:rsidP="00EE5A2E">
      <w:pPr>
        <w:spacing w:after="0" w:line="240" w:lineRule="auto"/>
        <w:ind w:right="-284"/>
        <w:jc w:val="both"/>
        <w:rPr>
          <w:rFonts w:ascii="Times New Roman" w:hAnsi="Times New Roman" w:cs="Times New Roman"/>
          <w:bCs/>
          <w:lang w:bidi="hr-HR"/>
        </w:rPr>
      </w:pPr>
      <w:r w:rsidRPr="00E96502">
        <w:rPr>
          <w:rFonts w:ascii="Times New Roman" w:hAnsi="Times New Roman" w:cs="Times New Roman"/>
          <w:bCs/>
          <w:lang w:bidi="hr-HR"/>
        </w:rPr>
        <w:t xml:space="preserve">2. gospodarski subjekt koji nema poslovni </w:t>
      </w:r>
      <w:proofErr w:type="spellStart"/>
      <w:r w:rsidRPr="00E96502">
        <w:rPr>
          <w:rFonts w:ascii="Times New Roman" w:hAnsi="Times New Roman" w:cs="Times New Roman"/>
          <w:bCs/>
          <w:lang w:bidi="hr-HR"/>
        </w:rPr>
        <w:t>nastan</w:t>
      </w:r>
      <w:proofErr w:type="spellEnd"/>
      <w:r w:rsidRPr="00E96502">
        <w:rPr>
          <w:rFonts w:ascii="Times New Roman" w:hAnsi="Times New Roman" w:cs="Times New Roman"/>
          <w:bCs/>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96502">
        <w:rPr>
          <w:rFonts w:ascii="Times New Roman" w:hAnsi="Times New Roman" w:cs="Times New Roman"/>
          <w:bCs/>
          <w:lang w:bidi="hr-HR"/>
        </w:rPr>
        <w:t>podtočaka</w:t>
      </w:r>
      <w:proofErr w:type="spellEnd"/>
      <w:r w:rsidRPr="00E96502">
        <w:rPr>
          <w:rFonts w:ascii="Times New Roman" w:hAnsi="Times New Roman" w:cs="Times New Roman"/>
          <w:bCs/>
          <w:lang w:bidi="hr-HR"/>
        </w:rPr>
        <w:t xml:space="preserve"> od a) do f) ovoga stavka i za odgovarajuća kaznena djela koja, prema nacionalnim propisima države poslovnog </w:t>
      </w:r>
      <w:proofErr w:type="spellStart"/>
      <w:r w:rsidRPr="00E96502">
        <w:rPr>
          <w:rFonts w:ascii="Times New Roman" w:hAnsi="Times New Roman" w:cs="Times New Roman"/>
          <w:bCs/>
          <w:lang w:bidi="hr-HR"/>
        </w:rPr>
        <w:t>nastana</w:t>
      </w:r>
      <w:proofErr w:type="spellEnd"/>
      <w:r w:rsidRPr="00E96502">
        <w:rPr>
          <w:rFonts w:ascii="Times New Roman" w:hAnsi="Times New Roman" w:cs="Times New Roman"/>
          <w:bCs/>
          <w:lang w:bidi="hr-HR"/>
        </w:rPr>
        <w:t xml:space="preserve"> gospodarskog subjekta, odnosno države čiji je osoba državljanin, obuhvaćaju razloge za isključenje iz članka 57. stavka 1. točaka od (a) do (f) Direktive 2014/24/EU.</w:t>
      </w:r>
    </w:p>
    <w:p w:rsidR="00EE5A2E" w:rsidRPr="00E96502" w:rsidRDefault="00EE5A2E" w:rsidP="00EE5A2E">
      <w:pPr>
        <w:tabs>
          <w:tab w:val="left" w:pos="567"/>
        </w:tabs>
        <w:spacing w:after="0" w:line="240" w:lineRule="auto"/>
        <w:ind w:right="-284"/>
        <w:jc w:val="both"/>
        <w:rPr>
          <w:rFonts w:ascii="Times New Roman" w:hAnsi="Times New Roman" w:cs="Times New Roman"/>
          <w:bCs/>
        </w:rPr>
      </w:pPr>
    </w:p>
    <w:p w:rsidR="00EE5A2E" w:rsidRPr="00E96502" w:rsidRDefault="00EE5A2E" w:rsidP="00EE5A2E">
      <w:pPr>
        <w:tabs>
          <w:tab w:val="left" w:pos="567"/>
        </w:tabs>
        <w:spacing w:after="0" w:line="240" w:lineRule="auto"/>
        <w:ind w:right="-284"/>
        <w:jc w:val="both"/>
        <w:rPr>
          <w:rFonts w:ascii="Times New Roman" w:hAnsi="Times New Roman" w:cs="Times New Roman"/>
          <w:bCs/>
          <w:lang w:bidi="hr-HR"/>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96502" w:rsidRDefault="00E96502" w:rsidP="00EE5A2E">
      <w:pPr>
        <w:tabs>
          <w:tab w:val="left" w:pos="567"/>
        </w:tabs>
        <w:spacing w:after="0" w:line="240" w:lineRule="auto"/>
        <w:ind w:right="-284"/>
        <w:jc w:val="both"/>
        <w:rPr>
          <w:rFonts w:ascii="Times New Roman" w:hAnsi="Times New Roman" w:cs="Times New Roman"/>
          <w:bCs/>
        </w:rPr>
      </w:pPr>
    </w:p>
    <w:p w:rsidR="00D611FB" w:rsidRDefault="00D611FB" w:rsidP="00EE5A2E">
      <w:pPr>
        <w:tabs>
          <w:tab w:val="left" w:pos="567"/>
        </w:tabs>
        <w:spacing w:after="0" w:line="240" w:lineRule="auto"/>
        <w:ind w:right="-284"/>
        <w:jc w:val="both"/>
        <w:rPr>
          <w:rFonts w:ascii="Times New Roman" w:hAnsi="Times New Roman" w:cs="Times New Roman"/>
          <w:bCs/>
        </w:rPr>
      </w:pPr>
    </w:p>
    <w:p w:rsidR="00D611FB" w:rsidRDefault="00D611FB" w:rsidP="00EE5A2E">
      <w:pPr>
        <w:tabs>
          <w:tab w:val="left" w:pos="567"/>
        </w:tabs>
        <w:spacing w:after="0" w:line="240" w:lineRule="auto"/>
        <w:ind w:right="-284"/>
        <w:jc w:val="both"/>
        <w:rPr>
          <w:rFonts w:ascii="Times New Roman" w:hAnsi="Times New Roman" w:cs="Times New Roman"/>
          <w:bCs/>
        </w:rPr>
      </w:pPr>
    </w:p>
    <w:p w:rsidR="00E96502" w:rsidRPr="00E96502" w:rsidRDefault="00E96502" w:rsidP="00EE5A2E">
      <w:pPr>
        <w:tabs>
          <w:tab w:val="left" w:pos="567"/>
        </w:tabs>
        <w:spacing w:after="0" w:line="240" w:lineRule="auto"/>
        <w:ind w:right="-284"/>
        <w:jc w:val="both"/>
        <w:rPr>
          <w:rFonts w:ascii="Times New Roman" w:hAnsi="Times New Roman" w:cs="Times New Roman"/>
          <w:bCs/>
        </w:rPr>
      </w:pPr>
    </w:p>
    <w:tbl>
      <w:tblPr>
        <w:tblStyle w:val="TableGrid"/>
        <w:tblW w:w="9493" w:type="dxa"/>
        <w:tblLook w:val="04A0" w:firstRow="1" w:lastRow="0" w:firstColumn="1" w:lastColumn="0" w:noHBand="0" w:noVBand="1"/>
      </w:tblPr>
      <w:tblGrid>
        <w:gridCol w:w="9493"/>
      </w:tblGrid>
      <w:tr w:rsidR="00EE5A2E" w:rsidRPr="00E96502" w:rsidTr="00B278C0">
        <w:tc>
          <w:tcPr>
            <w:tcW w:w="9493" w:type="dxa"/>
          </w:tcPr>
          <w:p w:rsidR="00EE5A2E" w:rsidRPr="00E96502" w:rsidRDefault="00EE5A2E" w:rsidP="00B278C0">
            <w:pPr>
              <w:tabs>
                <w:tab w:val="left" w:pos="567"/>
              </w:tabs>
              <w:jc w:val="both"/>
              <w:rPr>
                <w:rFonts w:ascii="Times New Roman" w:hAnsi="Times New Roman" w:cs="Times New Roman"/>
                <w:highlight w:val="lightGray"/>
                <w:lang w:bidi="hr-HR"/>
              </w:rPr>
            </w:pPr>
            <w:r w:rsidRPr="00E96502">
              <w:rPr>
                <w:rFonts w:ascii="Times New Roman" w:hAnsi="Times New Roman" w:cs="Times New Roman"/>
                <w:bCs/>
                <w:highlight w:val="lightGray"/>
              </w:rPr>
              <w:t xml:space="preserve">VAŽNO! - </w:t>
            </w:r>
            <w:r w:rsidRPr="00E96502">
              <w:rPr>
                <w:rFonts w:ascii="Times New Roman" w:hAnsi="Times New Roman" w:cs="Times New Roman"/>
                <w:bCs/>
                <w:i/>
                <w:highlight w:val="lightGray"/>
                <w:lang w:bidi="hr-HR"/>
              </w:rPr>
              <w:t xml:space="preserve">U slučaju zajednice gospodarskih subjekata, izjavu mora potpisati svaki član zajednice. U slučaju </w:t>
            </w:r>
            <w:proofErr w:type="spellStart"/>
            <w:r w:rsidRPr="00E96502">
              <w:rPr>
                <w:rFonts w:ascii="Times New Roman" w:hAnsi="Times New Roman" w:cs="Times New Roman"/>
                <w:bCs/>
                <w:i/>
                <w:highlight w:val="lightGray"/>
                <w:lang w:bidi="hr-HR"/>
              </w:rPr>
              <w:t>podugovaratelja</w:t>
            </w:r>
            <w:proofErr w:type="spellEnd"/>
            <w:r w:rsidRPr="00E96502">
              <w:rPr>
                <w:rFonts w:ascii="Times New Roman" w:hAnsi="Times New Roman" w:cs="Times New Roman"/>
                <w:bCs/>
                <w:i/>
                <w:highlight w:val="lightGray"/>
                <w:lang w:bidi="hr-HR"/>
              </w:rPr>
              <w:t xml:space="preserve">, izjavu mora potpisati i svaki </w:t>
            </w:r>
            <w:proofErr w:type="spellStart"/>
            <w:r w:rsidRPr="00E96502">
              <w:rPr>
                <w:rFonts w:ascii="Times New Roman" w:hAnsi="Times New Roman" w:cs="Times New Roman"/>
                <w:bCs/>
                <w:i/>
                <w:highlight w:val="lightGray"/>
                <w:lang w:bidi="hr-HR"/>
              </w:rPr>
              <w:t>podugovaratelj</w:t>
            </w:r>
            <w:proofErr w:type="spellEnd"/>
            <w:r w:rsidRPr="00E96502">
              <w:rPr>
                <w:rFonts w:ascii="Times New Roman" w:hAnsi="Times New Roman" w:cs="Times New Roman"/>
                <w:bCs/>
                <w:i/>
                <w:highlight w:val="lightGray"/>
                <w:lang w:bidi="hr-HR"/>
              </w:rPr>
              <w:t>. Izjavu potpisuje svaki gospodarski subjekt kako je traženo Dokumentacijom o nabavi.</w:t>
            </w:r>
            <w:r w:rsidRPr="00E96502">
              <w:rPr>
                <w:rFonts w:ascii="Times New Roman" w:hAnsi="Times New Roman" w:cs="Times New Roman"/>
                <w:bCs/>
                <w:highlight w:val="lightGray"/>
                <w:lang w:bidi="hr-HR"/>
              </w:rPr>
              <w:t xml:space="preserve"> </w:t>
            </w:r>
          </w:p>
        </w:tc>
      </w:tr>
    </w:tbl>
    <w:p w:rsidR="00E96502" w:rsidRDefault="00E96502" w:rsidP="00EE5A2E">
      <w:pPr>
        <w:spacing w:after="0" w:line="240" w:lineRule="auto"/>
        <w:ind w:right="-284"/>
        <w:jc w:val="center"/>
        <w:rPr>
          <w:rFonts w:ascii="Times New Roman" w:hAnsi="Times New Roman" w:cs="Times New Roman"/>
          <w:bCs/>
        </w:rPr>
      </w:pPr>
    </w:p>
    <w:p w:rsidR="00E96502" w:rsidRDefault="00E96502" w:rsidP="00EE5A2E">
      <w:pPr>
        <w:spacing w:after="0" w:line="240" w:lineRule="auto"/>
        <w:ind w:right="-284"/>
        <w:jc w:val="center"/>
        <w:rPr>
          <w:rFonts w:ascii="Times New Roman" w:hAnsi="Times New Roman" w:cs="Times New Roman"/>
          <w:bCs/>
        </w:rPr>
      </w:pPr>
    </w:p>
    <w:p w:rsidR="00E96502" w:rsidRDefault="00E96502" w:rsidP="00E96502">
      <w:pPr>
        <w:spacing w:after="0" w:line="240" w:lineRule="auto"/>
        <w:ind w:right="-284"/>
        <w:jc w:val="right"/>
        <w:rPr>
          <w:rFonts w:ascii="Times New Roman" w:hAnsi="Times New Roman" w:cs="Times New Roman"/>
          <w:b/>
          <w:bCs/>
        </w:rPr>
      </w:pPr>
      <w:r w:rsidRPr="00E96502">
        <w:rPr>
          <w:rFonts w:ascii="Times New Roman" w:hAnsi="Times New Roman" w:cs="Times New Roman"/>
          <w:b/>
          <w:bCs/>
        </w:rPr>
        <w:lastRenderedPageBreak/>
        <w:t>PRILOG 3.</w:t>
      </w:r>
    </w:p>
    <w:p w:rsidR="00E96502" w:rsidRPr="00EC0825" w:rsidRDefault="00E96502" w:rsidP="00E96502">
      <w:pPr>
        <w:spacing w:before="60" w:after="0" w:line="240" w:lineRule="auto"/>
        <w:ind w:left="1701" w:hanging="1701"/>
        <w:jc w:val="right"/>
        <w:rPr>
          <w:rFonts w:ascii="Times New Roman" w:hAnsi="Times New Roman" w:cs="Times New Roman"/>
          <w:b/>
          <w:color w:val="0F243E" w:themeColor="text2" w:themeShade="80"/>
          <w:sz w:val="24"/>
          <w:szCs w:val="24"/>
        </w:rPr>
      </w:pPr>
    </w:p>
    <w:p w:rsidR="00E96502" w:rsidRPr="00EC0825" w:rsidRDefault="00E96502" w:rsidP="00E96502">
      <w:pPr>
        <w:shd w:val="clear" w:color="auto" w:fill="B8CCE4" w:themeFill="accent1" w:themeFillTint="66"/>
        <w:spacing w:before="60" w:after="0" w:line="240" w:lineRule="auto"/>
        <w:jc w:val="center"/>
        <w:rPr>
          <w:rFonts w:ascii="Times New Roman" w:hAnsi="Times New Roman" w:cs="Times New Roman"/>
          <w:b/>
          <w:bCs/>
          <w:color w:val="0F243E" w:themeColor="text2" w:themeShade="80"/>
          <w:sz w:val="24"/>
          <w:szCs w:val="24"/>
        </w:rPr>
      </w:pPr>
      <w:r w:rsidRPr="00EC0825">
        <w:rPr>
          <w:rFonts w:ascii="Times New Roman" w:hAnsi="Times New Roman" w:cs="Times New Roman"/>
          <w:b/>
          <w:bCs/>
          <w:color w:val="0F243E" w:themeColor="text2" w:themeShade="80"/>
          <w:sz w:val="24"/>
          <w:szCs w:val="24"/>
        </w:rPr>
        <w:t xml:space="preserve">IZJAVA </w:t>
      </w:r>
    </w:p>
    <w:p w:rsidR="00E96502" w:rsidRPr="004D1455" w:rsidRDefault="00E96502" w:rsidP="00E96502">
      <w:pPr>
        <w:shd w:val="clear" w:color="auto" w:fill="B8CCE4" w:themeFill="accent1" w:themeFillTint="66"/>
        <w:spacing w:before="60"/>
        <w:jc w:val="center"/>
        <w:rPr>
          <w:rFonts w:ascii="Times New Roman" w:hAnsi="Times New Roman" w:cs="Times New Roman"/>
          <w:b/>
          <w:bCs/>
          <w:color w:val="0F243E" w:themeColor="text2" w:themeShade="80"/>
          <w:sz w:val="24"/>
          <w:szCs w:val="24"/>
        </w:rPr>
      </w:pPr>
      <w:r w:rsidRPr="004D1455">
        <w:rPr>
          <w:rFonts w:ascii="Times New Roman" w:hAnsi="Times New Roman" w:cs="Times New Roman"/>
          <w:b/>
          <w:bCs/>
          <w:color w:val="0F243E" w:themeColor="text2" w:themeShade="80"/>
          <w:sz w:val="24"/>
          <w:szCs w:val="24"/>
        </w:rPr>
        <w:t>O DOSTAVI JAMSTVA ZA OTKLANJANJE NEDOSTATAKA U JAMSTVENOM ROKU</w:t>
      </w:r>
    </w:p>
    <w:p w:rsidR="00E96502" w:rsidRPr="00EC0825" w:rsidRDefault="00E96502" w:rsidP="00E96502">
      <w:pPr>
        <w:spacing w:before="60" w:after="0" w:line="240" w:lineRule="auto"/>
        <w:ind w:left="1701" w:hanging="1701"/>
        <w:rPr>
          <w:rFonts w:ascii="Times New Roman" w:hAnsi="Times New Roman" w:cs="Times New Roman"/>
          <w:b/>
          <w:bCs/>
          <w:color w:val="0F243E" w:themeColor="text2" w:themeShade="80"/>
          <w:sz w:val="24"/>
          <w:szCs w:val="24"/>
        </w:rPr>
      </w:pPr>
    </w:p>
    <w:p w:rsidR="00E96502" w:rsidRPr="00EC0825" w:rsidRDefault="00E96502" w:rsidP="00E96502">
      <w:pPr>
        <w:spacing w:before="60" w:after="0" w:line="240" w:lineRule="auto"/>
        <w:ind w:left="1701" w:hanging="1701"/>
        <w:rPr>
          <w:rFonts w:ascii="Times New Roman" w:hAnsi="Times New Roman" w:cs="Times New Roman"/>
          <w:b/>
          <w:bCs/>
          <w:color w:val="0F243E" w:themeColor="text2" w:themeShade="80"/>
          <w:sz w:val="24"/>
          <w:szCs w:val="24"/>
        </w:rPr>
      </w:pPr>
    </w:p>
    <w:p w:rsidR="00F72CBF" w:rsidRPr="00B278C0" w:rsidRDefault="00F72CBF" w:rsidP="00F72CBF">
      <w:pPr>
        <w:spacing w:after="0" w:line="240" w:lineRule="auto"/>
        <w:jc w:val="both"/>
        <w:rPr>
          <w:rFonts w:ascii="Times New Roman" w:hAnsi="Times New Roman" w:cs="Times New Roman"/>
          <w:b/>
        </w:rPr>
      </w:pPr>
      <w:r w:rsidRPr="00B278C0">
        <w:rPr>
          <w:rFonts w:ascii="Times New Roman" w:hAnsi="Times New Roman" w:cs="Times New Roman"/>
          <w:b/>
          <w:bCs/>
          <w:lang w:bidi="hr-HR"/>
        </w:rPr>
        <w:t xml:space="preserve">Naziv i broj </w:t>
      </w:r>
      <w:r w:rsidRPr="00B278C0">
        <w:rPr>
          <w:rFonts w:ascii="Times New Roman" w:hAnsi="Times New Roman" w:cs="Times New Roman"/>
          <w:b/>
        </w:rPr>
        <w:t xml:space="preserve">nabave: </w:t>
      </w:r>
    </w:p>
    <w:p w:rsidR="00672BD1" w:rsidRPr="00672BD1" w:rsidRDefault="00672BD1" w:rsidP="00672BD1">
      <w:pPr>
        <w:spacing w:after="0" w:line="240" w:lineRule="auto"/>
        <w:jc w:val="both"/>
        <w:rPr>
          <w:rFonts w:ascii="Times New Roman" w:eastAsia="Arial" w:hAnsi="Times New Roman" w:cs="Times New Roman"/>
          <w:color w:val="0F243E" w:themeColor="text2" w:themeShade="80"/>
        </w:rPr>
      </w:pPr>
      <w:r w:rsidRPr="00672BD1">
        <w:rPr>
          <w:rFonts w:ascii="Times New Roman" w:eastAsia="Arial" w:hAnsi="Times New Roman" w:cs="Times New Roman"/>
          <w:color w:val="0F243E" w:themeColor="text2" w:themeShade="80"/>
        </w:rPr>
        <w:t>radova na građevini odvodnje priobalnih površina i kemijsko-fizikalno pročišćavanje voda u Lučicu Špinut - Split</w:t>
      </w:r>
    </w:p>
    <w:p w:rsidR="00672BD1" w:rsidRPr="00B278C0" w:rsidRDefault="00672BD1" w:rsidP="00672BD1">
      <w:pPr>
        <w:spacing w:after="0" w:line="240" w:lineRule="auto"/>
        <w:jc w:val="center"/>
        <w:rPr>
          <w:rFonts w:ascii="Times New Roman" w:eastAsia="Arial" w:hAnsi="Times New Roman" w:cs="Times New Roman"/>
          <w:color w:val="0F243E" w:themeColor="text2" w:themeShade="80"/>
        </w:rPr>
      </w:pPr>
      <w:r w:rsidRPr="00B278C0">
        <w:rPr>
          <w:rFonts w:ascii="Times New Roman" w:eastAsia="Arial" w:hAnsi="Times New Roman" w:cs="Times New Roman"/>
          <w:color w:val="0F243E" w:themeColor="text2" w:themeShade="80"/>
          <w:sz w:val="28"/>
          <w:szCs w:val="28"/>
        </w:rPr>
        <w:t xml:space="preserve"> </w:t>
      </w:r>
      <w:r w:rsidRPr="00B278C0">
        <w:rPr>
          <w:rFonts w:ascii="Times New Roman" w:eastAsia="Arial" w:hAnsi="Times New Roman" w:cs="Times New Roman"/>
          <w:color w:val="0F243E" w:themeColor="text2" w:themeShade="80"/>
        </w:rPr>
        <w:t>0</w:t>
      </w:r>
      <w:r>
        <w:rPr>
          <w:rFonts w:ascii="Times New Roman" w:eastAsia="Arial" w:hAnsi="Times New Roman" w:cs="Times New Roman"/>
          <w:color w:val="0F243E" w:themeColor="text2" w:themeShade="80"/>
        </w:rPr>
        <w:t>1</w:t>
      </w:r>
      <w:r w:rsidRPr="00B278C0">
        <w:rPr>
          <w:rFonts w:ascii="Times New Roman" w:eastAsia="Arial" w:hAnsi="Times New Roman" w:cs="Times New Roman"/>
          <w:color w:val="0F243E" w:themeColor="text2" w:themeShade="80"/>
        </w:rPr>
        <w:t>/2019</w:t>
      </w:r>
    </w:p>
    <w:p w:rsidR="00F72CBF" w:rsidRPr="00B278C0" w:rsidRDefault="00F72CBF" w:rsidP="00F72CBF">
      <w:pPr>
        <w:spacing w:after="0" w:line="240" w:lineRule="auto"/>
        <w:jc w:val="center"/>
        <w:rPr>
          <w:rFonts w:ascii="Times New Roman" w:eastAsia="Arial" w:hAnsi="Times New Roman" w:cs="Times New Roman"/>
          <w:color w:val="0F243E" w:themeColor="text2" w:themeShade="80"/>
        </w:rPr>
      </w:pPr>
    </w:p>
    <w:p w:rsidR="00E96502" w:rsidRDefault="00E96502" w:rsidP="00F72CBF">
      <w:pPr>
        <w:widowControl w:val="0"/>
        <w:autoSpaceDE w:val="0"/>
        <w:autoSpaceDN w:val="0"/>
        <w:adjustRightInd w:val="0"/>
        <w:spacing w:before="60" w:after="0" w:line="240" w:lineRule="auto"/>
        <w:ind w:left="2410" w:hanging="2410"/>
        <w:rPr>
          <w:rFonts w:ascii="Times New Roman" w:hAnsi="Times New Roman" w:cs="Times New Roman"/>
          <w:b/>
          <w:color w:val="0F243E" w:themeColor="text2" w:themeShade="80"/>
          <w:sz w:val="24"/>
        </w:rPr>
      </w:pPr>
    </w:p>
    <w:p w:rsidR="00E96502" w:rsidRPr="00EC0825" w:rsidRDefault="00E96502" w:rsidP="00F72CBF">
      <w:pPr>
        <w:widowControl w:val="0"/>
        <w:autoSpaceDE w:val="0"/>
        <w:autoSpaceDN w:val="0"/>
        <w:adjustRightInd w:val="0"/>
        <w:spacing w:before="60" w:after="0" w:line="240" w:lineRule="auto"/>
        <w:ind w:left="2410" w:hanging="2410"/>
        <w:jc w:val="center"/>
        <w:rPr>
          <w:rFonts w:ascii="Times New Roman" w:hAnsi="Times New Roman" w:cs="Times New Roman"/>
          <w:b/>
          <w:color w:val="0F243E" w:themeColor="text2" w:themeShade="80"/>
          <w:sz w:val="24"/>
        </w:rPr>
      </w:pPr>
    </w:p>
    <w:p w:rsidR="00E96502" w:rsidRDefault="00E96502" w:rsidP="00E96502">
      <w:pPr>
        <w:pStyle w:val="Default"/>
        <w:spacing w:before="60"/>
        <w:jc w:val="both"/>
        <w:rPr>
          <w:rFonts w:ascii="Times New Roman" w:hAnsi="Times New Roman" w:cs="Times New Roman"/>
          <w:color w:val="0F243E" w:themeColor="text2" w:themeShade="80"/>
        </w:rPr>
      </w:pPr>
    </w:p>
    <w:p w:rsidR="00E96502" w:rsidRPr="00EC0825" w:rsidRDefault="00E96502" w:rsidP="00E96502">
      <w:pPr>
        <w:pStyle w:val="Default"/>
        <w:spacing w:before="60"/>
        <w:jc w:val="both"/>
        <w:rPr>
          <w:rFonts w:ascii="Times New Roman" w:hAnsi="Times New Roman" w:cs="Times New Roman"/>
          <w:color w:val="0F243E" w:themeColor="text2" w:themeShade="80"/>
        </w:rPr>
      </w:pPr>
    </w:p>
    <w:p w:rsidR="00E96502" w:rsidRPr="00EC0825" w:rsidRDefault="00E96502" w:rsidP="00E96502">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 xml:space="preserve">Ja, _____________________________________ </w:t>
      </w:r>
      <w:proofErr w:type="spellStart"/>
      <w:r w:rsidRPr="00EC0825">
        <w:rPr>
          <w:rFonts w:ascii="Times New Roman" w:hAnsi="Times New Roman" w:cs="Times New Roman"/>
          <w:color w:val="0F243E" w:themeColor="text2" w:themeShade="80"/>
        </w:rPr>
        <w:t>iz</w:t>
      </w:r>
      <w:proofErr w:type="spellEnd"/>
      <w:r w:rsidRPr="00EC0825">
        <w:rPr>
          <w:rFonts w:ascii="Times New Roman" w:hAnsi="Times New Roman" w:cs="Times New Roman"/>
          <w:color w:val="0F243E" w:themeColor="text2" w:themeShade="80"/>
        </w:rPr>
        <w:t xml:space="preserve"> ____________________________, </w:t>
      </w:r>
    </w:p>
    <w:p w:rsidR="00E96502" w:rsidRPr="00EC0825" w:rsidRDefault="00E96502" w:rsidP="00E96502">
      <w:pPr>
        <w:pStyle w:val="Default"/>
        <w:spacing w:before="60"/>
        <w:jc w:val="center"/>
        <w:rPr>
          <w:rFonts w:ascii="Times New Roman" w:hAnsi="Times New Roman" w:cs="Times New Roman"/>
          <w:color w:val="0F243E" w:themeColor="text2" w:themeShade="80"/>
          <w:vertAlign w:val="superscript"/>
        </w:rPr>
      </w:pPr>
      <w:r w:rsidRPr="00EC0825">
        <w:rPr>
          <w:rFonts w:ascii="Times New Roman" w:hAnsi="Times New Roman" w:cs="Times New Roman"/>
          <w:color w:val="0F243E" w:themeColor="text2" w:themeShade="80"/>
          <w:vertAlign w:val="superscript"/>
        </w:rPr>
        <w:t>(</w:t>
      </w:r>
      <w:proofErr w:type="spellStart"/>
      <w:r w:rsidRPr="00EC0825">
        <w:rPr>
          <w:rFonts w:ascii="Times New Roman" w:hAnsi="Times New Roman" w:cs="Times New Roman"/>
          <w:color w:val="0F243E" w:themeColor="text2" w:themeShade="80"/>
          <w:vertAlign w:val="superscript"/>
        </w:rPr>
        <w:t>ime</w:t>
      </w:r>
      <w:proofErr w:type="spellEnd"/>
      <w:r w:rsidRPr="00EC0825">
        <w:rPr>
          <w:rFonts w:ascii="Times New Roman" w:hAnsi="Times New Roman" w:cs="Times New Roman"/>
          <w:color w:val="0F243E" w:themeColor="text2" w:themeShade="80"/>
          <w:vertAlign w:val="superscript"/>
        </w:rPr>
        <w:t xml:space="preserve"> </w:t>
      </w:r>
      <w:proofErr w:type="spellStart"/>
      <w:r w:rsidRPr="00EC0825">
        <w:rPr>
          <w:rFonts w:ascii="Times New Roman" w:hAnsi="Times New Roman" w:cs="Times New Roman"/>
          <w:color w:val="0F243E" w:themeColor="text2" w:themeShade="80"/>
          <w:vertAlign w:val="superscript"/>
        </w:rPr>
        <w:t>i</w:t>
      </w:r>
      <w:proofErr w:type="spellEnd"/>
      <w:r w:rsidRPr="00EC0825">
        <w:rPr>
          <w:rFonts w:ascii="Times New Roman" w:hAnsi="Times New Roman" w:cs="Times New Roman"/>
          <w:color w:val="0F243E" w:themeColor="text2" w:themeShade="80"/>
          <w:vertAlign w:val="superscript"/>
        </w:rPr>
        <w:t xml:space="preserve"> </w:t>
      </w:r>
      <w:proofErr w:type="spellStart"/>
      <w:proofErr w:type="gramStart"/>
      <w:r w:rsidRPr="00EC0825">
        <w:rPr>
          <w:rFonts w:ascii="Times New Roman" w:hAnsi="Times New Roman" w:cs="Times New Roman"/>
          <w:color w:val="0F243E" w:themeColor="text2" w:themeShade="80"/>
          <w:vertAlign w:val="superscript"/>
        </w:rPr>
        <w:t>prezime</w:t>
      </w:r>
      <w:proofErr w:type="spellEnd"/>
      <w:r w:rsidRPr="00EC0825">
        <w:rPr>
          <w:rFonts w:ascii="Times New Roman" w:hAnsi="Times New Roman" w:cs="Times New Roman"/>
          <w:color w:val="0F243E" w:themeColor="text2" w:themeShade="80"/>
          <w:vertAlign w:val="superscript"/>
        </w:rPr>
        <w:t xml:space="preserve">)   </w:t>
      </w:r>
      <w:proofErr w:type="gramEnd"/>
      <w:r w:rsidRPr="00EC0825">
        <w:rPr>
          <w:rFonts w:ascii="Times New Roman" w:hAnsi="Times New Roman" w:cs="Times New Roman"/>
          <w:color w:val="0F243E" w:themeColor="text2" w:themeShade="80"/>
          <w:vertAlign w:val="superscript"/>
        </w:rPr>
        <w:t xml:space="preserve">                                                            (</w:t>
      </w:r>
      <w:proofErr w:type="spellStart"/>
      <w:r w:rsidRPr="00EC0825">
        <w:rPr>
          <w:rFonts w:ascii="Times New Roman" w:hAnsi="Times New Roman" w:cs="Times New Roman"/>
          <w:color w:val="0F243E" w:themeColor="text2" w:themeShade="80"/>
          <w:vertAlign w:val="superscript"/>
        </w:rPr>
        <w:t>mjesto</w:t>
      </w:r>
      <w:proofErr w:type="spellEnd"/>
      <w:r w:rsidRPr="00EC0825">
        <w:rPr>
          <w:rFonts w:ascii="Times New Roman" w:hAnsi="Times New Roman" w:cs="Times New Roman"/>
          <w:color w:val="0F243E" w:themeColor="text2" w:themeShade="80"/>
          <w:vertAlign w:val="superscript"/>
        </w:rPr>
        <w:t>)</w:t>
      </w:r>
    </w:p>
    <w:p w:rsidR="00E96502" w:rsidRPr="00EC0825" w:rsidRDefault="00E96502" w:rsidP="00E96502">
      <w:pPr>
        <w:pStyle w:val="Default"/>
        <w:spacing w:before="60"/>
        <w:jc w:val="both"/>
        <w:rPr>
          <w:rFonts w:ascii="Times New Roman" w:hAnsi="Times New Roman" w:cs="Times New Roman"/>
          <w:color w:val="0F243E" w:themeColor="text2" w:themeShade="80"/>
        </w:rPr>
      </w:pPr>
      <w:proofErr w:type="spellStart"/>
      <w:r w:rsidRPr="00EC0825">
        <w:rPr>
          <w:rFonts w:ascii="Times New Roman" w:hAnsi="Times New Roman" w:cs="Times New Roman"/>
          <w:color w:val="0F243E" w:themeColor="text2" w:themeShade="80"/>
        </w:rPr>
        <w:t>osobna</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iskaznica</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broj</w:t>
      </w:r>
      <w:proofErr w:type="spellEnd"/>
      <w:r w:rsidRPr="00EC0825">
        <w:rPr>
          <w:rFonts w:ascii="Times New Roman" w:hAnsi="Times New Roman" w:cs="Times New Roman"/>
          <w:color w:val="0F243E" w:themeColor="text2" w:themeShade="80"/>
        </w:rPr>
        <w:t>/</w:t>
      </w:r>
      <w:proofErr w:type="spellStart"/>
      <w:r w:rsidRPr="00EC0825">
        <w:rPr>
          <w:rFonts w:ascii="Times New Roman" w:hAnsi="Times New Roman" w:cs="Times New Roman"/>
          <w:color w:val="0F243E" w:themeColor="text2" w:themeShade="80"/>
        </w:rPr>
        <w:t>broj</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putovnice</w:t>
      </w:r>
      <w:proofErr w:type="spellEnd"/>
      <w:r w:rsidRPr="00EC0825">
        <w:rPr>
          <w:rFonts w:ascii="Times New Roman" w:hAnsi="Times New Roman" w:cs="Times New Roman"/>
          <w:color w:val="0F243E" w:themeColor="text2" w:themeShade="80"/>
        </w:rPr>
        <w:t xml:space="preserve">: _____________________________________, </w:t>
      </w:r>
      <w:proofErr w:type="spellStart"/>
      <w:r w:rsidRPr="00EC0825">
        <w:rPr>
          <w:rFonts w:ascii="Times New Roman" w:hAnsi="Times New Roman" w:cs="Times New Roman"/>
          <w:color w:val="0F243E" w:themeColor="text2" w:themeShade="80"/>
        </w:rPr>
        <w:t>kao</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osoba</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ovlaštena</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za</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zastupanje</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gospodarskog</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subjekta</w:t>
      </w:r>
      <w:proofErr w:type="spellEnd"/>
      <w:r w:rsidRPr="00EC0825">
        <w:rPr>
          <w:rFonts w:ascii="Times New Roman" w:hAnsi="Times New Roman" w:cs="Times New Roman"/>
          <w:color w:val="0F243E" w:themeColor="text2" w:themeShade="80"/>
        </w:rPr>
        <w:t xml:space="preserve"> u </w:t>
      </w:r>
      <w:proofErr w:type="spellStart"/>
      <w:r w:rsidRPr="00EC0825">
        <w:rPr>
          <w:rFonts w:ascii="Times New Roman" w:hAnsi="Times New Roman" w:cs="Times New Roman"/>
          <w:color w:val="0F243E" w:themeColor="text2" w:themeShade="80"/>
        </w:rPr>
        <w:t>ovom</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postupku</w:t>
      </w:r>
      <w:proofErr w:type="spellEnd"/>
      <w:r w:rsidRPr="00EC0825">
        <w:rPr>
          <w:rFonts w:ascii="Times New Roman" w:hAnsi="Times New Roman" w:cs="Times New Roman"/>
          <w:color w:val="0F243E" w:themeColor="text2" w:themeShade="80"/>
        </w:rPr>
        <w:t xml:space="preserve"> </w:t>
      </w:r>
    </w:p>
    <w:p w:rsidR="00E96502" w:rsidRPr="00EC0825" w:rsidRDefault="00E96502" w:rsidP="00E96502">
      <w:pPr>
        <w:pStyle w:val="Default"/>
        <w:spacing w:before="60"/>
        <w:jc w:val="both"/>
        <w:rPr>
          <w:rFonts w:ascii="Times New Roman" w:hAnsi="Times New Roman" w:cs="Times New Roman"/>
          <w:color w:val="0F243E" w:themeColor="text2" w:themeShade="80"/>
        </w:rPr>
      </w:pPr>
    </w:p>
    <w:p w:rsidR="00E96502" w:rsidRPr="00EC0825" w:rsidRDefault="00E96502" w:rsidP="00E96502">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 xml:space="preserve">_______________________________________________________________________ </w:t>
      </w:r>
    </w:p>
    <w:p w:rsidR="00E96502" w:rsidRPr="00EC0825" w:rsidRDefault="00E96502" w:rsidP="00E96502">
      <w:pPr>
        <w:pStyle w:val="Default"/>
        <w:spacing w:before="60"/>
        <w:jc w:val="center"/>
        <w:rPr>
          <w:rFonts w:ascii="Times New Roman" w:hAnsi="Times New Roman" w:cs="Times New Roman"/>
          <w:color w:val="0F243E" w:themeColor="text2" w:themeShade="80"/>
          <w:vertAlign w:val="superscript"/>
        </w:rPr>
      </w:pPr>
      <w:r w:rsidRPr="00EC0825">
        <w:rPr>
          <w:rFonts w:ascii="Times New Roman" w:hAnsi="Times New Roman" w:cs="Times New Roman"/>
          <w:color w:val="0F243E" w:themeColor="text2" w:themeShade="80"/>
          <w:vertAlign w:val="superscript"/>
        </w:rPr>
        <w:t>(</w:t>
      </w:r>
      <w:proofErr w:type="spellStart"/>
      <w:r w:rsidRPr="00EC0825">
        <w:rPr>
          <w:rFonts w:ascii="Times New Roman" w:hAnsi="Times New Roman" w:cs="Times New Roman"/>
          <w:color w:val="0F243E" w:themeColor="text2" w:themeShade="80"/>
          <w:vertAlign w:val="superscript"/>
        </w:rPr>
        <w:t>naziv</w:t>
      </w:r>
      <w:proofErr w:type="spellEnd"/>
      <w:r w:rsidRPr="00EC0825">
        <w:rPr>
          <w:rFonts w:ascii="Times New Roman" w:hAnsi="Times New Roman" w:cs="Times New Roman"/>
          <w:color w:val="0F243E" w:themeColor="text2" w:themeShade="80"/>
          <w:vertAlign w:val="superscript"/>
        </w:rPr>
        <w:t xml:space="preserve"> </w:t>
      </w:r>
      <w:proofErr w:type="spellStart"/>
      <w:r w:rsidRPr="00EC0825">
        <w:rPr>
          <w:rFonts w:ascii="Times New Roman" w:hAnsi="Times New Roman" w:cs="Times New Roman"/>
          <w:color w:val="0F243E" w:themeColor="text2" w:themeShade="80"/>
          <w:vertAlign w:val="superscript"/>
        </w:rPr>
        <w:t>i</w:t>
      </w:r>
      <w:proofErr w:type="spellEnd"/>
      <w:r w:rsidRPr="00EC0825">
        <w:rPr>
          <w:rFonts w:ascii="Times New Roman" w:hAnsi="Times New Roman" w:cs="Times New Roman"/>
          <w:color w:val="0F243E" w:themeColor="text2" w:themeShade="80"/>
          <w:vertAlign w:val="superscript"/>
        </w:rPr>
        <w:t xml:space="preserve"> </w:t>
      </w:r>
      <w:proofErr w:type="spellStart"/>
      <w:r w:rsidRPr="00EC0825">
        <w:rPr>
          <w:rFonts w:ascii="Times New Roman" w:hAnsi="Times New Roman" w:cs="Times New Roman"/>
          <w:color w:val="0F243E" w:themeColor="text2" w:themeShade="80"/>
          <w:vertAlign w:val="superscript"/>
        </w:rPr>
        <w:t>sjedište</w:t>
      </w:r>
      <w:proofErr w:type="spellEnd"/>
      <w:r w:rsidRPr="00EC0825">
        <w:rPr>
          <w:rFonts w:ascii="Times New Roman" w:hAnsi="Times New Roman" w:cs="Times New Roman"/>
          <w:color w:val="0F243E" w:themeColor="text2" w:themeShade="80"/>
          <w:vertAlign w:val="superscript"/>
        </w:rPr>
        <w:t xml:space="preserve"> </w:t>
      </w:r>
      <w:proofErr w:type="spellStart"/>
      <w:r w:rsidRPr="00EC0825">
        <w:rPr>
          <w:rFonts w:ascii="Times New Roman" w:hAnsi="Times New Roman" w:cs="Times New Roman"/>
          <w:color w:val="0F243E" w:themeColor="text2" w:themeShade="80"/>
          <w:vertAlign w:val="superscript"/>
        </w:rPr>
        <w:t>gospodarskog</w:t>
      </w:r>
      <w:proofErr w:type="spellEnd"/>
      <w:r w:rsidRPr="00EC0825">
        <w:rPr>
          <w:rFonts w:ascii="Times New Roman" w:hAnsi="Times New Roman" w:cs="Times New Roman"/>
          <w:color w:val="0F243E" w:themeColor="text2" w:themeShade="80"/>
          <w:vertAlign w:val="superscript"/>
        </w:rPr>
        <w:t xml:space="preserve"> </w:t>
      </w:r>
      <w:proofErr w:type="spellStart"/>
      <w:r w:rsidRPr="00EC0825">
        <w:rPr>
          <w:rFonts w:ascii="Times New Roman" w:hAnsi="Times New Roman" w:cs="Times New Roman"/>
          <w:color w:val="0F243E" w:themeColor="text2" w:themeShade="80"/>
          <w:vertAlign w:val="superscript"/>
        </w:rPr>
        <w:t>subjekta</w:t>
      </w:r>
      <w:proofErr w:type="spellEnd"/>
      <w:r w:rsidRPr="00EC0825">
        <w:rPr>
          <w:rFonts w:ascii="Times New Roman" w:hAnsi="Times New Roman" w:cs="Times New Roman"/>
          <w:color w:val="0F243E" w:themeColor="text2" w:themeShade="80"/>
          <w:vertAlign w:val="superscript"/>
        </w:rPr>
        <w:t>),</w:t>
      </w:r>
    </w:p>
    <w:p w:rsidR="00E96502" w:rsidRPr="00EC0825" w:rsidRDefault="00E96502" w:rsidP="00E96502">
      <w:pPr>
        <w:autoSpaceDE w:val="0"/>
        <w:autoSpaceDN w:val="0"/>
        <w:adjustRightInd w:val="0"/>
        <w:spacing w:before="60" w:after="0" w:line="240" w:lineRule="auto"/>
        <w:jc w:val="both"/>
        <w:rPr>
          <w:rFonts w:ascii="Times New Roman" w:hAnsi="Times New Roman" w:cs="Times New Roman"/>
          <w:color w:val="0F243E" w:themeColor="text2" w:themeShade="80"/>
          <w:sz w:val="24"/>
        </w:rPr>
      </w:pPr>
      <w:r w:rsidRPr="00EC0825">
        <w:rPr>
          <w:rFonts w:ascii="Times New Roman" w:hAnsi="Times New Roman" w:cs="Times New Roman"/>
          <w:color w:val="0F243E" w:themeColor="text2" w:themeShade="80"/>
          <w:sz w:val="24"/>
        </w:rPr>
        <w:t>OIB</w:t>
      </w:r>
      <w:r w:rsidRPr="00EC0825">
        <w:rPr>
          <w:rStyle w:val="FootnoteReference"/>
          <w:rFonts w:ascii="Times New Roman" w:hAnsi="Times New Roman" w:cs="Times New Roman"/>
          <w:color w:val="0F243E" w:themeColor="text2" w:themeShade="80"/>
          <w:sz w:val="24"/>
          <w:szCs w:val="24"/>
        </w:rPr>
        <w:footnoteReference w:id="1"/>
      </w:r>
      <w:r w:rsidRPr="00EC0825">
        <w:rPr>
          <w:rFonts w:ascii="Times New Roman" w:hAnsi="Times New Roman" w:cs="Times New Roman"/>
          <w:color w:val="0F243E" w:themeColor="text2" w:themeShade="80"/>
          <w:sz w:val="24"/>
        </w:rPr>
        <w:t>: ____________________________, pod materijalnom i kaznenom odgovornošću izjavljujem:</w:t>
      </w:r>
    </w:p>
    <w:p w:rsidR="00E96502" w:rsidRPr="00EC0825" w:rsidRDefault="00E96502" w:rsidP="00E96502">
      <w:pPr>
        <w:autoSpaceDE w:val="0"/>
        <w:autoSpaceDN w:val="0"/>
        <w:adjustRightInd w:val="0"/>
        <w:spacing w:before="60" w:after="0" w:line="240" w:lineRule="auto"/>
        <w:jc w:val="both"/>
        <w:rPr>
          <w:rFonts w:ascii="Times New Roman" w:hAnsi="Times New Roman" w:cs="Times New Roman"/>
          <w:color w:val="0F243E" w:themeColor="text2" w:themeShade="80"/>
          <w:sz w:val="24"/>
        </w:rPr>
      </w:pPr>
    </w:p>
    <w:p w:rsidR="00E96502" w:rsidRPr="00EC0825" w:rsidRDefault="00E96502" w:rsidP="00E96502">
      <w:pPr>
        <w:pStyle w:val="ListParagraph"/>
        <w:numPr>
          <w:ilvl w:val="0"/>
          <w:numId w:val="22"/>
        </w:numPr>
        <w:autoSpaceDE w:val="0"/>
        <w:autoSpaceDN w:val="0"/>
        <w:adjustRightInd w:val="0"/>
        <w:spacing w:before="60" w:after="0" w:line="240" w:lineRule="auto"/>
        <w:ind w:left="425" w:hanging="425"/>
        <w:contextualSpacing w:val="0"/>
        <w:jc w:val="both"/>
        <w:rPr>
          <w:rFonts w:ascii="Times New Roman" w:hAnsi="Times New Roman" w:cs="Times New Roman"/>
          <w:color w:val="0F243E" w:themeColor="text2" w:themeShade="80"/>
          <w:sz w:val="24"/>
        </w:rPr>
      </w:pPr>
      <w:r w:rsidRPr="00EC0825">
        <w:rPr>
          <w:rFonts w:ascii="Times New Roman" w:hAnsi="Times New Roman" w:cs="Times New Roman"/>
          <w:color w:val="0F243E" w:themeColor="text2" w:themeShade="80"/>
          <w:sz w:val="24"/>
        </w:rPr>
        <w:t xml:space="preserve">da ćemo u slučaju da naša ponuda bude odabrana Naručitelju uručiti jamstvo za otklanjanje nedostataka na uređajima u </w:t>
      </w:r>
      <w:r>
        <w:rPr>
          <w:rFonts w:ascii="Times New Roman" w:hAnsi="Times New Roman" w:cs="Times New Roman"/>
          <w:color w:val="0F243E" w:themeColor="text2" w:themeShade="80"/>
          <w:sz w:val="24"/>
        </w:rPr>
        <w:t xml:space="preserve">jamstvenom roku u iznosu </w:t>
      </w:r>
      <w:r w:rsidRPr="00EC0825">
        <w:rPr>
          <w:rFonts w:ascii="Times New Roman" w:hAnsi="Times New Roman" w:cs="Times New Roman"/>
          <w:color w:val="0F243E" w:themeColor="text2" w:themeShade="80"/>
          <w:sz w:val="24"/>
        </w:rPr>
        <w:t xml:space="preserve">s minimalnim trajanjem od </w:t>
      </w:r>
      <w:r w:rsidR="00672BD1">
        <w:rPr>
          <w:rFonts w:ascii="Times New Roman" w:hAnsi="Times New Roman" w:cs="Times New Roman"/>
          <w:color w:val="0F243E" w:themeColor="text2" w:themeShade="80"/>
          <w:sz w:val="24"/>
        </w:rPr>
        <w:t>24</w:t>
      </w:r>
      <w:r>
        <w:rPr>
          <w:rFonts w:ascii="Times New Roman" w:hAnsi="Times New Roman" w:cs="Times New Roman"/>
          <w:color w:val="0F243E" w:themeColor="text2" w:themeShade="80"/>
          <w:sz w:val="24"/>
        </w:rPr>
        <w:t xml:space="preserve"> </w:t>
      </w:r>
      <w:r w:rsidRPr="00EC0825">
        <w:rPr>
          <w:rFonts w:ascii="Times New Roman" w:hAnsi="Times New Roman" w:cs="Times New Roman"/>
          <w:color w:val="0F243E" w:themeColor="text2" w:themeShade="80"/>
          <w:sz w:val="24"/>
        </w:rPr>
        <w:t>mjesec</w:t>
      </w:r>
      <w:r w:rsidR="00672BD1">
        <w:rPr>
          <w:rFonts w:ascii="Times New Roman" w:hAnsi="Times New Roman" w:cs="Times New Roman"/>
          <w:color w:val="0F243E" w:themeColor="text2" w:themeShade="80"/>
          <w:sz w:val="24"/>
        </w:rPr>
        <w:t>a</w:t>
      </w:r>
      <w:r w:rsidRPr="00EC0825">
        <w:rPr>
          <w:rFonts w:ascii="Times New Roman" w:hAnsi="Times New Roman" w:cs="Times New Roman"/>
          <w:color w:val="0F243E" w:themeColor="text2" w:themeShade="80"/>
          <w:sz w:val="24"/>
        </w:rPr>
        <w:t>.</w:t>
      </w:r>
    </w:p>
    <w:p w:rsidR="00E96502" w:rsidRPr="00EC0825" w:rsidRDefault="00E96502" w:rsidP="00E96502">
      <w:pPr>
        <w:pStyle w:val="ListParagraph"/>
        <w:numPr>
          <w:ilvl w:val="0"/>
          <w:numId w:val="22"/>
        </w:numPr>
        <w:autoSpaceDE w:val="0"/>
        <w:autoSpaceDN w:val="0"/>
        <w:adjustRightInd w:val="0"/>
        <w:spacing w:before="60" w:after="0" w:line="240" w:lineRule="auto"/>
        <w:ind w:left="425" w:hanging="425"/>
        <w:contextualSpacing w:val="0"/>
        <w:jc w:val="both"/>
        <w:rPr>
          <w:rFonts w:ascii="Times New Roman" w:hAnsi="Times New Roman" w:cs="Times New Roman"/>
          <w:color w:val="0F243E" w:themeColor="text2" w:themeShade="80"/>
          <w:sz w:val="24"/>
        </w:rPr>
      </w:pPr>
      <w:r w:rsidRPr="00EC0825">
        <w:rPr>
          <w:rFonts w:ascii="Times New Roman" w:hAnsi="Times New Roman" w:cs="Times New Roman"/>
          <w:color w:val="0F243E" w:themeColor="text2" w:themeShade="80"/>
          <w:sz w:val="24"/>
        </w:rPr>
        <w:t>Jamstvo za otklanjanje nedostataka u produljenom trajanju od _________ mjeseci što ukupno čini _________________ mjeseci</w:t>
      </w:r>
      <w:r w:rsidR="00672BD1">
        <w:rPr>
          <w:rFonts w:ascii="Times New Roman" w:hAnsi="Times New Roman" w:cs="Times New Roman"/>
          <w:color w:val="0F243E" w:themeColor="text2" w:themeShade="80"/>
          <w:sz w:val="24"/>
        </w:rPr>
        <w:t>.</w:t>
      </w:r>
    </w:p>
    <w:p w:rsidR="00E96502" w:rsidRPr="00EC0825" w:rsidRDefault="00E96502" w:rsidP="00E96502">
      <w:pPr>
        <w:pStyle w:val="ListParagraph"/>
        <w:numPr>
          <w:ilvl w:val="0"/>
          <w:numId w:val="22"/>
        </w:numPr>
        <w:autoSpaceDE w:val="0"/>
        <w:autoSpaceDN w:val="0"/>
        <w:adjustRightInd w:val="0"/>
        <w:spacing w:before="60" w:after="0" w:line="240" w:lineRule="auto"/>
        <w:ind w:left="425" w:hanging="425"/>
        <w:contextualSpacing w:val="0"/>
        <w:jc w:val="both"/>
        <w:rPr>
          <w:rFonts w:ascii="Times New Roman" w:hAnsi="Times New Roman" w:cs="Times New Roman"/>
          <w:color w:val="0F243E" w:themeColor="text2" w:themeShade="80"/>
          <w:sz w:val="24"/>
        </w:rPr>
      </w:pPr>
      <w:r w:rsidRPr="00EC0825">
        <w:rPr>
          <w:rFonts w:ascii="Times New Roman" w:hAnsi="Times New Roman" w:cs="Times New Roman"/>
          <w:color w:val="0F243E" w:themeColor="text2" w:themeShade="80"/>
          <w:sz w:val="24"/>
        </w:rPr>
        <w:t xml:space="preserve">Suglasni smo da se rok iz točke 2. ove izjave primjeni kao kriteriji iz točke </w:t>
      </w:r>
      <w:r w:rsidR="00F72CBF">
        <w:rPr>
          <w:rFonts w:ascii="Times New Roman" w:hAnsi="Times New Roman" w:cs="Times New Roman"/>
          <w:color w:val="0F243E" w:themeColor="text2" w:themeShade="80"/>
          <w:sz w:val="24"/>
        </w:rPr>
        <w:t>5</w:t>
      </w:r>
      <w:r w:rsidRPr="00EC0825">
        <w:rPr>
          <w:rFonts w:ascii="Times New Roman" w:hAnsi="Times New Roman" w:cs="Times New Roman"/>
          <w:color w:val="0F243E" w:themeColor="text2" w:themeShade="80"/>
          <w:sz w:val="24"/>
        </w:rPr>
        <w:t xml:space="preserve">.6. </w:t>
      </w:r>
      <w:r w:rsidRPr="00EC0825">
        <w:rPr>
          <w:rStyle w:val="defaultparagraphfont-000004"/>
          <w:color w:val="0F243E" w:themeColor="text2" w:themeShade="80"/>
        </w:rPr>
        <w:t>Dokumentacije o nabavi.</w:t>
      </w:r>
    </w:p>
    <w:p w:rsidR="00E96502" w:rsidRPr="00EC0825" w:rsidRDefault="00E96502" w:rsidP="00E96502">
      <w:pPr>
        <w:widowControl w:val="0"/>
        <w:autoSpaceDE w:val="0"/>
        <w:autoSpaceDN w:val="0"/>
        <w:adjustRightInd w:val="0"/>
        <w:spacing w:before="60" w:after="0" w:line="240" w:lineRule="auto"/>
        <w:jc w:val="both"/>
        <w:rPr>
          <w:rFonts w:ascii="Times New Roman" w:hAnsi="Times New Roman" w:cs="Times New Roman"/>
          <w:bCs/>
          <w:color w:val="0F243E" w:themeColor="text2" w:themeShade="80"/>
          <w:sz w:val="24"/>
          <w:szCs w:val="24"/>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E96502"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E96502" w:rsidRPr="00EC0825" w:rsidRDefault="00E96502" w:rsidP="00E96502">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E96502" w:rsidRPr="00EC0825" w:rsidRDefault="00E96502" w:rsidP="00E96502">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96502" w:rsidRDefault="00E96502" w:rsidP="00F72CBF">
      <w:pPr>
        <w:widowControl w:val="0"/>
        <w:autoSpaceDE w:val="0"/>
        <w:autoSpaceDN w:val="0"/>
        <w:adjustRightInd w:val="0"/>
        <w:spacing w:before="60" w:after="0" w:line="240" w:lineRule="auto"/>
        <w:rPr>
          <w:rFonts w:ascii="Times New Roman" w:hAnsi="Times New Roman" w:cs="Times New Roman"/>
          <w:b/>
          <w:bCs/>
        </w:rPr>
      </w:pPr>
    </w:p>
    <w:sectPr w:rsidR="00E96502" w:rsidSect="00F72CBF">
      <w:pgSz w:w="11906" w:h="16838"/>
      <w:pgMar w:top="1418" w:right="1418" w:bottom="99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262" w:rsidRDefault="000D3262" w:rsidP="007E49C6">
      <w:pPr>
        <w:spacing w:after="0" w:line="240" w:lineRule="auto"/>
      </w:pPr>
      <w:r>
        <w:separator/>
      </w:r>
    </w:p>
  </w:endnote>
  <w:endnote w:type="continuationSeparator" w:id="0">
    <w:p w:rsidR="000D3262" w:rsidRDefault="000D3262" w:rsidP="007E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B934C8" w:rsidTr="007234F2">
      <w:trPr>
        <w:jc w:val="right"/>
      </w:trPr>
      <w:tc>
        <w:tcPr>
          <w:tcW w:w="4795" w:type="dxa"/>
          <w:vAlign w:val="center"/>
        </w:tcPr>
        <w:p w:rsidR="00B934C8" w:rsidRDefault="00B934C8" w:rsidP="001C06A6">
          <w:pPr>
            <w:pStyle w:val="Header"/>
            <w:jc w:val="right"/>
            <w:rPr>
              <w:caps/>
              <w:color w:val="000000" w:themeColor="text1"/>
            </w:rPr>
          </w:pPr>
        </w:p>
      </w:tc>
      <w:tc>
        <w:tcPr>
          <w:tcW w:w="250" w:type="pct"/>
          <w:shd w:val="clear" w:color="auto" w:fill="17365D" w:themeFill="text2" w:themeFillShade="BF"/>
          <w:vAlign w:val="center"/>
        </w:tcPr>
        <w:p w:rsidR="00B934C8" w:rsidRDefault="00B934C8">
          <w:pPr>
            <w:pStyle w:val="Footer"/>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C14DF">
            <w:rPr>
              <w:noProof/>
              <w:color w:val="FFFFFF" w:themeColor="background1"/>
            </w:rPr>
            <w:t>8</w:t>
          </w:r>
          <w:r>
            <w:rPr>
              <w:color w:val="FFFFFF" w:themeColor="background1"/>
            </w:rPr>
            <w:fldChar w:fldCharType="end"/>
          </w:r>
        </w:p>
      </w:tc>
    </w:tr>
  </w:tbl>
  <w:p w:rsidR="00B934C8" w:rsidRDefault="00B93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778681709"/>
        <w:docPartObj>
          <w:docPartGallery w:val="Page Numbers (Bottom of Page)"/>
          <w:docPartUnique/>
        </w:docPartObj>
      </w:sdtPr>
      <w:sdtEndPr>
        <w:rPr>
          <w:rFonts w:asciiTheme="minorHAnsi" w:eastAsiaTheme="minorHAnsi" w:hAnsiTheme="minorHAnsi" w:cstheme="minorBidi"/>
          <w:sz w:val="22"/>
          <w:szCs w:val="22"/>
        </w:rPr>
      </w:sdtEndPr>
      <w:sdtContent>
        <w:tr w:rsidR="00B934C8">
          <w:trPr>
            <w:trHeight w:val="727"/>
          </w:trPr>
          <w:tc>
            <w:tcPr>
              <w:tcW w:w="4000" w:type="pct"/>
              <w:tcBorders>
                <w:right w:val="triple" w:sz="4" w:space="0" w:color="4F81BD" w:themeColor="accent1"/>
              </w:tcBorders>
            </w:tcPr>
            <w:p w:rsidR="00B934C8" w:rsidRDefault="00B934C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934C8" w:rsidRDefault="00B934C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CC14DF">
                <w:rPr>
                  <w:noProof/>
                </w:rPr>
                <w:t>33</w:t>
              </w:r>
              <w:r>
                <w:fldChar w:fldCharType="end"/>
              </w:r>
            </w:p>
          </w:tc>
        </w:tr>
      </w:sdtContent>
    </w:sdt>
  </w:tbl>
  <w:p w:rsidR="00B934C8" w:rsidRDefault="00B93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262" w:rsidRDefault="000D3262" w:rsidP="007E49C6">
      <w:pPr>
        <w:spacing w:after="0" w:line="240" w:lineRule="auto"/>
      </w:pPr>
      <w:r>
        <w:separator/>
      </w:r>
    </w:p>
  </w:footnote>
  <w:footnote w:type="continuationSeparator" w:id="0">
    <w:p w:rsidR="000D3262" w:rsidRDefault="000D3262" w:rsidP="007E49C6">
      <w:pPr>
        <w:spacing w:after="0" w:line="240" w:lineRule="auto"/>
      </w:pPr>
      <w:r>
        <w:continuationSeparator/>
      </w:r>
    </w:p>
  </w:footnote>
  <w:footnote w:id="1">
    <w:p w:rsidR="00B934C8" w:rsidRDefault="00B934C8" w:rsidP="00E96502">
      <w:pPr>
        <w:pStyle w:val="FootnoteText"/>
        <w:spacing w:after="0" w:line="240" w:lineRule="auto"/>
        <w:rPr>
          <w:rFonts w:ascii="Times New Roman" w:hAnsi="Times New Roman"/>
          <w:color w:val="323E4F"/>
          <w:sz w:val="18"/>
          <w:szCs w:val="18"/>
        </w:rPr>
      </w:pPr>
      <w:r>
        <w:rPr>
          <w:rStyle w:val="FootnoteReference"/>
          <w:rFonts w:eastAsiaTheme="majorEastAsia"/>
        </w:rPr>
        <w:footnoteRef/>
      </w:r>
      <w:r>
        <w:t xml:space="preserve"> </w:t>
      </w:r>
      <w:r w:rsidRPr="005C56E6">
        <w:rPr>
          <w:rFonts w:ascii="Times New Roman" w:hAnsi="Times New Roman"/>
          <w:color w:val="323E4F"/>
          <w:sz w:val="18"/>
          <w:szCs w:val="18"/>
        </w:rPr>
        <w:t>Ili nacionalni identifikacijski broj prema zemlji sjedišta gospodarskog subjekta ako je primjenjivo.</w:t>
      </w:r>
    </w:p>
    <w:p w:rsidR="00B934C8" w:rsidRPr="005C56E6" w:rsidRDefault="00B934C8" w:rsidP="00E96502">
      <w:pPr>
        <w:pStyle w:val="FootnoteText"/>
        <w:spacing w:after="0" w:line="240" w:lineRule="auto"/>
        <w:rPr>
          <w:rFonts w:ascii="Times New Roman" w:hAnsi="Times New Roman"/>
          <w:color w:val="323E4F"/>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C8" w:rsidRPr="00471885" w:rsidRDefault="00B934C8">
    <w:pPr>
      <w:pStyle w:val="Header"/>
      <w:rPr>
        <w:color w:val="244061"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95"/>
    <w:multiLevelType w:val="multilevel"/>
    <w:tmpl w:val="0F8CCFEE"/>
    <w:lvl w:ilvl="0">
      <w:start w:val="1"/>
      <w:numFmt w:val="decimal"/>
      <w:lvlText w:val="%1."/>
      <w:lvlJc w:val="left"/>
      <w:pPr>
        <w:ind w:left="3338" w:hanging="360"/>
      </w:pPr>
      <w:rPr>
        <w:rFonts w:ascii="Arial" w:eastAsia="Times New Roman" w:hAnsi="Arial" w:cs="Times New Roman"/>
      </w:rPr>
    </w:lvl>
    <w:lvl w:ilvl="1">
      <w:start w:val="1"/>
      <w:numFmt w:val="decimal"/>
      <w:isLgl/>
      <w:lvlText w:val="%1.%2."/>
      <w:lvlJc w:val="left"/>
      <w:pPr>
        <w:ind w:left="2203" w:hanging="360"/>
      </w:pPr>
      <w:rPr>
        <w:rFonts w:hint="default"/>
        <w:b/>
        <w:i w:val="0"/>
        <w:sz w:val="24"/>
        <w:szCs w:val="24"/>
        <w:lang w:val="hr-HR"/>
      </w:rPr>
    </w:lvl>
    <w:lvl w:ilvl="2">
      <w:start w:val="1"/>
      <w:numFmt w:val="decimal"/>
      <w:isLgl/>
      <w:lvlText w:val="%1.%2.%3."/>
      <w:lvlJc w:val="left"/>
      <w:pPr>
        <w:ind w:left="2705" w:hanging="720"/>
      </w:pPr>
      <w:rPr>
        <w:rFonts w:hint="default"/>
        <w:b/>
      </w:rPr>
    </w:lvl>
    <w:lvl w:ilvl="3">
      <w:start w:val="1"/>
      <w:numFmt w:val="decimal"/>
      <w:isLgl/>
      <w:lvlText w:val="%1.%2.%3.%4."/>
      <w:lvlJc w:val="left"/>
      <w:pPr>
        <w:ind w:left="3414" w:hanging="720"/>
      </w:pPr>
      <w:rPr>
        <w:rFonts w:hint="default"/>
        <w:b/>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 w15:restartNumberingAfterBreak="0">
    <w:nsid w:val="095830F6"/>
    <w:multiLevelType w:val="multilevel"/>
    <w:tmpl w:val="3A203B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54B07"/>
    <w:multiLevelType w:val="hybridMultilevel"/>
    <w:tmpl w:val="C9A8DFAA"/>
    <w:lvl w:ilvl="0" w:tplc="73BED13A">
      <w:start w:val="2"/>
      <w:numFmt w:val="bullet"/>
      <w:lvlText w:val="•"/>
      <w:lvlJc w:val="left"/>
      <w:pPr>
        <w:ind w:left="780" w:hanging="360"/>
      </w:pPr>
      <w:rPr>
        <w:rFonts w:ascii="Calibri Light" w:eastAsiaTheme="minorEastAsia" w:hAnsi="Calibri Light" w:cstheme="minorBidi" w:hint="default"/>
      </w:rPr>
    </w:lvl>
    <w:lvl w:ilvl="1" w:tplc="73BED13A">
      <w:start w:val="2"/>
      <w:numFmt w:val="bullet"/>
      <w:lvlText w:val="•"/>
      <w:lvlJc w:val="left"/>
      <w:pPr>
        <w:ind w:left="1500" w:hanging="360"/>
      </w:pPr>
      <w:rPr>
        <w:rFonts w:ascii="Calibri Light" w:eastAsiaTheme="minorEastAsia" w:hAnsi="Calibri Light" w:cstheme="minorBidi"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4C53C9"/>
    <w:multiLevelType w:val="hybridMultilevel"/>
    <w:tmpl w:val="13307F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9D487A"/>
    <w:multiLevelType w:val="hybridMultilevel"/>
    <w:tmpl w:val="87204BB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FDB488D"/>
    <w:multiLevelType w:val="hybridMultilevel"/>
    <w:tmpl w:val="F65843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FE5551"/>
    <w:multiLevelType w:val="hybridMultilevel"/>
    <w:tmpl w:val="97D2F3A4"/>
    <w:lvl w:ilvl="0" w:tplc="559478EC">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9" w15:restartNumberingAfterBreak="0">
    <w:nsid w:val="2A582A33"/>
    <w:multiLevelType w:val="hybridMultilevel"/>
    <w:tmpl w:val="23002FBE"/>
    <w:lvl w:ilvl="0" w:tplc="FA74E5AC">
      <w:start w:val="1"/>
      <w:numFmt w:val="bullet"/>
      <w:lvlText w:val=""/>
      <w:lvlJc w:val="left"/>
      <w:pPr>
        <w:tabs>
          <w:tab w:val="num" w:pos="1440"/>
        </w:tabs>
        <w:ind w:left="1440" w:hanging="360"/>
      </w:pPr>
      <w:rPr>
        <w:rFonts w:ascii="Symbol" w:hAnsi="Symbol" w:hint="default"/>
      </w:rPr>
    </w:lvl>
    <w:lvl w:ilvl="1" w:tplc="7EAACF24">
      <w:start w:val="1"/>
      <w:numFmt w:val="decimal"/>
      <w:lvlText w:val="%2."/>
      <w:lvlJc w:val="left"/>
      <w:pPr>
        <w:tabs>
          <w:tab w:val="num" w:pos="1440"/>
        </w:tabs>
        <w:ind w:left="1440" w:hanging="360"/>
      </w:pPr>
    </w:lvl>
    <w:lvl w:ilvl="2" w:tplc="5288AB3A">
      <w:start w:val="1"/>
      <w:numFmt w:val="decimal"/>
      <w:lvlText w:val="%3."/>
      <w:lvlJc w:val="left"/>
      <w:pPr>
        <w:tabs>
          <w:tab w:val="num" w:pos="2160"/>
        </w:tabs>
        <w:ind w:left="2160" w:hanging="360"/>
      </w:pPr>
    </w:lvl>
    <w:lvl w:ilvl="3" w:tplc="78B09160">
      <w:start w:val="1"/>
      <w:numFmt w:val="decimal"/>
      <w:lvlText w:val="%4."/>
      <w:lvlJc w:val="left"/>
      <w:pPr>
        <w:tabs>
          <w:tab w:val="num" w:pos="2880"/>
        </w:tabs>
        <w:ind w:left="2880" w:hanging="360"/>
      </w:pPr>
    </w:lvl>
    <w:lvl w:ilvl="4" w:tplc="9B6C0D58">
      <w:start w:val="1"/>
      <w:numFmt w:val="decimal"/>
      <w:lvlText w:val="%5."/>
      <w:lvlJc w:val="left"/>
      <w:pPr>
        <w:tabs>
          <w:tab w:val="num" w:pos="3600"/>
        </w:tabs>
        <w:ind w:left="3600" w:hanging="360"/>
      </w:pPr>
    </w:lvl>
    <w:lvl w:ilvl="5" w:tplc="4754CCBE">
      <w:start w:val="1"/>
      <w:numFmt w:val="decimal"/>
      <w:lvlText w:val="%6."/>
      <w:lvlJc w:val="left"/>
      <w:pPr>
        <w:tabs>
          <w:tab w:val="num" w:pos="4320"/>
        </w:tabs>
        <w:ind w:left="4320" w:hanging="360"/>
      </w:pPr>
    </w:lvl>
    <w:lvl w:ilvl="6" w:tplc="2A2AF992">
      <w:start w:val="1"/>
      <w:numFmt w:val="decimal"/>
      <w:lvlText w:val="%7."/>
      <w:lvlJc w:val="left"/>
      <w:pPr>
        <w:tabs>
          <w:tab w:val="num" w:pos="5040"/>
        </w:tabs>
        <w:ind w:left="5040" w:hanging="360"/>
      </w:pPr>
    </w:lvl>
    <w:lvl w:ilvl="7" w:tplc="EEBC48AA">
      <w:start w:val="1"/>
      <w:numFmt w:val="decimal"/>
      <w:lvlText w:val="%8."/>
      <w:lvlJc w:val="left"/>
      <w:pPr>
        <w:tabs>
          <w:tab w:val="num" w:pos="5760"/>
        </w:tabs>
        <w:ind w:left="5760" w:hanging="360"/>
      </w:pPr>
    </w:lvl>
    <w:lvl w:ilvl="8" w:tplc="F6A603B2">
      <w:start w:val="1"/>
      <w:numFmt w:val="decimal"/>
      <w:lvlText w:val="%9."/>
      <w:lvlJc w:val="left"/>
      <w:pPr>
        <w:tabs>
          <w:tab w:val="num" w:pos="6480"/>
        </w:tabs>
        <w:ind w:left="6480" w:hanging="360"/>
      </w:pPr>
    </w:lvl>
  </w:abstractNum>
  <w:abstractNum w:abstractNumId="10" w15:restartNumberingAfterBreak="0">
    <w:nsid w:val="2AC455EC"/>
    <w:multiLevelType w:val="multilevel"/>
    <w:tmpl w:val="2DA22A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FF6F90"/>
    <w:multiLevelType w:val="hybridMultilevel"/>
    <w:tmpl w:val="7262BE24"/>
    <w:lvl w:ilvl="0" w:tplc="041A0009">
      <w:start w:val="1"/>
      <w:numFmt w:val="bullet"/>
      <w:lvlText w:val=""/>
      <w:lvlJc w:val="left"/>
      <w:pPr>
        <w:ind w:left="1068" w:hanging="708"/>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C44785"/>
    <w:multiLevelType w:val="hybridMultilevel"/>
    <w:tmpl w:val="092EA604"/>
    <w:lvl w:ilvl="0" w:tplc="15A252E4">
      <w:start w:val="1"/>
      <w:numFmt w:val="decimal"/>
      <w:lvlText w:val="%1."/>
      <w:lvlJc w:val="left"/>
      <w:pPr>
        <w:ind w:left="989" w:hanging="720"/>
      </w:pPr>
      <w:rPr>
        <w:rFonts w:hint="default"/>
      </w:rPr>
    </w:lvl>
    <w:lvl w:ilvl="1" w:tplc="041A0019" w:tentative="1">
      <w:start w:val="1"/>
      <w:numFmt w:val="lowerLetter"/>
      <w:lvlText w:val="%2."/>
      <w:lvlJc w:val="left"/>
      <w:pPr>
        <w:ind w:left="1349" w:hanging="360"/>
      </w:pPr>
    </w:lvl>
    <w:lvl w:ilvl="2" w:tplc="041A001B" w:tentative="1">
      <w:start w:val="1"/>
      <w:numFmt w:val="lowerRoman"/>
      <w:lvlText w:val="%3."/>
      <w:lvlJc w:val="right"/>
      <w:pPr>
        <w:ind w:left="2069" w:hanging="180"/>
      </w:pPr>
    </w:lvl>
    <w:lvl w:ilvl="3" w:tplc="041A000F" w:tentative="1">
      <w:start w:val="1"/>
      <w:numFmt w:val="decimal"/>
      <w:lvlText w:val="%4."/>
      <w:lvlJc w:val="left"/>
      <w:pPr>
        <w:ind w:left="2789" w:hanging="360"/>
      </w:pPr>
    </w:lvl>
    <w:lvl w:ilvl="4" w:tplc="041A0019" w:tentative="1">
      <w:start w:val="1"/>
      <w:numFmt w:val="lowerLetter"/>
      <w:lvlText w:val="%5."/>
      <w:lvlJc w:val="left"/>
      <w:pPr>
        <w:ind w:left="3509" w:hanging="360"/>
      </w:pPr>
    </w:lvl>
    <w:lvl w:ilvl="5" w:tplc="041A001B" w:tentative="1">
      <w:start w:val="1"/>
      <w:numFmt w:val="lowerRoman"/>
      <w:lvlText w:val="%6."/>
      <w:lvlJc w:val="right"/>
      <w:pPr>
        <w:ind w:left="4229" w:hanging="180"/>
      </w:pPr>
    </w:lvl>
    <w:lvl w:ilvl="6" w:tplc="041A000F" w:tentative="1">
      <w:start w:val="1"/>
      <w:numFmt w:val="decimal"/>
      <w:lvlText w:val="%7."/>
      <w:lvlJc w:val="left"/>
      <w:pPr>
        <w:ind w:left="4949" w:hanging="360"/>
      </w:pPr>
    </w:lvl>
    <w:lvl w:ilvl="7" w:tplc="041A0019" w:tentative="1">
      <w:start w:val="1"/>
      <w:numFmt w:val="lowerLetter"/>
      <w:lvlText w:val="%8."/>
      <w:lvlJc w:val="left"/>
      <w:pPr>
        <w:ind w:left="5669" w:hanging="360"/>
      </w:pPr>
    </w:lvl>
    <w:lvl w:ilvl="8" w:tplc="041A001B" w:tentative="1">
      <w:start w:val="1"/>
      <w:numFmt w:val="lowerRoman"/>
      <w:lvlText w:val="%9."/>
      <w:lvlJc w:val="right"/>
      <w:pPr>
        <w:ind w:left="6389" w:hanging="180"/>
      </w:pPr>
    </w:lvl>
  </w:abstractNum>
  <w:abstractNum w:abstractNumId="14"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FC2D94"/>
    <w:multiLevelType w:val="hybridMultilevel"/>
    <w:tmpl w:val="72B856A6"/>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A5227E2"/>
    <w:multiLevelType w:val="hybridMultilevel"/>
    <w:tmpl w:val="A94083BA"/>
    <w:lvl w:ilvl="0" w:tplc="0409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3F38BD"/>
    <w:multiLevelType w:val="hybridMultilevel"/>
    <w:tmpl w:val="DE7828E0"/>
    <w:lvl w:ilvl="0" w:tplc="041A0009">
      <w:start w:val="1"/>
      <w:numFmt w:val="bullet"/>
      <w:lvlText w:val=""/>
      <w:lvlJc w:val="left"/>
      <w:pPr>
        <w:ind w:left="720" w:hanging="720"/>
      </w:pPr>
      <w:rPr>
        <w:rFonts w:ascii="Wingdings" w:hAnsi="Wingding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1824BA0"/>
    <w:multiLevelType w:val="hybridMultilevel"/>
    <w:tmpl w:val="F19C9D70"/>
    <w:lvl w:ilvl="0" w:tplc="041A0017">
      <w:start w:val="1"/>
      <w:numFmt w:val="lowerLetter"/>
      <w:lvlText w:val="%1)"/>
      <w:lvlJc w:val="left"/>
      <w:pPr>
        <w:ind w:left="0" w:hanging="360"/>
      </w:p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0" w15:restartNumberingAfterBreak="0">
    <w:nsid w:val="41E70C1B"/>
    <w:multiLevelType w:val="hybridMultilevel"/>
    <w:tmpl w:val="40764D02"/>
    <w:lvl w:ilvl="0" w:tplc="C1A2088A">
      <w:start w:val="1"/>
      <w:numFmt w:val="decimal"/>
      <w:lvlText w:val="%1."/>
      <w:lvlJc w:val="left"/>
      <w:pPr>
        <w:ind w:left="360" w:hanging="360"/>
      </w:pPr>
      <w:rPr>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2EE5B35"/>
    <w:multiLevelType w:val="multilevel"/>
    <w:tmpl w:val="8F9A9780"/>
    <w:lvl w:ilvl="0">
      <w:start w:val="1"/>
      <w:numFmt w:val="bullet"/>
      <w:lvlText w:val=""/>
      <w:lvlJc w:val="left"/>
      <w:pPr>
        <w:ind w:left="1069" w:hanging="360"/>
      </w:pPr>
      <w:rPr>
        <w:rFonts w:ascii="Wingdings" w:hAnsi="Wingding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22" w15:restartNumberingAfterBreak="0">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C32DBD"/>
    <w:multiLevelType w:val="hybridMultilevel"/>
    <w:tmpl w:val="B89E2B3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BE857B8"/>
    <w:multiLevelType w:val="hybridMultilevel"/>
    <w:tmpl w:val="E874335A"/>
    <w:lvl w:ilvl="0" w:tplc="041A000B">
      <w:start w:val="1"/>
      <w:numFmt w:val="bullet"/>
      <w:lvlText w:val=""/>
      <w:lvlJc w:val="left"/>
      <w:pPr>
        <w:ind w:left="720" w:hanging="360"/>
      </w:pPr>
      <w:rPr>
        <w:rFonts w:ascii="Wingdings" w:hAnsi="Wingdings" w:hint="default"/>
      </w:rPr>
    </w:lvl>
    <w:lvl w:ilvl="1" w:tplc="4092901E">
      <w:start w:val="1"/>
      <w:numFmt w:val="decimal"/>
      <w:lvlText w:val="%2."/>
      <w:lvlJc w:val="left"/>
      <w:pPr>
        <w:ind w:left="1788" w:hanging="708"/>
      </w:pPr>
      <w:rPr>
        <w:rFonts w:hint="default"/>
      </w:rPr>
    </w:lvl>
    <w:lvl w:ilvl="2" w:tplc="7D989270">
      <w:start w:val="1"/>
      <w:numFmt w:val="lowerLetter"/>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79624F"/>
    <w:multiLevelType w:val="hybridMultilevel"/>
    <w:tmpl w:val="2110E0FC"/>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1AD2D63"/>
    <w:multiLevelType w:val="multilevel"/>
    <w:tmpl w:val="15E07A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3864AF"/>
    <w:multiLevelType w:val="multilevel"/>
    <w:tmpl w:val="E3B42A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A7403"/>
    <w:multiLevelType w:val="multilevel"/>
    <w:tmpl w:val="AAC4D4A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CB3BD9"/>
    <w:multiLevelType w:val="hybridMultilevel"/>
    <w:tmpl w:val="5306834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B">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296BD4"/>
    <w:multiLevelType w:val="hybridMultilevel"/>
    <w:tmpl w:val="1DAA5546"/>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61722BD6"/>
    <w:multiLevelType w:val="hybridMultilevel"/>
    <w:tmpl w:val="EF10F934"/>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692D431C"/>
    <w:multiLevelType w:val="hybridMultilevel"/>
    <w:tmpl w:val="54A46CF8"/>
    <w:lvl w:ilvl="0" w:tplc="041A0017">
      <w:start w:val="1"/>
      <w:numFmt w:val="lowerLetter"/>
      <w:lvlText w:val="%1)"/>
      <w:lvlJc w:val="left"/>
      <w:pPr>
        <w:ind w:left="1440" w:hanging="360"/>
      </w:pPr>
    </w:lvl>
    <w:lvl w:ilvl="1" w:tplc="EB327132">
      <w:start w:val="1"/>
      <w:numFmt w:val="decimal"/>
      <w:lvlText w:val="%2."/>
      <w:lvlJc w:val="left"/>
      <w:pPr>
        <w:ind w:left="2160" w:hanging="36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864ADD"/>
    <w:multiLevelType w:val="hybridMultilevel"/>
    <w:tmpl w:val="D68C658A"/>
    <w:lvl w:ilvl="0" w:tplc="041A0009">
      <w:start w:val="1"/>
      <w:numFmt w:val="bullet"/>
      <w:lvlText w:val=""/>
      <w:lvlJc w:val="left"/>
      <w:pPr>
        <w:ind w:left="720" w:hanging="360"/>
      </w:pPr>
      <w:rPr>
        <w:rFonts w:ascii="Wingdings" w:hAnsi="Wingdings" w:hint="default"/>
      </w:rPr>
    </w:lvl>
    <w:lvl w:ilvl="1" w:tplc="3A3C9A9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8E6EB9"/>
    <w:multiLevelType w:val="hybridMultilevel"/>
    <w:tmpl w:val="FEB4D70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1" w15:restartNumberingAfterBreak="0">
    <w:nsid w:val="7C824E39"/>
    <w:multiLevelType w:val="multilevel"/>
    <w:tmpl w:val="654C801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2"/>
  </w:num>
  <w:num w:numId="4">
    <w:abstractNumId w:val="32"/>
  </w:num>
  <w:num w:numId="5">
    <w:abstractNumId w:val="18"/>
  </w:num>
  <w:num w:numId="6">
    <w:abstractNumId w:val="27"/>
  </w:num>
  <w:num w:numId="7">
    <w:abstractNumId w:val="21"/>
  </w:num>
  <w:num w:numId="8">
    <w:abstractNumId w:val="3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8"/>
  </w:num>
  <w:num w:numId="12">
    <w:abstractNumId w:val="22"/>
  </w:num>
  <w:num w:numId="13">
    <w:abstractNumId w:val="8"/>
  </w:num>
  <w:num w:numId="14">
    <w:abstractNumId w:val="6"/>
  </w:num>
  <w:num w:numId="15">
    <w:abstractNumId w:val="36"/>
  </w:num>
  <w:num w:numId="16">
    <w:abstractNumId w:val="25"/>
  </w:num>
  <w:num w:numId="17">
    <w:abstractNumId w:val="26"/>
  </w:num>
  <w:num w:numId="18">
    <w:abstractNumId w:val="37"/>
  </w:num>
  <w:num w:numId="19">
    <w:abstractNumId w:val="30"/>
  </w:num>
  <w:num w:numId="20">
    <w:abstractNumId w:val="2"/>
  </w:num>
  <w:num w:numId="21">
    <w:abstractNumId w:val="24"/>
  </w:num>
  <w:num w:numId="22">
    <w:abstractNumId w:val="23"/>
  </w:num>
  <w:num w:numId="23">
    <w:abstractNumId w:val="16"/>
  </w:num>
  <w:num w:numId="24">
    <w:abstractNumId w:val="19"/>
  </w:num>
  <w:num w:numId="25">
    <w:abstractNumId w:val="11"/>
  </w:num>
  <w:num w:numId="26">
    <w:abstractNumId w:val="1"/>
  </w:num>
  <w:num w:numId="27">
    <w:abstractNumId w:val="5"/>
  </w:num>
  <w:num w:numId="28">
    <w:abstractNumId w:val="38"/>
  </w:num>
  <w:num w:numId="29">
    <w:abstractNumId w:val="7"/>
  </w:num>
  <w:num w:numId="30">
    <w:abstractNumId w:val="20"/>
  </w:num>
  <w:num w:numId="31">
    <w:abstractNumId w:val="10"/>
  </w:num>
  <w:num w:numId="32">
    <w:abstractNumId w:val="29"/>
  </w:num>
  <w:num w:numId="33">
    <w:abstractNumId w:val="17"/>
  </w:num>
  <w:num w:numId="34">
    <w:abstractNumId w:val="40"/>
  </w:num>
  <w:num w:numId="35">
    <w:abstractNumId w:val="15"/>
  </w:num>
  <w:num w:numId="36">
    <w:abstractNumId w:val="34"/>
  </w:num>
  <w:num w:numId="37">
    <w:abstractNumId w:val="4"/>
  </w:num>
  <w:num w:numId="38">
    <w:abstractNumId w:val="35"/>
  </w:num>
  <w:num w:numId="39">
    <w:abstractNumId w:val="14"/>
  </w:num>
  <w:num w:numId="40">
    <w:abstractNumId w:val="41"/>
  </w:num>
  <w:num w:numId="41">
    <w:abstractNumId w:val="33"/>
  </w:num>
  <w:num w:numId="42">
    <w:abstractNumId w:val="13"/>
  </w:num>
  <w:num w:numId="43">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9F"/>
    <w:rsid w:val="00010B9F"/>
    <w:rsid w:val="000249F6"/>
    <w:rsid w:val="00027CDC"/>
    <w:rsid w:val="000427DB"/>
    <w:rsid w:val="00057CBE"/>
    <w:rsid w:val="00087477"/>
    <w:rsid w:val="000A050B"/>
    <w:rsid w:val="000A122A"/>
    <w:rsid w:val="000C29EF"/>
    <w:rsid w:val="000D3262"/>
    <w:rsid w:val="000D7A5C"/>
    <w:rsid w:val="001015E5"/>
    <w:rsid w:val="001233C1"/>
    <w:rsid w:val="0012415F"/>
    <w:rsid w:val="001473A7"/>
    <w:rsid w:val="0015058E"/>
    <w:rsid w:val="00161577"/>
    <w:rsid w:val="001721F2"/>
    <w:rsid w:val="00176495"/>
    <w:rsid w:val="001A7028"/>
    <w:rsid w:val="001B1525"/>
    <w:rsid w:val="001C06A6"/>
    <w:rsid w:val="001D0F56"/>
    <w:rsid w:val="00226D04"/>
    <w:rsid w:val="00243CB6"/>
    <w:rsid w:val="002C6FAF"/>
    <w:rsid w:val="002D1060"/>
    <w:rsid w:val="003558DB"/>
    <w:rsid w:val="003B51AE"/>
    <w:rsid w:val="003F0840"/>
    <w:rsid w:val="00402935"/>
    <w:rsid w:val="00423814"/>
    <w:rsid w:val="00426901"/>
    <w:rsid w:val="00444BBD"/>
    <w:rsid w:val="00473411"/>
    <w:rsid w:val="0048660A"/>
    <w:rsid w:val="004A082E"/>
    <w:rsid w:val="004A4438"/>
    <w:rsid w:val="004A75A0"/>
    <w:rsid w:val="0052420A"/>
    <w:rsid w:val="00534868"/>
    <w:rsid w:val="00590F0A"/>
    <w:rsid w:val="005B1C14"/>
    <w:rsid w:val="005C34B3"/>
    <w:rsid w:val="005D50D6"/>
    <w:rsid w:val="00600695"/>
    <w:rsid w:val="00605ED9"/>
    <w:rsid w:val="00637D9E"/>
    <w:rsid w:val="00643BC4"/>
    <w:rsid w:val="00672BD1"/>
    <w:rsid w:val="00673EBF"/>
    <w:rsid w:val="006845D7"/>
    <w:rsid w:val="00690A63"/>
    <w:rsid w:val="00695686"/>
    <w:rsid w:val="006A7EEE"/>
    <w:rsid w:val="006B2CF7"/>
    <w:rsid w:val="006D4A4E"/>
    <w:rsid w:val="006F6E20"/>
    <w:rsid w:val="007022F6"/>
    <w:rsid w:val="00711A4C"/>
    <w:rsid w:val="007208EE"/>
    <w:rsid w:val="007230D3"/>
    <w:rsid w:val="007234F2"/>
    <w:rsid w:val="007336E0"/>
    <w:rsid w:val="00743BB3"/>
    <w:rsid w:val="00747026"/>
    <w:rsid w:val="00750A85"/>
    <w:rsid w:val="00776F9B"/>
    <w:rsid w:val="007B21EA"/>
    <w:rsid w:val="007E49C6"/>
    <w:rsid w:val="007E6890"/>
    <w:rsid w:val="00814E39"/>
    <w:rsid w:val="008311F1"/>
    <w:rsid w:val="0083168D"/>
    <w:rsid w:val="00834F91"/>
    <w:rsid w:val="00853686"/>
    <w:rsid w:val="00864836"/>
    <w:rsid w:val="00875714"/>
    <w:rsid w:val="00876557"/>
    <w:rsid w:val="00886657"/>
    <w:rsid w:val="00887D10"/>
    <w:rsid w:val="0089219C"/>
    <w:rsid w:val="008A4A0E"/>
    <w:rsid w:val="008B2CF1"/>
    <w:rsid w:val="008C0713"/>
    <w:rsid w:val="008E1DC9"/>
    <w:rsid w:val="00905367"/>
    <w:rsid w:val="009125F9"/>
    <w:rsid w:val="00924FF2"/>
    <w:rsid w:val="00957DEC"/>
    <w:rsid w:val="0097697D"/>
    <w:rsid w:val="00980466"/>
    <w:rsid w:val="00982B1D"/>
    <w:rsid w:val="00996252"/>
    <w:rsid w:val="009C0FA2"/>
    <w:rsid w:val="009D5576"/>
    <w:rsid w:val="009F58F5"/>
    <w:rsid w:val="00A0532C"/>
    <w:rsid w:val="00A26177"/>
    <w:rsid w:val="00A328E6"/>
    <w:rsid w:val="00A46958"/>
    <w:rsid w:val="00A54B81"/>
    <w:rsid w:val="00A61C4C"/>
    <w:rsid w:val="00A67E0D"/>
    <w:rsid w:val="00A75282"/>
    <w:rsid w:val="00A80870"/>
    <w:rsid w:val="00A80BC4"/>
    <w:rsid w:val="00AA15A2"/>
    <w:rsid w:val="00AE6A98"/>
    <w:rsid w:val="00AF2BDD"/>
    <w:rsid w:val="00B1485B"/>
    <w:rsid w:val="00B15EE9"/>
    <w:rsid w:val="00B278C0"/>
    <w:rsid w:val="00B55CC0"/>
    <w:rsid w:val="00B81CE7"/>
    <w:rsid w:val="00B85B3B"/>
    <w:rsid w:val="00B934C8"/>
    <w:rsid w:val="00BA01EF"/>
    <w:rsid w:val="00BD5163"/>
    <w:rsid w:val="00BD6567"/>
    <w:rsid w:val="00BF15DD"/>
    <w:rsid w:val="00BF5A8B"/>
    <w:rsid w:val="00C0025F"/>
    <w:rsid w:val="00C13CB7"/>
    <w:rsid w:val="00C43C6B"/>
    <w:rsid w:val="00C91167"/>
    <w:rsid w:val="00C91294"/>
    <w:rsid w:val="00CC14DF"/>
    <w:rsid w:val="00CC1B80"/>
    <w:rsid w:val="00CC7732"/>
    <w:rsid w:val="00CE6975"/>
    <w:rsid w:val="00D02C4D"/>
    <w:rsid w:val="00D06A29"/>
    <w:rsid w:val="00D228ED"/>
    <w:rsid w:val="00D261F6"/>
    <w:rsid w:val="00D33BEB"/>
    <w:rsid w:val="00D611FB"/>
    <w:rsid w:val="00D63895"/>
    <w:rsid w:val="00D76B74"/>
    <w:rsid w:val="00DA06CC"/>
    <w:rsid w:val="00DA318B"/>
    <w:rsid w:val="00DF3D90"/>
    <w:rsid w:val="00E0024C"/>
    <w:rsid w:val="00E06BD1"/>
    <w:rsid w:val="00E303EA"/>
    <w:rsid w:val="00E35CB1"/>
    <w:rsid w:val="00E4328C"/>
    <w:rsid w:val="00E72E1D"/>
    <w:rsid w:val="00E96502"/>
    <w:rsid w:val="00EA7D45"/>
    <w:rsid w:val="00EB478B"/>
    <w:rsid w:val="00EB6E66"/>
    <w:rsid w:val="00EC0B69"/>
    <w:rsid w:val="00EE2877"/>
    <w:rsid w:val="00EE5A2E"/>
    <w:rsid w:val="00EF32B3"/>
    <w:rsid w:val="00F21C81"/>
    <w:rsid w:val="00F3051D"/>
    <w:rsid w:val="00F4669C"/>
    <w:rsid w:val="00F556FC"/>
    <w:rsid w:val="00F63F16"/>
    <w:rsid w:val="00F66E03"/>
    <w:rsid w:val="00F72CBF"/>
    <w:rsid w:val="00F74CBA"/>
    <w:rsid w:val="00F97018"/>
    <w:rsid w:val="00F97062"/>
    <w:rsid w:val="00FB3259"/>
    <w:rsid w:val="00FB649B"/>
    <w:rsid w:val="00FD79D2"/>
    <w:rsid w:val="00FF49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970F7"/>
  <w15:docId w15:val="{9FBDC8C4-94EC-4F3C-A762-B4FDF8FB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B9F"/>
  </w:style>
  <w:style w:type="paragraph" w:styleId="Heading1">
    <w:name w:val="heading 1"/>
    <w:aliases w:val="DZN 1,angela1"/>
    <w:basedOn w:val="Normal"/>
    <w:next w:val="Normal"/>
    <w:link w:val="Heading1Char"/>
    <w:uiPriority w:val="9"/>
    <w:qFormat/>
    <w:rsid w:val="007E49C6"/>
    <w:pPr>
      <w:keepNext/>
      <w:keepLines/>
      <w:numPr>
        <w:numId w:val="2"/>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hr-HR"/>
    </w:rPr>
  </w:style>
  <w:style w:type="paragraph" w:styleId="Heading2">
    <w:name w:val="heading 2"/>
    <w:aliases w:val="DZN 2"/>
    <w:basedOn w:val="Normal"/>
    <w:next w:val="Normal"/>
    <w:link w:val="Heading2Char"/>
    <w:uiPriority w:val="9"/>
    <w:unhideWhenUsed/>
    <w:qFormat/>
    <w:rsid w:val="007E49C6"/>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eastAsia="hr-HR"/>
    </w:rPr>
  </w:style>
  <w:style w:type="paragraph" w:styleId="Heading3">
    <w:name w:val="heading 3"/>
    <w:aliases w:val="DZN2"/>
    <w:basedOn w:val="Normal"/>
    <w:next w:val="Normal"/>
    <w:link w:val="Heading3Char"/>
    <w:uiPriority w:val="9"/>
    <w:unhideWhenUsed/>
    <w:qFormat/>
    <w:rsid w:val="007E49C6"/>
    <w:pPr>
      <w:keepNext/>
      <w:keepLines/>
      <w:numPr>
        <w:ilvl w:val="2"/>
        <w:numId w:val="2"/>
      </w:numPr>
      <w:spacing w:before="200" w:after="0" w:line="259" w:lineRule="auto"/>
      <w:outlineLvl w:val="2"/>
    </w:pPr>
    <w:rPr>
      <w:rFonts w:asciiTheme="majorHAnsi" w:eastAsiaTheme="majorEastAsia" w:hAnsiTheme="majorHAnsi" w:cstheme="majorBidi"/>
      <w:b/>
      <w:bCs/>
      <w:color w:val="000000" w:themeColor="text1"/>
      <w:lang w:eastAsia="hr-HR"/>
    </w:rPr>
  </w:style>
  <w:style w:type="paragraph" w:styleId="Heading4">
    <w:name w:val="heading 4"/>
    <w:aliases w:val="DZN 3"/>
    <w:basedOn w:val="Normal"/>
    <w:next w:val="Normal"/>
    <w:link w:val="Heading4Char"/>
    <w:uiPriority w:val="9"/>
    <w:unhideWhenUsed/>
    <w:qFormat/>
    <w:rsid w:val="007E49C6"/>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eastAsia="hr-HR"/>
    </w:rPr>
  </w:style>
  <w:style w:type="paragraph" w:styleId="Heading5">
    <w:name w:val="heading 5"/>
    <w:aliases w:val="DZN 4"/>
    <w:basedOn w:val="Normal"/>
    <w:next w:val="Normal"/>
    <w:link w:val="Heading5Char"/>
    <w:uiPriority w:val="9"/>
    <w:unhideWhenUsed/>
    <w:qFormat/>
    <w:rsid w:val="007E49C6"/>
    <w:pPr>
      <w:keepNext/>
      <w:keepLines/>
      <w:numPr>
        <w:ilvl w:val="4"/>
        <w:numId w:val="2"/>
      </w:numPr>
      <w:spacing w:before="200" w:after="0" w:line="259" w:lineRule="auto"/>
      <w:outlineLvl w:val="4"/>
    </w:pPr>
    <w:rPr>
      <w:rFonts w:asciiTheme="majorHAnsi" w:eastAsiaTheme="majorEastAsia" w:hAnsiTheme="majorHAnsi" w:cstheme="majorBidi"/>
      <w:color w:val="17365D" w:themeColor="text2" w:themeShade="BF"/>
      <w:lang w:eastAsia="hr-HR"/>
    </w:rPr>
  </w:style>
  <w:style w:type="paragraph" w:styleId="Heading6">
    <w:name w:val="heading 6"/>
    <w:basedOn w:val="Normal"/>
    <w:next w:val="Normal"/>
    <w:link w:val="Heading6Char"/>
    <w:uiPriority w:val="9"/>
    <w:unhideWhenUsed/>
    <w:qFormat/>
    <w:rsid w:val="007E49C6"/>
    <w:pPr>
      <w:keepNext/>
      <w:keepLines/>
      <w:numPr>
        <w:ilvl w:val="5"/>
        <w:numId w:val="2"/>
      </w:numPr>
      <w:spacing w:before="200" w:after="0" w:line="259" w:lineRule="auto"/>
      <w:outlineLvl w:val="5"/>
    </w:pPr>
    <w:rPr>
      <w:rFonts w:asciiTheme="majorHAnsi" w:eastAsiaTheme="majorEastAsia" w:hAnsiTheme="majorHAnsi" w:cstheme="majorBidi"/>
      <w:i/>
      <w:iCs/>
      <w:color w:val="17365D" w:themeColor="text2" w:themeShade="BF"/>
      <w:lang w:eastAsia="hr-HR"/>
    </w:rPr>
  </w:style>
  <w:style w:type="paragraph" w:styleId="Heading7">
    <w:name w:val="heading 7"/>
    <w:basedOn w:val="Normal"/>
    <w:next w:val="Normal"/>
    <w:link w:val="Heading7Char"/>
    <w:uiPriority w:val="9"/>
    <w:unhideWhenUsed/>
    <w:qFormat/>
    <w:rsid w:val="007E49C6"/>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eastAsia="hr-HR"/>
    </w:rPr>
  </w:style>
  <w:style w:type="paragraph" w:styleId="Heading8">
    <w:name w:val="heading 8"/>
    <w:basedOn w:val="Normal"/>
    <w:next w:val="Normal"/>
    <w:link w:val="Heading8Char"/>
    <w:uiPriority w:val="9"/>
    <w:unhideWhenUsed/>
    <w:qFormat/>
    <w:rsid w:val="007E49C6"/>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eastAsia="hr-HR"/>
    </w:rPr>
  </w:style>
  <w:style w:type="paragraph" w:styleId="Heading9">
    <w:name w:val="heading 9"/>
    <w:basedOn w:val="Normal"/>
    <w:next w:val="Normal"/>
    <w:link w:val="Heading9Char"/>
    <w:uiPriority w:val="9"/>
    <w:unhideWhenUsed/>
    <w:qFormat/>
    <w:rsid w:val="007E49C6"/>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BA01EF"/>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NoSpacing">
    <w:name w:val="No Spacing"/>
    <w:uiPriority w:val="1"/>
    <w:qFormat/>
    <w:rsid w:val="004A4438"/>
    <w:pPr>
      <w:spacing w:after="0" w:line="240" w:lineRule="auto"/>
    </w:pPr>
  </w:style>
  <w:style w:type="paragraph" w:styleId="HTMLPreformatted">
    <w:name w:val="HTML Preformatted"/>
    <w:basedOn w:val="Normal"/>
    <w:link w:val="HTMLPreformattedChar"/>
    <w:uiPriority w:val="99"/>
    <w:unhideWhenUsed/>
    <w:rsid w:val="00DA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DA06CC"/>
    <w:rPr>
      <w:rFonts w:ascii="Courier New" w:eastAsia="Times New Roman" w:hAnsi="Courier New" w:cs="Courier New"/>
      <w:sz w:val="20"/>
      <w:szCs w:val="20"/>
      <w:lang w:eastAsia="hr-HR"/>
    </w:rPr>
  </w:style>
  <w:style w:type="paragraph" w:styleId="BalloonText">
    <w:name w:val="Balloon Text"/>
    <w:basedOn w:val="Normal"/>
    <w:link w:val="BalloonTextChar"/>
    <w:uiPriority w:val="99"/>
    <w:semiHidden/>
    <w:unhideWhenUsed/>
    <w:rsid w:val="00B8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3B"/>
    <w:rPr>
      <w:rFonts w:ascii="Segoe UI" w:hAnsi="Segoe UI" w:cs="Segoe UI"/>
      <w:sz w:val="18"/>
      <w:szCs w:val="18"/>
    </w:rPr>
  </w:style>
  <w:style w:type="character" w:customStyle="1" w:styleId="Heading1Char">
    <w:name w:val="Heading 1 Char"/>
    <w:aliases w:val="DZN 1 Char,angela1 Char"/>
    <w:basedOn w:val="DefaultParagraphFont"/>
    <w:link w:val="Heading1"/>
    <w:uiPriority w:val="9"/>
    <w:rsid w:val="007E49C6"/>
    <w:rPr>
      <w:rFonts w:asciiTheme="majorHAnsi" w:eastAsiaTheme="majorEastAsia" w:hAnsiTheme="majorHAnsi" w:cstheme="majorBidi"/>
      <w:b/>
      <w:bCs/>
      <w:smallCaps/>
      <w:color w:val="000000" w:themeColor="text1"/>
      <w:sz w:val="36"/>
      <w:szCs w:val="36"/>
      <w:lang w:eastAsia="hr-HR"/>
    </w:rPr>
  </w:style>
  <w:style w:type="character" w:customStyle="1" w:styleId="Heading2Char">
    <w:name w:val="Heading 2 Char"/>
    <w:aliases w:val="DZN 2 Char"/>
    <w:basedOn w:val="DefaultParagraphFont"/>
    <w:link w:val="Heading2"/>
    <w:uiPriority w:val="9"/>
    <w:rsid w:val="007E49C6"/>
    <w:rPr>
      <w:rFonts w:asciiTheme="majorHAnsi" w:eastAsiaTheme="majorEastAsia" w:hAnsiTheme="majorHAnsi" w:cstheme="majorBidi"/>
      <w:b/>
      <w:bCs/>
      <w:smallCaps/>
      <w:color w:val="000000" w:themeColor="text1"/>
      <w:sz w:val="28"/>
      <w:szCs w:val="28"/>
      <w:lang w:eastAsia="hr-HR"/>
    </w:rPr>
  </w:style>
  <w:style w:type="character" w:customStyle="1" w:styleId="Heading3Char">
    <w:name w:val="Heading 3 Char"/>
    <w:aliases w:val="DZN2 Char"/>
    <w:basedOn w:val="DefaultParagraphFont"/>
    <w:link w:val="Heading3"/>
    <w:uiPriority w:val="9"/>
    <w:rsid w:val="007E49C6"/>
    <w:rPr>
      <w:rFonts w:asciiTheme="majorHAnsi" w:eastAsiaTheme="majorEastAsia" w:hAnsiTheme="majorHAnsi" w:cstheme="majorBidi"/>
      <w:b/>
      <w:bCs/>
      <w:color w:val="000000" w:themeColor="text1"/>
      <w:lang w:eastAsia="hr-HR"/>
    </w:rPr>
  </w:style>
  <w:style w:type="character" w:customStyle="1" w:styleId="Heading4Char">
    <w:name w:val="Heading 4 Char"/>
    <w:aliases w:val="DZN 3 Char"/>
    <w:basedOn w:val="DefaultParagraphFont"/>
    <w:link w:val="Heading4"/>
    <w:uiPriority w:val="9"/>
    <w:rsid w:val="007E49C6"/>
    <w:rPr>
      <w:rFonts w:asciiTheme="majorHAnsi" w:eastAsiaTheme="majorEastAsia" w:hAnsiTheme="majorHAnsi" w:cstheme="majorBidi"/>
      <w:b/>
      <w:bCs/>
      <w:i/>
      <w:iCs/>
      <w:color w:val="000000" w:themeColor="text1"/>
      <w:lang w:eastAsia="hr-HR"/>
    </w:rPr>
  </w:style>
  <w:style w:type="character" w:customStyle="1" w:styleId="Heading5Char">
    <w:name w:val="Heading 5 Char"/>
    <w:aliases w:val="DZN 4 Char"/>
    <w:basedOn w:val="DefaultParagraphFont"/>
    <w:link w:val="Heading5"/>
    <w:uiPriority w:val="9"/>
    <w:rsid w:val="007E49C6"/>
    <w:rPr>
      <w:rFonts w:asciiTheme="majorHAnsi" w:eastAsiaTheme="majorEastAsia" w:hAnsiTheme="majorHAnsi" w:cstheme="majorBidi"/>
      <w:color w:val="17365D" w:themeColor="text2" w:themeShade="BF"/>
      <w:lang w:eastAsia="hr-HR"/>
    </w:rPr>
  </w:style>
  <w:style w:type="character" w:customStyle="1" w:styleId="Heading6Char">
    <w:name w:val="Heading 6 Char"/>
    <w:basedOn w:val="DefaultParagraphFont"/>
    <w:link w:val="Heading6"/>
    <w:uiPriority w:val="9"/>
    <w:rsid w:val="007E49C6"/>
    <w:rPr>
      <w:rFonts w:asciiTheme="majorHAnsi" w:eastAsiaTheme="majorEastAsia" w:hAnsiTheme="majorHAnsi" w:cstheme="majorBidi"/>
      <w:i/>
      <w:iCs/>
      <w:color w:val="17365D" w:themeColor="text2" w:themeShade="BF"/>
      <w:lang w:eastAsia="hr-HR"/>
    </w:rPr>
  </w:style>
  <w:style w:type="character" w:customStyle="1" w:styleId="Heading7Char">
    <w:name w:val="Heading 7 Char"/>
    <w:basedOn w:val="DefaultParagraphFont"/>
    <w:link w:val="Heading7"/>
    <w:uiPriority w:val="9"/>
    <w:rsid w:val="007E49C6"/>
    <w:rPr>
      <w:rFonts w:asciiTheme="majorHAnsi" w:eastAsiaTheme="majorEastAsia" w:hAnsiTheme="majorHAnsi" w:cstheme="majorBidi"/>
      <w:i/>
      <w:iCs/>
      <w:color w:val="404040" w:themeColor="text1" w:themeTint="BF"/>
      <w:lang w:eastAsia="hr-HR"/>
    </w:rPr>
  </w:style>
  <w:style w:type="character" w:customStyle="1" w:styleId="Heading8Char">
    <w:name w:val="Heading 8 Char"/>
    <w:basedOn w:val="DefaultParagraphFont"/>
    <w:link w:val="Heading8"/>
    <w:uiPriority w:val="9"/>
    <w:rsid w:val="007E49C6"/>
    <w:rPr>
      <w:rFonts w:asciiTheme="majorHAnsi" w:eastAsiaTheme="majorEastAsia" w:hAnsiTheme="majorHAnsi" w:cstheme="majorBidi"/>
      <w:color w:val="404040" w:themeColor="text1" w:themeTint="BF"/>
      <w:sz w:val="20"/>
      <w:szCs w:val="20"/>
      <w:lang w:eastAsia="hr-HR"/>
    </w:rPr>
  </w:style>
  <w:style w:type="character" w:customStyle="1" w:styleId="Heading9Char">
    <w:name w:val="Heading 9 Char"/>
    <w:basedOn w:val="DefaultParagraphFont"/>
    <w:link w:val="Heading9"/>
    <w:uiPriority w:val="9"/>
    <w:rsid w:val="007E49C6"/>
    <w:rPr>
      <w:rFonts w:asciiTheme="majorHAnsi" w:eastAsiaTheme="majorEastAsia" w:hAnsiTheme="majorHAnsi" w:cstheme="majorBidi"/>
      <w:i/>
      <w:iCs/>
      <w:color w:val="404040" w:themeColor="text1" w:themeTint="BF"/>
      <w:sz w:val="20"/>
      <w:szCs w:val="20"/>
      <w:lang w:eastAsia="hr-HR"/>
    </w:rPr>
  </w:style>
  <w:style w:type="paragraph" w:styleId="Header">
    <w:name w:val="header"/>
    <w:basedOn w:val="Normal"/>
    <w:link w:val="HeaderChar"/>
    <w:uiPriority w:val="99"/>
    <w:unhideWhenUsed/>
    <w:rsid w:val="007E49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9C6"/>
  </w:style>
  <w:style w:type="paragraph" w:styleId="Footer">
    <w:name w:val="footer"/>
    <w:basedOn w:val="Normal"/>
    <w:link w:val="FooterChar"/>
    <w:uiPriority w:val="99"/>
    <w:unhideWhenUsed/>
    <w:rsid w:val="007E49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9C6"/>
  </w:style>
  <w:style w:type="numbering" w:customStyle="1" w:styleId="TD-ITTHeadings">
    <w:name w:val="TD-ITT Headings"/>
    <w:uiPriority w:val="99"/>
    <w:rsid w:val="007E49C6"/>
    <w:pPr>
      <w:numPr>
        <w:numId w:val="3"/>
      </w:numPr>
    </w:pPr>
  </w:style>
  <w:style w:type="table" w:styleId="ListTable3-Accent1">
    <w:name w:val="List Table 3 Accent 1"/>
    <w:basedOn w:val="TableNormal"/>
    <w:uiPriority w:val="48"/>
    <w:rsid w:val="007E49C6"/>
    <w:pPr>
      <w:spacing w:after="0" w:line="240" w:lineRule="auto"/>
    </w:pPr>
    <w:rPr>
      <w:rFonts w:eastAsiaTheme="minorEastAsia"/>
      <w:lang w:eastAsia="hr-HR"/>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7E49C6"/>
    <w:rPr>
      <w:color w:val="0000FF" w:themeColor="hyperlink"/>
      <w:u w:val="single"/>
    </w:rPr>
  </w:style>
  <w:style w:type="paragraph" w:customStyle="1" w:styleId="box453040">
    <w:name w:val="box_453040"/>
    <w:basedOn w:val="Normal"/>
    <w:rsid w:val="007E49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l28">
    <w:name w:val="Stil28"/>
    <w:basedOn w:val="ListParagraph"/>
    <w:link w:val="Stil28Char"/>
    <w:qFormat/>
    <w:rsid w:val="007E49C6"/>
    <w:pPr>
      <w:spacing w:after="0" w:line="276" w:lineRule="auto"/>
      <w:ind w:left="1069" w:hanging="360"/>
      <w:jc w:val="both"/>
    </w:pPr>
    <w:rPr>
      <w:rFonts w:ascii="Calibri Light" w:eastAsiaTheme="minorEastAsia" w:hAnsi="Calibri Light" w:cs="Tahoma"/>
    </w:rPr>
  </w:style>
  <w:style w:type="character" w:customStyle="1" w:styleId="Stil28Char">
    <w:name w:val="Stil28 Char"/>
    <w:basedOn w:val="DefaultParagraphFont"/>
    <w:link w:val="Stil28"/>
    <w:rsid w:val="007E49C6"/>
    <w:rPr>
      <w:rFonts w:ascii="Calibri Light" w:eastAsiaTheme="minorEastAsia" w:hAnsi="Calibri Light" w:cs="Tahoma"/>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7E49C6"/>
    <w:pPr>
      <w:spacing w:after="160" w:line="259" w:lineRule="auto"/>
      <w:ind w:left="720"/>
      <w:contextualSpacing/>
    </w:pPr>
  </w:style>
  <w:style w:type="paragraph" w:customStyle="1" w:styleId="t-9-8">
    <w:name w:val="t-9-8"/>
    <w:basedOn w:val="Normal"/>
    <w:rsid w:val="007E49C6"/>
    <w:pPr>
      <w:spacing w:before="100" w:beforeAutospacing="1" w:after="100" w:afterAutospacing="1" w:line="259" w:lineRule="auto"/>
    </w:pPr>
    <w:rPr>
      <w:rFonts w:eastAsiaTheme="minorEastAsia"/>
      <w:lang w:eastAsia="hr-HR"/>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qFormat/>
    <w:locked/>
    <w:rsid w:val="007E49C6"/>
  </w:style>
  <w:style w:type="table" w:styleId="TableGrid">
    <w:name w:val="Table Grid"/>
    <w:aliases w:val="Tablica za Studiju"/>
    <w:basedOn w:val="TableNormal"/>
    <w:uiPriority w:val="99"/>
    <w:rsid w:val="007E49C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7E49C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pt-defaultparagraphfont-000004">
    <w:name w:val="pt-defaultparagraphfont-000004"/>
    <w:basedOn w:val="DefaultParagraphFont"/>
    <w:rsid w:val="007E49C6"/>
  </w:style>
  <w:style w:type="paragraph" w:customStyle="1" w:styleId="pt-normalweb-000013">
    <w:name w:val="pt-normalweb-000013"/>
    <w:basedOn w:val="Normal"/>
    <w:rsid w:val="007E49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7E49C6"/>
    <w:pPr>
      <w:autoSpaceDE w:val="0"/>
      <w:autoSpaceDN w:val="0"/>
      <w:adjustRightInd w:val="0"/>
      <w:spacing w:after="160" w:line="259" w:lineRule="auto"/>
    </w:pPr>
    <w:rPr>
      <w:rFonts w:eastAsiaTheme="minorEastAsia"/>
      <w:color w:val="000000"/>
      <w:sz w:val="24"/>
      <w:szCs w:val="24"/>
      <w:lang w:val="en-US"/>
    </w:rPr>
  </w:style>
  <w:style w:type="paragraph" w:customStyle="1" w:styleId="ListParagraph1">
    <w:name w:val="List Paragraph1"/>
    <w:basedOn w:val="Normal"/>
    <w:uiPriority w:val="34"/>
    <w:qFormat/>
    <w:rsid w:val="007E49C6"/>
    <w:pPr>
      <w:spacing w:after="160" w:line="259" w:lineRule="auto"/>
      <w:ind w:left="720"/>
      <w:jc w:val="both"/>
    </w:pPr>
    <w:rPr>
      <w:rFonts w:eastAsiaTheme="minorEastAsia"/>
    </w:rPr>
  </w:style>
  <w:style w:type="paragraph" w:styleId="CommentText">
    <w:name w:val="annotation text"/>
    <w:basedOn w:val="Normal"/>
    <w:link w:val="CommentTextChar"/>
    <w:uiPriority w:val="99"/>
    <w:semiHidden/>
    <w:unhideWhenUsed/>
    <w:rsid w:val="007E49C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E49C6"/>
    <w:rPr>
      <w:sz w:val="20"/>
      <w:szCs w:val="20"/>
    </w:rPr>
  </w:style>
  <w:style w:type="character" w:styleId="CommentReference">
    <w:name w:val="annotation reference"/>
    <w:basedOn w:val="DefaultParagraphFont"/>
    <w:uiPriority w:val="99"/>
    <w:semiHidden/>
    <w:unhideWhenUsed/>
    <w:rsid w:val="007E49C6"/>
    <w:rPr>
      <w:sz w:val="16"/>
      <w:szCs w:val="16"/>
    </w:rPr>
  </w:style>
  <w:style w:type="table" w:styleId="GridTable1Light-Accent1">
    <w:name w:val="Grid Table 1 Light Accent 1"/>
    <w:basedOn w:val="TableNormal"/>
    <w:uiPriority w:val="46"/>
    <w:rsid w:val="007E49C6"/>
    <w:pPr>
      <w:spacing w:after="0" w:line="240" w:lineRule="auto"/>
    </w:pPr>
    <w:rPr>
      <w:rFonts w:eastAsiaTheme="minorEastAsia"/>
      <w:lang w:eastAsia="hr-H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web-000013">
    <w:name w:val="normalweb-000013"/>
    <w:basedOn w:val="Normal"/>
    <w:rsid w:val="007E49C6"/>
    <w:pPr>
      <w:spacing w:before="100" w:beforeAutospacing="1" w:after="105" w:line="240" w:lineRule="auto"/>
      <w:jc w:val="both"/>
    </w:pPr>
    <w:rPr>
      <w:rFonts w:ascii="Times New Roman" w:eastAsiaTheme="minorEastAsia" w:hAnsi="Times New Roman" w:cs="Times New Roman"/>
      <w:sz w:val="24"/>
      <w:szCs w:val="24"/>
      <w:lang w:eastAsia="hr-HR"/>
    </w:rPr>
  </w:style>
  <w:style w:type="character" w:customStyle="1" w:styleId="defaultparagraphfont-000004">
    <w:name w:val="defaultparagraphfont-000004"/>
    <w:basedOn w:val="DefaultParagraphFont"/>
    <w:rsid w:val="007E49C6"/>
    <w:rPr>
      <w:rFonts w:ascii="Times New Roman" w:hAnsi="Times New Roman" w:cs="Times New Roman" w:hint="default"/>
      <w:b w:val="0"/>
      <w:bCs w:val="0"/>
      <w:sz w:val="24"/>
      <w:szCs w:val="24"/>
    </w:rPr>
  </w:style>
  <w:style w:type="character" w:styleId="PlaceholderText">
    <w:name w:val="Placeholder Text"/>
    <w:basedOn w:val="DefaultParagraphFont"/>
    <w:uiPriority w:val="99"/>
    <w:semiHidden/>
    <w:rsid w:val="007E49C6"/>
    <w:rPr>
      <w:color w:val="808080"/>
    </w:rPr>
  </w:style>
  <w:style w:type="paragraph" w:styleId="FootnoteText">
    <w:name w:val="footnote text"/>
    <w:aliases w:val="Footnote Text Char"/>
    <w:basedOn w:val="Normal"/>
    <w:link w:val="FootnoteTextChar1"/>
    <w:uiPriority w:val="99"/>
    <w:unhideWhenUsed/>
    <w:rsid w:val="007E49C6"/>
    <w:rPr>
      <w:rFonts w:ascii="Calibri" w:eastAsia="Times New Roman" w:hAnsi="Calibri" w:cs="Times New Roman"/>
      <w:sz w:val="20"/>
      <w:szCs w:val="20"/>
      <w:lang w:eastAsia="hr-HR"/>
    </w:rPr>
  </w:style>
  <w:style w:type="character" w:customStyle="1" w:styleId="FootnoteTextChar1">
    <w:name w:val="Footnote Text Char1"/>
    <w:aliases w:val="Footnote Text Char Char"/>
    <w:basedOn w:val="DefaultParagraphFont"/>
    <w:link w:val="FootnoteText"/>
    <w:uiPriority w:val="99"/>
    <w:rsid w:val="007E49C6"/>
    <w:rPr>
      <w:rFonts w:ascii="Calibri" w:eastAsia="Times New Roman" w:hAnsi="Calibri" w:cs="Times New Roman"/>
      <w:sz w:val="20"/>
      <w:szCs w:val="20"/>
      <w:lang w:eastAsia="hr-HR"/>
    </w:rPr>
  </w:style>
  <w:style w:type="character" w:styleId="FootnoteReference">
    <w:name w:val="footnote reference"/>
    <w:rsid w:val="007E49C6"/>
    <w:rPr>
      <w:vertAlign w:val="superscript"/>
    </w:rPr>
  </w:style>
  <w:style w:type="table" w:customStyle="1" w:styleId="Tabelamrea2">
    <w:name w:val="Tabela – mreža2"/>
    <w:basedOn w:val="TableNormal"/>
    <w:next w:val="TableGrid"/>
    <w:uiPriority w:val="59"/>
    <w:rsid w:val="007E49C6"/>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isticanje51">
    <w:name w:val="Svijetla tablica rešetke 1 - isticanje 51"/>
    <w:basedOn w:val="TableNormal"/>
    <w:uiPriority w:val="46"/>
    <w:rsid w:val="007E49C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7234F2"/>
    <w:pPr>
      <w:shd w:val="clear" w:color="auto" w:fill="DBE5F1" w:themeFill="accent1" w:themeFillTint="33"/>
      <w:tabs>
        <w:tab w:val="left" w:pos="850"/>
        <w:tab w:val="right" w:leader="dot" w:pos="9062"/>
      </w:tabs>
      <w:spacing w:before="120" w:after="0" w:line="240" w:lineRule="auto"/>
    </w:pPr>
    <w:rPr>
      <w:rFonts w:ascii="Times New Roman" w:hAnsi="Times New Roman" w:cs="Times New Roman"/>
      <w:b/>
      <w:noProof/>
      <w:sz w:val="20"/>
      <w:shd w:val="clear" w:color="auto" w:fill="95B3D7" w:themeFill="accent1" w:themeFillTint="99"/>
    </w:rPr>
  </w:style>
  <w:style w:type="paragraph" w:styleId="TOC2">
    <w:name w:val="toc 2"/>
    <w:basedOn w:val="Normal"/>
    <w:next w:val="Normal"/>
    <w:autoRedefine/>
    <w:uiPriority w:val="39"/>
    <w:unhideWhenUsed/>
    <w:rsid w:val="007234F2"/>
    <w:pPr>
      <w:tabs>
        <w:tab w:val="left" w:pos="880"/>
        <w:tab w:val="right" w:leader="dot" w:pos="9062"/>
      </w:tabs>
      <w:spacing w:after="0" w:line="240" w:lineRule="auto"/>
      <w:ind w:left="850" w:hanging="629"/>
    </w:pPr>
    <w:rPr>
      <w:rFonts w:ascii="Arial" w:hAnsi="Arial"/>
      <w:sz w:val="18"/>
    </w:rPr>
  </w:style>
  <w:style w:type="table" w:styleId="PlainTable3">
    <w:name w:val="Plain Table 3"/>
    <w:basedOn w:val="TableNormal"/>
    <w:uiPriority w:val="43"/>
    <w:rsid w:val="00243C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743">
      <w:bodyDiv w:val="1"/>
      <w:marLeft w:val="0"/>
      <w:marRight w:val="0"/>
      <w:marTop w:val="0"/>
      <w:marBottom w:val="0"/>
      <w:divBdr>
        <w:top w:val="none" w:sz="0" w:space="0" w:color="auto"/>
        <w:left w:val="none" w:sz="0" w:space="0" w:color="auto"/>
        <w:bottom w:val="none" w:sz="0" w:space="0" w:color="auto"/>
        <w:right w:val="none" w:sz="0" w:space="0" w:color="auto"/>
      </w:divBdr>
      <w:divsChild>
        <w:div w:id="781653387">
          <w:marLeft w:val="0"/>
          <w:marRight w:val="0"/>
          <w:marTop w:val="0"/>
          <w:marBottom w:val="0"/>
          <w:divBdr>
            <w:top w:val="none" w:sz="0" w:space="0" w:color="auto"/>
            <w:left w:val="none" w:sz="0" w:space="0" w:color="auto"/>
            <w:bottom w:val="none" w:sz="0" w:space="0" w:color="auto"/>
            <w:right w:val="none" w:sz="0" w:space="0" w:color="auto"/>
          </w:divBdr>
        </w:div>
        <w:div w:id="80490490">
          <w:marLeft w:val="0"/>
          <w:marRight w:val="0"/>
          <w:marTop w:val="0"/>
          <w:marBottom w:val="0"/>
          <w:divBdr>
            <w:top w:val="none" w:sz="0" w:space="0" w:color="auto"/>
            <w:left w:val="none" w:sz="0" w:space="0" w:color="auto"/>
            <w:bottom w:val="none" w:sz="0" w:space="0" w:color="auto"/>
            <w:right w:val="none" w:sz="0" w:space="0" w:color="auto"/>
          </w:divBdr>
        </w:div>
        <w:div w:id="531841086">
          <w:marLeft w:val="0"/>
          <w:marRight w:val="0"/>
          <w:marTop w:val="0"/>
          <w:marBottom w:val="0"/>
          <w:divBdr>
            <w:top w:val="none" w:sz="0" w:space="0" w:color="auto"/>
            <w:left w:val="none" w:sz="0" w:space="0" w:color="auto"/>
            <w:bottom w:val="none" w:sz="0" w:space="0" w:color="auto"/>
            <w:right w:val="none" w:sz="0" w:space="0" w:color="auto"/>
          </w:divBdr>
        </w:div>
        <w:div w:id="645403886">
          <w:marLeft w:val="0"/>
          <w:marRight w:val="0"/>
          <w:marTop w:val="0"/>
          <w:marBottom w:val="0"/>
          <w:divBdr>
            <w:top w:val="none" w:sz="0" w:space="0" w:color="auto"/>
            <w:left w:val="none" w:sz="0" w:space="0" w:color="auto"/>
            <w:bottom w:val="none" w:sz="0" w:space="0" w:color="auto"/>
            <w:right w:val="none" w:sz="0" w:space="0" w:color="auto"/>
          </w:divBdr>
        </w:div>
      </w:divsChild>
    </w:div>
    <w:div w:id="15377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sdspinut@st.t-com.h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sd-spinut.h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ukturnifondov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inagrc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8691</Words>
  <Characters>49541</Characters>
  <Application>Microsoft Office Word</Application>
  <DocSecurity>0</DocSecurity>
  <Lines>412</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o nabavi: oprema Dječjeg vrtića u Komiž</vt:lpstr>
      <vt:lpstr/>
    </vt:vector>
  </TitlesOfParts>
  <Company>Grizli777</Company>
  <LinksUpToDate>false</LinksUpToDate>
  <CharactersWithSpaces>58116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 oprema Dječjeg vrtića u Komiž</dc:title>
  <dc:creator>Smiljana</dc:creator>
  <cp:lastModifiedBy>Sina Grcic</cp:lastModifiedBy>
  <cp:revision>4</cp:revision>
  <cp:lastPrinted>2019-05-27T07:10:00Z</cp:lastPrinted>
  <dcterms:created xsi:type="dcterms:W3CDTF">2019-07-05T06:36:00Z</dcterms:created>
  <dcterms:modified xsi:type="dcterms:W3CDTF">2019-07-08T07:15:00Z</dcterms:modified>
</cp:coreProperties>
</file>