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EF" w:rsidRPr="003352EF" w:rsidRDefault="003352EF" w:rsidP="003352EF">
      <w:pPr>
        <w:jc w:val="center"/>
        <w:rPr>
          <w:b/>
          <w:sz w:val="24"/>
          <w:szCs w:val="24"/>
        </w:rPr>
      </w:pPr>
      <w:r w:rsidRPr="003352EF">
        <w:rPr>
          <w:sz w:val="24"/>
          <w:szCs w:val="24"/>
        </w:rPr>
        <w:t xml:space="preserve">Naziv nabave: </w:t>
      </w:r>
      <w:r w:rsidRPr="003352EF">
        <w:rPr>
          <w:b/>
          <w:sz w:val="24"/>
          <w:szCs w:val="24"/>
        </w:rPr>
        <w:t>Nabava usluge stručnjaka za izradu strateške, sektorske i analitičke utemeljenosti za 50 zanimanja</w:t>
      </w:r>
    </w:p>
    <w:p w:rsidR="003352EF" w:rsidRPr="003352EF" w:rsidRDefault="003352EF" w:rsidP="003352EF">
      <w:pPr>
        <w:jc w:val="center"/>
        <w:rPr>
          <w:sz w:val="24"/>
          <w:szCs w:val="24"/>
        </w:rPr>
      </w:pPr>
      <w:r w:rsidRPr="003352EF">
        <w:rPr>
          <w:sz w:val="24"/>
          <w:szCs w:val="24"/>
        </w:rPr>
        <w:t>Evidencijski broj nabave: 14-661-3104-27-2019</w:t>
      </w:r>
    </w:p>
    <w:p w:rsidR="003352EF" w:rsidRPr="003352EF" w:rsidRDefault="003352EF" w:rsidP="003352EF">
      <w:pPr>
        <w:jc w:val="center"/>
        <w:rPr>
          <w:sz w:val="24"/>
          <w:szCs w:val="24"/>
        </w:rPr>
      </w:pPr>
      <w:r w:rsidRPr="003352EF">
        <w:rPr>
          <w:sz w:val="24"/>
          <w:szCs w:val="24"/>
        </w:rPr>
        <w:t>Naziv Projekta: Implementacija HKO-a i razvoj alata u povezivanju obrazovanja i tržišta rada  (UP.01.3.2.06.0001)</w:t>
      </w: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:rsidR="003B356A" w:rsidRDefault="003B356A" w:rsidP="003B35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:rsidR="00B95CE2" w:rsidRPr="003B356A" w:rsidRDefault="00B95CE2" w:rsidP="003B35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za fizičke osobe</w:t>
      </w: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3B356A" w:rsidRPr="003B356A" w:rsidTr="004E6CB5">
        <w:trPr>
          <w:trHeight w:val="394"/>
        </w:trPr>
        <w:tc>
          <w:tcPr>
            <w:tcW w:w="9067" w:type="dxa"/>
            <w:gridSpan w:val="4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B356A" w:rsidRPr="003B356A" w:rsidTr="004E6CB5">
        <w:trPr>
          <w:trHeight w:val="754"/>
        </w:trPr>
        <w:tc>
          <w:tcPr>
            <w:tcW w:w="2263" w:type="dxa"/>
            <w:hideMark/>
          </w:tcPr>
          <w:p w:rsidR="003B356A" w:rsidRPr="003B356A" w:rsidRDefault="00B95CE2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Ime i prezime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701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1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3B356A">
              <w:rPr>
                <w:rFonts w:eastAsia="Times New Roman" w:cs="Calibri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6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3B356A" w:rsidRPr="003B356A" w:rsidTr="004E6CB5">
        <w:trPr>
          <w:trHeight w:val="278"/>
        </w:trPr>
        <w:tc>
          <w:tcPr>
            <w:tcW w:w="9067" w:type="dxa"/>
            <w:gridSpan w:val="4"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sz w:val="24"/>
                <w:szCs w:val="24"/>
              </w:rPr>
              <w:t>Podaci o ponudi</w:t>
            </w:r>
          </w:p>
        </w:tc>
      </w:tr>
      <w:tr w:rsidR="003B356A" w:rsidRPr="003B356A" w:rsidTr="004E6CB5">
        <w:trPr>
          <w:trHeight w:val="410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2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4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:rsidR="003B356A" w:rsidRPr="003B356A" w:rsidRDefault="003B356A" w:rsidP="003B356A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91"/>
        </w:trPr>
        <w:tc>
          <w:tcPr>
            <w:tcW w:w="9067" w:type="dxa"/>
            <w:gridSpan w:val="4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Rok valjanosti ponude </w:t>
            </w: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(upisati broj dana)</w:t>
            </w: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:rsidR="003352EF" w:rsidRDefault="003352EF" w:rsidP="003B356A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:rsidR="003352EF" w:rsidRDefault="003352EF" w:rsidP="003B356A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:rsidR="003352EF" w:rsidRDefault="003352EF" w:rsidP="003B356A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bookmarkStart w:id="0" w:name="_GoBack"/>
      <w:bookmarkEnd w:id="0"/>
    </w:p>
    <w:p w:rsidR="003B356A" w:rsidRPr="003B356A" w:rsidRDefault="003B356A" w:rsidP="003B356A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lastRenderedPageBreak/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DA6A41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</w:p>
    <w:p w:rsid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sz w:val="24"/>
          <w:szCs w:val="24"/>
        </w:rPr>
        <w:t>___________________________________</w:t>
      </w:r>
    </w:p>
    <w:p w:rsidR="003352EF" w:rsidRDefault="003352EF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352EF" w:rsidRPr="003B356A" w:rsidRDefault="003352EF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:rsidR="00B95CE2" w:rsidRDefault="00B95CE2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B95CE2" w:rsidRDefault="00B95CE2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352EF" w:rsidRPr="003352EF" w:rsidRDefault="003352EF" w:rsidP="003352EF">
      <w:pPr>
        <w:jc w:val="center"/>
        <w:rPr>
          <w:b/>
          <w:sz w:val="24"/>
          <w:szCs w:val="24"/>
        </w:rPr>
      </w:pPr>
      <w:r w:rsidRPr="003352EF">
        <w:rPr>
          <w:sz w:val="24"/>
          <w:szCs w:val="24"/>
        </w:rPr>
        <w:t xml:space="preserve">Naziv nabave: </w:t>
      </w:r>
      <w:r w:rsidRPr="003352EF">
        <w:rPr>
          <w:b/>
          <w:sz w:val="24"/>
          <w:szCs w:val="24"/>
        </w:rPr>
        <w:t>Nabava usluge stručnjaka za izradu strateške, sektorske i analitičke utemeljenosti za 50 zanimanja</w:t>
      </w:r>
    </w:p>
    <w:p w:rsidR="003352EF" w:rsidRPr="003352EF" w:rsidRDefault="003352EF" w:rsidP="003352EF">
      <w:pPr>
        <w:jc w:val="center"/>
        <w:rPr>
          <w:sz w:val="24"/>
          <w:szCs w:val="24"/>
        </w:rPr>
      </w:pPr>
      <w:r w:rsidRPr="003352EF">
        <w:rPr>
          <w:sz w:val="24"/>
          <w:szCs w:val="24"/>
        </w:rPr>
        <w:t>Evidencijski broj nabave: 14-661-3104-27-2019</w:t>
      </w:r>
    </w:p>
    <w:p w:rsidR="003352EF" w:rsidRPr="003352EF" w:rsidRDefault="003352EF" w:rsidP="003352EF">
      <w:pPr>
        <w:jc w:val="center"/>
        <w:rPr>
          <w:sz w:val="24"/>
          <w:szCs w:val="24"/>
        </w:rPr>
      </w:pPr>
      <w:r w:rsidRPr="003352EF">
        <w:rPr>
          <w:sz w:val="24"/>
          <w:szCs w:val="24"/>
        </w:rPr>
        <w:t>Naziv Projekta: Implementacija HKO-a i razvoj alata u povezivanju obrazovanja i tržišta rada  (UP.01.3.2.06.0001)</w:t>
      </w:r>
    </w:p>
    <w:p w:rsidR="003352EF" w:rsidRPr="003B356A" w:rsidRDefault="003352EF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B95CE2" w:rsidRPr="003B356A" w:rsidRDefault="00B95CE2" w:rsidP="00B95CE2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:rsidR="00B95CE2" w:rsidRDefault="00B95CE2" w:rsidP="00B95C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:rsidR="00B95CE2" w:rsidRPr="003B356A" w:rsidRDefault="00B95CE2" w:rsidP="00B95C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za ostale gospodarske subjekte</w:t>
      </w:r>
    </w:p>
    <w:p w:rsidR="00B95CE2" w:rsidRPr="003B356A" w:rsidRDefault="00B95CE2" w:rsidP="00B9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B95CE2" w:rsidRPr="003B356A" w:rsidRDefault="00B95CE2" w:rsidP="00B9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:rsidR="00B95CE2" w:rsidRPr="003B356A" w:rsidRDefault="00B95CE2" w:rsidP="00B95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B95CE2" w:rsidRPr="003B356A" w:rsidTr="008D1011">
        <w:trPr>
          <w:trHeight w:val="394"/>
        </w:trPr>
        <w:tc>
          <w:tcPr>
            <w:tcW w:w="9067" w:type="dxa"/>
            <w:gridSpan w:val="4"/>
            <w:noWrap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B95CE2" w:rsidRPr="003B356A" w:rsidTr="008D1011">
        <w:trPr>
          <w:trHeight w:val="754"/>
        </w:trPr>
        <w:tc>
          <w:tcPr>
            <w:tcW w:w="2263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B95CE2" w:rsidRPr="003B356A" w:rsidTr="008D1011">
        <w:trPr>
          <w:trHeight w:val="410"/>
        </w:trPr>
        <w:tc>
          <w:tcPr>
            <w:tcW w:w="2263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701"/>
        </w:trPr>
        <w:tc>
          <w:tcPr>
            <w:tcW w:w="2263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401"/>
        </w:trPr>
        <w:tc>
          <w:tcPr>
            <w:tcW w:w="2263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3B356A">
              <w:rPr>
                <w:rFonts w:eastAsia="Times New Roman" w:cs="Calibri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406"/>
        </w:trPr>
        <w:tc>
          <w:tcPr>
            <w:tcW w:w="2263" w:type="dxa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B95CE2" w:rsidRPr="003B356A" w:rsidTr="008D1011">
        <w:trPr>
          <w:trHeight w:val="480"/>
        </w:trPr>
        <w:tc>
          <w:tcPr>
            <w:tcW w:w="2263" w:type="dxa"/>
          </w:tcPr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Kontakt osoba ponuditelja </w:t>
            </w:r>
          </w:p>
          <w:p w:rsidR="00B95CE2" w:rsidRPr="003B356A" w:rsidRDefault="00B95CE2" w:rsidP="008D1011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278"/>
        </w:trPr>
        <w:tc>
          <w:tcPr>
            <w:tcW w:w="9067" w:type="dxa"/>
            <w:gridSpan w:val="4"/>
          </w:tcPr>
          <w:p w:rsidR="00B95CE2" w:rsidRPr="003B356A" w:rsidRDefault="00B95CE2" w:rsidP="008D1011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sz w:val="24"/>
                <w:szCs w:val="24"/>
              </w:rPr>
              <w:t>Podaci o ponudi</w:t>
            </w:r>
          </w:p>
        </w:tc>
      </w:tr>
      <w:tr w:rsidR="00B95CE2" w:rsidRPr="003B356A" w:rsidTr="008D1011">
        <w:trPr>
          <w:trHeight w:val="410"/>
        </w:trPr>
        <w:tc>
          <w:tcPr>
            <w:tcW w:w="6091" w:type="dxa"/>
            <w:gridSpan w:val="3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402"/>
        </w:trPr>
        <w:tc>
          <w:tcPr>
            <w:tcW w:w="6091" w:type="dxa"/>
            <w:gridSpan w:val="3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414"/>
        </w:trPr>
        <w:tc>
          <w:tcPr>
            <w:tcW w:w="6091" w:type="dxa"/>
            <w:gridSpan w:val="3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:rsidR="00B95CE2" w:rsidRPr="003B356A" w:rsidRDefault="00B95CE2" w:rsidP="008D1011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95CE2" w:rsidRPr="003B356A" w:rsidTr="008D1011">
        <w:trPr>
          <w:trHeight w:val="391"/>
        </w:trPr>
        <w:tc>
          <w:tcPr>
            <w:tcW w:w="9067" w:type="dxa"/>
            <w:gridSpan w:val="4"/>
            <w:hideMark/>
          </w:tcPr>
          <w:p w:rsidR="00B95CE2" w:rsidRPr="003B356A" w:rsidRDefault="00B95CE2" w:rsidP="008D1011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lastRenderedPageBreak/>
              <w:t xml:space="preserve">Rok valjanosti ponude </w:t>
            </w: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(upisati broj dana)</w:t>
            </w: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:rsidR="00B95CE2" w:rsidRPr="003B356A" w:rsidRDefault="00B95CE2" w:rsidP="00B95CE2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95CE2" w:rsidRPr="003B356A" w:rsidRDefault="00B95CE2" w:rsidP="00B95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 xml:space="preserve">ZA PONUDITELJA: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B95CE2" w:rsidRPr="003B356A" w:rsidRDefault="00B95CE2" w:rsidP="00B95CE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3E4715" w:rsidRDefault="00B95CE2" w:rsidP="003352EF">
      <w:pPr>
        <w:spacing w:after="0" w:line="240" w:lineRule="auto"/>
      </w:pPr>
      <w:r w:rsidRPr="003B356A">
        <w:rPr>
          <w:rFonts w:ascii="Calibri" w:eastAsia="Times New Roman" w:hAnsi="Calibri" w:cs="Calibri"/>
          <w:i/>
          <w:sz w:val="20"/>
          <w:szCs w:val="20"/>
        </w:rPr>
        <w:t xml:space="preserve">* ili nacionalni identifikacijski broj prema zemlji sjedišta gospodarskog subjekta, ako je </w:t>
      </w:r>
      <w:r w:rsidR="003352EF" w:rsidRPr="003B356A">
        <w:rPr>
          <w:rFonts w:ascii="Calibri" w:eastAsia="Times New Roman" w:hAnsi="Calibri" w:cs="Calibri"/>
          <w:i/>
          <w:sz w:val="20"/>
          <w:szCs w:val="20"/>
        </w:rPr>
        <w:t>primjenj</w:t>
      </w:r>
      <w:r w:rsidR="003352EF">
        <w:rPr>
          <w:rFonts w:ascii="Calibri" w:eastAsia="Times New Roman" w:hAnsi="Calibri" w:cs="Calibri"/>
          <w:i/>
          <w:sz w:val="20"/>
          <w:szCs w:val="20"/>
        </w:rPr>
        <w:t>i</w:t>
      </w:r>
      <w:r w:rsidR="003352EF" w:rsidRPr="003B356A">
        <w:rPr>
          <w:rFonts w:ascii="Calibri" w:eastAsia="Times New Roman" w:hAnsi="Calibri" w:cs="Calibri"/>
          <w:i/>
          <w:sz w:val="20"/>
          <w:szCs w:val="20"/>
        </w:rPr>
        <w:t>v</w:t>
      </w:r>
      <w:r w:rsidR="003352EF">
        <w:rPr>
          <w:rFonts w:ascii="Calibri" w:eastAsia="Times New Roman" w:hAnsi="Calibri" w:cs="Calibri"/>
          <w:i/>
          <w:sz w:val="20"/>
          <w:szCs w:val="20"/>
        </w:rPr>
        <w:t>o</w:t>
      </w:r>
    </w:p>
    <w:sectPr w:rsidR="003E4715" w:rsidSect="00B95CE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A5" w:rsidRDefault="003A67A5" w:rsidP="005C4EBE">
      <w:pPr>
        <w:spacing w:after="0" w:line="240" w:lineRule="auto"/>
      </w:pPr>
      <w:r>
        <w:separator/>
      </w:r>
    </w:p>
  </w:endnote>
  <w:endnote w:type="continuationSeparator" w:id="0">
    <w:p w:rsidR="003A67A5" w:rsidRDefault="003A67A5" w:rsidP="005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BE" w:rsidRDefault="00B53ADA">
    <w:pPr>
      <w:pStyle w:val="Podnoje"/>
    </w:pPr>
    <w:r>
      <w:rPr>
        <w:noProof/>
      </w:rPr>
      <w:drawing>
        <wp:inline distT="0" distB="0" distL="0" distR="0">
          <wp:extent cx="1114425" cy="511505"/>
          <wp:effectExtent l="0" t="0" r="0" b="3175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63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56A" w:rsidRPr="003B356A">
      <w:ptab w:relativeTo="margin" w:alignment="center" w:leader="none"/>
    </w:r>
    <w:r w:rsidR="003B356A" w:rsidRPr="003B356A">
      <w:rPr>
        <w:noProof/>
        <w:lang w:eastAsia="hr-HR"/>
      </w:rPr>
      <w:drawing>
        <wp:inline distT="0" distB="0" distL="0" distR="0" wp14:anchorId="134B796C" wp14:editId="517DD5E9">
          <wp:extent cx="2383876" cy="8077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56A" w:rsidRPr="003B356A">
      <w:ptab w:relativeTo="margin" w:alignment="right" w:leader="none"/>
    </w:r>
    <w:r w:rsidR="003B356A" w:rsidRPr="003B356A">
      <w:rPr>
        <w:noProof/>
        <w:lang w:eastAsia="hr-HR"/>
      </w:rPr>
      <w:drawing>
        <wp:inline distT="0" distB="0" distL="0" distR="0" wp14:anchorId="638435E4" wp14:editId="62145B65">
          <wp:extent cx="1595624" cy="480060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56A" w:rsidRPr="003B356A">
      <w:ptab w:relativeTo="margin" w:alignment="right" w:leader="none"/>
    </w:r>
    <w:r w:rsidR="003B356A">
      <w:t xml:space="preserve"> </w:t>
    </w:r>
    <w:r w:rsidR="003B356A">
      <w:ptab w:relativeTo="margin" w:alignment="center" w:leader="none"/>
    </w:r>
    <w:r w:rsidR="003B356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A5" w:rsidRDefault="003A67A5" w:rsidP="005C4EBE">
      <w:pPr>
        <w:spacing w:after="0" w:line="240" w:lineRule="auto"/>
      </w:pPr>
      <w:r>
        <w:separator/>
      </w:r>
    </w:p>
  </w:footnote>
  <w:footnote w:type="continuationSeparator" w:id="0">
    <w:p w:rsidR="003A67A5" w:rsidRDefault="003A67A5" w:rsidP="005C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BE"/>
    <w:rsid w:val="000C425A"/>
    <w:rsid w:val="00312996"/>
    <w:rsid w:val="00322576"/>
    <w:rsid w:val="003352EF"/>
    <w:rsid w:val="00365646"/>
    <w:rsid w:val="003A67A5"/>
    <w:rsid w:val="003B356A"/>
    <w:rsid w:val="003E4715"/>
    <w:rsid w:val="00580981"/>
    <w:rsid w:val="005C4EBE"/>
    <w:rsid w:val="00691456"/>
    <w:rsid w:val="006A313D"/>
    <w:rsid w:val="0079426F"/>
    <w:rsid w:val="007D44C1"/>
    <w:rsid w:val="00981FBD"/>
    <w:rsid w:val="00B53ADA"/>
    <w:rsid w:val="00B94BC4"/>
    <w:rsid w:val="00B95CE2"/>
    <w:rsid w:val="00C54105"/>
    <w:rsid w:val="00C54FFE"/>
    <w:rsid w:val="00CC73E1"/>
    <w:rsid w:val="00DA6A41"/>
    <w:rsid w:val="00E96FDD"/>
    <w:rsid w:val="00F90CA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7703A-9A52-45D7-88B5-9465FD1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EBE"/>
  </w:style>
  <w:style w:type="paragraph" w:styleId="Podnoje">
    <w:name w:val="footer"/>
    <w:basedOn w:val="Normal"/>
    <w:link w:val="Podnoje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EBE"/>
  </w:style>
  <w:style w:type="character" w:styleId="Hiperveza">
    <w:name w:val="Hyperlink"/>
    <w:basedOn w:val="Zadanifontodlomka"/>
    <w:uiPriority w:val="99"/>
    <w:unhideWhenUsed/>
    <w:rsid w:val="007D44C1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B3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3B356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eetkatablice">
    <w:name w:val="Table Grid"/>
    <w:basedOn w:val="Obinatablica"/>
    <w:uiPriority w:val="39"/>
    <w:rsid w:val="003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 Kurteš</cp:lastModifiedBy>
  <cp:revision>3</cp:revision>
  <dcterms:created xsi:type="dcterms:W3CDTF">2019-06-07T13:10:00Z</dcterms:created>
  <dcterms:modified xsi:type="dcterms:W3CDTF">2019-06-07T13:12:00Z</dcterms:modified>
</cp:coreProperties>
</file>