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47A8C" w14:textId="77777777" w:rsidR="00486BA0" w:rsidRPr="00AE2D32" w:rsidRDefault="00486BA0" w:rsidP="00AE2D32">
      <w:pPr>
        <w:spacing w:after="120"/>
        <w:jc w:val="both"/>
      </w:pPr>
    </w:p>
    <w:p w14:paraId="7ECE1456" w14:textId="77777777" w:rsidR="00486BA0" w:rsidRPr="00AE2D32" w:rsidRDefault="00486BA0" w:rsidP="00AE2D32">
      <w:pPr>
        <w:spacing w:after="120"/>
        <w:jc w:val="both"/>
      </w:pPr>
    </w:p>
    <w:p w14:paraId="42EF3262" w14:textId="13B04D3A" w:rsidR="00486BA0" w:rsidRPr="00AE2D32" w:rsidRDefault="00D66FAF" w:rsidP="00AE2D32">
      <w:pPr>
        <w:pBdr>
          <w:bottom w:val="single" w:sz="12" w:space="1" w:color="auto"/>
        </w:pBdr>
        <w:spacing w:after="120"/>
        <w:jc w:val="both"/>
        <w:rPr>
          <w:bCs/>
        </w:rPr>
      </w:pPr>
      <w:r w:rsidRPr="00D66FAF">
        <w:rPr>
          <w:b/>
        </w:rPr>
        <w:t>Predmet:</w:t>
      </w:r>
      <w:r w:rsidRPr="00D66FAF">
        <w:t xml:space="preserve"> Pojašnjenje </w:t>
      </w:r>
      <w:r w:rsidR="00486BA0" w:rsidRPr="00AE2D32">
        <w:t xml:space="preserve">dokumentacije za nadmetanje </w:t>
      </w:r>
      <w:r w:rsidR="00DC3770">
        <w:t xml:space="preserve">2 </w:t>
      </w:r>
      <w:r w:rsidR="00486BA0" w:rsidRPr="00AE2D32">
        <w:t xml:space="preserve">- </w:t>
      </w:r>
      <w:r w:rsidR="00486BA0" w:rsidRPr="00AE2D32">
        <w:rPr>
          <w:bCs/>
        </w:rPr>
        <w:t xml:space="preserve">Nabava radova za izgradnju proizvodno - poslovne građevine poduzeća </w:t>
      </w:r>
      <w:proofErr w:type="spellStart"/>
      <w:r w:rsidR="00486BA0" w:rsidRPr="00AE2D32">
        <w:rPr>
          <w:bCs/>
        </w:rPr>
        <w:t>Milsing</w:t>
      </w:r>
      <w:proofErr w:type="spellEnd"/>
      <w:r w:rsidR="00486BA0" w:rsidRPr="00AE2D32">
        <w:rPr>
          <w:bCs/>
        </w:rPr>
        <w:t xml:space="preserve"> d.o.o., evidencijski broj 03/2019</w:t>
      </w:r>
    </w:p>
    <w:p w14:paraId="6D6CBF47" w14:textId="77777777" w:rsidR="00523232" w:rsidRPr="00AE2D32" w:rsidRDefault="00523232" w:rsidP="00AE2D32">
      <w:pPr>
        <w:spacing w:after="120"/>
        <w:jc w:val="both"/>
      </w:pPr>
    </w:p>
    <w:p w14:paraId="7FF2F349" w14:textId="55801561" w:rsidR="00A754FE" w:rsidRPr="00DC3770" w:rsidRDefault="00DC3770" w:rsidP="0080748C">
      <w:pPr>
        <w:pStyle w:val="ListParagraph"/>
        <w:numPr>
          <w:ilvl w:val="0"/>
          <w:numId w:val="5"/>
        </w:numPr>
        <w:spacing w:after="120"/>
        <w:jc w:val="both"/>
      </w:pPr>
      <w:r w:rsidRPr="00DC3770">
        <w:t>Gospodarski subjekt postavio je sljedeći upit:</w:t>
      </w:r>
    </w:p>
    <w:p w14:paraId="5ED42C3B" w14:textId="7CFA3146" w:rsidR="00FC0A24" w:rsidRDefault="00DC3770" w:rsidP="00DC3770">
      <w:pPr>
        <w:pStyle w:val="ListParagraph"/>
        <w:numPr>
          <w:ilvl w:val="0"/>
          <w:numId w:val="3"/>
        </w:numPr>
        <w:spacing w:after="120"/>
        <w:jc w:val="both"/>
      </w:pPr>
      <w:r w:rsidRPr="00DC3770">
        <w:t>Je li moguće osim objavljenih shema koje nisu sve</w:t>
      </w:r>
      <w:r w:rsidR="00FC0A24">
        <w:t>,</w:t>
      </w:r>
      <w:r w:rsidRPr="00DC3770">
        <w:t xml:space="preserve"> dobiti i sve ostale sheme koje nedostaju</w:t>
      </w:r>
      <w:r w:rsidR="00FC0A24">
        <w:t>?</w:t>
      </w:r>
    </w:p>
    <w:p w14:paraId="2DC10C2C" w14:textId="54CD7B1D" w:rsidR="00DC3770" w:rsidRDefault="00FC0A24" w:rsidP="00DC3770">
      <w:pPr>
        <w:pStyle w:val="ListParagraph"/>
        <w:numPr>
          <w:ilvl w:val="0"/>
          <w:numId w:val="3"/>
        </w:numPr>
        <w:spacing w:after="120"/>
        <w:jc w:val="both"/>
      </w:pPr>
      <w:r>
        <w:t>B</w:t>
      </w:r>
      <w:r w:rsidR="00DC3770" w:rsidRPr="00DC3770">
        <w:t xml:space="preserve">i </w:t>
      </w:r>
      <w:r>
        <w:t xml:space="preserve">li </w:t>
      </w:r>
      <w:r w:rsidR="00DC3770" w:rsidRPr="00DC3770">
        <w:t xml:space="preserve">mogli dobiti projekt u </w:t>
      </w:r>
      <w:proofErr w:type="spellStart"/>
      <w:r w:rsidR="00DC3770" w:rsidRPr="00DC3770">
        <w:t>dwg</w:t>
      </w:r>
      <w:proofErr w:type="spellEnd"/>
      <w:r w:rsidR="00DC3770" w:rsidRPr="00DC3770">
        <w:t>-u</w:t>
      </w:r>
      <w:r>
        <w:t>?</w:t>
      </w:r>
    </w:p>
    <w:p w14:paraId="69F8F860" w14:textId="6DC7F1D2" w:rsidR="00FC0A24" w:rsidRDefault="00FC0A24" w:rsidP="00FC0A24">
      <w:pPr>
        <w:spacing w:after="120"/>
        <w:jc w:val="both"/>
      </w:pPr>
    </w:p>
    <w:p w14:paraId="2A9501AC" w14:textId="775DB52C" w:rsidR="00FC0A24" w:rsidRDefault="00FC0A24" w:rsidP="00FC0A24">
      <w:pPr>
        <w:spacing w:after="120"/>
        <w:jc w:val="both"/>
      </w:pPr>
      <w:r>
        <w:t>Odgovor naručitelja:</w:t>
      </w:r>
    </w:p>
    <w:p w14:paraId="5755FB10" w14:textId="0C1CBBD7" w:rsidR="003049F7" w:rsidRDefault="00FC0A24" w:rsidP="003049F7">
      <w:pPr>
        <w:pStyle w:val="ListParagraph"/>
        <w:numPr>
          <w:ilvl w:val="0"/>
          <w:numId w:val="4"/>
        </w:numPr>
        <w:spacing w:after="120"/>
        <w:jc w:val="both"/>
      </w:pPr>
      <w:r>
        <w:t>Naručitelj je javno objavio</w:t>
      </w:r>
      <w:r w:rsidR="00A13F87">
        <w:t xml:space="preserve"> </w:t>
      </w:r>
      <w:r w:rsidR="00147844">
        <w:t>Dokumentaciju za nadmetanje uz sve potrebne priloge prema kojima će se provesti građenje.</w:t>
      </w:r>
      <w:r w:rsidR="003049F7" w:rsidRPr="003049F7">
        <w:rPr>
          <w:rFonts w:ascii="Calibri" w:hAnsi="Calibri" w:cs="Calibri"/>
        </w:rPr>
        <w:t xml:space="preserve"> </w:t>
      </w:r>
      <w:r w:rsidR="003049F7" w:rsidRPr="003049F7">
        <w:t>Crteži u izvornom digitalnom vektorskom obliku vlasništvo su autora projekta te ne raspolažemo njima.</w:t>
      </w:r>
    </w:p>
    <w:p w14:paraId="455ECF6B" w14:textId="77777777" w:rsidR="0080748C" w:rsidRPr="003049F7" w:rsidRDefault="0080748C" w:rsidP="0080748C">
      <w:pPr>
        <w:spacing w:after="120"/>
        <w:jc w:val="both"/>
      </w:pPr>
    </w:p>
    <w:p w14:paraId="60FC4DB9" w14:textId="5A9B575A" w:rsidR="00FC0A24" w:rsidRDefault="0080748C" w:rsidP="0080748C">
      <w:pPr>
        <w:pStyle w:val="ListParagraph"/>
        <w:numPr>
          <w:ilvl w:val="0"/>
          <w:numId w:val="5"/>
        </w:numPr>
        <w:spacing w:after="120"/>
        <w:jc w:val="both"/>
      </w:pPr>
      <w:r w:rsidRPr="0080748C">
        <w:t>Gospodarski subjekt postavio je sljedeći upit:</w:t>
      </w:r>
    </w:p>
    <w:p w14:paraId="5A4A121D" w14:textId="7B43E198" w:rsidR="00CA5AB9" w:rsidRPr="0080748C" w:rsidRDefault="0080748C" w:rsidP="00CA5AB9">
      <w:pPr>
        <w:pStyle w:val="ListParagraph"/>
        <w:numPr>
          <w:ilvl w:val="0"/>
          <w:numId w:val="4"/>
        </w:numPr>
        <w:spacing w:after="120"/>
        <w:jc w:val="both"/>
      </w:pPr>
      <w:r>
        <w:t>Je li s</w:t>
      </w:r>
      <w:r w:rsidR="00CA5AB9">
        <w:t>e</w:t>
      </w:r>
      <w:r>
        <w:t xml:space="preserve"> u troškovniku/specifikacijama </w:t>
      </w:r>
      <w:r w:rsidRPr="0080748C">
        <w:t xml:space="preserve"> OPREME I RADOVA - SUSTAV VIDEONADZORA</w:t>
      </w:r>
      <w:r w:rsidRPr="0080748C">
        <w:t xml:space="preserve"> </w:t>
      </w:r>
      <w:r w:rsidRPr="0080748C">
        <w:t xml:space="preserve">Stavka 4. Dobava, ugradnja i spajanje LCD monitora </w:t>
      </w:r>
      <w:r w:rsidR="00CA5AB9">
        <w:t xml:space="preserve">traži </w:t>
      </w:r>
      <w:r w:rsidR="00CA5AB9" w:rsidRPr="0080748C">
        <w:t>monitor dijagonale 42“ ili je</w:t>
      </w:r>
      <w:r w:rsidR="00CA5AB9">
        <w:t xml:space="preserve"> u pitanju </w:t>
      </w:r>
      <w:r w:rsidR="00CA5AB9" w:rsidRPr="0080748C">
        <w:t xml:space="preserve">greška (24“) </w:t>
      </w:r>
    </w:p>
    <w:p w14:paraId="02FCAC24" w14:textId="33503F14" w:rsidR="0080748C" w:rsidRPr="0080748C" w:rsidRDefault="00CA5AB9" w:rsidP="00CA5AB9">
      <w:pPr>
        <w:pStyle w:val="ListParagraph"/>
        <w:spacing w:after="120"/>
        <w:jc w:val="both"/>
      </w:pPr>
      <w:r>
        <w:t xml:space="preserve">Navedene su </w:t>
      </w:r>
      <w:r w:rsidR="0080748C" w:rsidRPr="0080748C">
        <w:t>sljedeć</w:t>
      </w:r>
      <w:r>
        <w:t>e</w:t>
      </w:r>
      <w:r w:rsidR="0080748C" w:rsidRPr="0080748C">
        <w:t xml:space="preserve"> karakteristik</w:t>
      </w:r>
      <w:r>
        <w:t>e</w:t>
      </w:r>
      <w:bookmarkStart w:id="0" w:name="_GoBack"/>
      <w:bookmarkEnd w:id="0"/>
      <w:r w:rsidR="0080748C" w:rsidRPr="0080748C">
        <w:t>:</w:t>
      </w:r>
    </w:p>
    <w:p w14:paraId="32649FDF" w14:textId="77777777" w:rsidR="0080748C" w:rsidRPr="0080748C" w:rsidRDefault="0080748C" w:rsidP="0080748C">
      <w:pPr>
        <w:spacing w:after="0" w:line="240" w:lineRule="auto"/>
        <w:ind w:left="708"/>
        <w:jc w:val="both"/>
      </w:pPr>
      <w:r w:rsidRPr="0080748C">
        <w:t>- dijagonala zaslona minimalno 42“</w:t>
      </w:r>
    </w:p>
    <w:p w14:paraId="5955E9BB" w14:textId="77777777" w:rsidR="0080748C" w:rsidRPr="0080748C" w:rsidRDefault="0080748C" w:rsidP="0080748C">
      <w:pPr>
        <w:spacing w:after="0" w:line="240" w:lineRule="auto"/>
        <w:ind w:left="708"/>
        <w:jc w:val="both"/>
      </w:pPr>
      <w:r w:rsidRPr="0080748C">
        <w:t xml:space="preserve"> - rezolucija </w:t>
      </w:r>
      <w:proofErr w:type="spellStart"/>
      <w:r w:rsidRPr="0080748C">
        <w:t>minimlano</w:t>
      </w:r>
      <w:proofErr w:type="spellEnd"/>
      <w:r w:rsidRPr="0080748C">
        <w:t xml:space="preserve"> </w:t>
      </w:r>
      <w:proofErr w:type="spellStart"/>
      <w:r w:rsidRPr="0080748C">
        <w:t>full</w:t>
      </w:r>
      <w:proofErr w:type="spellEnd"/>
      <w:r w:rsidRPr="0080748C">
        <w:t xml:space="preserve"> HD </w:t>
      </w:r>
    </w:p>
    <w:p w14:paraId="4FF492DC" w14:textId="77777777" w:rsidR="0080748C" w:rsidRPr="0080748C" w:rsidRDefault="0080748C" w:rsidP="0080748C">
      <w:pPr>
        <w:spacing w:after="0" w:line="240" w:lineRule="auto"/>
        <w:ind w:left="708"/>
        <w:jc w:val="both"/>
      </w:pPr>
      <w:r w:rsidRPr="0080748C">
        <w:t xml:space="preserve"> - veličina </w:t>
      </w:r>
      <w:proofErr w:type="spellStart"/>
      <w:r w:rsidRPr="0080748C">
        <w:t>pixela</w:t>
      </w:r>
      <w:proofErr w:type="spellEnd"/>
      <w:r w:rsidRPr="0080748C">
        <w:t xml:space="preserve"> maksimalno 0.27mm</w:t>
      </w:r>
    </w:p>
    <w:p w14:paraId="74B2D949" w14:textId="77777777" w:rsidR="0080748C" w:rsidRPr="0080748C" w:rsidRDefault="0080748C" w:rsidP="0080748C">
      <w:pPr>
        <w:spacing w:after="0" w:line="240" w:lineRule="auto"/>
        <w:ind w:left="708"/>
        <w:jc w:val="both"/>
      </w:pPr>
      <w:r w:rsidRPr="0080748C">
        <w:t xml:space="preserve"> - brzina odziva </w:t>
      </w:r>
      <w:proofErr w:type="spellStart"/>
      <w:r w:rsidRPr="0080748C">
        <w:t>minimlano</w:t>
      </w:r>
      <w:proofErr w:type="spellEnd"/>
      <w:r w:rsidRPr="0080748C">
        <w:t xml:space="preserve"> 5ms</w:t>
      </w:r>
    </w:p>
    <w:p w14:paraId="0C46BDC8" w14:textId="77777777" w:rsidR="0080748C" w:rsidRPr="0080748C" w:rsidRDefault="0080748C" w:rsidP="0080748C">
      <w:pPr>
        <w:spacing w:after="0" w:line="240" w:lineRule="auto"/>
        <w:ind w:left="708"/>
        <w:jc w:val="both"/>
      </w:pPr>
      <w:r w:rsidRPr="0080748C">
        <w:t xml:space="preserve"> - kut vidljivosti minimalno 160°/170°</w:t>
      </w:r>
    </w:p>
    <w:p w14:paraId="10EB69AA" w14:textId="77777777" w:rsidR="0080748C" w:rsidRPr="0080748C" w:rsidRDefault="0080748C" w:rsidP="0080748C">
      <w:pPr>
        <w:spacing w:after="0" w:line="240" w:lineRule="auto"/>
        <w:ind w:left="708"/>
        <w:jc w:val="both"/>
      </w:pPr>
      <w:r w:rsidRPr="0080748C">
        <w:t xml:space="preserve"> - osvjetljenje </w:t>
      </w:r>
      <w:proofErr w:type="spellStart"/>
      <w:r w:rsidRPr="0080748C">
        <w:t>minimlano</w:t>
      </w:r>
      <w:proofErr w:type="spellEnd"/>
      <w:r w:rsidRPr="0080748C">
        <w:t xml:space="preserve"> 250cd/m2</w:t>
      </w:r>
    </w:p>
    <w:p w14:paraId="32416797" w14:textId="77777777" w:rsidR="0080748C" w:rsidRPr="0080748C" w:rsidRDefault="0080748C" w:rsidP="0080748C">
      <w:pPr>
        <w:spacing w:after="0" w:line="240" w:lineRule="auto"/>
        <w:ind w:left="708"/>
        <w:jc w:val="both"/>
      </w:pPr>
      <w:r w:rsidRPr="0080748C">
        <w:t xml:space="preserve"> - kontrast </w:t>
      </w:r>
      <w:proofErr w:type="spellStart"/>
      <w:r w:rsidRPr="0080748C">
        <w:t>minimlano</w:t>
      </w:r>
      <w:proofErr w:type="spellEnd"/>
      <w:r w:rsidRPr="0080748C">
        <w:t xml:space="preserve"> 1000:1</w:t>
      </w:r>
    </w:p>
    <w:p w14:paraId="122FD49D" w14:textId="77777777" w:rsidR="0080748C" w:rsidRPr="0080748C" w:rsidRDefault="0080748C" w:rsidP="0080748C">
      <w:pPr>
        <w:spacing w:after="0" w:line="240" w:lineRule="auto"/>
        <w:ind w:left="708"/>
        <w:jc w:val="both"/>
      </w:pPr>
      <w:r w:rsidRPr="0080748C">
        <w:t xml:space="preserve"> - priključak VGA, DVI, HDMI</w:t>
      </w:r>
    </w:p>
    <w:p w14:paraId="7FEE3A3A" w14:textId="77777777" w:rsidR="0080748C" w:rsidRDefault="0080748C" w:rsidP="0080748C">
      <w:pPr>
        <w:spacing w:after="120"/>
        <w:ind w:left="708"/>
        <w:jc w:val="both"/>
      </w:pPr>
    </w:p>
    <w:p w14:paraId="3B1BD12E" w14:textId="2D61CAC6" w:rsidR="0080748C" w:rsidRDefault="0080748C" w:rsidP="0080748C">
      <w:pPr>
        <w:spacing w:after="120"/>
        <w:jc w:val="both"/>
      </w:pPr>
      <w:r w:rsidRPr="0080748C">
        <w:t>Odgovor naručitelja:</w:t>
      </w:r>
    </w:p>
    <w:p w14:paraId="1BACE719" w14:textId="7597B4E7" w:rsidR="00CA5AB9" w:rsidRPr="0080748C" w:rsidRDefault="00CA5AB9" w:rsidP="00CA5AB9">
      <w:pPr>
        <w:pStyle w:val="ListParagraph"/>
        <w:numPr>
          <w:ilvl w:val="0"/>
          <w:numId w:val="4"/>
        </w:numPr>
        <w:spacing w:after="120"/>
        <w:jc w:val="both"/>
      </w:pPr>
      <w:r>
        <w:t xml:space="preserve">Potrebno je ponuditi </w:t>
      </w:r>
      <w:r w:rsidRPr="0080748C">
        <w:t>LCD monitor</w:t>
      </w:r>
      <w:r w:rsidRPr="00CA5AB9">
        <w:t xml:space="preserve"> </w:t>
      </w:r>
      <w:r w:rsidRPr="0080748C">
        <w:t>dijagonale 42“</w:t>
      </w:r>
      <w:r>
        <w:t>. Specifikacije su točne.</w:t>
      </w:r>
    </w:p>
    <w:p w14:paraId="1472F895" w14:textId="19B725C0" w:rsidR="0080748C" w:rsidRDefault="0080748C" w:rsidP="00FC0A24">
      <w:pPr>
        <w:spacing w:after="120"/>
        <w:jc w:val="both"/>
      </w:pPr>
    </w:p>
    <w:p w14:paraId="22300461" w14:textId="77777777" w:rsidR="0080748C" w:rsidRPr="00DC3770" w:rsidRDefault="0080748C" w:rsidP="00FC0A24">
      <w:pPr>
        <w:spacing w:after="120"/>
        <w:jc w:val="both"/>
      </w:pPr>
    </w:p>
    <w:sectPr w:rsidR="0080748C" w:rsidRPr="00DC37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38507" w14:textId="77777777" w:rsidR="0040753F" w:rsidRDefault="0040753F" w:rsidP="00486BA0">
      <w:pPr>
        <w:spacing w:after="0" w:line="240" w:lineRule="auto"/>
      </w:pPr>
      <w:r>
        <w:separator/>
      </w:r>
    </w:p>
  </w:endnote>
  <w:endnote w:type="continuationSeparator" w:id="0">
    <w:p w14:paraId="6115792B" w14:textId="77777777" w:rsidR="0040753F" w:rsidRDefault="0040753F" w:rsidP="0048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FD4B8" w14:textId="77777777" w:rsidR="0040753F" w:rsidRDefault="0040753F" w:rsidP="00486BA0">
      <w:pPr>
        <w:spacing w:after="0" w:line="240" w:lineRule="auto"/>
      </w:pPr>
      <w:r>
        <w:separator/>
      </w:r>
    </w:p>
  </w:footnote>
  <w:footnote w:type="continuationSeparator" w:id="0">
    <w:p w14:paraId="6519281B" w14:textId="77777777" w:rsidR="0040753F" w:rsidRDefault="0040753F" w:rsidP="0048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486BA0" w:rsidRPr="00486BA0" w14:paraId="112E3297" w14:textId="77777777" w:rsidTr="002552EF">
      <w:trPr>
        <w:jc w:val="center"/>
      </w:trPr>
      <w:tc>
        <w:tcPr>
          <w:tcW w:w="2796" w:type="dxa"/>
          <w:shd w:val="clear" w:color="auto" w:fill="auto"/>
        </w:tcPr>
        <w:p w14:paraId="2666C71D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0DCB856E" wp14:editId="53CA8694">
                <wp:extent cx="1638300" cy="438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14:paraId="4FF16147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1B99CFC2" wp14:editId="76C3FFD8">
                <wp:extent cx="819150" cy="400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14:paraId="7A2DAE0A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3AEE6A" wp14:editId="67D9368A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5" name="Picture 5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86BA0">
            <w:rPr>
              <w:noProof/>
            </w:rPr>
            <w:drawing>
              <wp:inline distT="0" distB="0" distL="0" distR="0" wp14:anchorId="130E4AC4" wp14:editId="2656F3A2">
                <wp:extent cx="666750" cy="4381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14:paraId="457AC040" w14:textId="77777777" w:rsidR="00486BA0" w:rsidRPr="00486BA0" w:rsidRDefault="00486BA0" w:rsidP="00486BA0">
          <w:pPr>
            <w:pStyle w:val="Header"/>
          </w:pPr>
          <w:r w:rsidRPr="00486BA0">
            <w:rPr>
              <w:noProof/>
            </w:rPr>
            <w:drawing>
              <wp:inline distT="0" distB="0" distL="0" distR="0" wp14:anchorId="70CD4AB1" wp14:editId="0EB75506">
                <wp:extent cx="15049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486BA0">
            <w:t xml:space="preserve">  </w:t>
          </w:r>
        </w:p>
      </w:tc>
    </w:tr>
  </w:tbl>
  <w:p w14:paraId="34578E71" w14:textId="77777777" w:rsidR="00486BA0" w:rsidRPr="00486BA0" w:rsidRDefault="00486BA0" w:rsidP="00486BA0">
    <w:pPr>
      <w:pStyle w:val="Header"/>
    </w:pPr>
  </w:p>
  <w:p w14:paraId="1E0058C0" w14:textId="77777777" w:rsidR="00486BA0" w:rsidRPr="00486BA0" w:rsidRDefault="00486BA0" w:rsidP="00486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D73AC"/>
    <w:multiLevelType w:val="hybridMultilevel"/>
    <w:tmpl w:val="751C36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3C30"/>
    <w:multiLevelType w:val="hybridMultilevel"/>
    <w:tmpl w:val="9112D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32415"/>
    <w:multiLevelType w:val="hybridMultilevel"/>
    <w:tmpl w:val="65CEF7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3190C"/>
    <w:multiLevelType w:val="hybridMultilevel"/>
    <w:tmpl w:val="87BA63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F249D8"/>
    <w:multiLevelType w:val="hybridMultilevel"/>
    <w:tmpl w:val="768698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FE"/>
    <w:rsid w:val="00045E3C"/>
    <w:rsid w:val="00147844"/>
    <w:rsid w:val="001905FD"/>
    <w:rsid w:val="001A67E0"/>
    <w:rsid w:val="00210FC7"/>
    <w:rsid w:val="0023063F"/>
    <w:rsid w:val="002464B4"/>
    <w:rsid w:val="002A51A1"/>
    <w:rsid w:val="003049F7"/>
    <w:rsid w:val="0040753F"/>
    <w:rsid w:val="00486BA0"/>
    <w:rsid w:val="004968F5"/>
    <w:rsid w:val="004C1A63"/>
    <w:rsid w:val="005163E8"/>
    <w:rsid w:val="00523232"/>
    <w:rsid w:val="00533886"/>
    <w:rsid w:val="006273AB"/>
    <w:rsid w:val="006602A8"/>
    <w:rsid w:val="0075073D"/>
    <w:rsid w:val="007A7841"/>
    <w:rsid w:val="0080748C"/>
    <w:rsid w:val="00823A82"/>
    <w:rsid w:val="008F5082"/>
    <w:rsid w:val="009D0B3C"/>
    <w:rsid w:val="00A13F87"/>
    <w:rsid w:val="00A218B5"/>
    <w:rsid w:val="00A754FE"/>
    <w:rsid w:val="00AB49D1"/>
    <w:rsid w:val="00AC6C88"/>
    <w:rsid w:val="00AE2D32"/>
    <w:rsid w:val="00B7059C"/>
    <w:rsid w:val="00B80693"/>
    <w:rsid w:val="00CA5AB9"/>
    <w:rsid w:val="00CD215F"/>
    <w:rsid w:val="00CE70B6"/>
    <w:rsid w:val="00D66FAF"/>
    <w:rsid w:val="00DC3770"/>
    <w:rsid w:val="00DF773D"/>
    <w:rsid w:val="00E24E6C"/>
    <w:rsid w:val="00E44567"/>
    <w:rsid w:val="00E50622"/>
    <w:rsid w:val="00E93958"/>
    <w:rsid w:val="00F56938"/>
    <w:rsid w:val="00F9172F"/>
    <w:rsid w:val="00F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F034B"/>
  <w15:docId w15:val="{B68DD3A6-A5E2-493D-A287-D806B179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A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0B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B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B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B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B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A0"/>
  </w:style>
  <w:style w:type="paragraph" w:styleId="Footer">
    <w:name w:val="footer"/>
    <w:basedOn w:val="Normal"/>
    <w:link w:val="FooterChar"/>
    <w:uiPriority w:val="99"/>
    <w:unhideWhenUsed/>
    <w:rsid w:val="00486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CC58-0E61-45A9-886C-648D9F84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Kalkulant4</dc:creator>
  <cp:lastModifiedBy>User</cp:lastModifiedBy>
  <cp:revision>3</cp:revision>
  <dcterms:created xsi:type="dcterms:W3CDTF">2019-05-29T08:40:00Z</dcterms:created>
  <dcterms:modified xsi:type="dcterms:W3CDTF">2019-05-30T13:08:00Z</dcterms:modified>
</cp:coreProperties>
</file>