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4F" w:rsidRPr="00EF4B72" w:rsidRDefault="00426C06" w:rsidP="0091644F">
      <w:pPr>
        <w:spacing w:line="264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F4B72">
        <w:rPr>
          <w:rFonts w:asciiTheme="minorHAnsi" w:hAnsiTheme="minorHAnsi" w:cstheme="minorHAnsi"/>
          <w:i/>
          <w:sz w:val="24"/>
          <w:szCs w:val="24"/>
        </w:rPr>
        <w:t xml:space="preserve">Prilog </w:t>
      </w:r>
      <w:r w:rsidR="00F368F7">
        <w:rPr>
          <w:rFonts w:asciiTheme="minorHAnsi" w:hAnsiTheme="minorHAnsi" w:cstheme="minorHAnsi"/>
          <w:i/>
          <w:sz w:val="24"/>
          <w:szCs w:val="24"/>
        </w:rPr>
        <w:t>3</w:t>
      </w:r>
      <w:r w:rsidR="0091644F" w:rsidRPr="00EF4B72">
        <w:rPr>
          <w:rFonts w:asciiTheme="minorHAnsi" w:hAnsiTheme="minorHAnsi" w:cstheme="minorHAnsi"/>
          <w:i/>
          <w:sz w:val="24"/>
          <w:szCs w:val="24"/>
        </w:rPr>
        <w:t>.</w:t>
      </w:r>
    </w:p>
    <w:p w:rsidR="0091644F" w:rsidRPr="00EF4B72" w:rsidRDefault="0091644F" w:rsidP="0091644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EF4B7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Troškovnik</w:t>
      </w:r>
    </w:p>
    <w:p w:rsidR="0091644F" w:rsidRPr="00EF4B72" w:rsidRDefault="0091644F" w:rsidP="0091644F">
      <w:pPr>
        <w:pStyle w:val="Bezproreda"/>
        <w:rPr>
          <w:rFonts w:asciiTheme="minorHAnsi" w:hAnsiTheme="minorHAnsi" w:cstheme="minorHAnsi"/>
          <w:lang w:eastAsia="hr-HR"/>
        </w:rPr>
      </w:pPr>
    </w:p>
    <w:p w:rsidR="0091644F" w:rsidRPr="00EF4B72" w:rsidRDefault="00951373" w:rsidP="004A121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F4B72">
        <w:rPr>
          <w:rFonts w:asciiTheme="minorHAnsi" w:hAnsiTheme="minorHAnsi" w:cstheme="minorHAnsi"/>
          <w:b/>
          <w:sz w:val="24"/>
          <w:szCs w:val="24"/>
        </w:rPr>
        <w:t>Grupa II. Izrada 3D snimka turističkog dijela Cerovačkih špilja</w:t>
      </w:r>
    </w:p>
    <w:p w:rsidR="004A1218" w:rsidRPr="00EF4B72" w:rsidRDefault="004A1218" w:rsidP="004A1218">
      <w:pPr>
        <w:pStyle w:val="Bezproreda"/>
        <w:jc w:val="center"/>
        <w:rPr>
          <w:rFonts w:asciiTheme="minorHAnsi" w:hAnsiTheme="minorHAnsi" w:cstheme="minorHAnsi"/>
        </w:rPr>
      </w:pPr>
      <w:r w:rsidRPr="00EF4B72">
        <w:rPr>
          <w:rFonts w:asciiTheme="minorHAnsi" w:hAnsiTheme="minorHAnsi" w:cstheme="minorHAnsi"/>
        </w:rPr>
        <w:t>(u sklopu projekt</w:t>
      </w:r>
      <w:r w:rsidRPr="00EF4B72">
        <w:rPr>
          <w:rFonts w:asciiTheme="minorHAnsi" w:hAnsiTheme="minorHAnsi" w:cstheme="minorHAnsi"/>
          <w:i/>
        </w:rPr>
        <w:t>a Centar izvrsnosti Cerovačke špilje – održivo upravljanje prirodnom baštinom i krškim podzemljem</w:t>
      </w:r>
      <w:r w:rsidRPr="00EF4B72">
        <w:rPr>
          <w:rFonts w:asciiTheme="minorHAnsi" w:hAnsiTheme="minorHAnsi" w:cstheme="minorHAnsi"/>
        </w:rPr>
        <w:t>)</w:t>
      </w:r>
    </w:p>
    <w:p w:rsidR="004A1218" w:rsidRPr="00EF4B72" w:rsidRDefault="004A1218" w:rsidP="004A1218">
      <w:pPr>
        <w:pStyle w:val="Bezproreda"/>
        <w:rPr>
          <w:rFonts w:asciiTheme="minorHAnsi" w:hAnsiTheme="minorHAnsi" w:cstheme="minorHAnsi"/>
        </w:rPr>
      </w:pPr>
    </w:p>
    <w:tbl>
      <w:tblPr>
        <w:tblW w:w="9860" w:type="dxa"/>
        <w:jc w:val="center"/>
        <w:tblLayout w:type="fixed"/>
        <w:tblLook w:val="0400" w:firstRow="0" w:lastRow="0" w:firstColumn="0" w:lastColumn="0" w:noHBand="0" w:noVBand="1"/>
      </w:tblPr>
      <w:tblGrid>
        <w:gridCol w:w="742"/>
        <w:gridCol w:w="3274"/>
        <w:gridCol w:w="1149"/>
        <w:gridCol w:w="1244"/>
        <w:gridCol w:w="1723"/>
        <w:gridCol w:w="1728"/>
      </w:tblGrid>
      <w:tr w:rsidR="00AC0CFC" w:rsidRPr="00EF4B72" w:rsidTr="00774524">
        <w:trPr>
          <w:trHeight w:val="98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Br.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Jedinica mjere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Jedinična cijena u </w:t>
            </w:r>
            <w:r w:rsidRPr="00EF4B7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HRK </w:t>
            </w: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Ukupna cijena u </w:t>
            </w:r>
            <w:r w:rsidRPr="00EF4B7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HRK</w:t>
            </w:r>
            <w:r w:rsidRPr="00EF4B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</w:tr>
      <w:tr w:rsidR="00AC0CFC" w:rsidRPr="00EF4B72" w:rsidTr="00EF4B72">
        <w:trPr>
          <w:trHeight w:val="84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B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3D snimanje turističkog dijela Gornje i Donje Cerovačke špilje (1333 m)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37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  <w:color w:val="000000"/>
              </w:rPr>
            </w:pPr>
            <w:r w:rsidRPr="00EF4B72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B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3D snimanje šire zone neturističkog dijela speleološkog objekta za edukativno-avanturističko uređenje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AC0CFC">
        <w:trPr>
          <w:trHeight w:val="46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BC6690" w:rsidRDefault="00BC6690" w:rsidP="00AC0CFC">
            <w:pPr>
              <w:rPr>
                <w:rFonts w:asciiTheme="minorHAnsi" w:hAnsiTheme="minorHAnsi" w:cstheme="minorHAnsi"/>
                <w:color w:val="000000"/>
                <w:highlight w:val="green"/>
              </w:rPr>
            </w:pPr>
            <w:r w:rsidRPr="00BC6690">
              <w:rPr>
                <w:rFonts w:asciiTheme="minorHAnsi" w:hAnsiTheme="minorHAnsi" w:cstheme="minorHAnsi"/>
                <w:color w:val="000000"/>
                <w:highlight w:val="green"/>
              </w:rPr>
              <w:t>3</w:t>
            </w:r>
            <w:r w:rsidR="00AC0CFC" w:rsidRPr="00BC6690">
              <w:rPr>
                <w:rFonts w:asciiTheme="minorHAnsi" w:hAnsiTheme="minorHAnsi" w:cstheme="minorHAnsi"/>
                <w:color w:val="000000"/>
                <w:highlight w:val="green"/>
              </w:rPr>
              <w:t>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Prikaz nultog stanja antropogenog djelovanja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AC0CFC" w:rsidRPr="00EF4B72" w:rsidTr="00774524">
        <w:trPr>
          <w:trHeight w:val="87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BC6690" w:rsidRDefault="00BC6690" w:rsidP="00AC0CFC">
            <w:pPr>
              <w:rPr>
                <w:rFonts w:asciiTheme="minorHAnsi" w:hAnsiTheme="minorHAnsi" w:cstheme="minorHAnsi"/>
                <w:color w:val="000000"/>
                <w:highlight w:val="green"/>
              </w:rPr>
            </w:pPr>
            <w:r w:rsidRPr="00BC6690">
              <w:rPr>
                <w:rFonts w:asciiTheme="minorHAnsi" w:hAnsiTheme="minorHAnsi" w:cstheme="minorHAnsi"/>
                <w:color w:val="000000"/>
                <w:highlight w:val="green"/>
              </w:rPr>
              <w:t>4</w:t>
            </w:r>
            <w:r w:rsidR="00AC0CFC" w:rsidRPr="00BC6690">
              <w:rPr>
                <w:rFonts w:asciiTheme="minorHAnsi" w:hAnsiTheme="minorHAnsi" w:cstheme="minorHAnsi"/>
                <w:color w:val="000000"/>
                <w:highlight w:val="green"/>
              </w:rPr>
              <w:t>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Izrada 3D prikaza snimljenog dijela Cerovačkih špilja s interesnim elementima za prezentaciju i edukaciju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62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CFC" w:rsidRPr="00EF4B72" w:rsidRDefault="00AC0CFC" w:rsidP="00774524">
            <w:pPr>
              <w:jc w:val="right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  <w:b/>
                <w:color w:val="000000"/>
              </w:rPr>
              <w:t>Cijena ponude bez PDV-a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CFC" w:rsidRPr="00EF4B72" w:rsidRDefault="00AC0CFC" w:rsidP="0077452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F4B72">
              <w:rPr>
                <w:rFonts w:asciiTheme="minorHAnsi" w:hAnsiTheme="minorHAnsi" w:cstheme="minorHAnsi"/>
                <w:b/>
                <w:color w:val="000000"/>
              </w:rPr>
              <w:t>PDV( 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FC" w:rsidRPr="00EF4B72" w:rsidRDefault="00AC0CFC" w:rsidP="0077452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F4B72">
              <w:rPr>
                <w:rFonts w:asciiTheme="minorHAnsi" w:hAnsiTheme="minorHAnsi" w:cstheme="minorHAnsi"/>
                <w:b/>
                <w:color w:val="000000"/>
              </w:rPr>
              <w:t>Ukupna cijena ponude s PDV-om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</w:rPr>
            </w:pPr>
          </w:p>
        </w:tc>
      </w:tr>
    </w:tbl>
    <w:p w:rsidR="00AC0CFC" w:rsidRPr="00EF4B72" w:rsidRDefault="00AC0CFC" w:rsidP="004A1218">
      <w:pPr>
        <w:pStyle w:val="Bezproreda"/>
        <w:rPr>
          <w:rFonts w:asciiTheme="minorHAnsi" w:hAnsiTheme="minorHAnsi" w:cstheme="minorHAnsi"/>
        </w:rPr>
      </w:pPr>
    </w:p>
    <w:p w:rsidR="00AC0CFC" w:rsidRPr="00EF4B72" w:rsidRDefault="00AC0CFC" w:rsidP="004A1218">
      <w:pPr>
        <w:pStyle w:val="Bezproreda"/>
        <w:rPr>
          <w:rFonts w:asciiTheme="minorHAnsi" w:hAnsiTheme="minorHAnsi" w:cstheme="minorHAnsi"/>
        </w:rPr>
      </w:pPr>
    </w:p>
    <w:p w:rsidR="00323264" w:rsidRPr="00EF4B72" w:rsidRDefault="00323264">
      <w:pPr>
        <w:rPr>
          <w:rFonts w:asciiTheme="minorHAnsi" w:hAnsiTheme="minorHAnsi" w:cstheme="minorHAnsi"/>
        </w:rPr>
      </w:pPr>
    </w:p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983462" w:rsidRPr="00EF4B72" w:rsidTr="0085598D">
        <w:tc>
          <w:tcPr>
            <w:tcW w:w="3128" w:type="dxa"/>
          </w:tcPr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Mjesto i datum:</w:t>
            </w:r>
          </w:p>
        </w:tc>
        <w:tc>
          <w:tcPr>
            <w:tcW w:w="1658" w:type="dxa"/>
          </w:tcPr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M.P.</w:t>
            </w:r>
          </w:p>
        </w:tc>
        <w:tc>
          <w:tcPr>
            <w:tcW w:w="4860" w:type="dxa"/>
          </w:tcPr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PONUDITELJ</w:t>
            </w:r>
          </w:p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</w:p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___________________________________</w:t>
            </w:r>
          </w:p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  <w:sz w:val="20"/>
                <w:szCs w:val="20"/>
              </w:rPr>
              <w:t>[potpis ovlaštene osobe Ponuditelja]</w:t>
            </w:r>
          </w:p>
        </w:tc>
      </w:tr>
    </w:tbl>
    <w:p w:rsidR="00983462" w:rsidRPr="00EF4B72" w:rsidRDefault="00983462" w:rsidP="00983462">
      <w:pPr>
        <w:pStyle w:val="Bezproreda"/>
        <w:rPr>
          <w:rFonts w:asciiTheme="minorHAnsi" w:hAnsiTheme="minorHAnsi" w:cstheme="minorHAnsi"/>
        </w:rPr>
      </w:pPr>
    </w:p>
    <w:sectPr w:rsidR="00983462" w:rsidRPr="00EF4B72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43" w:rsidRDefault="00E77743" w:rsidP="00434FFB">
      <w:pPr>
        <w:spacing w:after="0" w:line="240" w:lineRule="auto"/>
      </w:pPr>
      <w:r>
        <w:separator/>
      </w:r>
    </w:p>
  </w:endnote>
  <w:endnote w:type="continuationSeparator" w:id="0">
    <w:p w:rsidR="00E77743" w:rsidRDefault="00E77743" w:rsidP="004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Pr="00434FFB" w:rsidRDefault="00434FFB" w:rsidP="00434FFB">
    <w:pPr>
      <w:pStyle w:val="Podnoje"/>
    </w:pPr>
    <w:r>
      <w:rPr>
        <w:lang w:eastAsia="hr-HR"/>
      </w:rPr>
      <w:drawing>
        <wp:inline distT="0" distB="0" distL="0" distR="0" wp14:anchorId="01344E0D" wp14:editId="4EA2FBAC">
          <wp:extent cx="5731510" cy="8274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43" w:rsidRDefault="00E77743" w:rsidP="00434FFB">
      <w:pPr>
        <w:spacing w:after="0" w:line="240" w:lineRule="auto"/>
      </w:pPr>
      <w:r>
        <w:separator/>
      </w:r>
    </w:p>
  </w:footnote>
  <w:footnote w:type="continuationSeparator" w:id="0">
    <w:p w:rsidR="00E77743" w:rsidRDefault="00E77743" w:rsidP="0043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Default="00434FFB" w:rsidP="00434FFB">
    <w:pPr>
      <w:pStyle w:val="Zaglavlje"/>
    </w:pPr>
    <w:r>
      <w:rPr>
        <w:lang w:eastAsia="hr-HR"/>
      </w:rPr>
      <w:drawing>
        <wp:inline distT="0" distB="0" distL="0" distR="0" wp14:anchorId="3732C51E" wp14:editId="31C0DB5A">
          <wp:extent cx="1000125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F2C1A">
      <w:rPr>
        <w:color w:val="808080"/>
      </w:rPr>
      <w:t>ZAGREBAČKI SEPELEOLOŠKI SAVEZ</w:t>
    </w:r>
  </w:p>
  <w:p w:rsidR="00434FFB" w:rsidRPr="006F2C1A" w:rsidRDefault="00434FFB" w:rsidP="00434FFB">
    <w:pPr>
      <w:pStyle w:val="Zaglavlje"/>
      <w:pBdr>
        <w:bottom w:val="single" w:sz="6" w:space="1" w:color="355C8B"/>
      </w:pBdr>
      <w:rPr>
        <w:b/>
        <w:color w:val="365F91"/>
        <w:sz w:val="4"/>
        <w:szCs w:val="4"/>
      </w:rPr>
    </w:pPr>
  </w:p>
  <w:p w:rsidR="00434FFB" w:rsidRPr="006F2C1A" w:rsidRDefault="00434FFB" w:rsidP="00434FFB">
    <w:pPr>
      <w:pStyle w:val="Podnoje"/>
      <w:spacing w:line="276" w:lineRule="auto"/>
      <w:jc w:val="center"/>
      <w:rPr>
        <w:color w:val="808080"/>
        <w:sz w:val="16"/>
        <w:szCs w:val="16"/>
        <w:shd w:val="clear" w:color="auto" w:fill="FFFFFF"/>
      </w:rPr>
    </w:pPr>
    <w:r w:rsidRPr="006F2C1A">
      <w:rPr>
        <w:color w:val="808080"/>
        <w:sz w:val="16"/>
        <w:szCs w:val="16"/>
        <w:shd w:val="clear" w:color="auto" w:fill="FFFFFF"/>
      </w:rPr>
      <w:t>Zagrebački speleološki savez</w:t>
    </w:r>
    <w:r w:rsidRPr="006F2C1A">
      <w:rPr>
        <w:color w:val="808080"/>
        <w:sz w:val="16"/>
        <w:szCs w:val="16"/>
      </w:rPr>
      <w:t xml:space="preserve"> | </w:t>
    </w:r>
    <w:r w:rsidRPr="006F2C1A">
      <w:rPr>
        <w:color w:val="808080"/>
        <w:sz w:val="16"/>
        <w:szCs w:val="16"/>
        <w:shd w:val="clear" w:color="auto" w:fill="FFFFFF"/>
      </w:rPr>
      <w:t xml:space="preserve">Radićeva 23 | 10000 Zagreb | Hrvatska | Tel: +385 91 610 7912, +385 98 844 963 </w:t>
    </w:r>
  </w:p>
  <w:p w:rsidR="00434FFB" w:rsidRPr="00C7478E" w:rsidRDefault="00434FFB" w:rsidP="00434FFB">
    <w:pPr>
      <w:pStyle w:val="Podnoje"/>
      <w:spacing w:line="276" w:lineRule="auto"/>
      <w:jc w:val="center"/>
      <w:rPr>
        <w:color w:val="808080"/>
        <w:sz w:val="16"/>
        <w:szCs w:val="16"/>
        <w:shd w:val="clear" w:color="auto" w:fill="FFFFFF"/>
      </w:rPr>
    </w:pPr>
    <w:r w:rsidRPr="006F2C1A">
      <w:rPr>
        <w:color w:val="808080"/>
        <w:sz w:val="16"/>
        <w:szCs w:val="16"/>
        <w:shd w:val="clear" w:color="auto" w:fill="FFFFFF"/>
      </w:rPr>
      <w:t xml:space="preserve">Mail: </w:t>
    </w:r>
    <w:r w:rsidRPr="006F2C1A">
      <w:rPr>
        <w:rStyle w:val="object"/>
        <w:color w:val="808080"/>
        <w:sz w:val="16"/>
        <w:szCs w:val="16"/>
        <w:shd w:val="clear" w:color="auto" w:fill="FFFFFF"/>
      </w:rPr>
      <w:t xml:space="preserve">zgspeleo@gmail.com </w:t>
    </w:r>
    <w:r w:rsidRPr="006F2C1A">
      <w:rPr>
        <w:color w:val="808080"/>
        <w:sz w:val="16"/>
        <w:szCs w:val="16"/>
      </w:rPr>
      <w:t>| Web: www.zagrebacki-speleoloski-savez.hr</w:t>
    </w:r>
    <w:r w:rsidRPr="006F2C1A">
      <w:rPr>
        <w:color w:val="808080"/>
        <w:sz w:val="16"/>
        <w:szCs w:val="16"/>
        <w:shd w:val="clear" w:color="auto" w:fill="FFFFFF"/>
      </w:rPr>
      <w:t xml:space="preserve"> | OIB: 05121201673 | Ž.R.: 2360000</w:t>
    </w:r>
    <w:r w:rsidRPr="006F2C1A">
      <w:rPr>
        <w:rStyle w:val="undefined"/>
        <w:color w:val="808080"/>
        <w:sz w:val="16"/>
        <w:szCs w:val="16"/>
        <w:shd w:val="clear" w:color="auto" w:fill="FFFFFF"/>
      </w:rPr>
      <w:t>-1102239044</w:t>
    </w:r>
    <w:r w:rsidRPr="006F2C1A">
      <w:rPr>
        <w:rStyle w:val="apple-converted-space"/>
        <w:color w:val="808080"/>
        <w:sz w:val="16"/>
        <w:szCs w:val="16"/>
        <w:shd w:val="clear" w:color="auto" w:fill="FFFFFF"/>
      </w:rPr>
      <w:t> </w:t>
    </w:r>
    <w:r w:rsidRPr="006F2C1A">
      <w:rPr>
        <w:color w:val="808080"/>
        <w:sz w:val="16"/>
        <w:szCs w:val="16"/>
        <w:shd w:val="clear" w:color="auto" w:fill="FFFFFF"/>
      </w:rPr>
      <w:t>ZABA</w:t>
    </w:r>
  </w:p>
  <w:p w:rsidR="00434FFB" w:rsidRDefault="00434F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4F"/>
    <w:rsid w:val="00034055"/>
    <w:rsid w:val="000F461C"/>
    <w:rsid w:val="001372C5"/>
    <w:rsid w:val="002C211C"/>
    <w:rsid w:val="002F2AA7"/>
    <w:rsid w:val="00323264"/>
    <w:rsid w:val="003B75B5"/>
    <w:rsid w:val="00426C06"/>
    <w:rsid w:val="00434FFB"/>
    <w:rsid w:val="00471B39"/>
    <w:rsid w:val="004A1218"/>
    <w:rsid w:val="006D2B15"/>
    <w:rsid w:val="006F2F6C"/>
    <w:rsid w:val="007F0573"/>
    <w:rsid w:val="0091644F"/>
    <w:rsid w:val="0094131B"/>
    <w:rsid w:val="00951373"/>
    <w:rsid w:val="00983462"/>
    <w:rsid w:val="009D0D1E"/>
    <w:rsid w:val="00AC0CFC"/>
    <w:rsid w:val="00BC6690"/>
    <w:rsid w:val="00D025EE"/>
    <w:rsid w:val="00DA56FB"/>
    <w:rsid w:val="00E77743"/>
    <w:rsid w:val="00ED6075"/>
    <w:rsid w:val="00EF4B72"/>
    <w:rsid w:val="00F368F7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1640"/>
  <w15:chartTrackingRefBased/>
  <w15:docId w15:val="{CE46CF2D-528A-4C6F-89E4-B8395306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91644F"/>
    <w:pPr>
      <w:spacing w:after="200" w:line="276" w:lineRule="auto"/>
    </w:pPr>
    <w:rPr>
      <w:rFonts w:asciiTheme="majorHAnsi" w:hAnsiTheme="majorHAnsi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44F"/>
    <w:pPr>
      <w:spacing w:after="0" w:line="240" w:lineRule="auto"/>
    </w:pPr>
    <w:rPr>
      <w:rFonts w:asciiTheme="majorHAnsi" w:hAnsiTheme="majorHAnsi"/>
      <w:noProof/>
    </w:rPr>
  </w:style>
  <w:style w:type="table" w:styleId="Reetkatablice">
    <w:name w:val="Table Grid"/>
    <w:basedOn w:val="Obinatablica"/>
    <w:uiPriority w:val="39"/>
    <w:rsid w:val="0091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44F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4FFB"/>
    <w:rPr>
      <w:rFonts w:asciiTheme="majorHAnsi" w:hAnsiTheme="majorHAnsi"/>
      <w:noProof/>
    </w:rPr>
  </w:style>
  <w:style w:type="paragraph" w:styleId="Podnoje">
    <w:name w:val="footer"/>
    <w:basedOn w:val="Normal"/>
    <w:link w:val="Podno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FFB"/>
    <w:rPr>
      <w:rFonts w:asciiTheme="majorHAnsi" w:hAnsiTheme="majorHAnsi"/>
      <w:noProof/>
    </w:rPr>
  </w:style>
  <w:style w:type="character" w:customStyle="1" w:styleId="apple-converted-space">
    <w:name w:val="apple-converted-space"/>
    <w:rsid w:val="00434FFB"/>
  </w:style>
  <w:style w:type="character" w:customStyle="1" w:styleId="object">
    <w:name w:val="object"/>
    <w:rsid w:val="00434FFB"/>
  </w:style>
  <w:style w:type="character" w:customStyle="1" w:styleId="undefined">
    <w:name w:val="undefined"/>
    <w:rsid w:val="0043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E8D81624BAA4BB967D39D4C1CD658" ma:contentTypeVersion="8" ma:contentTypeDescription="Create a new document." ma:contentTypeScope="" ma:versionID="f88cd7ac7b571734349b0b1c404bc855">
  <xsd:schema xmlns:xsd="http://www.w3.org/2001/XMLSchema" xmlns:xs="http://www.w3.org/2001/XMLSchema" xmlns:p="http://schemas.microsoft.com/office/2006/metadata/properties" xmlns:ns2="c0e9ae20-83ea-486e-8ac5-4d5802ab2b19" xmlns:ns3="9ee5aa72-8ed9-453a-9cd7-074a576512b2" targetNamespace="http://schemas.microsoft.com/office/2006/metadata/properties" ma:root="true" ma:fieldsID="7746c2bd0a4325d57b7cefb05c86ee21" ns2:_="" ns3:_="">
    <xsd:import namespace="c0e9ae20-83ea-486e-8ac5-4d5802ab2b19"/>
    <xsd:import namespace="9ee5aa72-8ed9-453a-9cd7-074a5765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ae20-83ea-486e-8ac5-4d5802ab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aa72-8ed9-453a-9cd7-074a57651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5ACC6-2514-474B-B811-F83B85474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9ae20-83ea-486e-8ac5-4d5802ab2b19"/>
    <ds:schemaRef ds:uri="9ee5aa72-8ed9-453a-9cd7-074a5765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486E6-A963-454E-88B6-4D4F85DB1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7C527-DC10-4B19-AFDA-AFB3189DF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Matea Talaja</cp:lastModifiedBy>
  <cp:revision>16</cp:revision>
  <dcterms:created xsi:type="dcterms:W3CDTF">2019-01-21T10:10:00Z</dcterms:created>
  <dcterms:modified xsi:type="dcterms:W3CDTF">2019-04-16T19:16:00Z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0x010100356E8D81624BAA4BB967D39D4C1CD658</vt:lpwstr>
  </property>
</Properties>
</file>