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5D" w:rsidRPr="00FF69F5" w:rsidRDefault="00995E61" w:rsidP="004556F2">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sidR="007F685D" w:rsidRPr="00FF69F5">
        <w:rPr>
          <w:rFonts w:ascii="Arial" w:hAnsi="Arial" w:cs="Arial"/>
          <w:sz w:val="24"/>
          <w:szCs w:val="24"/>
          <w:u w:val="single"/>
          <w:lang w:val="hr-HR"/>
        </w:rPr>
        <w:t xml:space="preserve"> </w:t>
      </w:r>
      <w:r w:rsidR="007F685D" w:rsidRPr="00FF69F5">
        <w:rPr>
          <w:rFonts w:ascii="Arial" w:hAnsi="Arial" w:cs="Arial"/>
          <w:sz w:val="24"/>
          <w:szCs w:val="24"/>
          <w:lang w:val="hr-HR"/>
        </w:rPr>
        <w:t>DOKUMENTACIJE ZA NADMETANJE</w:t>
      </w:r>
    </w:p>
    <w:p w:rsidR="007F685D" w:rsidRDefault="007F685D" w:rsidP="004556F2">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p>
    <w:p w:rsidR="007F685D" w:rsidRPr="00FF69F5" w:rsidRDefault="007F685D"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602784" w:rsidRPr="00602784">
        <w:rPr>
          <w:rFonts w:ascii="Arial" w:hAnsi="Arial" w:cs="Arial"/>
          <w:bCs/>
          <w:lang w:val="hr-HR" w:bidi="hr-HR"/>
        </w:rPr>
        <w:t>Nabava industrijskog ulja i maziva</w:t>
      </w:r>
    </w:p>
    <w:p w:rsidR="00995E61" w:rsidRPr="00FF69F5" w:rsidRDefault="00995E61" w:rsidP="007F685D">
      <w:pPr>
        <w:tabs>
          <w:tab w:val="left" w:pos="567"/>
        </w:tabs>
        <w:rPr>
          <w:rFonts w:ascii="Arial" w:hAnsi="Arial" w:cs="Arial"/>
          <w:bCs/>
          <w:lang w:val="hr-HR" w:bidi="hr-HR"/>
        </w:rPr>
      </w:pPr>
    </w:p>
    <w:p w:rsidR="007F685D" w:rsidRPr="00FF69F5" w:rsidRDefault="00FF69F5" w:rsidP="007F685D">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Ponuditelj:</w:t>
            </w:r>
          </w:p>
        </w:tc>
        <w:tc>
          <w:tcPr>
            <w:tcW w:w="4848" w:type="dxa"/>
            <w:vAlign w:val="center"/>
          </w:tcPr>
          <w:p w:rsidR="007F685D" w:rsidRPr="00FF69F5" w:rsidRDefault="007F685D" w:rsidP="00125F16">
            <w:pPr>
              <w:rPr>
                <w:rFonts w:ascii="Arial" w:hAnsi="Arial" w:cs="Arial"/>
                <w:bCs/>
                <w:lang w:val="hr-HR"/>
              </w:rPr>
            </w:pPr>
            <w:r w:rsidRPr="00FF69F5">
              <w:rPr>
                <w:rFonts w:ascii="Arial" w:hAnsi="Arial" w:cs="Arial"/>
                <w:bCs/>
                <w:lang w:val="hr-HR"/>
              </w:rPr>
              <w:t xml:space="preserve"> </w:t>
            </w: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Broj ponude:</w:t>
            </w:r>
          </w:p>
        </w:tc>
        <w:tc>
          <w:tcPr>
            <w:tcW w:w="4848" w:type="dxa"/>
            <w:vAlign w:val="center"/>
          </w:tcPr>
          <w:p w:rsidR="007F685D" w:rsidRPr="00FF69F5" w:rsidRDefault="007F685D" w:rsidP="00125F16">
            <w:pPr>
              <w:rPr>
                <w:rFonts w:ascii="Arial" w:hAnsi="Arial" w:cs="Arial"/>
                <w:bCs/>
                <w:lang w:val="hr-HR"/>
              </w:rPr>
            </w:pPr>
            <w:r w:rsidRPr="00FF69F5">
              <w:rPr>
                <w:rFonts w:ascii="Arial" w:hAnsi="Arial" w:cs="Arial"/>
                <w:bCs/>
                <w:lang w:val="hr-HR"/>
              </w:rPr>
              <w:t xml:space="preserve"> </w:t>
            </w: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Adresa:</w:t>
            </w:r>
          </w:p>
        </w:tc>
        <w:tc>
          <w:tcPr>
            <w:tcW w:w="4848" w:type="dxa"/>
            <w:vAlign w:val="center"/>
          </w:tcPr>
          <w:p w:rsidR="007F685D" w:rsidRPr="00FF69F5" w:rsidRDefault="007F685D" w:rsidP="00125F16">
            <w:pPr>
              <w:rPr>
                <w:rFonts w:ascii="Arial" w:hAnsi="Arial" w:cs="Arial"/>
                <w:bCs/>
                <w:lang w:val="hr-HR"/>
              </w:rPr>
            </w:pP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OIB:</w:t>
            </w:r>
          </w:p>
        </w:tc>
        <w:tc>
          <w:tcPr>
            <w:tcW w:w="4848" w:type="dxa"/>
            <w:vAlign w:val="center"/>
          </w:tcPr>
          <w:p w:rsidR="007F685D" w:rsidRPr="00FF69F5" w:rsidRDefault="007F685D" w:rsidP="00125F16">
            <w:pPr>
              <w:rPr>
                <w:rFonts w:ascii="Arial" w:hAnsi="Arial" w:cs="Arial"/>
                <w:bCs/>
                <w:lang w:val="hr-HR"/>
              </w:rPr>
            </w:pP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IBAN:</w:t>
            </w:r>
          </w:p>
        </w:tc>
        <w:tc>
          <w:tcPr>
            <w:tcW w:w="4848" w:type="dxa"/>
            <w:vAlign w:val="center"/>
          </w:tcPr>
          <w:p w:rsidR="007F685D" w:rsidRPr="00FF69F5" w:rsidRDefault="007F685D" w:rsidP="00125F16">
            <w:pPr>
              <w:rPr>
                <w:rFonts w:ascii="Arial" w:hAnsi="Arial" w:cs="Arial"/>
                <w:bCs/>
                <w:lang w:val="hr-HR"/>
              </w:rPr>
            </w:pPr>
          </w:p>
        </w:tc>
      </w:tr>
      <w:tr w:rsidR="00995E61" w:rsidRPr="00FF69F5" w:rsidTr="00260887">
        <w:tc>
          <w:tcPr>
            <w:tcW w:w="4503" w:type="dxa"/>
            <w:shd w:val="clear" w:color="auto" w:fill="D9E2F3" w:themeFill="accent1" w:themeFillTint="33"/>
            <w:vAlign w:val="center"/>
          </w:tcPr>
          <w:p w:rsidR="00995E61" w:rsidRPr="00FF69F5" w:rsidRDefault="00995E61" w:rsidP="00125F16">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rsidR="00995E61" w:rsidRPr="00FF69F5" w:rsidRDefault="00995E61" w:rsidP="00F33A23">
            <w:pPr>
              <w:rPr>
                <w:rFonts w:ascii="Arial" w:hAnsi="Arial" w:cs="Arial"/>
                <w:bCs/>
                <w:lang w:val="hr-HR"/>
              </w:rPr>
            </w:pPr>
            <w:r w:rsidRPr="00FF69F5">
              <w:rPr>
                <w:rFonts w:ascii="Arial" w:hAnsi="Arial" w:cs="Arial"/>
                <w:bCs/>
                <w:lang w:val="hr-HR"/>
              </w:rPr>
              <w:t>Upisati „DA“ ili „NE“</w:t>
            </w: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Adresa za dostavu pošte:</w:t>
            </w:r>
          </w:p>
        </w:tc>
        <w:tc>
          <w:tcPr>
            <w:tcW w:w="4848" w:type="dxa"/>
            <w:vAlign w:val="center"/>
          </w:tcPr>
          <w:p w:rsidR="007F685D" w:rsidRPr="00FF69F5" w:rsidRDefault="007F685D" w:rsidP="00125F16">
            <w:pPr>
              <w:rPr>
                <w:rFonts w:ascii="Arial" w:hAnsi="Arial" w:cs="Arial"/>
                <w:bCs/>
                <w:lang w:val="hr-HR"/>
              </w:rPr>
            </w:pP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rsidR="007F685D" w:rsidRPr="00FF69F5" w:rsidRDefault="007F685D" w:rsidP="00125F16">
            <w:pPr>
              <w:rPr>
                <w:rFonts w:ascii="Arial" w:hAnsi="Arial" w:cs="Arial"/>
                <w:bCs/>
                <w:lang w:val="hr-HR"/>
              </w:rPr>
            </w:pPr>
          </w:p>
        </w:tc>
      </w:tr>
      <w:tr w:rsidR="008307EF" w:rsidRPr="00FF69F5" w:rsidTr="00260887">
        <w:tc>
          <w:tcPr>
            <w:tcW w:w="4503" w:type="dxa"/>
            <w:shd w:val="clear" w:color="auto" w:fill="D9E2F3" w:themeFill="accent1" w:themeFillTint="33"/>
            <w:vAlign w:val="center"/>
          </w:tcPr>
          <w:p w:rsidR="008307EF" w:rsidRPr="00FF69F5" w:rsidRDefault="008307EF" w:rsidP="00F33A2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rsidR="008307EF" w:rsidRPr="00FF69F5" w:rsidRDefault="008307EF" w:rsidP="00F33A23">
            <w:pPr>
              <w:rPr>
                <w:rFonts w:ascii="Arial" w:hAnsi="Arial" w:cs="Arial"/>
                <w:bCs/>
                <w:lang w:val="hr-HR"/>
              </w:rPr>
            </w:pPr>
          </w:p>
        </w:tc>
      </w:tr>
      <w:tr w:rsidR="0055154F" w:rsidRPr="00FF69F5" w:rsidTr="00260887">
        <w:tc>
          <w:tcPr>
            <w:tcW w:w="4503" w:type="dxa"/>
            <w:shd w:val="clear" w:color="auto" w:fill="D9E2F3" w:themeFill="accent1" w:themeFillTint="33"/>
            <w:vAlign w:val="center"/>
          </w:tcPr>
          <w:p w:rsidR="0055154F" w:rsidRPr="00FF69F5" w:rsidRDefault="0055154F" w:rsidP="00F33A23">
            <w:pPr>
              <w:rPr>
                <w:rFonts w:ascii="Arial" w:hAnsi="Arial" w:cs="Arial"/>
                <w:b/>
                <w:bCs/>
                <w:lang w:val="hr-HR"/>
              </w:rPr>
            </w:pPr>
            <w:r w:rsidRPr="00FF69F5">
              <w:rPr>
                <w:rFonts w:ascii="Arial" w:hAnsi="Arial" w:cs="Arial"/>
                <w:b/>
                <w:bCs/>
                <w:lang w:val="hr-HR"/>
              </w:rPr>
              <w:t>Podizvoditelji</w:t>
            </w:r>
          </w:p>
        </w:tc>
        <w:tc>
          <w:tcPr>
            <w:tcW w:w="4848" w:type="dxa"/>
            <w:vAlign w:val="center"/>
          </w:tcPr>
          <w:p w:rsidR="0055154F" w:rsidRPr="00FF69F5" w:rsidRDefault="00F57E09" w:rsidP="00F33A23">
            <w:pPr>
              <w:rPr>
                <w:rFonts w:ascii="Arial" w:hAnsi="Arial" w:cs="Arial"/>
                <w:bCs/>
                <w:lang w:val="hr-HR"/>
              </w:rPr>
            </w:pPr>
            <w:r>
              <w:rPr>
                <w:rFonts w:ascii="Arial" w:hAnsi="Arial" w:cs="Arial"/>
                <w:bCs/>
                <w:lang w:val="hr-HR"/>
              </w:rPr>
              <w:t>Nije primjenjivo</w:t>
            </w:r>
          </w:p>
        </w:tc>
      </w:tr>
    </w:tbl>
    <w:p w:rsidR="007F685D" w:rsidRPr="00FF69F5" w:rsidRDefault="007F685D" w:rsidP="007F685D">
      <w:pPr>
        <w:tabs>
          <w:tab w:val="left" w:pos="567"/>
        </w:tabs>
        <w:jc w:val="both"/>
        <w:rPr>
          <w:rFonts w:ascii="Arial" w:hAnsi="Arial" w:cs="Arial"/>
          <w:b/>
          <w:bCs/>
          <w:lang w:val="hr-HR"/>
        </w:rPr>
      </w:pPr>
    </w:p>
    <w:p w:rsidR="007F685D" w:rsidRPr="00FF69F5" w:rsidRDefault="007F685D" w:rsidP="007F685D">
      <w:pPr>
        <w:pStyle w:val="ListParagraph"/>
        <w:widowControl/>
        <w:numPr>
          <w:ilvl w:val="3"/>
          <w:numId w:val="1"/>
        </w:numPr>
        <w:tabs>
          <w:tab w:val="left" w:pos="567"/>
        </w:tabs>
        <w:autoSpaceDE/>
        <w:autoSpaceDN/>
        <w:spacing w:line="259" w:lineRule="auto"/>
        <w:ind w:left="426"/>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FF69F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rsidR="007F685D" w:rsidRPr="00FF69F5" w:rsidRDefault="007F685D" w:rsidP="00125F16">
            <w:pPr>
              <w:tabs>
                <w:tab w:val="left" w:pos="567"/>
              </w:tabs>
              <w:jc w:val="both"/>
              <w:rPr>
                <w:rFonts w:ascii="Arial" w:hAnsi="Arial" w:cs="Arial"/>
                <w:bCs/>
                <w:lang w:val="hr-HR"/>
              </w:rPr>
            </w:pPr>
          </w:p>
        </w:tc>
      </w:tr>
      <w:tr w:rsidR="007F685D" w:rsidRPr="00FF69F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rsidR="007F685D" w:rsidRPr="00FF69F5" w:rsidRDefault="007F685D" w:rsidP="00125F16">
            <w:pPr>
              <w:tabs>
                <w:tab w:val="left" w:pos="567"/>
              </w:tabs>
              <w:jc w:val="both"/>
              <w:rPr>
                <w:rFonts w:ascii="Arial" w:hAnsi="Arial" w:cs="Arial"/>
                <w:bCs/>
                <w:lang w:val="hr-HR"/>
              </w:rPr>
            </w:pPr>
          </w:p>
        </w:tc>
      </w:tr>
      <w:tr w:rsidR="007F685D" w:rsidRPr="00FF69F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rsidR="007F685D" w:rsidRPr="00FF69F5" w:rsidRDefault="007F685D" w:rsidP="00125F16">
            <w:pPr>
              <w:tabs>
                <w:tab w:val="left" w:pos="567"/>
              </w:tabs>
              <w:jc w:val="both"/>
              <w:rPr>
                <w:rFonts w:ascii="Arial" w:hAnsi="Arial" w:cs="Arial"/>
                <w:bCs/>
                <w:lang w:val="hr-HR"/>
              </w:rPr>
            </w:pPr>
          </w:p>
        </w:tc>
      </w:tr>
    </w:tbl>
    <w:p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br/>
        <w:t xml:space="preserve">       3.  </w:t>
      </w:r>
      <w:r w:rsidRPr="009145D7">
        <w:rPr>
          <w:rFonts w:ascii="Arial" w:hAnsi="Arial" w:cs="Arial"/>
          <w:b/>
          <w:bCs/>
          <w:lang w:val="hr-HR"/>
        </w:rPr>
        <w:t>Rok ispunjenja ugovornih obveza</w:t>
      </w:r>
    </w:p>
    <w:tbl>
      <w:tblPr>
        <w:tblStyle w:val="TableGrid"/>
        <w:tblW w:w="9322" w:type="dxa"/>
        <w:tblLook w:val="04A0" w:firstRow="1" w:lastRow="0" w:firstColumn="1" w:lastColumn="0" w:noHBand="0" w:noVBand="1"/>
      </w:tblPr>
      <w:tblGrid>
        <w:gridCol w:w="4503"/>
        <w:gridCol w:w="4819"/>
      </w:tblGrid>
      <w:tr w:rsidR="007F685D" w:rsidRPr="004F128A" w:rsidTr="00A34D32">
        <w:trPr>
          <w:trHeight w:val="444"/>
        </w:trPr>
        <w:tc>
          <w:tcPr>
            <w:tcW w:w="4503" w:type="dxa"/>
            <w:shd w:val="clear" w:color="auto" w:fill="D9E2F3" w:themeFill="accent1" w:themeFillTint="33"/>
            <w:vAlign w:val="center"/>
          </w:tcPr>
          <w:p w:rsidR="007F685D" w:rsidRPr="00FF69F5" w:rsidRDefault="007F685D" w:rsidP="009145D7">
            <w:pPr>
              <w:tabs>
                <w:tab w:val="left" w:pos="567"/>
              </w:tabs>
              <w:rPr>
                <w:rFonts w:ascii="Arial" w:hAnsi="Arial" w:cs="Arial"/>
                <w:b/>
                <w:bCs/>
                <w:lang w:val="hr-HR"/>
              </w:rPr>
            </w:pPr>
            <w:r w:rsidRPr="00FF69F5">
              <w:rPr>
                <w:rFonts w:ascii="Arial" w:hAnsi="Arial" w:cs="Arial"/>
                <w:b/>
                <w:bCs/>
                <w:lang w:val="hr-HR"/>
              </w:rPr>
              <w:t xml:space="preserve">Rok ispunjenja ugovornih obveza </w:t>
            </w:r>
          </w:p>
        </w:tc>
        <w:tc>
          <w:tcPr>
            <w:tcW w:w="4819" w:type="dxa"/>
            <w:vAlign w:val="center"/>
          </w:tcPr>
          <w:p w:rsidR="007F685D" w:rsidRPr="009145D7" w:rsidRDefault="004F128A" w:rsidP="009145D7">
            <w:pPr>
              <w:tabs>
                <w:tab w:val="left" w:pos="567"/>
              </w:tabs>
              <w:jc w:val="center"/>
              <w:rPr>
                <w:rFonts w:ascii="Arial" w:hAnsi="Arial" w:cs="Arial"/>
                <w:bCs/>
                <w:lang w:val="hr-HR"/>
              </w:rPr>
            </w:pPr>
            <w:r>
              <w:rPr>
                <w:rFonts w:ascii="Arial" w:hAnsi="Arial" w:cs="Arial"/>
                <w:bCs/>
                <w:lang w:val="hr-HR"/>
              </w:rPr>
              <w:t>12 mjeseci</w:t>
            </w:r>
          </w:p>
        </w:tc>
      </w:tr>
    </w:tbl>
    <w:p w:rsidR="007F685D" w:rsidRPr="00FF69F5" w:rsidRDefault="007F685D" w:rsidP="007F685D">
      <w:pPr>
        <w:tabs>
          <w:tab w:val="left" w:pos="567"/>
        </w:tabs>
        <w:jc w:val="both"/>
        <w:rPr>
          <w:rFonts w:ascii="Arial" w:hAnsi="Arial" w:cs="Arial"/>
          <w:b/>
          <w:bCs/>
          <w:lang w:val="hr-HR"/>
        </w:rPr>
      </w:pPr>
    </w:p>
    <w:p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t xml:space="preserve">       4.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4F128A"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rsidR="007F685D" w:rsidRPr="00FF69F5" w:rsidRDefault="007F685D" w:rsidP="00125F16">
            <w:pPr>
              <w:tabs>
                <w:tab w:val="left" w:pos="567"/>
              </w:tabs>
              <w:jc w:val="both"/>
              <w:rPr>
                <w:rFonts w:ascii="Arial" w:hAnsi="Arial" w:cs="Arial"/>
                <w:bCs/>
                <w:lang w:val="hr-HR"/>
              </w:rPr>
            </w:pPr>
            <w:r w:rsidRPr="00FF69F5">
              <w:rPr>
                <w:rFonts w:ascii="Arial" w:hAnsi="Arial" w:cs="Arial"/>
                <w:bCs/>
                <w:lang w:val="hr-HR"/>
              </w:rPr>
              <w:t>60 dana od dana isteka roka za dostavu ponuda</w:t>
            </w:r>
          </w:p>
        </w:tc>
      </w:tr>
    </w:tbl>
    <w:p w:rsidR="007F685D" w:rsidRPr="00FF69F5" w:rsidRDefault="007F685D" w:rsidP="007F685D">
      <w:pPr>
        <w:tabs>
          <w:tab w:val="left" w:pos="567"/>
        </w:tabs>
        <w:jc w:val="both"/>
        <w:rPr>
          <w:rFonts w:ascii="Arial" w:hAnsi="Arial" w:cs="Arial"/>
          <w:b/>
          <w:bCs/>
          <w:lang w:val="hr-HR"/>
        </w:rPr>
      </w:pPr>
    </w:p>
    <w:p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rsidR="007F685D" w:rsidRPr="00FF69F5" w:rsidRDefault="007F685D" w:rsidP="007F685D">
      <w:pPr>
        <w:tabs>
          <w:tab w:val="left" w:pos="567"/>
        </w:tabs>
        <w:jc w:val="both"/>
        <w:rPr>
          <w:rFonts w:ascii="Arial" w:hAnsi="Arial" w:cs="Arial"/>
          <w:b/>
          <w:bCs/>
          <w:lang w:val="hr-HR"/>
        </w:rPr>
      </w:pPr>
    </w:p>
    <w:p w:rsidR="00FF69F5" w:rsidRDefault="00995E61" w:rsidP="007F685D">
      <w:pPr>
        <w:tabs>
          <w:tab w:val="left" w:pos="567"/>
        </w:tabs>
        <w:rPr>
          <w:rFonts w:ascii="Arial" w:hAnsi="Arial" w:cs="Arial"/>
          <w:bCs/>
          <w:lang w:val="hr-HR"/>
        </w:rPr>
      </w:pPr>
      <w:r w:rsidRPr="00FF69F5">
        <w:rPr>
          <w:rFonts w:ascii="Arial" w:hAnsi="Arial" w:cs="Arial"/>
          <w:bCs/>
          <w:lang w:val="hr-HR"/>
        </w:rPr>
        <w:t xml:space="preserve">U ______________, </w:t>
      </w:r>
      <w:r w:rsidR="007709C3">
        <w:rPr>
          <w:rFonts w:ascii="Arial" w:hAnsi="Arial" w:cs="Arial"/>
          <w:bCs/>
          <w:lang w:val="hr-HR"/>
        </w:rPr>
        <w:t>___/___/2019</w:t>
      </w:r>
      <w:r w:rsidR="007F685D" w:rsidRPr="00FF69F5">
        <w:rPr>
          <w:rFonts w:ascii="Arial" w:hAnsi="Arial" w:cs="Arial"/>
          <w:bCs/>
          <w:lang w:val="hr-HR"/>
        </w:rPr>
        <w:t>.</w:t>
      </w:r>
      <w:r w:rsidR="007F685D" w:rsidRPr="00FF69F5">
        <w:rPr>
          <w:rFonts w:ascii="Arial" w:hAnsi="Arial" w:cs="Arial"/>
          <w:bCs/>
          <w:lang w:val="hr-HR"/>
        </w:rPr>
        <w:tab/>
      </w:r>
      <w:r w:rsidR="007F685D" w:rsidRPr="00FF69F5">
        <w:rPr>
          <w:rFonts w:ascii="Arial" w:hAnsi="Arial" w:cs="Arial"/>
          <w:bCs/>
          <w:lang w:val="hr-HR"/>
        </w:rPr>
        <w:tab/>
        <w:t xml:space="preserve">      </w:t>
      </w:r>
    </w:p>
    <w:p w:rsidR="00FF69F5" w:rsidRDefault="00FF69F5" w:rsidP="007F685D">
      <w:pPr>
        <w:tabs>
          <w:tab w:val="left" w:pos="567"/>
        </w:tabs>
        <w:rPr>
          <w:rFonts w:ascii="Arial" w:hAnsi="Arial" w:cs="Arial"/>
          <w:bCs/>
          <w:lang w:val="hr-HR"/>
        </w:rPr>
      </w:pPr>
    </w:p>
    <w:p w:rsidR="00FF69F5" w:rsidRDefault="00FF69F5" w:rsidP="007F685D">
      <w:pPr>
        <w:tabs>
          <w:tab w:val="left" w:pos="567"/>
        </w:tabs>
        <w:rPr>
          <w:rFonts w:ascii="Arial" w:hAnsi="Arial" w:cs="Arial"/>
          <w:bCs/>
          <w:lang w:val="hr-HR"/>
        </w:rPr>
      </w:pPr>
    </w:p>
    <w:p w:rsidR="004556F2" w:rsidRDefault="004556F2" w:rsidP="007F685D">
      <w:pPr>
        <w:tabs>
          <w:tab w:val="left" w:pos="567"/>
        </w:tabs>
        <w:rPr>
          <w:rFonts w:ascii="Arial" w:hAnsi="Arial" w:cs="Arial"/>
          <w:bCs/>
          <w:lang w:val="hr-HR"/>
        </w:rPr>
      </w:pPr>
    </w:p>
    <w:p w:rsidR="004556F2" w:rsidRDefault="004556F2" w:rsidP="007F685D">
      <w:pPr>
        <w:tabs>
          <w:tab w:val="left" w:pos="567"/>
        </w:tabs>
        <w:rPr>
          <w:rFonts w:ascii="Arial" w:hAnsi="Arial" w:cs="Arial"/>
          <w:bCs/>
          <w:lang w:val="hr-HR"/>
        </w:rPr>
      </w:pPr>
    </w:p>
    <w:p w:rsidR="00FF69F5" w:rsidRDefault="007F685D" w:rsidP="00FF69F5">
      <w:pPr>
        <w:tabs>
          <w:tab w:val="left" w:pos="567"/>
        </w:tabs>
        <w:jc w:val="center"/>
        <w:rPr>
          <w:rFonts w:ascii="Arial" w:hAnsi="Arial" w:cs="Arial"/>
          <w:bCs/>
          <w:lang w:val="hr-HR"/>
        </w:rPr>
      </w:pPr>
      <w:r w:rsidRPr="00FF69F5">
        <w:rPr>
          <w:rFonts w:ascii="Arial" w:hAnsi="Arial" w:cs="Arial"/>
          <w:bCs/>
          <w:lang w:val="hr-HR"/>
        </w:rPr>
        <w:t>M.P.</w:t>
      </w:r>
    </w:p>
    <w:p w:rsidR="007F685D" w:rsidRDefault="007F685D" w:rsidP="00FF69F5">
      <w:pPr>
        <w:tabs>
          <w:tab w:val="left" w:pos="567"/>
        </w:tabs>
        <w:jc w:val="right"/>
        <w:rPr>
          <w:rFonts w:ascii="Arial" w:hAnsi="Arial" w:cs="Arial"/>
          <w:bCs/>
          <w:lang w:val="hr-HR"/>
        </w:rPr>
      </w:pPr>
      <w:r w:rsidRPr="00FF69F5">
        <w:rPr>
          <w:rFonts w:ascii="Arial" w:hAnsi="Arial" w:cs="Arial"/>
          <w:bCs/>
          <w:lang w:val="hr-HR"/>
        </w:rPr>
        <w:t>ZA PONUDITELJA:</w:t>
      </w:r>
    </w:p>
    <w:p w:rsidR="00FF69F5" w:rsidRPr="00FF69F5" w:rsidRDefault="00FF69F5" w:rsidP="00FF69F5">
      <w:pPr>
        <w:tabs>
          <w:tab w:val="left" w:pos="567"/>
        </w:tabs>
        <w:jc w:val="right"/>
        <w:rPr>
          <w:rFonts w:ascii="Arial" w:hAnsi="Arial" w:cs="Arial"/>
          <w:bCs/>
          <w:lang w:val="hr-HR"/>
        </w:rPr>
      </w:pPr>
    </w:p>
    <w:p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FF69F5" w:rsidRPr="00FF69F5" w:rsidRDefault="007F685D" w:rsidP="00FF69F5">
      <w:pPr>
        <w:widowControl/>
        <w:autoSpaceDE/>
        <w:autoSpaceDN/>
        <w:spacing w:after="160" w:line="259" w:lineRule="auto"/>
        <w:rPr>
          <w:rFonts w:ascii="Arial" w:hAnsi="Arial" w:cs="Arial"/>
          <w:lang w:val="hr-HR"/>
        </w:rPr>
      </w:pPr>
      <w:r w:rsidRPr="00FF69F5">
        <w:rPr>
          <w:rFonts w:ascii="Arial" w:hAnsi="Arial" w:cs="Arial"/>
          <w:lang w:val="hr-HR"/>
        </w:rPr>
        <w:br w:type="page"/>
      </w:r>
    </w:p>
    <w:p w:rsidR="008A04ED" w:rsidRDefault="008A04ED" w:rsidP="008A04ED">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8A04ED" w:rsidRPr="00FF69F5" w:rsidRDefault="008A04ED" w:rsidP="008A04ED">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IZJAVA O NEPOSTOJANJU RAZLOGA ZA ISKLJUČENJE</w:t>
      </w:r>
    </w:p>
    <w:p w:rsidR="008A04ED" w:rsidRPr="00FF69F5" w:rsidRDefault="008A04ED" w:rsidP="008A04ED">
      <w:pPr>
        <w:pStyle w:val="ListParagraph"/>
        <w:tabs>
          <w:tab w:val="left" w:pos="567"/>
        </w:tabs>
        <w:ind w:left="360"/>
        <w:jc w:val="center"/>
        <w:rPr>
          <w:rFonts w:ascii="Arial" w:hAnsi="Arial" w:cs="Arial"/>
          <w:sz w:val="24"/>
          <w:szCs w:val="24"/>
          <w:u w:val="single"/>
          <w:lang w:val="hr-HR"/>
        </w:rPr>
      </w:pPr>
    </w:p>
    <w:p w:rsidR="008A04ED" w:rsidRPr="00FF69F5" w:rsidRDefault="008A04ED" w:rsidP="008A04ED">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602784" w:rsidRPr="00602784">
        <w:rPr>
          <w:rFonts w:ascii="Arial" w:hAnsi="Arial" w:cs="Arial"/>
          <w:bCs/>
          <w:lang w:val="hr-HR" w:bidi="hr-HR"/>
        </w:rPr>
        <w:t>Nabava industrijskog ulja i maziva</w:t>
      </w:r>
    </w:p>
    <w:p w:rsidR="008A04ED" w:rsidRPr="00FF69F5" w:rsidRDefault="008A04ED" w:rsidP="008A04ED">
      <w:pPr>
        <w:tabs>
          <w:tab w:val="left" w:pos="567"/>
        </w:tabs>
        <w:rPr>
          <w:rFonts w:ascii="Arial" w:hAnsi="Arial" w:cs="Arial"/>
          <w:bCs/>
          <w:sz w:val="24"/>
          <w:szCs w:val="24"/>
          <w:lang w:val="hr-HR" w:bidi="hr-HR"/>
        </w:rPr>
      </w:pPr>
    </w:p>
    <w:p w:rsidR="008A04ED" w:rsidRPr="00FF69F5" w:rsidRDefault="008A04ED" w:rsidP="008A04ED">
      <w:pPr>
        <w:tabs>
          <w:tab w:val="left" w:pos="567"/>
        </w:tabs>
        <w:jc w:val="both"/>
        <w:rPr>
          <w:rFonts w:ascii="Arial" w:hAnsi="Arial" w:cs="Arial"/>
          <w:bCs/>
          <w:lang w:val="hr-HR"/>
        </w:rPr>
      </w:pPr>
      <w:r w:rsidRPr="00FF69F5">
        <w:rPr>
          <w:rFonts w:ascii="Arial" w:hAnsi="Arial" w:cs="Arial"/>
          <w:bCs/>
          <w:lang w:val="hr-HR"/>
        </w:rPr>
        <w:t>Radi dokazivanja nepostoj</w:t>
      </w:r>
      <w:r>
        <w:rPr>
          <w:rFonts w:ascii="Arial" w:hAnsi="Arial" w:cs="Arial"/>
          <w:bCs/>
          <w:lang w:val="hr-HR"/>
        </w:rPr>
        <w:t>anja situacija opisanih točkom 4.</w:t>
      </w:r>
      <w:r w:rsidRPr="00FF69F5">
        <w:rPr>
          <w:rFonts w:ascii="Arial" w:hAnsi="Arial" w:cs="Arial"/>
          <w:bCs/>
          <w:lang w:val="hr-HR"/>
        </w:rPr>
        <w:t xml:space="preserve"> Dokumentacije za nadmetanje, a koje bi mogle dovesti do isključenja ponuditelja iz postupka nabave, dajem</w:t>
      </w:r>
    </w:p>
    <w:p w:rsidR="008A04ED" w:rsidRPr="00FF69F5" w:rsidRDefault="008A04ED" w:rsidP="008A04ED">
      <w:pPr>
        <w:tabs>
          <w:tab w:val="left" w:pos="567"/>
        </w:tabs>
        <w:jc w:val="both"/>
        <w:rPr>
          <w:rFonts w:ascii="Arial" w:hAnsi="Arial" w:cs="Arial"/>
          <w:bCs/>
          <w:lang w:val="hr-HR"/>
        </w:rPr>
      </w:pPr>
    </w:p>
    <w:p w:rsidR="008A04ED" w:rsidRPr="00FF69F5" w:rsidRDefault="008A04ED" w:rsidP="008A04ED">
      <w:pPr>
        <w:tabs>
          <w:tab w:val="left" w:pos="567"/>
        </w:tabs>
        <w:jc w:val="both"/>
        <w:rPr>
          <w:rFonts w:ascii="Arial" w:hAnsi="Arial" w:cs="Arial"/>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rsidR="008A04ED" w:rsidRPr="00FF69F5" w:rsidRDefault="008A04ED" w:rsidP="008A04ED">
      <w:pPr>
        <w:tabs>
          <w:tab w:val="left" w:pos="567"/>
        </w:tabs>
        <w:jc w:val="both"/>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______________________________ </w:t>
      </w:r>
      <w:r w:rsidRPr="00FF69F5">
        <w:rPr>
          <w:rFonts w:ascii="Arial" w:hAnsi="Arial" w:cs="Arial"/>
          <w:bCs/>
          <w:lang w:val="hr-HR"/>
        </w:rPr>
        <w:t>(adresa stanov</w:t>
      </w:r>
      <w:r>
        <w:rPr>
          <w:rFonts w:ascii="Arial" w:hAnsi="Arial" w:cs="Arial"/>
          <w:bCs/>
          <w:lang w:val="hr-HR"/>
        </w:rPr>
        <w:t>anja), OIB:__________________</w:t>
      </w:r>
      <w:r w:rsidRPr="00FF69F5">
        <w:rPr>
          <w:rFonts w:ascii="Arial" w:hAnsi="Arial" w:cs="Arial"/>
          <w:bCs/>
          <w:lang w:val="hr-HR"/>
        </w:rPr>
        <w:t>_, broj osobne iskaznice _______________</w:t>
      </w:r>
      <w:r>
        <w:rPr>
          <w:rFonts w:ascii="Arial" w:hAnsi="Arial" w:cs="Arial"/>
          <w:bCs/>
          <w:lang w:val="hr-HR"/>
        </w:rPr>
        <w:t>,</w:t>
      </w:r>
      <w:r w:rsidRPr="00FF69F5">
        <w:rPr>
          <w:rFonts w:ascii="Arial" w:hAnsi="Arial" w:cs="Arial"/>
          <w:bCs/>
          <w:lang w:val="hr-HR"/>
        </w:rPr>
        <w:t xml:space="preserve"> izdan</w:t>
      </w:r>
      <w:r>
        <w:rPr>
          <w:rFonts w:ascii="Arial" w:hAnsi="Arial" w:cs="Arial"/>
          <w:bCs/>
          <w:lang w:val="hr-HR"/>
        </w:rPr>
        <w:t>e od _____________</w:t>
      </w:r>
      <w:r w:rsidRPr="00FF69F5">
        <w:rPr>
          <w:rFonts w:ascii="Arial" w:hAnsi="Arial" w:cs="Arial"/>
          <w:bCs/>
          <w:lang w:val="hr-HR"/>
        </w:rPr>
        <w:t>_______ kao po zakonu ovlaštena osoba za zastupanje gospodarskog subjekta _______________________</w:t>
      </w:r>
      <w:r>
        <w:rPr>
          <w:rFonts w:ascii="Arial" w:hAnsi="Arial" w:cs="Arial"/>
          <w:bCs/>
          <w:lang w:val="hr-HR"/>
        </w:rPr>
        <w:t xml:space="preserve">____________  (naziv, </w:t>
      </w:r>
      <w:r w:rsidRPr="00FF69F5">
        <w:rPr>
          <w:rFonts w:ascii="Arial" w:hAnsi="Arial" w:cs="Arial"/>
          <w:bCs/>
          <w:lang w:val="hr-HR"/>
        </w:rPr>
        <w:t xml:space="preserve">sjedište gospodarskog subjekta, OIB) pod materijalnom i kaznenom odgovornošću izjavljujem da ponuditelj i osoba po zakonu ovlaštena za zastupanje ponuditelja  </w:t>
      </w:r>
    </w:p>
    <w:p w:rsidR="008A04ED" w:rsidRPr="00FF69F5" w:rsidRDefault="008A04ED" w:rsidP="008A04ED">
      <w:pPr>
        <w:pStyle w:val="ListParagraph"/>
        <w:numPr>
          <w:ilvl w:val="0"/>
          <w:numId w:val="3"/>
        </w:numPr>
        <w:jc w:val="both"/>
        <w:rPr>
          <w:rFonts w:ascii="Arial" w:hAnsi="Arial" w:cs="Arial"/>
          <w:bCs/>
          <w:lang w:val="hr-HR" w:bidi="hr-HR"/>
        </w:rPr>
      </w:pPr>
      <w:r w:rsidRPr="00FF69F5">
        <w:rPr>
          <w:rFonts w:ascii="Arial" w:hAnsi="Arial" w:cs="Arial"/>
          <w:bCs/>
          <w:lang w:val="hr-HR" w:bidi="hr-HR"/>
        </w:rPr>
        <w:t xml:space="preserve">nisu pravomoćno osuđeni za kazneno djelo sudjelovanje u zločinačkoj organizaciji, korupcije, prijevare, terorizma, financiranja terorizma, pranja novca, dječjeg rada ili drugih oblika trgovanja ljudima </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 xml:space="preserve">su ispunili obavezu plaćanja dospjelih poreznih obveza i obveza za mirovinsko i zdravstveno osiguranje, osim ako mu prema posebnom zakonu plaćanje tih obveza nije dopušteno ili je odobrena odgoda plaćanja </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se nisu lažno predstavili ili pružili neistinite podatke u vezi s uvjetima koje je Naručitelj naveo kao razloge za isključenje ili uvjete kvalifikacije</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u posljednje dvije godine do početka postupka nabave nije učinio težak profesionalni propust koji Naručitelj može dokazati na bilo koji način.</w:t>
      </w:r>
    </w:p>
    <w:p w:rsidR="008A04ED" w:rsidRPr="00FF69F5" w:rsidRDefault="008A04ED" w:rsidP="008A04ED">
      <w:pPr>
        <w:tabs>
          <w:tab w:val="left" w:pos="567"/>
        </w:tabs>
        <w:jc w:val="both"/>
        <w:rPr>
          <w:rFonts w:ascii="Arial" w:hAnsi="Arial" w:cs="Arial"/>
          <w:bCs/>
          <w:lang w:val="hr-HR"/>
        </w:rPr>
      </w:pPr>
    </w:p>
    <w:p w:rsidR="008A04ED" w:rsidRPr="00FF69F5" w:rsidRDefault="008A04ED" w:rsidP="008A04ED">
      <w:pPr>
        <w:tabs>
          <w:tab w:val="left" w:pos="567"/>
        </w:tabs>
        <w:jc w:val="both"/>
        <w:rPr>
          <w:rFonts w:ascii="Arial" w:hAnsi="Arial" w:cs="Arial"/>
          <w:bCs/>
          <w:lang w:val="hr-HR"/>
        </w:rPr>
      </w:pPr>
    </w:p>
    <w:p w:rsidR="008A04ED" w:rsidRDefault="007709C3" w:rsidP="008A04ED">
      <w:pPr>
        <w:tabs>
          <w:tab w:val="left" w:pos="567"/>
        </w:tabs>
        <w:rPr>
          <w:rFonts w:ascii="Arial" w:hAnsi="Arial" w:cs="Arial"/>
          <w:bCs/>
          <w:lang w:val="hr-HR"/>
        </w:rPr>
      </w:pPr>
      <w:r>
        <w:rPr>
          <w:rFonts w:ascii="Arial" w:hAnsi="Arial" w:cs="Arial"/>
          <w:bCs/>
          <w:lang w:val="hr-HR"/>
        </w:rPr>
        <w:t>U ______________, ___/___/2019</w:t>
      </w:r>
      <w:r w:rsidR="008A04ED" w:rsidRPr="00FF69F5">
        <w:rPr>
          <w:rFonts w:ascii="Arial" w:hAnsi="Arial" w:cs="Arial"/>
          <w:bCs/>
          <w:lang w:val="hr-HR"/>
        </w:rPr>
        <w:t>.</w:t>
      </w:r>
      <w:r w:rsidR="008A04ED" w:rsidRPr="00FF69F5">
        <w:rPr>
          <w:rFonts w:ascii="Arial" w:hAnsi="Arial" w:cs="Arial"/>
          <w:bCs/>
          <w:lang w:val="hr-HR"/>
        </w:rPr>
        <w:tab/>
      </w:r>
      <w:r w:rsidR="008A04ED" w:rsidRPr="00FF69F5">
        <w:rPr>
          <w:rFonts w:ascii="Arial" w:hAnsi="Arial" w:cs="Arial"/>
          <w:bCs/>
          <w:lang w:val="hr-HR"/>
        </w:rPr>
        <w:tab/>
        <w:t xml:space="preserve">      </w:t>
      </w:r>
    </w:p>
    <w:p w:rsidR="008A04ED" w:rsidRDefault="008A04ED" w:rsidP="008A04ED">
      <w:pPr>
        <w:tabs>
          <w:tab w:val="left" w:pos="567"/>
        </w:tabs>
        <w:rPr>
          <w:rFonts w:ascii="Arial" w:hAnsi="Arial" w:cs="Arial"/>
          <w:bCs/>
          <w:lang w:val="hr-HR"/>
        </w:rPr>
      </w:pPr>
    </w:p>
    <w:p w:rsidR="008A04ED" w:rsidRDefault="008A04ED" w:rsidP="008A04ED">
      <w:pPr>
        <w:tabs>
          <w:tab w:val="left" w:pos="567"/>
        </w:tabs>
        <w:rPr>
          <w:rFonts w:ascii="Arial" w:hAnsi="Arial" w:cs="Arial"/>
          <w:bCs/>
          <w:lang w:val="hr-HR"/>
        </w:rPr>
      </w:pPr>
    </w:p>
    <w:p w:rsidR="008A04ED" w:rsidRDefault="008A04ED" w:rsidP="008A04ED">
      <w:pPr>
        <w:tabs>
          <w:tab w:val="left" w:pos="567"/>
        </w:tabs>
        <w:rPr>
          <w:rFonts w:ascii="Arial" w:hAnsi="Arial" w:cs="Arial"/>
          <w:bCs/>
          <w:lang w:val="hr-HR"/>
        </w:rPr>
      </w:pPr>
    </w:p>
    <w:p w:rsidR="008A04ED" w:rsidRDefault="008A04ED" w:rsidP="008A04ED">
      <w:pPr>
        <w:tabs>
          <w:tab w:val="left" w:pos="567"/>
        </w:tabs>
        <w:rPr>
          <w:rFonts w:ascii="Arial" w:hAnsi="Arial" w:cs="Arial"/>
          <w:bCs/>
          <w:lang w:val="hr-HR"/>
        </w:rPr>
      </w:pPr>
    </w:p>
    <w:p w:rsidR="008A04ED" w:rsidRDefault="008A04ED" w:rsidP="008A04ED">
      <w:pPr>
        <w:tabs>
          <w:tab w:val="left" w:pos="567"/>
        </w:tabs>
        <w:jc w:val="center"/>
        <w:rPr>
          <w:rFonts w:ascii="Arial" w:hAnsi="Arial" w:cs="Arial"/>
          <w:bCs/>
          <w:lang w:val="hr-HR"/>
        </w:rPr>
      </w:pPr>
      <w:r w:rsidRPr="00FF69F5">
        <w:rPr>
          <w:rFonts w:ascii="Arial" w:hAnsi="Arial" w:cs="Arial"/>
          <w:bCs/>
          <w:lang w:val="hr-HR"/>
        </w:rPr>
        <w:t>M.P.</w:t>
      </w:r>
    </w:p>
    <w:p w:rsidR="008A04ED" w:rsidRDefault="008A04ED" w:rsidP="008A04ED">
      <w:pPr>
        <w:tabs>
          <w:tab w:val="left" w:pos="567"/>
        </w:tabs>
        <w:jc w:val="right"/>
        <w:rPr>
          <w:rFonts w:ascii="Arial" w:hAnsi="Arial" w:cs="Arial"/>
          <w:bCs/>
          <w:lang w:val="hr-HR"/>
        </w:rPr>
      </w:pPr>
      <w:r w:rsidRPr="00FF69F5">
        <w:rPr>
          <w:rFonts w:ascii="Arial" w:hAnsi="Arial" w:cs="Arial"/>
          <w:bCs/>
          <w:lang w:val="hr-HR"/>
        </w:rPr>
        <w:t>ZA PONUDITELJA:</w:t>
      </w:r>
    </w:p>
    <w:p w:rsidR="008A04ED" w:rsidRPr="00FF69F5" w:rsidRDefault="008A04ED" w:rsidP="008A04ED">
      <w:pPr>
        <w:tabs>
          <w:tab w:val="left" w:pos="567"/>
        </w:tabs>
        <w:jc w:val="right"/>
        <w:rPr>
          <w:rFonts w:ascii="Arial" w:hAnsi="Arial" w:cs="Arial"/>
          <w:bCs/>
          <w:lang w:val="hr-HR"/>
        </w:rPr>
      </w:pPr>
    </w:p>
    <w:p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8A04ED" w:rsidRPr="00FF69F5" w:rsidRDefault="008A04ED" w:rsidP="008A04ED">
      <w:pPr>
        <w:rPr>
          <w:rFonts w:ascii="Arial" w:hAnsi="Arial" w:cs="Arial"/>
          <w:b/>
          <w:u w:val="single"/>
          <w:lang w:val="hr-HR"/>
        </w:rPr>
      </w:pPr>
    </w:p>
    <w:p w:rsidR="008A04ED" w:rsidRPr="00FF69F5" w:rsidRDefault="008A04ED" w:rsidP="008A04ED">
      <w:pPr>
        <w:tabs>
          <w:tab w:val="left" w:pos="567"/>
        </w:tabs>
        <w:jc w:val="center"/>
        <w:rPr>
          <w:rFonts w:ascii="Arial" w:hAnsi="Arial" w:cs="Arial"/>
          <w:b/>
          <w:sz w:val="24"/>
          <w:szCs w:val="24"/>
          <w:u w:val="single"/>
          <w:lang w:val="hr-HR"/>
        </w:rPr>
      </w:pPr>
    </w:p>
    <w:p w:rsidR="008A04ED" w:rsidRPr="00FF69F5" w:rsidRDefault="008A04ED" w:rsidP="008A04ED">
      <w:pPr>
        <w:tabs>
          <w:tab w:val="left" w:pos="567"/>
        </w:tabs>
        <w:jc w:val="center"/>
        <w:rPr>
          <w:rFonts w:ascii="Arial" w:hAnsi="Arial" w:cs="Arial"/>
          <w:b/>
          <w:sz w:val="24"/>
          <w:szCs w:val="24"/>
          <w:u w:val="single"/>
          <w:lang w:val="hr-HR"/>
        </w:rPr>
      </w:pPr>
    </w:p>
    <w:p w:rsidR="008A04ED" w:rsidRDefault="008A04ED" w:rsidP="008A04ED">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8A04ED" w:rsidRDefault="008A04ED" w:rsidP="00B9131A">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3</w:t>
      </w:r>
      <w:r>
        <w:rPr>
          <w:rFonts w:ascii="Arial" w:hAnsi="Arial" w:cs="Arial"/>
          <w:sz w:val="24"/>
          <w:szCs w:val="24"/>
          <w:lang w:val="hr-HR"/>
        </w:rPr>
        <w:t xml:space="preserve"> DOKUMENTACIJE ZA NADMETANJE</w:t>
      </w:r>
    </w:p>
    <w:p w:rsidR="008A04ED" w:rsidRPr="008A04ED" w:rsidRDefault="008A04ED" w:rsidP="00B9131A">
      <w:pPr>
        <w:tabs>
          <w:tab w:val="left" w:pos="567"/>
        </w:tabs>
        <w:spacing w:before="240" w:after="240"/>
        <w:jc w:val="center"/>
        <w:rPr>
          <w:rFonts w:ascii="Arial" w:hAnsi="Arial" w:cs="Arial"/>
          <w:sz w:val="24"/>
          <w:szCs w:val="24"/>
          <w:lang w:val="hr-HR"/>
        </w:rPr>
      </w:pPr>
      <w:r>
        <w:rPr>
          <w:rFonts w:ascii="Arial" w:hAnsi="Arial" w:cs="Arial"/>
          <w:sz w:val="24"/>
          <w:szCs w:val="24"/>
          <w:lang w:val="hr-HR"/>
        </w:rPr>
        <w:t>IZJAVA O ISPUNJAVANJU UVJETA PRAVNE I FINANCIJSKE SPOSOBNOSTI</w:t>
      </w:r>
    </w:p>
    <w:p w:rsidR="008A04ED" w:rsidRDefault="00602784" w:rsidP="00602784">
      <w:pPr>
        <w:tabs>
          <w:tab w:val="left" w:pos="567"/>
        </w:tabs>
        <w:spacing w:before="240" w:after="240"/>
        <w:rPr>
          <w:rFonts w:ascii="Arial" w:hAnsi="Arial" w:cs="Arial"/>
          <w:sz w:val="24"/>
          <w:szCs w:val="24"/>
          <w:lang w:val="hr-HR"/>
        </w:rPr>
      </w:pPr>
      <w:r w:rsidRPr="00602784">
        <w:rPr>
          <w:rFonts w:ascii="Arial" w:hAnsi="Arial" w:cs="Arial"/>
          <w:sz w:val="24"/>
          <w:szCs w:val="24"/>
          <w:lang w:val="hr-HR"/>
        </w:rPr>
        <w:t>PREDMET NABAVE: Nabava industrijskog ulja i maziva</w:t>
      </w:r>
    </w:p>
    <w:p w:rsidR="00602784" w:rsidRPr="00602784" w:rsidRDefault="00602784" w:rsidP="00602784">
      <w:pPr>
        <w:tabs>
          <w:tab w:val="left" w:pos="567"/>
        </w:tabs>
        <w:spacing w:before="240" w:after="240"/>
        <w:rPr>
          <w:rFonts w:ascii="Arial" w:hAnsi="Arial" w:cs="Arial"/>
          <w:sz w:val="24"/>
          <w:szCs w:val="24"/>
          <w:lang w:val="hr-HR"/>
        </w:rPr>
      </w:pPr>
    </w:p>
    <w:p w:rsidR="008A04ED" w:rsidRPr="00546B24" w:rsidRDefault="008A04ED" w:rsidP="008A04ED">
      <w:pPr>
        <w:tabs>
          <w:tab w:val="left" w:pos="567"/>
        </w:tabs>
        <w:jc w:val="both"/>
        <w:rPr>
          <w:rFonts w:ascii="Arial" w:hAnsi="Arial" w:cs="Arial"/>
          <w:bCs/>
          <w:lang w:val="hr-HR"/>
        </w:rPr>
      </w:pPr>
      <w:r w:rsidRPr="00546B24">
        <w:rPr>
          <w:rFonts w:ascii="Arial" w:hAnsi="Arial" w:cs="Arial"/>
          <w:bCs/>
          <w:lang w:val="hr-HR"/>
        </w:rPr>
        <w:t>Radi dokazivanja pravne, poslovne i financijske sposobnosi tražene u točki 4. Dokumentacije za nadmetanje dajem</w:t>
      </w:r>
    </w:p>
    <w:p w:rsidR="008A04ED" w:rsidRPr="00546B24" w:rsidRDefault="008A04ED" w:rsidP="008A04ED">
      <w:pPr>
        <w:tabs>
          <w:tab w:val="left" w:pos="567"/>
        </w:tabs>
        <w:jc w:val="both"/>
        <w:rPr>
          <w:rFonts w:ascii="Arial" w:hAnsi="Arial" w:cs="Arial"/>
          <w:b/>
          <w:bCs/>
          <w:lang w:val="hr-HR"/>
        </w:rPr>
      </w:pP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p>
    <w:p w:rsidR="008A04ED" w:rsidRPr="00546B24" w:rsidRDefault="008A04ED" w:rsidP="008A04ED">
      <w:pPr>
        <w:tabs>
          <w:tab w:val="left" w:pos="567"/>
        </w:tabs>
        <w:jc w:val="center"/>
        <w:rPr>
          <w:rFonts w:ascii="Arial" w:hAnsi="Arial" w:cs="Arial"/>
          <w:bCs/>
          <w:lang w:val="hr-HR"/>
        </w:rPr>
      </w:pPr>
      <w:r w:rsidRPr="00546B24">
        <w:rPr>
          <w:rFonts w:ascii="Arial" w:hAnsi="Arial" w:cs="Arial"/>
          <w:b/>
          <w:bCs/>
          <w:lang w:val="hr-HR"/>
        </w:rPr>
        <w:t>I Z J A V U</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kojom ja ________________________________________ (ime i prezime)</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 xml:space="preserve">iz____________________________________________ (adresa stanovanja) OIB:_______________________, </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 xml:space="preserve">broj osobne iskaznice __________________________ izdane od __________________________________ kao po zakonu ovlaštena osoba za zastupanje gospodarskog subjekta </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____________________________________________________________________________________________________ (naziv i sjedište gospodarskog subjekta, OIB) pod materijalnom i kaznenom odgovornošću izjavljujem:</w:t>
      </w:r>
    </w:p>
    <w:p w:rsidR="008A04ED" w:rsidRPr="00546B24" w:rsidRDefault="008A04ED" w:rsidP="008A04ED">
      <w:pPr>
        <w:rPr>
          <w:rFonts w:ascii="Arial" w:hAnsi="Arial" w:cs="Arial"/>
          <w:lang w:val="hr-HR"/>
        </w:rPr>
      </w:pPr>
    </w:p>
    <w:p w:rsidR="008A04ED" w:rsidRPr="00546B24" w:rsidRDefault="008A04ED" w:rsidP="008A04ED">
      <w:pPr>
        <w:rPr>
          <w:rFonts w:ascii="Arial" w:hAnsi="Arial" w:cs="Arial"/>
          <w:b/>
          <w:lang w:val="hr-HR"/>
        </w:rPr>
      </w:pPr>
      <w:r w:rsidRPr="00546B24">
        <w:rPr>
          <w:rFonts w:ascii="Arial" w:hAnsi="Arial" w:cs="Arial"/>
          <w:b/>
          <w:lang w:val="hr-HR"/>
        </w:rPr>
        <w:t>Pravna sposobnost:</w:t>
      </w:r>
    </w:p>
    <w:p w:rsidR="008A04ED" w:rsidRPr="00546B24" w:rsidRDefault="008A04ED" w:rsidP="008A04ED">
      <w:pPr>
        <w:pStyle w:val="ListParagraph"/>
        <w:widowControl/>
        <w:numPr>
          <w:ilvl w:val="0"/>
          <w:numId w:val="13"/>
        </w:numPr>
        <w:autoSpaceDE/>
        <w:autoSpaceDN/>
        <w:spacing w:after="160" w:line="259" w:lineRule="auto"/>
        <w:contextualSpacing/>
        <w:rPr>
          <w:rFonts w:ascii="Arial" w:hAnsi="Arial" w:cs="Arial"/>
          <w:lang w:val="hr-HR"/>
        </w:rPr>
      </w:pPr>
      <w:r w:rsidRPr="00546B24">
        <w:rPr>
          <w:rFonts w:ascii="Arial" w:hAnsi="Arial" w:cs="Arial"/>
          <w:lang w:val="hr-HR"/>
        </w:rPr>
        <w:t>da je ponuditelj upisan u sudski, obrtni, strukovni ili drugi odgovarajući registar države sjedišta ponuditelja.</w:t>
      </w:r>
    </w:p>
    <w:p w:rsidR="008A04ED" w:rsidRPr="00546B24" w:rsidRDefault="008A04ED" w:rsidP="008A04ED">
      <w:pPr>
        <w:rPr>
          <w:rFonts w:ascii="Arial" w:hAnsi="Arial" w:cs="Arial"/>
          <w:b/>
          <w:lang w:val="hr-HR"/>
        </w:rPr>
      </w:pPr>
      <w:r w:rsidRPr="00546B24">
        <w:rPr>
          <w:rFonts w:ascii="Arial" w:hAnsi="Arial" w:cs="Arial"/>
          <w:b/>
          <w:lang w:val="hr-HR"/>
        </w:rPr>
        <w:t>Financijska sposobnost:</w:t>
      </w:r>
    </w:p>
    <w:p w:rsidR="008A04ED" w:rsidRPr="00546B24" w:rsidRDefault="008A04ED" w:rsidP="008A04ED">
      <w:pPr>
        <w:pStyle w:val="ListParagraph"/>
        <w:widowControl/>
        <w:numPr>
          <w:ilvl w:val="0"/>
          <w:numId w:val="14"/>
        </w:numPr>
        <w:tabs>
          <w:tab w:val="left" w:pos="567"/>
        </w:tabs>
        <w:autoSpaceDE/>
        <w:autoSpaceDN/>
        <w:spacing w:after="160" w:line="259" w:lineRule="auto"/>
        <w:contextualSpacing/>
        <w:jc w:val="both"/>
        <w:rPr>
          <w:rFonts w:ascii="Arial" w:hAnsi="Arial" w:cs="Arial"/>
          <w:bCs/>
          <w:lang w:val="hr-HR" w:bidi="hr-HR"/>
        </w:rPr>
      </w:pPr>
      <w:r w:rsidRPr="00546B24">
        <w:rPr>
          <w:rFonts w:ascii="Arial" w:hAnsi="Arial" w:cs="Arial"/>
          <w:bCs/>
          <w:lang w:val="hr-HR" w:bidi="hr-HR"/>
        </w:rPr>
        <w:t xml:space="preserve">   da ponuditelj u posljednjih 6 (šest) mjeseci nije bio u blokadi više od 5 dana neprekidno, a ukupno više od 20 dana</w:t>
      </w:r>
    </w:p>
    <w:p w:rsidR="008A04ED" w:rsidRPr="00546B24" w:rsidRDefault="008A04ED" w:rsidP="008A04ED">
      <w:pPr>
        <w:pStyle w:val="ListParagraph"/>
        <w:widowControl/>
        <w:numPr>
          <w:ilvl w:val="0"/>
          <w:numId w:val="14"/>
        </w:numPr>
        <w:tabs>
          <w:tab w:val="left" w:pos="567"/>
        </w:tabs>
        <w:autoSpaceDE/>
        <w:autoSpaceDN/>
        <w:spacing w:after="160" w:line="259" w:lineRule="auto"/>
        <w:contextualSpacing/>
        <w:jc w:val="both"/>
        <w:rPr>
          <w:rFonts w:ascii="Arial" w:hAnsi="Arial" w:cs="Arial"/>
          <w:bCs/>
          <w:lang w:val="hr-HR" w:bidi="hr-HR"/>
        </w:rPr>
      </w:pPr>
      <w:r w:rsidRPr="00546B24">
        <w:rPr>
          <w:rFonts w:ascii="Arial" w:hAnsi="Arial" w:cs="Arial"/>
          <w:lang w:val="hr-HR"/>
        </w:rPr>
        <w:t xml:space="preserve">   da ponuditelj nema evidentirane obveze za čije podmirenje nema pokriće na računu</w:t>
      </w:r>
      <w:r w:rsidRPr="00546B24">
        <w:rPr>
          <w:rFonts w:ascii="Arial" w:hAnsi="Arial" w:cs="Arial"/>
          <w:bCs/>
          <w:lang w:val="hr-HR" w:bidi="hr-HR"/>
        </w:rPr>
        <w:t>.</w:t>
      </w:r>
    </w:p>
    <w:p w:rsidR="008A04ED" w:rsidRPr="00546B24" w:rsidRDefault="008A04ED" w:rsidP="008A04ED">
      <w:pPr>
        <w:widowControl/>
        <w:autoSpaceDE/>
        <w:autoSpaceDN/>
        <w:spacing w:after="160" w:line="259" w:lineRule="auto"/>
        <w:rPr>
          <w:rFonts w:ascii="Arial" w:hAnsi="Arial" w:cs="Arial"/>
          <w:b/>
          <w:u w:val="single"/>
          <w:lang w:val="hr-HR"/>
        </w:rPr>
      </w:pPr>
    </w:p>
    <w:p w:rsidR="008A04ED" w:rsidRPr="00546B24" w:rsidRDefault="007709C3" w:rsidP="008A04ED">
      <w:pPr>
        <w:widowControl/>
        <w:autoSpaceDE/>
        <w:autoSpaceDN/>
        <w:spacing w:after="160" w:line="259" w:lineRule="auto"/>
        <w:rPr>
          <w:rFonts w:ascii="Arial" w:hAnsi="Arial" w:cs="Arial"/>
          <w:lang w:val="hr-HR"/>
        </w:rPr>
      </w:pPr>
      <w:r>
        <w:rPr>
          <w:rFonts w:ascii="Arial" w:hAnsi="Arial" w:cs="Arial"/>
          <w:lang w:val="hr-HR"/>
        </w:rPr>
        <w:t>U ______________, ___/___/2019</w:t>
      </w:r>
      <w:r w:rsidR="008A04ED" w:rsidRPr="00546B24">
        <w:rPr>
          <w:rFonts w:ascii="Arial" w:hAnsi="Arial" w:cs="Arial"/>
          <w:lang w:val="hr-HR"/>
        </w:rPr>
        <w:t>.</w:t>
      </w:r>
      <w:r w:rsidR="008A04ED" w:rsidRPr="00546B24">
        <w:rPr>
          <w:rFonts w:ascii="Arial" w:hAnsi="Arial" w:cs="Arial"/>
          <w:lang w:val="hr-HR"/>
        </w:rPr>
        <w:tab/>
      </w:r>
      <w:r w:rsidR="008A04ED" w:rsidRPr="00546B24">
        <w:rPr>
          <w:rFonts w:ascii="Arial" w:hAnsi="Arial" w:cs="Arial"/>
          <w:lang w:val="hr-HR"/>
        </w:rPr>
        <w:tab/>
        <w:t xml:space="preserve">      </w:t>
      </w:r>
    </w:p>
    <w:p w:rsidR="008A04ED" w:rsidRPr="00546B24" w:rsidRDefault="008A04ED" w:rsidP="008A04ED">
      <w:pPr>
        <w:widowControl/>
        <w:autoSpaceDE/>
        <w:autoSpaceDN/>
        <w:spacing w:after="160" w:line="259" w:lineRule="auto"/>
        <w:rPr>
          <w:rFonts w:ascii="Arial" w:hAnsi="Arial" w:cs="Arial"/>
          <w:lang w:val="hr-HR"/>
        </w:rPr>
      </w:pPr>
    </w:p>
    <w:p w:rsidR="008A04ED" w:rsidRPr="00546B24" w:rsidRDefault="008A04ED" w:rsidP="008A04ED">
      <w:pPr>
        <w:widowControl/>
        <w:autoSpaceDE/>
        <w:autoSpaceDN/>
        <w:spacing w:after="160" w:line="259" w:lineRule="auto"/>
        <w:rPr>
          <w:rFonts w:ascii="Arial" w:hAnsi="Arial" w:cs="Arial"/>
          <w:lang w:val="hr-HR"/>
        </w:rPr>
      </w:pPr>
    </w:p>
    <w:p w:rsidR="008A04ED" w:rsidRPr="00546B24" w:rsidRDefault="008A04ED" w:rsidP="00F513CD">
      <w:pPr>
        <w:widowControl/>
        <w:autoSpaceDE/>
        <w:autoSpaceDN/>
        <w:spacing w:after="160" w:line="259" w:lineRule="auto"/>
        <w:jc w:val="center"/>
        <w:rPr>
          <w:rFonts w:ascii="Arial" w:hAnsi="Arial" w:cs="Arial"/>
          <w:lang w:val="hr-HR"/>
        </w:rPr>
      </w:pPr>
      <w:r w:rsidRPr="00546B24">
        <w:rPr>
          <w:rFonts w:ascii="Arial" w:hAnsi="Arial" w:cs="Arial"/>
          <w:lang w:val="hr-HR"/>
        </w:rPr>
        <w:t>M.P.</w:t>
      </w:r>
    </w:p>
    <w:p w:rsidR="008A04ED" w:rsidRPr="00546B24" w:rsidRDefault="008A04ED" w:rsidP="00F513CD">
      <w:pPr>
        <w:widowControl/>
        <w:autoSpaceDE/>
        <w:autoSpaceDN/>
        <w:spacing w:after="160" w:line="259" w:lineRule="auto"/>
        <w:jc w:val="right"/>
        <w:rPr>
          <w:rFonts w:ascii="Arial" w:hAnsi="Arial" w:cs="Arial"/>
          <w:lang w:val="hr-HR"/>
        </w:rPr>
      </w:pPr>
      <w:r w:rsidRPr="00546B24">
        <w:rPr>
          <w:rFonts w:ascii="Arial" w:hAnsi="Arial" w:cs="Arial"/>
          <w:lang w:val="hr-HR"/>
        </w:rPr>
        <w:t>ZA PONUDITELJA:</w:t>
      </w:r>
    </w:p>
    <w:p w:rsidR="008A04ED" w:rsidRPr="00546B24" w:rsidRDefault="008A04ED" w:rsidP="00F513CD">
      <w:pPr>
        <w:widowControl/>
        <w:autoSpaceDE/>
        <w:autoSpaceDN/>
        <w:spacing w:line="259" w:lineRule="auto"/>
        <w:jc w:val="right"/>
        <w:rPr>
          <w:rFonts w:ascii="Arial" w:hAnsi="Arial" w:cs="Arial"/>
          <w:lang w:val="hr-HR"/>
        </w:rPr>
      </w:pP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t xml:space="preserve">             </w:t>
      </w:r>
      <w:r w:rsidRPr="00546B24">
        <w:rPr>
          <w:rFonts w:ascii="Arial" w:hAnsi="Arial" w:cs="Arial"/>
          <w:lang w:val="hr-HR"/>
        </w:rPr>
        <w:tab/>
      </w:r>
      <w:r w:rsidRPr="00546B24">
        <w:rPr>
          <w:rFonts w:ascii="Arial" w:hAnsi="Arial" w:cs="Arial"/>
          <w:lang w:val="hr-HR"/>
        </w:rPr>
        <w:tab/>
        <w:t xml:space="preserve"> ________________________________</w:t>
      </w:r>
    </w:p>
    <w:p w:rsidR="008A04ED" w:rsidRPr="00546B24" w:rsidRDefault="008A04ED" w:rsidP="00F513CD">
      <w:pPr>
        <w:widowControl/>
        <w:autoSpaceDE/>
        <w:autoSpaceDN/>
        <w:spacing w:after="160" w:line="259" w:lineRule="auto"/>
        <w:jc w:val="right"/>
        <w:rPr>
          <w:rFonts w:ascii="Arial" w:hAnsi="Arial" w:cs="Arial"/>
          <w:lang w:val="hr-HR"/>
        </w:rPr>
      </w:pP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t xml:space="preserve">                       (potpis osobe ovlaštene za zastupanje gospodarskog subjekta)</w:t>
      </w:r>
      <w:r w:rsidRPr="00546B24">
        <w:rPr>
          <w:rFonts w:ascii="Arial" w:hAnsi="Arial" w:cs="Arial"/>
          <w:lang w:val="hr-HR"/>
        </w:rPr>
        <w:br w:type="page"/>
      </w:r>
    </w:p>
    <w:p w:rsidR="00FF69F5" w:rsidRPr="00FF69F5" w:rsidRDefault="008A04ED" w:rsidP="00B9131A">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4</w:t>
      </w:r>
      <w:r w:rsidR="00FF69F5" w:rsidRPr="00FF69F5">
        <w:rPr>
          <w:rFonts w:ascii="Arial" w:hAnsi="Arial" w:cs="Arial"/>
          <w:b/>
          <w:sz w:val="24"/>
          <w:szCs w:val="24"/>
          <w:u w:val="single"/>
          <w:lang w:val="hr-HR"/>
        </w:rPr>
        <w:t xml:space="preserve"> </w:t>
      </w:r>
      <w:r w:rsidR="00FF69F5" w:rsidRPr="00FF69F5">
        <w:rPr>
          <w:rFonts w:ascii="Arial" w:hAnsi="Arial" w:cs="Arial"/>
          <w:sz w:val="24"/>
          <w:szCs w:val="24"/>
          <w:lang w:val="hr-HR"/>
        </w:rPr>
        <w:t xml:space="preserve">DOKUMENTACIJE ZA </w:t>
      </w:r>
      <w:r w:rsidR="00FF69F5" w:rsidRPr="000923F3">
        <w:rPr>
          <w:rFonts w:ascii="Arial" w:hAnsi="Arial" w:cs="Arial"/>
          <w:sz w:val="24"/>
          <w:szCs w:val="24"/>
          <w:lang w:val="hr-HR"/>
        </w:rPr>
        <w:t>NADMETANJE</w:t>
      </w:r>
    </w:p>
    <w:p w:rsidR="00FF69F5" w:rsidRDefault="008A04ED" w:rsidP="004556F2">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00FF69F5" w:rsidRPr="00FF69F5">
        <w:rPr>
          <w:rFonts w:ascii="Arial" w:hAnsi="Arial" w:cs="Arial"/>
          <w:sz w:val="24"/>
          <w:szCs w:val="24"/>
          <w:u w:val="single"/>
          <w:lang w:val="hr-HR"/>
        </w:rPr>
        <w:t>TROŠKOVNIK</w:t>
      </w:r>
    </w:p>
    <w:p w:rsidR="00FF69F5" w:rsidRP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602784" w:rsidRPr="00602784">
        <w:rPr>
          <w:rFonts w:ascii="Arial" w:hAnsi="Arial" w:cs="Arial"/>
          <w:bCs/>
          <w:lang w:val="hr-HR" w:bidi="hr-HR"/>
        </w:rPr>
        <w:t>Nabava industrijskog ulja i maziva</w:t>
      </w:r>
    </w:p>
    <w:p w:rsidR="00FF69F5" w:rsidRPr="00FF69F5" w:rsidRDefault="00FF69F5" w:rsidP="00FF69F5">
      <w:pPr>
        <w:tabs>
          <w:tab w:val="left" w:pos="567"/>
        </w:tabs>
        <w:rPr>
          <w:rFonts w:ascii="Arial" w:hAnsi="Arial" w:cs="Arial"/>
          <w:bCs/>
          <w:sz w:val="24"/>
          <w:szCs w:val="24"/>
          <w:lang w:val="hr-HR" w:bidi="hr-HR"/>
        </w:rPr>
      </w:pPr>
    </w:p>
    <w:p w:rsid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rsidR="00BD1B88" w:rsidRDefault="00BD1B88" w:rsidP="00FF69F5">
      <w:pPr>
        <w:tabs>
          <w:tab w:val="left" w:pos="567"/>
        </w:tabs>
        <w:jc w:val="both"/>
        <w:rPr>
          <w:rFonts w:ascii="Arial" w:hAnsi="Arial" w:cs="Arial"/>
          <w:bCs/>
          <w:lang w:val="hr-HR" w:bidi="hr-HR"/>
        </w:rPr>
      </w:pPr>
    </w:p>
    <w:p w:rsidR="00BD1B88" w:rsidRDefault="00BD1B88" w:rsidP="00FF69F5">
      <w:pPr>
        <w:tabs>
          <w:tab w:val="left" w:pos="567"/>
        </w:tabs>
        <w:jc w:val="both"/>
        <w:rPr>
          <w:rFonts w:ascii="Arial" w:hAnsi="Arial" w:cs="Arial"/>
          <w:bCs/>
          <w:lang w:val="hr-HR" w:bidi="hr-HR"/>
        </w:rPr>
      </w:pPr>
    </w:p>
    <w:tbl>
      <w:tblPr>
        <w:tblStyle w:val="TableGrid"/>
        <w:tblW w:w="0" w:type="auto"/>
        <w:tblLook w:val="04A0" w:firstRow="1" w:lastRow="0" w:firstColumn="1" w:lastColumn="0" w:noHBand="0" w:noVBand="1"/>
      </w:tblPr>
      <w:tblGrid>
        <w:gridCol w:w="645"/>
        <w:gridCol w:w="2916"/>
        <w:gridCol w:w="1097"/>
        <w:gridCol w:w="1072"/>
        <w:gridCol w:w="1683"/>
        <w:gridCol w:w="1649"/>
      </w:tblGrid>
      <w:tr w:rsidR="00BD1B88" w:rsidTr="00A7704C">
        <w:tc>
          <w:tcPr>
            <w:tcW w:w="645"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r.br.</w:t>
            </w:r>
          </w:p>
        </w:tc>
        <w:tc>
          <w:tcPr>
            <w:tcW w:w="2916"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Predmet nabave</w:t>
            </w:r>
          </w:p>
        </w:tc>
        <w:tc>
          <w:tcPr>
            <w:tcW w:w="1097"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Jedinica mjere</w:t>
            </w:r>
          </w:p>
        </w:tc>
        <w:tc>
          <w:tcPr>
            <w:tcW w:w="1072"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Količina</w:t>
            </w:r>
          </w:p>
        </w:tc>
        <w:tc>
          <w:tcPr>
            <w:tcW w:w="1683"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Jedinična cijena HRK (bez PDV-a)</w:t>
            </w:r>
          </w:p>
        </w:tc>
        <w:tc>
          <w:tcPr>
            <w:tcW w:w="1649"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Ukupna cijena HRK (bez PDV-a)</w:t>
            </w:r>
          </w:p>
        </w:tc>
      </w:tr>
      <w:tr w:rsidR="00BD1B88" w:rsidRPr="00A7704C" w:rsidTr="00A7704C">
        <w:tc>
          <w:tcPr>
            <w:tcW w:w="645" w:type="dxa"/>
          </w:tcPr>
          <w:p w:rsidR="00BD1B88" w:rsidRPr="00A7704C" w:rsidRDefault="00BD1B88" w:rsidP="00FF69F5">
            <w:pPr>
              <w:tabs>
                <w:tab w:val="left" w:pos="567"/>
              </w:tabs>
              <w:jc w:val="both"/>
              <w:rPr>
                <w:rFonts w:ascii="Arial" w:hAnsi="Arial" w:cs="Arial"/>
                <w:bCs/>
                <w:lang w:val="hr-HR" w:bidi="hr-HR"/>
              </w:rPr>
            </w:pPr>
            <w:r w:rsidRPr="00A7704C">
              <w:rPr>
                <w:rFonts w:ascii="Arial" w:hAnsi="Arial" w:cs="Arial"/>
                <w:bCs/>
                <w:lang w:val="hr-HR" w:bidi="hr-HR"/>
              </w:rPr>
              <w:t>1.</w:t>
            </w:r>
          </w:p>
        </w:tc>
        <w:tc>
          <w:tcPr>
            <w:tcW w:w="2916" w:type="dxa"/>
          </w:tcPr>
          <w:p w:rsidR="00BD1B88" w:rsidRPr="00A7704C" w:rsidRDefault="00A7704C" w:rsidP="00FF69F5">
            <w:pPr>
              <w:tabs>
                <w:tab w:val="left" w:pos="567"/>
              </w:tabs>
              <w:jc w:val="both"/>
              <w:rPr>
                <w:rFonts w:ascii="Arial" w:hAnsi="Arial" w:cs="Arial"/>
                <w:b/>
                <w:bCs/>
                <w:lang w:val="hr-HR" w:bidi="hr-HR"/>
              </w:rPr>
            </w:pPr>
            <w:r w:rsidRPr="00A7704C">
              <w:rPr>
                <w:rFonts w:ascii="Arial" w:hAnsi="Arial" w:cs="Arial"/>
                <w:b/>
                <w:bCs/>
                <w:sz w:val="20"/>
                <w:szCs w:val="20"/>
                <w:lang w:val="hr-HR" w:bidi="hr-HR"/>
              </w:rPr>
              <w:t>Polusintetičko emulzijsko ulje za obradu čelika, lijevanog željeza, aluminija i obojenih metala.</w:t>
            </w:r>
          </w:p>
        </w:tc>
        <w:tc>
          <w:tcPr>
            <w:tcW w:w="1097" w:type="dxa"/>
            <w:vAlign w:val="center"/>
          </w:tcPr>
          <w:p w:rsidR="00A7704C" w:rsidRPr="00A7704C" w:rsidRDefault="00A7704C" w:rsidP="00A7704C">
            <w:pPr>
              <w:tabs>
                <w:tab w:val="left" w:pos="567"/>
              </w:tabs>
              <w:jc w:val="center"/>
              <w:rPr>
                <w:rFonts w:ascii="Arial" w:hAnsi="Arial" w:cs="Arial"/>
                <w:bCs/>
                <w:sz w:val="20"/>
                <w:szCs w:val="20"/>
                <w:lang w:val="hr-HR" w:bidi="hr-HR"/>
              </w:rPr>
            </w:pPr>
            <w:r w:rsidRPr="00A7704C">
              <w:rPr>
                <w:rFonts w:ascii="Arial" w:hAnsi="Arial" w:cs="Arial"/>
                <w:bCs/>
                <w:sz w:val="20"/>
                <w:szCs w:val="20"/>
                <w:lang w:val="hr-HR" w:bidi="hr-HR"/>
              </w:rPr>
              <w:t>Litra</w:t>
            </w:r>
          </w:p>
        </w:tc>
        <w:tc>
          <w:tcPr>
            <w:tcW w:w="1072" w:type="dxa"/>
            <w:vAlign w:val="center"/>
          </w:tcPr>
          <w:p w:rsidR="00BD1B88" w:rsidRPr="00A7704C" w:rsidRDefault="00A7704C" w:rsidP="00BD1B88">
            <w:pPr>
              <w:tabs>
                <w:tab w:val="left" w:pos="567"/>
              </w:tabs>
              <w:jc w:val="center"/>
              <w:rPr>
                <w:rFonts w:ascii="Arial" w:hAnsi="Arial" w:cs="Arial"/>
                <w:bCs/>
                <w:sz w:val="20"/>
                <w:szCs w:val="20"/>
                <w:lang w:val="hr-HR" w:bidi="hr-HR"/>
              </w:rPr>
            </w:pPr>
            <w:r w:rsidRPr="00A7704C">
              <w:rPr>
                <w:rFonts w:ascii="Arial" w:eastAsia="Times New Roman" w:hAnsi="Arial" w:cs="Arial"/>
                <w:color w:val="000000"/>
                <w:sz w:val="20"/>
                <w:szCs w:val="20"/>
              </w:rPr>
              <w:t>2050</w:t>
            </w:r>
          </w:p>
        </w:tc>
        <w:tc>
          <w:tcPr>
            <w:tcW w:w="1683" w:type="dxa"/>
          </w:tcPr>
          <w:p w:rsidR="00BD1B88" w:rsidRPr="00A7704C" w:rsidRDefault="00BD1B88" w:rsidP="00FF69F5">
            <w:pPr>
              <w:tabs>
                <w:tab w:val="left" w:pos="567"/>
              </w:tabs>
              <w:jc w:val="both"/>
              <w:rPr>
                <w:rFonts w:ascii="Arial" w:hAnsi="Arial" w:cs="Arial"/>
                <w:bCs/>
                <w:lang w:val="hr-HR" w:bidi="hr-HR"/>
              </w:rPr>
            </w:pPr>
          </w:p>
        </w:tc>
        <w:tc>
          <w:tcPr>
            <w:tcW w:w="1649" w:type="dxa"/>
          </w:tcPr>
          <w:p w:rsidR="00BD1B88" w:rsidRPr="00A7704C" w:rsidRDefault="00BD1B88" w:rsidP="00FF69F5">
            <w:pPr>
              <w:tabs>
                <w:tab w:val="left" w:pos="567"/>
              </w:tabs>
              <w:jc w:val="both"/>
              <w:rPr>
                <w:rFonts w:ascii="Arial" w:hAnsi="Arial" w:cs="Arial"/>
                <w:bCs/>
                <w:lang w:val="hr-HR" w:bidi="hr-HR"/>
              </w:rPr>
            </w:pPr>
          </w:p>
        </w:tc>
      </w:tr>
      <w:tr w:rsidR="00A7704C" w:rsidRPr="00A7704C" w:rsidTr="00A7704C">
        <w:tc>
          <w:tcPr>
            <w:tcW w:w="645" w:type="dxa"/>
          </w:tcPr>
          <w:p w:rsidR="00A7704C" w:rsidRPr="00A7704C" w:rsidRDefault="00A7704C" w:rsidP="00FF69F5">
            <w:pPr>
              <w:tabs>
                <w:tab w:val="left" w:pos="567"/>
              </w:tabs>
              <w:jc w:val="both"/>
              <w:rPr>
                <w:rFonts w:ascii="Arial" w:hAnsi="Arial" w:cs="Arial"/>
                <w:bCs/>
                <w:lang w:val="hr-HR" w:bidi="hr-HR"/>
              </w:rPr>
            </w:pPr>
            <w:r w:rsidRPr="00A7704C">
              <w:rPr>
                <w:rFonts w:ascii="Arial" w:hAnsi="Arial" w:cs="Arial"/>
                <w:bCs/>
                <w:lang w:val="hr-HR" w:bidi="hr-HR"/>
              </w:rPr>
              <w:t>2</w:t>
            </w:r>
          </w:p>
        </w:tc>
        <w:tc>
          <w:tcPr>
            <w:tcW w:w="2916" w:type="dxa"/>
          </w:tcPr>
          <w:p w:rsidR="00A7704C" w:rsidRPr="00A7704C" w:rsidRDefault="00A7704C" w:rsidP="00FF69F5">
            <w:pPr>
              <w:tabs>
                <w:tab w:val="left" w:pos="567"/>
              </w:tabs>
              <w:jc w:val="both"/>
              <w:rPr>
                <w:rFonts w:ascii="Arial" w:hAnsi="Arial" w:cs="Arial"/>
                <w:b/>
                <w:bCs/>
                <w:sz w:val="20"/>
                <w:szCs w:val="20"/>
                <w:lang w:val="hr-HR" w:bidi="hr-HR"/>
              </w:rPr>
            </w:pPr>
            <w:proofErr w:type="spellStart"/>
            <w:r w:rsidRPr="00A7704C">
              <w:rPr>
                <w:rFonts w:ascii="Arial" w:hAnsi="Arial" w:cs="Arial"/>
                <w:b/>
                <w:bCs/>
                <w:sz w:val="20"/>
                <w:szCs w:val="20"/>
                <w:lang w:bidi="hr-HR"/>
              </w:rPr>
              <w:t>Ulje</w:t>
            </w:r>
            <w:proofErr w:type="spellEnd"/>
            <w:r w:rsidRPr="00A7704C">
              <w:rPr>
                <w:rFonts w:ascii="Arial" w:hAnsi="Arial" w:cs="Arial"/>
                <w:b/>
                <w:bCs/>
                <w:sz w:val="20"/>
                <w:szCs w:val="20"/>
                <w:lang w:bidi="hr-HR"/>
              </w:rPr>
              <w:t xml:space="preserve"> </w:t>
            </w:r>
            <w:proofErr w:type="spellStart"/>
            <w:r w:rsidRPr="00A7704C">
              <w:rPr>
                <w:rFonts w:ascii="Arial" w:hAnsi="Arial" w:cs="Arial"/>
                <w:b/>
                <w:bCs/>
                <w:sz w:val="20"/>
                <w:szCs w:val="20"/>
                <w:lang w:bidi="hr-HR"/>
              </w:rPr>
              <w:t>za</w:t>
            </w:r>
            <w:proofErr w:type="spellEnd"/>
            <w:r w:rsidRPr="00A7704C">
              <w:rPr>
                <w:rFonts w:ascii="Arial" w:hAnsi="Arial" w:cs="Arial"/>
                <w:b/>
                <w:bCs/>
                <w:sz w:val="20"/>
                <w:szCs w:val="20"/>
                <w:lang w:bidi="hr-HR"/>
              </w:rPr>
              <w:t xml:space="preserve"> </w:t>
            </w:r>
            <w:proofErr w:type="spellStart"/>
            <w:r w:rsidRPr="00A7704C">
              <w:rPr>
                <w:rFonts w:ascii="Arial" w:hAnsi="Arial" w:cs="Arial"/>
                <w:b/>
                <w:bCs/>
                <w:sz w:val="20"/>
                <w:szCs w:val="20"/>
                <w:lang w:bidi="hr-HR"/>
              </w:rPr>
              <w:t>podmazivanje</w:t>
            </w:r>
            <w:proofErr w:type="spellEnd"/>
            <w:r w:rsidRPr="00A7704C">
              <w:rPr>
                <w:rFonts w:ascii="Arial" w:hAnsi="Arial" w:cs="Arial"/>
                <w:b/>
                <w:bCs/>
                <w:sz w:val="20"/>
                <w:szCs w:val="20"/>
                <w:lang w:bidi="hr-HR"/>
              </w:rPr>
              <w:t xml:space="preserve"> </w:t>
            </w:r>
            <w:proofErr w:type="spellStart"/>
            <w:r w:rsidRPr="00A7704C">
              <w:rPr>
                <w:rFonts w:ascii="Arial" w:hAnsi="Arial" w:cs="Arial"/>
                <w:b/>
                <w:bCs/>
                <w:sz w:val="20"/>
                <w:szCs w:val="20"/>
                <w:lang w:bidi="hr-HR"/>
              </w:rPr>
              <w:t>kliznih</w:t>
            </w:r>
            <w:proofErr w:type="spellEnd"/>
            <w:r w:rsidRPr="00A7704C">
              <w:rPr>
                <w:rFonts w:ascii="Arial" w:hAnsi="Arial" w:cs="Arial"/>
                <w:b/>
                <w:bCs/>
                <w:sz w:val="20"/>
                <w:szCs w:val="20"/>
                <w:lang w:bidi="hr-HR"/>
              </w:rPr>
              <w:t xml:space="preserve"> </w:t>
            </w:r>
            <w:proofErr w:type="spellStart"/>
            <w:r w:rsidRPr="00A7704C">
              <w:rPr>
                <w:rFonts w:ascii="Arial" w:hAnsi="Arial" w:cs="Arial"/>
                <w:b/>
                <w:bCs/>
                <w:sz w:val="20"/>
                <w:szCs w:val="20"/>
                <w:lang w:bidi="hr-HR"/>
              </w:rPr>
              <w:t>staza</w:t>
            </w:r>
            <w:proofErr w:type="spellEnd"/>
            <w:r w:rsidRPr="00A7704C">
              <w:rPr>
                <w:rFonts w:ascii="Arial" w:hAnsi="Arial" w:cs="Arial"/>
                <w:b/>
                <w:bCs/>
                <w:sz w:val="20"/>
                <w:szCs w:val="20"/>
                <w:lang w:bidi="hr-HR"/>
              </w:rPr>
              <w:t xml:space="preserve"> </w:t>
            </w:r>
            <w:proofErr w:type="spellStart"/>
            <w:r w:rsidRPr="00A7704C">
              <w:rPr>
                <w:rFonts w:ascii="Arial" w:hAnsi="Arial" w:cs="Arial"/>
                <w:b/>
                <w:bCs/>
                <w:sz w:val="20"/>
                <w:szCs w:val="20"/>
                <w:lang w:bidi="hr-HR"/>
              </w:rPr>
              <w:t>alatnih</w:t>
            </w:r>
            <w:proofErr w:type="spellEnd"/>
            <w:r w:rsidRPr="00A7704C">
              <w:rPr>
                <w:rFonts w:ascii="Arial" w:hAnsi="Arial" w:cs="Arial"/>
                <w:b/>
                <w:bCs/>
                <w:sz w:val="20"/>
                <w:szCs w:val="20"/>
                <w:lang w:bidi="hr-HR"/>
              </w:rPr>
              <w:t xml:space="preserve"> </w:t>
            </w:r>
            <w:proofErr w:type="spellStart"/>
            <w:r w:rsidRPr="00A7704C">
              <w:rPr>
                <w:rFonts w:ascii="Arial" w:hAnsi="Arial" w:cs="Arial"/>
                <w:b/>
                <w:bCs/>
                <w:sz w:val="20"/>
                <w:szCs w:val="20"/>
                <w:lang w:bidi="hr-HR"/>
              </w:rPr>
              <w:t>strojeva</w:t>
            </w:r>
            <w:proofErr w:type="spellEnd"/>
          </w:p>
        </w:tc>
        <w:tc>
          <w:tcPr>
            <w:tcW w:w="1097" w:type="dxa"/>
            <w:vAlign w:val="center"/>
          </w:tcPr>
          <w:p w:rsidR="00A7704C" w:rsidRPr="00A7704C" w:rsidRDefault="00A7704C" w:rsidP="00A7704C">
            <w:pPr>
              <w:tabs>
                <w:tab w:val="left" w:pos="567"/>
              </w:tabs>
              <w:jc w:val="center"/>
              <w:rPr>
                <w:rFonts w:ascii="Arial" w:hAnsi="Arial" w:cs="Arial"/>
                <w:bCs/>
                <w:sz w:val="20"/>
                <w:szCs w:val="20"/>
                <w:lang w:val="hr-HR" w:bidi="hr-HR"/>
              </w:rPr>
            </w:pPr>
            <w:r w:rsidRPr="00A7704C">
              <w:rPr>
                <w:rFonts w:ascii="Arial" w:hAnsi="Arial" w:cs="Arial"/>
                <w:bCs/>
                <w:sz w:val="20"/>
                <w:szCs w:val="20"/>
                <w:lang w:val="hr-HR" w:bidi="hr-HR"/>
              </w:rPr>
              <w:t>Litra</w:t>
            </w:r>
          </w:p>
        </w:tc>
        <w:tc>
          <w:tcPr>
            <w:tcW w:w="1072" w:type="dxa"/>
            <w:vAlign w:val="center"/>
          </w:tcPr>
          <w:p w:rsidR="00A7704C" w:rsidRPr="00A7704C" w:rsidRDefault="00A7704C" w:rsidP="00BD1B88">
            <w:pPr>
              <w:tabs>
                <w:tab w:val="left" w:pos="567"/>
              </w:tabs>
              <w:jc w:val="center"/>
              <w:rPr>
                <w:rFonts w:ascii="Arial" w:hAnsi="Arial" w:cs="Arial"/>
                <w:bCs/>
                <w:sz w:val="20"/>
                <w:szCs w:val="20"/>
                <w:lang w:val="hr-HR" w:bidi="hr-HR"/>
              </w:rPr>
            </w:pPr>
            <w:r w:rsidRPr="00A7704C">
              <w:rPr>
                <w:rFonts w:ascii="Arial" w:hAnsi="Arial" w:cs="Arial"/>
                <w:bCs/>
                <w:sz w:val="20"/>
                <w:szCs w:val="20"/>
                <w:lang w:val="hr-HR" w:bidi="hr-HR"/>
              </w:rPr>
              <w:t>410</w:t>
            </w:r>
          </w:p>
        </w:tc>
        <w:tc>
          <w:tcPr>
            <w:tcW w:w="1683" w:type="dxa"/>
          </w:tcPr>
          <w:p w:rsidR="00A7704C" w:rsidRPr="00A7704C" w:rsidRDefault="00A7704C" w:rsidP="00FF69F5">
            <w:pPr>
              <w:tabs>
                <w:tab w:val="left" w:pos="567"/>
              </w:tabs>
              <w:jc w:val="both"/>
              <w:rPr>
                <w:rFonts w:ascii="Arial" w:hAnsi="Arial" w:cs="Arial"/>
                <w:bCs/>
                <w:lang w:val="hr-HR" w:bidi="hr-HR"/>
              </w:rPr>
            </w:pPr>
          </w:p>
        </w:tc>
        <w:tc>
          <w:tcPr>
            <w:tcW w:w="1649" w:type="dxa"/>
          </w:tcPr>
          <w:p w:rsidR="00A7704C" w:rsidRPr="00A7704C" w:rsidRDefault="00A7704C" w:rsidP="00FF69F5">
            <w:pPr>
              <w:tabs>
                <w:tab w:val="left" w:pos="567"/>
              </w:tabs>
              <w:jc w:val="both"/>
              <w:rPr>
                <w:rFonts w:ascii="Arial" w:hAnsi="Arial" w:cs="Arial"/>
                <w:bCs/>
                <w:lang w:val="hr-HR" w:bidi="hr-HR"/>
              </w:rPr>
            </w:pPr>
          </w:p>
        </w:tc>
      </w:tr>
      <w:tr w:rsidR="00A7704C" w:rsidRPr="00A7704C" w:rsidTr="00A7704C">
        <w:tc>
          <w:tcPr>
            <w:tcW w:w="645" w:type="dxa"/>
          </w:tcPr>
          <w:p w:rsidR="00A7704C" w:rsidRPr="00A7704C" w:rsidRDefault="00A7704C" w:rsidP="00FF69F5">
            <w:pPr>
              <w:tabs>
                <w:tab w:val="left" w:pos="567"/>
              </w:tabs>
              <w:jc w:val="both"/>
              <w:rPr>
                <w:rFonts w:ascii="Arial" w:hAnsi="Arial" w:cs="Arial"/>
                <w:bCs/>
                <w:lang w:val="hr-HR" w:bidi="hr-HR"/>
              </w:rPr>
            </w:pPr>
            <w:r w:rsidRPr="00A7704C">
              <w:rPr>
                <w:rFonts w:ascii="Arial" w:hAnsi="Arial" w:cs="Arial"/>
                <w:bCs/>
                <w:lang w:val="hr-HR" w:bidi="hr-HR"/>
              </w:rPr>
              <w:t>3</w:t>
            </w:r>
          </w:p>
        </w:tc>
        <w:tc>
          <w:tcPr>
            <w:tcW w:w="2916" w:type="dxa"/>
          </w:tcPr>
          <w:p w:rsidR="00A7704C" w:rsidRPr="00A7704C" w:rsidRDefault="00A7704C" w:rsidP="00FF69F5">
            <w:pPr>
              <w:tabs>
                <w:tab w:val="left" w:pos="567"/>
              </w:tabs>
              <w:jc w:val="both"/>
              <w:rPr>
                <w:rFonts w:ascii="Arial" w:hAnsi="Arial" w:cs="Arial"/>
                <w:b/>
                <w:bCs/>
                <w:sz w:val="20"/>
                <w:szCs w:val="20"/>
                <w:lang w:val="hr-HR" w:bidi="hr-HR"/>
              </w:rPr>
            </w:pPr>
            <w:r w:rsidRPr="00A7704C">
              <w:rPr>
                <w:rFonts w:ascii="Arial" w:hAnsi="Arial" w:cs="Arial"/>
                <w:b/>
                <w:bCs/>
                <w:sz w:val="20"/>
                <w:szCs w:val="20"/>
                <w:lang w:val="hr-HR" w:bidi="hr-HR"/>
              </w:rPr>
              <w:t>Vodoodbojno sredstvo za antikorozivnu zaštitu valjčastih i kugličnih ležajeva</w:t>
            </w:r>
          </w:p>
        </w:tc>
        <w:tc>
          <w:tcPr>
            <w:tcW w:w="1097" w:type="dxa"/>
            <w:vAlign w:val="center"/>
          </w:tcPr>
          <w:p w:rsidR="00A7704C" w:rsidRPr="00A7704C" w:rsidRDefault="00A7704C" w:rsidP="00A7704C">
            <w:pPr>
              <w:tabs>
                <w:tab w:val="left" w:pos="567"/>
              </w:tabs>
              <w:jc w:val="center"/>
              <w:rPr>
                <w:rFonts w:ascii="Arial" w:hAnsi="Arial" w:cs="Arial"/>
                <w:bCs/>
                <w:sz w:val="20"/>
                <w:szCs w:val="20"/>
                <w:lang w:val="hr-HR" w:bidi="hr-HR"/>
              </w:rPr>
            </w:pPr>
            <w:r w:rsidRPr="00A7704C">
              <w:rPr>
                <w:rFonts w:ascii="Arial" w:hAnsi="Arial" w:cs="Arial"/>
                <w:bCs/>
                <w:sz w:val="20"/>
                <w:szCs w:val="20"/>
                <w:lang w:val="hr-HR" w:bidi="hr-HR"/>
              </w:rPr>
              <w:t>Litra</w:t>
            </w:r>
          </w:p>
        </w:tc>
        <w:tc>
          <w:tcPr>
            <w:tcW w:w="1072" w:type="dxa"/>
            <w:vAlign w:val="center"/>
          </w:tcPr>
          <w:p w:rsidR="00A7704C" w:rsidRPr="00A7704C" w:rsidRDefault="00A7704C" w:rsidP="00BD1B88">
            <w:pPr>
              <w:tabs>
                <w:tab w:val="left" w:pos="567"/>
              </w:tabs>
              <w:jc w:val="center"/>
              <w:rPr>
                <w:rFonts w:ascii="Arial" w:hAnsi="Arial" w:cs="Arial"/>
                <w:bCs/>
                <w:sz w:val="20"/>
                <w:szCs w:val="20"/>
                <w:lang w:val="hr-HR" w:bidi="hr-HR"/>
              </w:rPr>
            </w:pPr>
            <w:r w:rsidRPr="00A7704C">
              <w:rPr>
                <w:rFonts w:ascii="Arial" w:hAnsi="Arial" w:cs="Arial"/>
                <w:bCs/>
                <w:sz w:val="20"/>
                <w:szCs w:val="20"/>
                <w:lang w:val="hr-HR" w:bidi="hr-HR"/>
              </w:rPr>
              <w:t>205</w:t>
            </w:r>
          </w:p>
        </w:tc>
        <w:tc>
          <w:tcPr>
            <w:tcW w:w="1683" w:type="dxa"/>
          </w:tcPr>
          <w:p w:rsidR="00A7704C" w:rsidRPr="00A7704C" w:rsidRDefault="00A7704C" w:rsidP="00FF69F5">
            <w:pPr>
              <w:tabs>
                <w:tab w:val="left" w:pos="567"/>
              </w:tabs>
              <w:jc w:val="both"/>
              <w:rPr>
                <w:rFonts w:ascii="Arial" w:hAnsi="Arial" w:cs="Arial"/>
                <w:bCs/>
                <w:lang w:val="hr-HR" w:bidi="hr-HR"/>
              </w:rPr>
            </w:pPr>
          </w:p>
        </w:tc>
        <w:tc>
          <w:tcPr>
            <w:tcW w:w="1649" w:type="dxa"/>
          </w:tcPr>
          <w:p w:rsidR="00A7704C" w:rsidRPr="00A7704C" w:rsidRDefault="00A7704C" w:rsidP="00FF69F5">
            <w:pPr>
              <w:tabs>
                <w:tab w:val="left" w:pos="567"/>
              </w:tabs>
              <w:jc w:val="both"/>
              <w:rPr>
                <w:rFonts w:ascii="Arial" w:hAnsi="Arial" w:cs="Arial"/>
                <w:bCs/>
                <w:lang w:val="hr-HR" w:bidi="hr-HR"/>
              </w:rPr>
            </w:pPr>
          </w:p>
        </w:tc>
      </w:tr>
      <w:tr w:rsidR="00A7704C" w:rsidRPr="00A7704C" w:rsidTr="00A7704C">
        <w:tc>
          <w:tcPr>
            <w:tcW w:w="645" w:type="dxa"/>
          </w:tcPr>
          <w:p w:rsidR="00A7704C" w:rsidRPr="00A7704C" w:rsidRDefault="00A7704C" w:rsidP="00FF69F5">
            <w:pPr>
              <w:tabs>
                <w:tab w:val="left" w:pos="567"/>
              </w:tabs>
              <w:jc w:val="both"/>
              <w:rPr>
                <w:rFonts w:ascii="Arial" w:hAnsi="Arial" w:cs="Arial"/>
                <w:bCs/>
                <w:lang w:val="hr-HR" w:bidi="hr-HR"/>
              </w:rPr>
            </w:pPr>
            <w:r w:rsidRPr="00A7704C">
              <w:rPr>
                <w:rFonts w:ascii="Arial" w:hAnsi="Arial" w:cs="Arial"/>
                <w:bCs/>
                <w:lang w:val="hr-HR" w:bidi="hr-HR"/>
              </w:rPr>
              <w:t>4</w:t>
            </w:r>
          </w:p>
        </w:tc>
        <w:tc>
          <w:tcPr>
            <w:tcW w:w="2916" w:type="dxa"/>
          </w:tcPr>
          <w:p w:rsidR="00A7704C" w:rsidRPr="00A7704C" w:rsidRDefault="00A7704C" w:rsidP="00FF69F5">
            <w:pPr>
              <w:tabs>
                <w:tab w:val="left" w:pos="567"/>
              </w:tabs>
              <w:jc w:val="both"/>
              <w:rPr>
                <w:rFonts w:ascii="Arial" w:hAnsi="Arial" w:cs="Arial"/>
                <w:b/>
                <w:bCs/>
                <w:sz w:val="20"/>
                <w:szCs w:val="20"/>
                <w:lang w:val="hr-HR" w:bidi="hr-HR"/>
              </w:rPr>
            </w:pPr>
            <w:r w:rsidRPr="00A7704C">
              <w:rPr>
                <w:rFonts w:ascii="Arial" w:hAnsi="Arial" w:cs="Arial"/>
                <w:b/>
                <w:bCs/>
                <w:sz w:val="20"/>
                <w:szCs w:val="20"/>
                <w:lang w:val="hr-HR" w:bidi="hr-HR"/>
              </w:rPr>
              <w:t>Koncentrat za preventivnu antikorozivnu zaštitu za primjenu u proizvodnji valjčastih ležajeva</w:t>
            </w:r>
          </w:p>
        </w:tc>
        <w:tc>
          <w:tcPr>
            <w:tcW w:w="1097" w:type="dxa"/>
            <w:vAlign w:val="center"/>
          </w:tcPr>
          <w:p w:rsidR="00A7704C" w:rsidRPr="00A7704C" w:rsidRDefault="00A7704C" w:rsidP="00A7704C">
            <w:pPr>
              <w:tabs>
                <w:tab w:val="left" w:pos="567"/>
              </w:tabs>
              <w:jc w:val="center"/>
              <w:rPr>
                <w:rFonts w:ascii="Arial" w:hAnsi="Arial" w:cs="Arial"/>
                <w:bCs/>
                <w:sz w:val="20"/>
                <w:szCs w:val="20"/>
                <w:lang w:val="hr-HR" w:bidi="hr-HR"/>
              </w:rPr>
            </w:pPr>
            <w:r w:rsidRPr="00A7704C">
              <w:rPr>
                <w:rFonts w:ascii="Arial" w:hAnsi="Arial" w:cs="Arial"/>
                <w:bCs/>
                <w:sz w:val="20"/>
                <w:szCs w:val="20"/>
                <w:lang w:val="hr-HR" w:bidi="hr-HR"/>
              </w:rPr>
              <w:t>Litra</w:t>
            </w:r>
          </w:p>
        </w:tc>
        <w:tc>
          <w:tcPr>
            <w:tcW w:w="1072" w:type="dxa"/>
            <w:vAlign w:val="center"/>
          </w:tcPr>
          <w:p w:rsidR="00A7704C" w:rsidRPr="00A7704C" w:rsidRDefault="00A7704C" w:rsidP="00BD1B88">
            <w:pPr>
              <w:tabs>
                <w:tab w:val="left" w:pos="567"/>
              </w:tabs>
              <w:jc w:val="center"/>
              <w:rPr>
                <w:rFonts w:ascii="Arial" w:hAnsi="Arial" w:cs="Arial"/>
                <w:bCs/>
                <w:sz w:val="20"/>
                <w:szCs w:val="20"/>
                <w:lang w:val="hr-HR" w:bidi="hr-HR"/>
              </w:rPr>
            </w:pPr>
            <w:r w:rsidRPr="00A7704C">
              <w:rPr>
                <w:rFonts w:ascii="Arial" w:hAnsi="Arial" w:cs="Arial"/>
                <w:bCs/>
                <w:sz w:val="20"/>
                <w:szCs w:val="20"/>
                <w:lang w:val="hr-HR" w:bidi="hr-HR"/>
              </w:rPr>
              <w:t>205</w:t>
            </w:r>
          </w:p>
        </w:tc>
        <w:tc>
          <w:tcPr>
            <w:tcW w:w="1683" w:type="dxa"/>
          </w:tcPr>
          <w:p w:rsidR="00A7704C" w:rsidRDefault="00A7704C" w:rsidP="00FF69F5">
            <w:pPr>
              <w:tabs>
                <w:tab w:val="left" w:pos="567"/>
              </w:tabs>
              <w:jc w:val="both"/>
              <w:rPr>
                <w:rFonts w:ascii="Arial" w:hAnsi="Arial" w:cs="Arial"/>
                <w:bCs/>
                <w:lang w:val="hr-HR" w:bidi="hr-HR"/>
              </w:rPr>
            </w:pPr>
          </w:p>
        </w:tc>
        <w:tc>
          <w:tcPr>
            <w:tcW w:w="1649" w:type="dxa"/>
          </w:tcPr>
          <w:p w:rsidR="00A7704C" w:rsidRDefault="00A7704C" w:rsidP="00FF69F5">
            <w:pPr>
              <w:tabs>
                <w:tab w:val="left" w:pos="567"/>
              </w:tabs>
              <w:jc w:val="both"/>
              <w:rPr>
                <w:rFonts w:ascii="Arial" w:hAnsi="Arial" w:cs="Arial"/>
                <w:bCs/>
                <w:lang w:val="hr-HR" w:bidi="hr-HR"/>
              </w:rPr>
            </w:pPr>
          </w:p>
        </w:tc>
      </w:tr>
      <w:tr w:rsidR="00BD1B88" w:rsidTr="00A7704C">
        <w:tc>
          <w:tcPr>
            <w:tcW w:w="7413" w:type="dxa"/>
            <w:gridSpan w:val="5"/>
          </w:tcPr>
          <w:p w:rsidR="00BD1B88" w:rsidRDefault="00BD1B88" w:rsidP="00BD1B88">
            <w:pPr>
              <w:tabs>
                <w:tab w:val="left" w:pos="567"/>
              </w:tabs>
              <w:jc w:val="right"/>
              <w:rPr>
                <w:rFonts w:ascii="Arial" w:hAnsi="Arial" w:cs="Arial"/>
                <w:bCs/>
                <w:lang w:val="hr-HR" w:bidi="hr-HR"/>
              </w:rPr>
            </w:pPr>
            <w:r w:rsidRPr="00FF69F5">
              <w:rPr>
                <w:rFonts w:ascii="Arial" w:eastAsia="Times New Roman" w:hAnsi="Arial" w:cs="Arial"/>
                <w:b/>
                <w:bCs/>
                <w:color w:val="000000"/>
                <w:sz w:val="20"/>
                <w:szCs w:val="20"/>
                <w:lang w:val="hr-HR" w:eastAsia="hr-HR"/>
              </w:rPr>
              <w:t xml:space="preserve">Ukupna cijena ponude u HRK bez </w:t>
            </w:r>
            <w:r>
              <w:rPr>
                <w:rFonts w:ascii="Arial" w:eastAsia="Times New Roman" w:hAnsi="Arial" w:cs="Arial"/>
                <w:b/>
                <w:bCs/>
                <w:color w:val="000000"/>
                <w:sz w:val="20"/>
                <w:szCs w:val="20"/>
                <w:lang w:val="hr-HR" w:eastAsia="hr-HR"/>
              </w:rPr>
              <w:t>PDV-a</w:t>
            </w:r>
            <w:r w:rsidRPr="00FF69F5">
              <w:rPr>
                <w:rFonts w:ascii="Arial" w:eastAsia="Times New Roman" w:hAnsi="Arial" w:cs="Arial"/>
                <w:b/>
                <w:bCs/>
                <w:color w:val="000000"/>
                <w:sz w:val="20"/>
                <w:szCs w:val="20"/>
                <w:lang w:val="hr-HR" w:eastAsia="hr-HR"/>
              </w:rPr>
              <w:t xml:space="preserve"> – u brojkama:</w:t>
            </w:r>
          </w:p>
        </w:tc>
        <w:tc>
          <w:tcPr>
            <w:tcW w:w="1649" w:type="dxa"/>
          </w:tcPr>
          <w:p w:rsidR="00BD1B88" w:rsidRDefault="00BD1B88" w:rsidP="00FF69F5">
            <w:pPr>
              <w:tabs>
                <w:tab w:val="left" w:pos="567"/>
              </w:tabs>
              <w:jc w:val="both"/>
              <w:rPr>
                <w:rFonts w:ascii="Arial" w:hAnsi="Arial" w:cs="Arial"/>
                <w:bCs/>
                <w:lang w:val="hr-HR" w:bidi="hr-HR"/>
              </w:rPr>
            </w:pPr>
          </w:p>
        </w:tc>
      </w:tr>
      <w:tr w:rsidR="00BD1B88" w:rsidTr="00A7704C">
        <w:tc>
          <w:tcPr>
            <w:tcW w:w="7413" w:type="dxa"/>
            <w:gridSpan w:val="5"/>
          </w:tcPr>
          <w:p w:rsidR="00BD1B88" w:rsidRDefault="00BD1B88" w:rsidP="00BD1B88">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Ukupni iznos PDV-a – u brojkama:</w:t>
            </w:r>
          </w:p>
        </w:tc>
        <w:tc>
          <w:tcPr>
            <w:tcW w:w="1649" w:type="dxa"/>
          </w:tcPr>
          <w:p w:rsidR="00BD1B88" w:rsidRDefault="00BD1B88" w:rsidP="00FF69F5">
            <w:pPr>
              <w:tabs>
                <w:tab w:val="left" w:pos="567"/>
              </w:tabs>
              <w:jc w:val="both"/>
              <w:rPr>
                <w:rFonts w:ascii="Arial" w:hAnsi="Arial" w:cs="Arial"/>
                <w:bCs/>
                <w:lang w:val="hr-HR" w:bidi="hr-HR"/>
              </w:rPr>
            </w:pPr>
          </w:p>
        </w:tc>
      </w:tr>
      <w:tr w:rsidR="00BD1B88" w:rsidTr="00A7704C">
        <w:tc>
          <w:tcPr>
            <w:tcW w:w="7413" w:type="dxa"/>
            <w:gridSpan w:val="5"/>
          </w:tcPr>
          <w:p w:rsidR="00BD1B88" w:rsidRDefault="00BD1B88" w:rsidP="00BD1B88">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Ukupna cijena ponude u HRK s PDV-om – u brojkama:</w:t>
            </w:r>
          </w:p>
        </w:tc>
        <w:tc>
          <w:tcPr>
            <w:tcW w:w="1649" w:type="dxa"/>
          </w:tcPr>
          <w:p w:rsidR="00BD1B88" w:rsidRDefault="00BD1B88" w:rsidP="00FF69F5">
            <w:pPr>
              <w:tabs>
                <w:tab w:val="left" w:pos="567"/>
              </w:tabs>
              <w:jc w:val="both"/>
              <w:rPr>
                <w:rFonts w:ascii="Arial" w:hAnsi="Arial" w:cs="Arial"/>
                <w:bCs/>
                <w:lang w:val="hr-HR" w:bidi="hr-HR"/>
              </w:rPr>
            </w:pPr>
          </w:p>
        </w:tc>
      </w:tr>
    </w:tbl>
    <w:p w:rsidR="00BD1B88" w:rsidRDefault="00BD1B88" w:rsidP="00FF69F5">
      <w:pPr>
        <w:tabs>
          <w:tab w:val="left" w:pos="567"/>
        </w:tabs>
        <w:jc w:val="both"/>
        <w:rPr>
          <w:rFonts w:ascii="Arial" w:hAnsi="Arial" w:cs="Arial"/>
          <w:bCs/>
          <w:lang w:val="hr-HR" w:bidi="hr-HR"/>
        </w:rPr>
      </w:pPr>
    </w:p>
    <w:p w:rsidR="00BD1B88" w:rsidRPr="00FF69F5" w:rsidRDefault="00BD1B88" w:rsidP="00FF69F5">
      <w:pPr>
        <w:tabs>
          <w:tab w:val="left" w:pos="567"/>
        </w:tabs>
        <w:jc w:val="both"/>
        <w:rPr>
          <w:rFonts w:ascii="Arial" w:hAnsi="Arial" w:cs="Arial"/>
          <w:bCs/>
          <w:lang w:val="hr-HR" w:bidi="hr-HR"/>
        </w:rPr>
      </w:pPr>
    </w:p>
    <w:p w:rsidR="00FF69F5" w:rsidRPr="00FF69F5" w:rsidRDefault="00FF69F5" w:rsidP="00FF69F5">
      <w:pPr>
        <w:adjustRightInd w:val="0"/>
        <w:rPr>
          <w:rFonts w:ascii="Arial" w:hAnsi="Arial" w:cs="Arial"/>
          <w:b/>
          <w:bCs/>
          <w:sz w:val="18"/>
          <w:szCs w:val="18"/>
          <w:lang w:val="hr-HR"/>
        </w:rPr>
      </w:pPr>
    </w:p>
    <w:p w:rsidR="00FF69F5" w:rsidRDefault="00FF69F5" w:rsidP="00FF69F5">
      <w:pPr>
        <w:tabs>
          <w:tab w:val="left" w:pos="567"/>
        </w:tabs>
        <w:jc w:val="center"/>
        <w:rPr>
          <w:rFonts w:ascii="Arial" w:hAnsi="Arial" w:cs="Arial"/>
          <w:b/>
          <w:sz w:val="24"/>
          <w:szCs w:val="24"/>
          <w:u w:val="single"/>
          <w:lang w:val="hr-HR"/>
        </w:rPr>
      </w:pPr>
    </w:p>
    <w:p w:rsidR="00FF69F5" w:rsidRPr="00FF69F5" w:rsidRDefault="00FF69F5" w:rsidP="00FF69F5">
      <w:pPr>
        <w:tabs>
          <w:tab w:val="left" w:pos="567"/>
        </w:tabs>
        <w:jc w:val="center"/>
        <w:rPr>
          <w:rFonts w:ascii="Arial" w:hAnsi="Arial" w:cs="Arial"/>
          <w:b/>
          <w:sz w:val="24"/>
          <w:szCs w:val="24"/>
          <w:u w:val="single"/>
          <w:lang w:val="hr-HR"/>
        </w:rPr>
      </w:pPr>
    </w:p>
    <w:p w:rsidR="00FF69F5" w:rsidRDefault="00FF69F5" w:rsidP="00FF69F5">
      <w:pPr>
        <w:tabs>
          <w:tab w:val="left" w:pos="567"/>
        </w:tabs>
        <w:rPr>
          <w:rFonts w:ascii="Arial" w:hAnsi="Arial" w:cs="Arial"/>
          <w:bCs/>
          <w:lang w:val="hr-HR"/>
        </w:rPr>
      </w:pPr>
      <w:r w:rsidRPr="00FF69F5">
        <w:rPr>
          <w:rFonts w:ascii="Arial" w:hAnsi="Arial" w:cs="Arial"/>
          <w:bCs/>
          <w:lang w:val="hr-HR"/>
        </w:rPr>
        <w:t xml:space="preserve">U ______________, </w:t>
      </w:r>
      <w:r w:rsidR="007709C3">
        <w:rPr>
          <w:rFonts w:ascii="Arial" w:hAnsi="Arial" w:cs="Arial"/>
          <w:bCs/>
          <w:lang w:val="hr-HR"/>
        </w:rPr>
        <w:t>___/___/2019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FF69F5" w:rsidRDefault="00FF69F5" w:rsidP="00FF69F5">
      <w:pPr>
        <w:tabs>
          <w:tab w:val="left" w:pos="567"/>
        </w:tabs>
        <w:rPr>
          <w:rFonts w:ascii="Arial" w:hAnsi="Arial" w:cs="Arial"/>
          <w:bCs/>
          <w:lang w:val="hr-HR"/>
        </w:rPr>
      </w:pPr>
    </w:p>
    <w:p w:rsidR="00FF69F5" w:rsidRDefault="00FF69F5" w:rsidP="00FF69F5">
      <w:pPr>
        <w:tabs>
          <w:tab w:val="left" w:pos="567"/>
        </w:tabs>
        <w:rPr>
          <w:rFonts w:ascii="Arial" w:hAnsi="Arial" w:cs="Arial"/>
          <w:bCs/>
          <w:lang w:val="hr-HR"/>
        </w:rPr>
      </w:pPr>
    </w:p>
    <w:p w:rsidR="00B9131A" w:rsidRDefault="00B9131A" w:rsidP="00FF69F5">
      <w:pPr>
        <w:tabs>
          <w:tab w:val="left" w:pos="567"/>
        </w:tabs>
        <w:rPr>
          <w:rFonts w:ascii="Arial" w:hAnsi="Arial" w:cs="Arial"/>
          <w:bCs/>
          <w:lang w:val="hr-HR"/>
        </w:rPr>
      </w:pPr>
    </w:p>
    <w:p w:rsidR="00B9131A" w:rsidRDefault="00B9131A" w:rsidP="00FF69F5">
      <w:pPr>
        <w:tabs>
          <w:tab w:val="left" w:pos="567"/>
        </w:tabs>
        <w:rPr>
          <w:rFonts w:ascii="Arial" w:hAnsi="Arial" w:cs="Arial"/>
          <w:bCs/>
          <w:lang w:val="hr-HR"/>
        </w:rPr>
      </w:pPr>
    </w:p>
    <w:p w:rsidR="00FF69F5" w:rsidRDefault="00FF69F5" w:rsidP="00FF69F5">
      <w:pPr>
        <w:tabs>
          <w:tab w:val="left" w:pos="567"/>
        </w:tabs>
        <w:jc w:val="center"/>
        <w:rPr>
          <w:rFonts w:ascii="Arial" w:hAnsi="Arial" w:cs="Arial"/>
          <w:bCs/>
          <w:lang w:val="hr-HR"/>
        </w:rPr>
      </w:pPr>
      <w:r w:rsidRPr="00FF69F5">
        <w:rPr>
          <w:rFonts w:ascii="Arial" w:hAnsi="Arial" w:cs="Arial"/>
          <w:bCs/>
          <w:lang w:val="hr-HR"/>
        </w:rPr>
        <w:t>M.P.</w:t>
      </w:r>
    </w:p>
    <w:p w:rsidR="00FF69F5" w:rsidRDefault="00FF69F5" w:rsidP="00FF69F5">
      <w:pPr>
        <w:tabs>
          <w:tab w:val="left" w:pos="567"/>
        </w:tabs>
        <w:jc w:val="right"/>
        <w:rPr>
          <w:rFonts w:ascii="Arial" w:hAnsi="Arial" w:cs="Arial"/>
          <w:bCs/>
          <w:lang w:val="hr-HR"/>
        </w:rPr>
      </w:pPr>
      <w:r w:rsidRPr="00FF69F5">
        <w:rPr>
          <w:rFonts w:ascii="Arial" w:hAnsi="Arial" w:cs="Arial"/>
          <w:bCs/>
          <w:lang w:val="hr-HR"/>
        </w:rPr>
        <w:t>ZA PONUDITELJA:</w:t>
      </w:r>
    </w:p>
    <w:p w:rsidR="00FF69F5" w:rsidRPr="00FF69F5" w:rsidRDefault="00FF69F5" w:rsidP="00FF69F5">
      <w:pPr>
        <w:tabs>
          <w:tab w:val="left" w:pos="567"/>
        </w:tabs>
        <w:jc w:val="right"/>
        <w:rPr>
          <w:rFonts w:ascii="Arial" w:hAnsi="Arial" w:cs="Arial"/>
          <w:bCs/>
          <w:lang w:val="hr-HR"/>
        </w:rPr>
      </w:pPr>
    </w:p>
    <w:p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55154F" w:rsidRDefault="0055154F">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8A04ED" w:rsidRDefault="008A04ED" w:rsidP="008A04ED">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5</w:t>
      </w:r>
      <w:r>
        <w:rPr>
          <w:rFonts w:ascii="Arial" w:hAnsi="Arial" w:cs="Arial"/>
          <w:sz w:val="24"/>
          <w:szCs w:val="24"/>
          <w:lang w:val="hr-HR"/>
        </w:rPr>
        <w:t xml:space="preserve"> DOKUMENTACIJE ZA NADMETANJE</w:t>
      </w:r>
    </w:p>
    <w:p w:rsidR="008A04ED" w:rsidRDefault="008A04ED" w:rsidP="008A04ED">
      <w:pPr>
        <w:widowControl/>
        <w:autoSpaceDE/>
        <w:autoSpaceDN/>
        <w:spacing w:after="160" w:line="259" w:lineRule="auto"/>
        <w:jc w:val="center"/>
        <w:rPr>
          <w:rFonts w:ascii="Arial" w:hAnsi="Arial" w:cs="Arial"/>
          <w:sz w:val="24"/>
          <w:szCs w:val="24"/>
          <w:u w:val="single"/>
          <w:lang w:val="hr-HR"/>
        </w:rPr>
      </w:pPr>
      <w:r>
        <w:rPr>
          <w:rFonts w:ascii="Arial" w:hAnsi="Arial" w:cs="Arial"/>
          <w:sz w:val="24"/>
          <w:szCs w:val="24"/>
          <w:u w:val="single"/>
          <w:lang w:val="hr-HR"/>
        </w:rPr>
        <w:t>TEHNIČKE SPECIFIKACIJE</w:t>
      </w:r>
    </w:p>
    <w:p w:rsidR="008A04ED" w:rsidRDefault="008A04ED" w:rsidP="008A04ED">
      <w:pPr>
        <w:widowControl/>
        <w:autoSpaceDE/>
        <w:autoSpaceDN/>
        <w:spacing w:after="160" w:line="259" w:lineRule="auto"/>
        <w:jc w:val="center"/>
        <w:rPr>
          <w:rFonts w:ascii="Arial" w:hAnsi="Arial" w:cs="Arial"/>
          <w:sz w:val="24"/>
          <w:szCs w:val="24"/>
          <w:u w:val="single"/>
          <w:lang w:val="hr-HR"/>
        </w:rPr>
      </w:pPr>
    </w:p>
    <w:p w:rsidR="008A04ED" w:rsidRPr="00FF69F5" w:rsidRDefault="008A04ED" w:rsidP="008A04ED">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602784" w:rsidRPr="00602784">
        <w:rPr>
          <w:rFonts w:ascii="Arial" w:hAnsi="Arial" w:cs="Arial"/>
          <w:bCs/>
          <w:lang w:val="hr-HR" w:bidi="hr-HR"/>
        </w:rPr>
        <w:t>Nabava industrijskog ulja i maziva</w:t>
      </w:r>
    </w:p>
    <w:p w:rsidR="008A04ED" w:rsidRDefault="008A04ED" w:rsidP="00361539">
      <w:pPr>
        <w:widowControl/>
        <w:autoSpaceDE/>
        <w:autoSpaceDN/>
        <w:spacing w:after="160" w:line="259" w:lineRule="auto"/>
        <w:jc w:val="both"/>
        <w:rPr>
          <w:rFonts w:ascii="Arial" w:hAnsi="Arial" w:cs="Arial"/>
          <w:b/>
          <w:sz w:val="24"/>
          <w:szCs w:val="24"/>
          <w:u w:val="single"/>
          <w:lang w:val="hr-HR"/>
        </w:rPr>
      </w:pP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NAPOMENA: Ponuditelj nudi predmet nabave putem ove tablice Tehničkih specifikacija koja će činiti dio ponude i kasnijeg Ugovora.</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Ponuditelj je dužan ponuditi svaku s</w:t>
      </w:r>
      <w:r w:rsidR="00F57E09">
        <w:rPr>
          <w:rFonts w:ascii="Arial" w:hAnsi="Arial" w:cs="Arial"/>
          <w:lang w:val="hr-HR"/>
        </w:rPr>
        <w:t>tavku kako je tražena u stupcu 1</w:t>
      </w:r>
      <w:r w:rsidRPr="008A04ED">
        <w:rPr>
          <w:rFonts w:ascii="Arial" w:hAnsi="Arial" w:cs="Arial"/>
          <w:lang w:val="hr-HR"/>
        </w:rPr>
        <w:t xml:space="preserve"> Tražene karakteristike.</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 xml:space="preserve">Ponuđeni predmet nabave je pravilan i prihvatljiv samo ako ispunjava sve zahtijevane uvjete i svojstva. Nije prihvatljivo precrtavanje ili korigiranje stavke navedene u stupcu 2 Tražene karakteristike. </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 xml:space="preserve">Ponuditelj obavezno popunjava stupac </w:t>
      </w:r>
      <w:r w:rsidR="00B056FB">
        <w:rPr>
          <w:rFonts w:ascii="Arial" w:hAnsi="Arial" w:cs="Arial"/>
          <w:lang w:val="hr-HR"/>
        </w:rPr>
        <w:t>2</w:t>
      </w:r>
      <w:r w:rsidRPr="008A04ED">
        <w:rPr>
          <w:rFonts w:ascii="Arial" w:hAnsi="Arial" w:cs="Arial"/>
          <w:lang w:val="hr-HR"/>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Stupac „</w:t>
      </w:r>
      <w:r w:rsidR="00B056FB">
        <w:rPr>
          <w:rFonts w:ascii="Arial" w:hAnsi="Arial" w:cs="Arial"/>
          <w:lang w:val="hr-HR"/>
        </w:rPr>
        <w:t>N</w:t>
      </w:r>
      <w:r w:rsidRPr="008A04ED">
        <w:rPr>
          <w:rFonts w:ascii="Arial" w:hAnsi="Arial" w:cs="Arial"/>
          <w:lang w:val="hr-HR"/>
        </w:rPr>
        <w:t xml:space="preserve">apomene“ ponuditelj može popuniti ukoliko smatra potrebnim. </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Stupac „Ocjena DA/NE“ ponuditelj ne popunjava s obzirom na to da je stupac predviđen za ocjene Naručitelja.</w:t>
      </w:r>
    </w:p>
    <w:p w:rsidR="005B1A69"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može ponuditi jednakovrijedan proizvod.</w:t>
      </w:r>
    </w:p>
    <w:p w:rsidR="005B1A69" w:rsidRDefault="005B1A69">
      <w:pPr>
        <w:widowControl/>
        <w:autoSpaceDE/>
        <w:autoSpaceDN/>
        <w:spacing w:after="160" w:line="259" w:lineRule="auto"/>
        <w:rPr>
          <w:rFonts w:ascii="Arial" w:hAnsi="Arial" w:cs="Arial"/>
          <w:lang w:val="hr-HR"/>
        </w:rPr>
      </w:pPr>
      <w:r>
        <w:rPr>
          <w:rFonts w:ascii="Arial" w:hAnsi="Arial" w:cs="Arial"/>
          <w:lang w:val="hr-HR"/>
        </w:rPr>
        <w:br w:type="page"/>
      </w:r>
    </w:p>
    <w:p w:rsidR="00CD7B83" w:rsidRDefault="00CD7B83" w:rsidP="008A04ED">
      <w:pPr>
        <w:widowControl/>
        <w:autoSpaceDE/>
        <w:autoSpaceDN/>
        <w:spacing w:after="160" w:line="259" w:lineRule="auto"/>
        <w:rPr>
          <w:rFonts w:ascii="Arial" w:hAnsi="Arial" w:cs="Arial"/>
          <w:lang w:val="hr-HR"/>
        </w:rPr>
      </w:pPr>
      <w:r>
        <w:rPr>
          <w:rFonts w:ascii="Arial" w:hAnsi="Arial" w:cs="Arial"/>
          <w:lang w:val="hr-HR"/>
        </w:rPr>
        <w:lastRenderedPageBreak/>
        <w:t>Redni broj: 1</w:t>
      </w:r>
    </w:p>
    <w:p w:rsidR="00CD7B83" w:rsidRPr="00602784" w:rsidRDefault="00CD7B83" w:rsidP="008A04ED">
      <w:pPr>
        <w:widowControl/>
        <w:autoSpaceDE/>
        <w:autoSpaceDN/>
        <w:spacing w:after="160" w:line="259" w:lineRule="auto"/>
        <w:rPr>
          <w:rFonts w:ascii="Arial" w:hAnsi="Arial" w:cs="Arial"/>
          <w:b/>
          <w:lang w:val="hr-HR"/>
        </w:rPr>
      </w:pPr>
      <w:r w:rsidRPr="00546B24">
        <w:rPr>
          <w:rFonts w:ascii="Arial" w:hAnsi="Arial" w:cs="Arial"/>
          <w:b/>
          <w:lang w:val="hr-HR"/>
        </w:rPr>
        <w:t xml:space="preserve">Naziv: </w:t>
      </w:r>
      <w:r w:rsidR="00602784" w:rsidRPr="00602784">
        <w:rPr>
          <w:rFonts w:ascii="Arial" w:hAnsi="Arial" w:cs="Arial"/>
          <w:b/>
          <w:lang w:val="hr-HR"/>
        </w:rPr>
        <w:t>Polusintetičko emulzijsko ulje za obradu čelika, lijevanog željeza, aluminija i obojenih metala</w:t>
      </w:r>
    </w:p>
    <w:tbl>
      <w:tblPr>
        <w:tblStyle w:val="TableGrid"/>
        <w:tblW w:w="9990" w:type="dxa"/>
        <w:tblInd w:w="-545" w:type="dxa"/>
        <w:tblLook w:val="04A0" w:firstRow="1" w:lastRow="0" w:firstColumn="1" w:lastColumn="0" w:noHBand="0" w:noVBand="1"/>
      </w:tblPr>
      <w:tblGrid>
        <w:gridCol w:w="3600"/>
        <w:gridCol w:w="3420"/>
        <w:gridCol w:w="1530"/>
        <w:gridCol w:w="1440"/>
      </w:tblGrid>
      <w:tr w:rsidR="00CD7B83" w:rsidRPr="00CD7B83" w:rsidTr="00C97688">
        <w:tc>
          <w:tcPr>
            <w:tcW w:w="3600" w:type="dxa"/>
            <w:shd w:val="clear" w:color="auto" w:fill="0070C0"/>
          </w:tcPr>
          <w:p w:rsidR="00CD7B83" w:rsidRPr="00CD7B83" w:rsidRDefault="00CD7B83"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sidR="00F57E09">
              <w:rPr>
                <w:rFonts w:ascii="Arial" w:hAnsi="Arial" w:cs="Arial"/>
                <w:color w:val="FFFFFF" w:themeColor="background1"/>
                <w:lang w:val="hr-HR"/>
              </w:rPr>
              <w:t>karakteristike</w:t>
            </w:r>
          </w:p>
        </w:tc>
        <w:tc>
          <w:tcPr>
            <w:tcW w:w="3420" w:type="dxa"/>
            <w:shd w:val="clear" w:color="auto" w:fill="0070C0"/>
          </w:tcPr>
          <w:p w:rsidR="00CD7B83" w:rsidRPr="00CD7B83" w:rsidRDefault="00CD7B83"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sidR="00F57E09">
              <w:rPr>
                <w:rFonts w:ascii="Arial" w:hAnsi="Arial" w:cs="Arial"/>
                <w:color w:val="FFFFFF" w:themeColor="background1"/>
                <w:lang w:val="hr-HR"/>
              </w:rPr>
              <w:t>karakteristike</w:t>
            </w:r>
          </w:p>
        </w:tc>
        <w:tc>
          <w:tcPr>
            <w:tcW w:w="1530" w:type="dxa"/>
            <w:shd w:val="clear" w:color="auto" w:fill="0070C0"/>
          </w:tcPr>
          <w:p w:rsidR="00CD7B83" w:rsidRPr="00CD7B83" w:rsidRDefault="00CD7B83" w:rsidP="008A04ED">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rsidR="00CD7B83" w:rsidRPr="00CD7B83" w:rsidRDefault="00CD7B83" w:rsidP="004F4C1F">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Ocjena DA/NE</w:t>
            </w:r>
            <w:r w:rsidR="004F4C1F">
              <w:rPr>
                <w:rFonts w:ascii="Arial" w:hAnsi="Arial" w:cs="Arial"/>
                <w:color w:val="FFFFFF" w:themeColor="background1"/>
                <w:lang w:val="hr-HR"/>
              </w:rPr>
              <w:t xml:space="preserve"> </w:t>
            </w:r>
            <w:r w:rsidRPr="00CD7B83">
              <w:rPr>
                <w:rFonts w:ascii="Arial" w:hAnsi="Arial" w:cs="Arial"/>
                <w:color w:val="FFFFFF" w:themeColor="background1"/>
                <w:sz w:val="16"/>
                <w:lang w:val="hr-HR"/>
              </w:rPr>
              <w:t>(Ispunjava naručitelj)</w:t>
            </w:r>
          </w:p>
        </w:tc>
      </w:tr>
      <w:tr w:rsidR="00CD7B83" w:rsidRPr="008B48C8" w:rsidTr="00C97688">
        <w:tc>
          <w:tcPr>
            <w:tcW w:w="3600" w:type="dxa"/>
          </w:tcPr>
          <w:p w:rsidR="00CD7B83" w:rsidRPr="00A45031" w:rsidRDefault="008B48C8" w:rsidP="008B48C8">
            <w:pPr>
              <w:widowControl/>
              <w:autoSpaceDE/>
              <w:autoSpaceDN/>
              <w:spacing w:after="160" w:line="259" w:lineRule="auto"/>
              <w:rPr>
                <w:rFonts w:ascii="Arial" w:hAnsi="Arial" w:cs="Arial"/>
                <w:sz w:val="20"/>
                <w:szCs w:val="20"/>
                <w:lang w:val="hr-HR"/>
              </w:rPr>
            </w:pPr>
            <w:r w:rsidRPr="008B48C8">
              <w:rPr>
                <w:rFonts w:ascii="Arial" w:hAnsi="Arial" w:cs="Arial"/>
                <w:sz w:val="20"/>
                <w:szCs w:val="20"/>
                <w:lang w:val="hr-HR"/>
              </w:rPr>
              <w:t>Polusinte</w:t>
            </w:r>
            <w:r>
              <w:rPr>
                <w:rFonts w:ascii="Arial" w:hAnsi="Arial" w:cs="Arial"/>
                <w:sz w:val="20"/>
                <w:szCs w:val="20"/>
                <w:lang w:val="hr-HR"/>
              </w:rPr>
              <w:t>tičko emulzijsko ulje bez klora</w:t>
            </w:r>
            <w:r w:rsidR="00F1579B">
              <w:rPr>
                <w:rFonts w:ascii="Arial" w:hAnsi="Arial" w:cs="Arial"/>
                <w:sz w:val="20"/>
                <w:szCs w:val="20"/>
                <w:lang w:val="hr-HR"/>
              </w:rPr>
              <w:t xml:space="preserve"> namijenjeno obradi</w:t>
            </w:r>
            <w:r w:rsidR="00F1579B" w:rsidRPr="008B48C8">
              <w:rPr>
                <w:rFonts w:ascii="Arial" w:hAnsi="Arial" w:cs="Arial"/>
                <w:sz w:val="20"/>
                <w:szCs w:val="20"/>
                <w:lang w:val="hr-HR"/>
              </w:rPr>
              <w:t xml:space="preserve"> čelika, lijevanog željeza, aluminija i obojenih metala</w:t>
            </w:r>
          </w:p>
        </w:tc>
        <w:tc>
          <w:tcPr>
            <w:tcW w:w="3420" w:type="dxa"/>
            <w:shd w:val="clear" w:color="auto" w:fill="FFF2CC" w:themeFill="accent4" w:themeFillTint="33"/>
          </w:tcPr>
          <w:p w:rsidR="00CD7B83" w:rsidRDefault="00CD7B83" w:rsidP="008A04ED">
            <w:pPr>
              <w:widowControl/>
              <w:autoSpaceDE/>
              <w:autoSpaceDN/>
              <w:spacing w:after="160" w:line="259" w:lineRule="auto"/>
              <w:rPr>
                <w:rFonts w:ascii="Arial" w:hAnsi="Arial" w:cs="Arial"/>
                <w:lang w:val="hr-HR"/>
              </w:rPr>
            </w:pPr>
          </w:p>
        </w:tc>
        <w:tc>
          <w:tcPr>
            <w:tcW w:w="1530" w:type="dxa"/>
          </w:tcPr>
          <w:p w:rsidR="00CD7B83" w:rsidRDefault="00CD7B83" w:rsidP="008A04ED">
            <w:pPr>
              <w:widowControl/>
              <w:autoSpaceDE/>
              <w:autoSpaceDN/>
              <w:spacing w:after="160" w:line="259" w:lineRule="auto"/>
              <w:rPr>
                <w:rFonts w:ascii="Arial" w:hAnsi="Arial" w:cs="Arial"/>
                <w:lang w:val="hr-HR"/>
              </w:rPr>
            </w:pPr>
          </w:p>
        </w:tc>
        <w:tc>
          <w:tcPr>
            <w:tcW w:w="1440" w:type="dxa"/>
          </w:tcPr>
          <w:p w:rsidR="00CD7B83" w:rsidRDefault="00CD7B83" w:rsidP="008A04ED">
            <w:pPr>
              <w:widowControl/>
              <w:autoSpaceDE/>
              <w:autoSpaceDN/>
              <w:spacing w:after="160" w:line="259" w:lineRule="auto"/>
              <w:rPr>
                <w:rFonts w:ascii="Arial" w:hAnsi="Arial" w:cs="Arial"/>
                <w:lang w:val="hr-HR"/>
              </w:rPr>
            </w:pPr>
          </w:p>
        </w:tc>
      </w:tr>
      <w:tr w:rsidR="00CD7B83" w:rsidRPr="008B48C8" w:rsidTr="00C97688">
        <w:tc>
          <w:tcPr>
            <w:tcW w:w="3600" w:type="dxa"/>
          </w:tcPr>
          <w:p w:rsidR="00CD7B83" w:rsidRPr="00A45031" w:rsidRDefault="008B48C8" w:rsidP="008A04ED">
            <w:pPr>
              <w:widowControl/>
              <w:autoSpaceDE/>
              <w:autoSpaceDN/>
              <w:spacing w:after="160" w:line="259" w:lineRule="auto"/>
              <w:rPr>
                <w:rFonts w:ascii="Arial" w:hAnsi="Arial" w:cs="Arial"/>
                <w:sz w:val="20"/>
                <w:szCs w:val="20"/>
                <w:lang w:val="hr-HR"/>
              </w:rPr>
            </w:pPr>
            <w:r w:rsidRPr="008B48C8">
              <w:rPr>
                <w:rFonts w:ascii="Arial" w:hAnsi="Arial" w:cs="Arial"/>
                <w:sz w:val="20"/>
                <w:szCs w:val="20"/>
                <w:lang w:val="hr-HR"/>
              </w:rPr>
              <w:t>Ne sadrži sekundarne alkanolamine/amide</w:t>
            </w:r>
          </w:p>
        </w:tc>
        <w:tc>
          <w:tcPr>
            <w:tcW w:w="3420" w:type="dxa"/>
            <w:shd w:val="clear" w:color="auto" w:fill="FFF2CC" w:themeFill="accent4" w:themeFillTint="33"/>
          </w:tcPr>
          <w:p w:rsidR="00CD7B83" w:rsidRDefault="00CD7B83" w:rsidP="008A04ED">
            <w:pPr>
              <w:widowControl/>
              <w:autoSpaceDE/>
              <w:autoSpaceDN/>
              <w:spacing w:after="160" w:line="259" w:lineRule="auto"/>
              <w:rPr>
                <w:rFonts w:ascii="Arial" w:hAnsi="Arial" w:cs="Arial"/>
                <w:lang w:val="hr-HR"/>
              </w:rPr>
            </w:pPr>
          </w:p>
        </w:tc>
        <w:tc>
          <w:tcPr>
            <w:tcW w:w="1530" w:type="dxa"/>
          </w:tcPr>
          <w:p w:rsidR="00CD7B83" w:rsidRDefault="00CD7B83" w:rsidP="008A04ED">
            <w:pPr>
              <w:widowControl/>
              <w:autoSpaceDE/>
              <w:autoSpaceDN/>
              <w:spacing w:after="160" w:line="259" w:lineRule="auto"/>
              <w:rPr>
                <w:rFonts w:ascii="Arial" w:hAnsi="Arial" w:cs="Arial"/>
                <w:lang w:val="hr-HR"/>
              </w:rPr>
            </w:pPr>
          </w:p>
        </w:tc>
        <w:tc>
          <w:tcPr>
            <w:tcW w:w="1440" w:type="dxa"/>
          </w:tcPr>
          <w:p w:rsidR="00CD7B83" w:rsidRDefault="00CD7B83" w:rsidP="008A04ED">
            <w:pPr>
              <w:widowControl/>
              <w:autoSpaceDE/>
              <w:autoSpaceDN/>
              <w:spacing w:after="160" w:line="259" w:lineRule="auto"/>
              <w:rPr>
                <w:rFonts w:ascii="Arial" w:hAnsi="Arial" w:cs="Arial"/>
                <w:lang w:val="hr-HR"/>
              </w:rPr>
            </w:pPr>
          </w:p>
        </w:tc>
      </w:tr>
      <w:tr w:rsidR="008B48C8" w:rsidRPr="008B48C8" w:rsidTr="00C97688">
        <w:tc>
          <w:tcPr>
            <w:tcW w:w="3600" w:type="dxa"/>
          </w:tcPr>
          <w:p w:rsidR="008B48C8" w:rsidRPr="00A45031" w:rsidRDefault="008B48C8" w:rsidP="008A04ED">
            <w:pPr>
              <w:widowControl/>
              <w:autoSpaceDE/>
              <w:autoSpaceDN/>
              <w:spacing w:after="160" w:line="259" w:lineRule="auto"/>
              <w:rPr>
                <w:rFonts w:ascii="Arial" w:hAnsi="Arial" w:cs="Arial"/>
                <w:sz w:val="20"/>
                <w:szCs w:val="20"/>
                <w:lang w:val="hr-HR"/>
              </w:rPr>
            </w:pPr>
            <w:r w:rsidRPr="008B48C8">
              <w:rPr>
                <w:rFonts w:ascii="Arial" w:hAnsi="Arial" w:cs="Arial"/>
                <w:sz w:val="20"/>
                <w:szCs w:val="20"/>
                <w:lang w:val="hr-HR"/>
              </w:rPr>
              <w:t>udovoljava TRGS 611 specifikaciji</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8B48C8" w:rsidRPr="008B48C8" w:rsidTr="00C97688">
        <w:tc>
          <w:tcPr>
            <w:tcW w:w="3600" w:type="dxa"/>
          </w:tcPr>
          <w:p w:rsidR="008B48C8" w:rsidRPr="00A45031" w:rsidRDefault="007326EC"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gustoća na 15 °C: </w:t>
            </w:r>
            <w:r w:rsidR="008B48C8" w:rsidRPr="008B48C8">
              <w:rPr>
                <w:rFonts w:ascii="Arial" w:hAnsi="Arial" w:cs="Arial"/>
                <w:sz w:val="20"/>
                <w:szCs w:val="20"/>
                <w:lang w:val="hr-HR"/>
              </w:rPr>
              <w:t>1.006 kg/L</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8B48C8" w:rsidRPr="008B48C8" w:rsidTr="00C97688">
        <w:tc>
          <w:tcPr>
            <w:tcW w:w="3600" w:type="dxa"/>
          </w:tcPr>
          <w:p w:rsidR="008B48C8" w:rsidRPr="00A45031" w:rsidRDefault="008B48C8" w:rsidP="008A04ED">
            <w:pPr>
              <w:widowControl/>
              <w:autoSpaceDE/>
              <w:autoSpaceDN/>
              <w:spacing w:after="160" w:line="259" w:lineRule="auto"/>
              <w:rPr>
                <w:rFonts w:ascii="Arial" w:hAnsi="Arial" w:cs="Arial"/>
                <w:sz w:val="20"/>
                <w:szCs w:val="20"/>
                <w:lang w:val="hr-HR"/>
              </w:rPr>
            </w:pPr>
            <w:r w:rsidRPr="008B48C8">
              <w:rPr>
                <w:rFonts w:ascii="Arial" w:hAnsi="Arial" w:cs="Arial"/>
                <w:sz w:val="20"/>
                <w:szCs w:val="20"/>
                <w:lang w:val="hr-HR"/>
              </w:rPr>
              <w:t>Kinematička</w:t>
            </w:r>
            <w:r>
              <w:rPr>
                <w:rFonts w:ascii="Arial" w:hAnsi="Arial" w:cs="Arial"/>
                <w:sz w:val="20"/>
                <w:szCs w:val="20"/>
                <w:lang w:val="hr-HR"/>
              </w:rPr>
              <w:t xml:space="preserve"> viskoznost kod 40°C: 100 mm²/s</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4F128A" w:rsidRPr="008B48C8" w:rsidTr="00C97688">
        <w:tc>
          <w:tcPr>
            <w:tcW w:w="3600" w:type="dxa"/>
          </w:tcPr>
          <w:p w:rsidR="004F128A" w:rsidRPr="008B48C8" w:rsidRDefault="004F128A" w:rsidP="008A04ED">
            <w:pPr>
              <w:widowControl/>
              <w:autoSpaceDE/>
              <w:autoSpaceDN/>
              <w:spacing w:after="160" w:line="259" w:lineRule="auto"/>
              <w:rPr>
                <w:rFonts w:ascii="Arial" w:hAnsi="Arial" w:cs="Arial"/>
                <w:sz w:val="20"/>
                <w:szCs w:val="20"/>
                <w:lang w:val="hr-HR"/>
              </w:rPr>
            </w:pPr>
            <w:r w:rsidRPr="004F128A">
              <w:rPr>
                <w:rFonts w:ascii="Arial" w:hAnsi="Arial" w:cs="Arial"/>
                <w:sz w:val="20"/>
                <w:szCs w:val="20"/>
                <w:lang w:val="hr-HR"/>
              </w:rPr>
              <w:t>Termalna disipacija: 3.85 J/g K</w:t>
            </w:r>
          </w:p>
        </w:tc>
        <w:tc>
          <w:tcPr>
            <w:tcW w:w="3420" w:type="dxa"/>
            <w:shd w:val="clear" w:color="auto" w:fill="FFF2CC" w:themeFill="accent4" w:themeFillTint="33"/>
          </w:tcPr>
          <w:p w:rsidR="004F128A" w:rsidRDefault="004F128A" w:rsidP="008A04ED">
            <w:pPr>
              <w:widowControl/>
              <w:autoSpaceDE/>
              <w:autoSpaceDN/>
              <w:spacing w:after="160" w:line="259" w:lineRule="auto"/>
              <w:rPr>
                <w:rFonts w:ascii="Arial" w:hAnsi="Arial" w:cs="Arial"/>
                <w:lang w:val="hr-HR"/>
              </w:rPr>
            </w:pPr>
          </w:p>
        </w:tc>
        <w:tc>
          <w:tcPr>
            <w:tcW w:w="1530" w:type="dxa"/>
          </w:tcPr>
          <w:p w:rsidR="004F128A" w:rsidRDefault="004F128A" w:rsidP="008A04ED">
            <w:pPr>
              <w:widowControl/>
              <w:autoSpaceDE/>
              <w:autoSpaceDN/>
              <w:spacing w:after="160" w:line="259" w:lineRule="auto"/>
              <w:rPr>
                <w:rFonts w:ascii="Arial" w:hAnsi="Arial" w:cs="Arial"/>
                <w:lang w:val="hr-HR"/>
              </w:rPr>
            </w:pPr>
          </w:p>
        </w:tc>
        <w:tc>
          <w:tcPr>
            <w:tcW w:w="1440" w:type="dxa"/>
          </w:tcPr>
          <w:p w:rsidR="004F128A" w:rsidRDefault="004F128A" w:rsidP="008A04ED">
            <w:pPr>
              <w:widowControl/>
              <w:autoSpaceDE/>
              <w:autoSpaceDN/>
              <w:spacing w:after="160" w:line="259" w:lineRule="auto"/>
              <w:rPr>
                <w:rFonts w:ascii="Arial" w:hAnsi="Arial" w:cs="Arial"/>
                <w:lang w:val="hr-HR"/>
              </w:rPr>
            </w:pPr>
          </w:p>
        </w:tc>
      </w:tr>
      <w:tr w:rsidR="008B48C8" w:rsidRPr="008B48C8" w:rsidTr="00C97688">
        <w:tc>
          <w:tcPr>
            <w:tcW w:w="3600" w:type="dxa"/>
          </w:tcPr>
          <w:p w:rsidR="008B48C8" w:rsidRPr="00A45031" w:rsidRDefault="008B48C8" w:rsidP="007326EC">
            <w:pPr>
              <w:widowControl/>
              <w:autoSpaceDE/>
              <w:autoSpaceDN/>
              <w:spacing w:after="160" w:line="259" w:lineRule="auto"/>
              <w:rPr>
                <w:rFonts w:ascii="Arial" w:hAnsi="Arial" w:cs="Arial"/>
                <w:sz w:val="20"/>
                <w:szCs w:val="20"/>
                <w:lang w:val="hr-HR"/>
              </w:rPr>
            </w:pPr>
            <w:r>
              <w:rPr>
                <w:rFonts w:ascii="Arial" w:hAnsi="Arial" w:cs="Arial"/>
                <w:sz w:val="20"/>
                <w:szCs w:val="20"/>
                <w:lang w:val="hr-HR"/>
              </w:rPr>
              <w:t>pH-vrijednost @ 5%: 9.5</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8B48C8" w:rsidRPr="008B48C8" w:rsidTr="00C97688">
        <w:tc>
          <w:tcPr>
            <w:tcW w:w="3600" w:type="dxa"/>
          </w:tcPr>
          <w:p w:rsidR="008B48C8" w:rsidRPr="008B48C8" w:rsidRDefault="008B48C8" w:rsidP="008B48C8">
            <w:pPr>
              <w:widowControl/>
              <w:autoSpaceDE/>
              <w:autoSpaceDN/>
              <w:spacing w:after="160" w:line="259" w:lineRule="auto"/>
              <w:rPr>
                <w:rFonts w:ascii="Arial" w:hAnsi="Arial" w:cs="Arial"/>
                <w:sz w:val="20"/>
                <w:szCs w:val="20"/>
                <w:lang w:val="hr-HR"/>
              </w:rPr>
            </w:pPr>
            <w:r w:rsidRPr="008B48C8">
              <w:rPr>
                <w:rFonts w:ascii="Arial" w:hAnsi="Arial" w:cs="Arial"/>
                <w:sz w:val="20"/>
                <w:szCs w:val="20"/>
                <w:lang w:val="hr-HR"/>
              </w:rPr>
              <w:t>Ter</w:t>
            </w:r>
            <w:r>
              <w:rPr>
                <w:rFonts w:ascii="Arial" w:hAnsi="Arial" w:cs="Arial"/>
                <w:sz w:val="20"/>
                <w:szCs w:val="20"/>
                <w:lang w:val="hr-HR"/>
              </w:rPr>
              <w:t>mička provodljivost: 0.52 W/m K</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8B48C8" w:rsidRPr="008B48C8" w:rsidTr="00C97688">
        <w:tc>
          <w:tcPr>
            <w:tcW w:w="3600" w:type="dxa"/>
          </w:tcPr>
          <w:p w:rsidR="008B48C8" w:rsidRPr="008B48C8" w:rsidRDefault="008B48C8" w:rsidP="008B48C8">
            <w:pPr>
              <w:widowControl/>
              <w:autoSpaceDE/>
              <w:autoSpaceDN/>
              <w:spacing w:after="160" w:line="259" w:lineRule="auto"/>
              <w:rPr>
                <w:rFonts w:ascii="Arial" w:hAnsi="Arial" w:cs="Arial"/>
                <w:sz w:val="20"/>
                <w:szCs w:val="20"/>
                <w:lang w:val="hr-HR"/>
              </w:rPr>
            </w:pPr>
            <w:r w:rsidRPr="008B48C8">
              <w:rPr>
                <w:rFonts w:ascii="Arial" w:hAnsi="Arial" w:cs="Arial"/>
                <w:sz w:val="20"/>
                <w:szCs w:val="20"/>
                <w:lang w:val="hr-HR"/>
              </w:rPr>
              <w:t>faktor koncentracije mjeren ručnim refraktometrom: 1.5</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bl>
    <w:p w:rsidR="008A04ED" w:rsidRPr="008A04ED" w:rsidRDefault="008A04ED" w:rsidP="008A04ED">
      <w:pPr>
        <w:widowControl/>
        <w:autoSpaceDE/>
        <w:autoSpaceDN/>
        <w:spacing w:after="160" w:line="259" w:lineRule="auto"/>
        <w:rPr>
          <w:rFonts w:ascii="Arial" w:hAnsi="Arial" w:cs="Arial"/>
          <w:lang w:val="hr-HR"/>
        </w:rPr>
      </w:pPr>
    </w:p>
    <w:p w:rsidR="00602784" w:rsidRDefault="00602784" w:rsidP="00602784">
      <w:pPr>
        <w:widowControl/>
        <w:autoSpaceDE/>
        <w:autoSpaceDN/>
        <w:spacing w:after="160" w:line="259" w:lineRule="auto"/>
        <w:rPr>
          <w:rFonts w:ascii="Arial" w:hAnsi="Arial" w:cs="Arial"/>
          <w:lang w:val="hr-HR"/>
        </w:rPr>
      </w:pPr>
      <w:r>
        <w:rPr>
          <w:rFonts w:ascii="Arial" w:hAnsi="Arial" w:cs="Arial"/>
          <w:lang w:val="hr-HR"/>
        </w:rPr>
        <w:t>Redni broj: 2</w:t>
      </w:r>
    </w:p>
    <w:p w:rsidR="00602784" w:rsidRPr="00602784" w:rsidRDefault="00602784" w:rsidP="00602784">
      <w:pPr>
        <w:widowControl/>
        <w:autoSpaceDE/>
        <w:autoSpaceDN/>
        <w:spacing w:after="160" w:line="259" w:lineRule="auto"/>
        <w:rPr>
          <w:rFonts w:ascii="Arial" w:hAnsi="Arial" w:cs="Arial"/>
          <w:b/>
          <w:lang w:val="hr-HR"/>
        </w:rPr>
      </w:pPr>
      <w:r w:rsidRPr="00546B24">
        <w:rPr>
          <w:rFonts w:ascii="Arial" w:hAnsi="Arial" w:cs="Arial"/>
          <w:b/>
          <w:lang w:val="hr-HR"/>
        </w:rPr>
        <w:t xml:space="preserve">Naziv: </w:t>
      </w:r>
      <w:r w:rsidRPr="00602784">
        <w:rPr>
          <w:rFonts w:ascii="Arial" w:hAnsi="Arial" w:cs="Arial"/>
          <w:b/>
          <w:lang w:val="hr-HR"/>
        </w:rPr>
        <w:t>Ulje za podmazivanje kliznih staza alatnih strojeva</w:t>
      </w:r>
    </w:p>
    <w:tbl>
      <w:tblPr>
        <w:tblStyle w:val="TableGrid"/>
        <w:tblW w:w="9990" w:type="dxa"/>
        <w:tblInd w:w="-545" w:type="dxa"/>
        <w:tblLook w:val="04A0" w:firstRow="1" w:lastRow="0" w:firstColumn="1" w:lastColumn="0" w:noHBand="0" w:noVBand="1"/>
      </w:tblPr>
      <w:tblGrid>
        <w:gridCol w:w="3600"/>
        <w:gridCol w:w="3420"/>
        <w:gridCol w:w="1530"/>
        <w:gridCol w:w="1440"/>
      </w:tblGrid>
      <w:tr w:rsidR="00602784" w:rsidRPr="00CD7B83" w:rsidTr="00AF6D65">
        <w:tc>
          <w:tcPr>
            <w:tcW w:w="360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602784" w:rsidRPr="00F1579B" w:rsidTr="00AF6D65">
        <w:tc>
          <w:tcPr>
            <w:tcW w:w="3600" w:type="dxa"/>
          </w:tcPr>
          <w:p w:rsidR="00602784" w:rsidRPr="00A45031" w:rsidRDefault="00F1579B" w:rsidP="00F1579B">
            <w:pPr>
              <w:widowControl/>
              <w:autoSpaceDE/>
              <w:autoSpaceDN/>
              <w:spacing w:after="160" w:line="259" w:lineRule="auto"/>
              <w:rPr>
                <w:rFonts w:ascii="Arial" w:hAnsi="Arial" w:cs="Arial"/>
                <w:sz w:val="20"/>
                <w:szCs w:val="20"/>
                <w:lang w:val="hr-HR"/>
              </w:rPr>
            </w:pPr>
            <w:r w:rsidRPr="00F1579B">
              <w:rPr>
                <w:rFonts w:ascii="Arial" w:hAnsi="Arial" w:cs="Arial"/>
                <w:sz w:val="20"/>
                <w:szCs w:val="20"/>
                <w:lang w:val="hr-HR"/>
              </w:rPr>
              <w:t>Ulje za podmazivanje</w:t>
            </w:r>
            <w:r>
              <w:rPr>
                <w:rFonts w:ascii="Arial" w:hAnsi="Arial" w:cs="Arial"/>
                <w:sz w:val="20"/>
                <w:szCs w:val="20"/>
                <w:lang w:val="hr-HR"/>
              </w:rPr>
              <w:t xml:space="preserve"> kliznih staza alatnih strojeva</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602784" w:rsidRPr="00F1579B" w:rsidTr="00AF6D65">
        <w:tc>
          <w:tcPr>
            <w:tcW w:w="3600" w:type="dxa"/>
          </w:tcPr>
          <w:p w:rsidR="00602784" w:rsidRPr="00A45031" w:rsidRDefault="007326EC" w:rsidP="00F1579B">
            <w:pPr>
              <w:widowControl/>
              <w:autoSpaceDE/>
              <w:autoSpaceDN/>
              <w:spacing w:after="160" w:line="259" w:lineRule="auto"/>
              <w:rPr>
                <w:rFonts w:ascii="Arial" w:hAnsi="Arial" w:cs="Arial"/>
                <w:sz w:val="20"/>
                <w:szCs w:val="20"/>
                <w:lang w:val="hr-HR"/>
              </w:rPr>
            </w:pPr>
            <w:r>
              <w:rPr>
                <w:rFonts w:ascii="Arial" w:hAnsi="Arial" w:cs="Arial"/>
                <w:sz w:val="20"/>
                <w:szCs w:val="20"/>
                <w:lang w:val="hr-HR"/>
              </w:rPr>
              <w:t>Zaštita unutrašnjih dijelova od korozije</w:t>
            </w:r>
            <w:r w:rsidR="00F1579B">
              <w:rPr>
                <w:rFonts w:ascii="Arial" w:hAnsi="Arial" w:cs="Arial"/>
                <w:sz w:val="20"/>
                <w:szCs w:val="20"/>
                <w:lang w:val="hr-HR"/>
              </w:rPr>
              <w:t>,</w:t>
            </w:r>
            <w:r w:rsidR="00F1579B" w:rsidRPr="00F1579B">
              <w:rPr>
                <w:rFonts w:ascii="Arial" w:hAnsi="Arial" w:cs="Arial"/>
                <w:sz w:val="20"/>
                <w:szCs w:val="20"/>
                <w:lang w:val="hr-HR"/>
              </w:rPr>
              <w:t xml:space="preserve"> sprečava „stick-slip“ pojavu</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602784" w:rsidRPr="00F1579B" w:rsidTr="00AF6D65">
        <w:tc>
          <w:tcPr>
            <w:tcW w:w="3600" w:type="dxa"/>
          </w:tcPr>
          <w:p w:rsidR="00602784" w:rsidRPr="00A45031" w:rsidRDefault="007326EC" w:rsidP="00AF6D65">
            <w:pPr>
              <w:widowControl/>
              <w:autoSpaceDE/>
              <w:autoSpaceDN/>
              <w:spacing w:after="160" w:line="259" w:lineRule="auto"/>
              <w:rPr>
                <w:rFonts w:ascii="Arial" w:hAnsi="Arial" w:cs="Arial"/>
                <w:sz w:val="20"/>
                <w:szCs w:val="20"/>
                <w:lang w:val="hr-HR"/>
              </w:rPr>
            </w:pPr>
            <w:r w:rsidRPr="00F1579B">
              <w:rPr>
                <w:rFonts w:ascii="Arial" w:hAnsi="Arial" w:cs="Arial"/>
                <w:sz w:val="20"/>
                <w:szCs w:val="20"/>
                <w:lang w:val="hr-HR"/>
              </w:rPr>
              <w:t>O</w:t>
            </w:r>
            <w:r w:rsidR="00F1579B" w:rsidRPr="00F1579B">
              <w:rPr>
                <w:rFonts w:ascii="Arial" w:hAnsi="Arial" w:cs="Arial"/>
                <w:sz w:val="20"/>
                <w:szCs w:val="20"/>
                <w:lang w:val="hr-HR"/>
              </w:rPr>
              <w:t>tpo</w:t>
            </w:r>
            <w:r w:rsidR="00F1579B">
              <w:rPr>
                <w:rFonts w:ascii="Arial" w:hAnsi="Arial" w:cs="Arial"/>
                <w:sz w:val="20"/>
                <w:szCs w:val="20"/>
                <w:lang w:val="hr-HR"/>
              </w:rPr>
              <w:t>rno na pjenušanje</w:t>
            </w:r>
            <w:r w:rsidR="009361EB">
              <w:rPr>
                <w:rFonts w:ascii="Arial" w:hAnsi="Arial" w:cs="Arial"/>
                <w:sz w:val="20"/>
                <w:szCs w:val="20"/>
                <w:lang w:val="hr-HR"/>
              </w:rPr>
              <w:t>; sadrži pojačivače prijanjanja</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F1579B" w:rsidRPr="00F1579B" w:rsidTr="00AF6D65">
        <w:tc>
          <w:tcPr>
            <w:tcW w:w="3600" w:type="dxa"/>
          </w:tcPr>
          <w:p w:rsidR="00F1579B" w:rsidRPr="00A45031" w:rsidRDefault="007326EC" w:rsidP="007326EC">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Odgovara standardu </w:t>
            </w:r>
            <w:r w:rsidR="00F1579B" w:rsidRPr="00F1579B">
              <w:rPr>
                <w:rFonts w:ascii="Arial" w:hAnsi="Arial" w:cs="Arial"/>
                <w:sz w:val="20"/>
                <w:szCs w:val="20"/>
                <w:lang w:val="hr-HR"/>
              </w:rPr>
              <w:t>DIN 51 502</w:t>
            </w:r>
          </w:p>
        </w:tc>
        <w:tc>
          <w:tcPr>
            <w:tcW w:w="3420" w:type="dxa"/>
            <w:shd w:val="clear" w:color="auto" w:fill="FFF2CC" w:themeFill="accent4" w:themeFillTint="33"/>
          </w:tcPr>
          <w:p w:rsidR="00F1579B" w:rsidRDefault="00F1579B" w:rsidP="00AF6D65">
            <w:pPr>
              <w:widowControl/>
              <w:autoSpaceDE/>
              <w:autoSpaceDN/>
              <w:spacing w:after="160" w:line="259" w:lineRule="auto"/>
              <w:rPr>
                <w:rFonts w:ascii="Arial" w:hAnsi="Arial" w:cs="Arial"/>
                <w:lang w:val="hr-HR"/>
              </w:rPr>
            </w:pPr>
          </w:p>
        </w:tc>
        <w:tc>
          <w:tcPr>
            <w:tcW w:w="1530" w:type="dxa"/>
          </w:tcPr>
          <w:p w:rsidR="00F1579B" w:rsidRDefault="00F1579B" w:rsidP="00AF6D65">
            <w:pPr>
              <w:widowControl/>
              <w:autoSpaceDE/>
              <w:autoSpaceDN/>
              <w:spacing w:after="160" w:line="259" w:lineRule="auto"/>
              <w:rPr>
                <w:rFonts w:ascii="Arial" w:hAnsi="Arial" w:cs="Arial"/>
                <w:lang w:val="hr-HR"/>
              </w:rPr>
            </w:pPr>
          </w:p>
        </w:tc>
        <w:tc>
          <w:tcPr>
            <w:tcW w:w="1440" w:type="dxa"/>
          </w:tcPr>
          <w:p w:rsidR="00F1579B" w:rsidRDefault="00F1579B" w:rsidP="00AF6D65">
            <w:pPr>
              <w:widowControl/>
              <w:autoSpaceDE/>
              <w:autoSpaceDN/>
              <w:spacing w:after="160" w:line="259" w:lineRule="auto"/>
              <w:rPr>
                <w:rFonts w:ascii="Arial" w:hAnsi="Arial" w:cs="Arial"/>
                <w:lang w:val="hr-HR"/>
              </w:rPr>
            </w:pPr>
          </w:p>
        </w:tc>
      </w:tr>
      <w:tr w:rsidR="00F1579B" w:rsidRPr="00F1579B" w:rsidTr="00AF6D65">
        <w:tc>
          <w:tcPr>
            <w:tcW w:w="3600" w:type="dxa"/>
          </w:tcPr>
          <w:p w:rsidR="00F1579B" w:rsidRPr="00A45031" w:rsidRDefault="00F1579B" w:rsidP="00AF6D65">
            <w:pPr>
              <w:widowControl/>
              <w:autoSpaceDE/>
              <w:autoSpaceDN/>
              <w:spacing w:after="160" w:line="259" w:lineRule="auto"/>
              <w:rPr>
                <w:rFonts w:ascii="Arial" w:hAnsi="Arial" w:cs="Arial"/>
                <w:sz w:val="20"/>
                <w:szCs w:val="20"/>
                <w:lang w:val="hr-HR"/>
              </w:rPr>
            </w:pPr>
            <w:r w:rsidRPr="00F1579B">
              <w:rPr>
                <w:rFonts w:ascii="Arial" w:hAnsi="Arial" w:cs="Arial"/>
                <w:sz w:val="20"/>
                <w:szCs w:val="20"/>
                <w:lang w:val="hr-HR"/>
              </w:rPr>
              <w:t>Viskoznost kod 40°C: 67.6 mm2/s</w:t>
            </w:r>
          </w:p>
        </w:tc>
        <w:tc>
          <w:tcPr>
            <w:tcW w:w="3420" w:type="dxa"/>
            <w:shd w:val="clear" w:color="auto" w:fill="FFF2CC" w:themeFill="accent4" w:themeFillTint="33"/>
          </w:tcPr>
          <w:p w:rsidR="00F1579B" w:rsidRDefault="00F1579B" w:rsidP="00AF6D65">
            <w:pPr>
              <w:widowControl/>
              <w:autoSpaceDE/>
              <w:autoSpaceDN/>
              <w:spacing w:after="160" w:line="259" w:lineRule="auto"/>
              <w:rPr>
                <w:rFonts w:ascii="Arial" w:hAnsi="Arial" w:cs="Arial"/>
                <w:lang w:val="hr-HR"/>
              </w:rPr>
            </w:pPr>
          </w:p>
        </w:tc>
        <w:tc>
          <w:tcPr>
            <w:tcW w:w="1530" w:type="dxa"/>
          </w:tcPr>
          <w:p w:rsidR="00F1579B" w:rsidRDefault="00F1579B" w:rsidP="00AF6D65">
            <w:pPr>
              <w:widowControl/>
              <w:autoSpaceDE/>
              <w:autoSpaceDN/>
              <w:spacing w:after="160" w:line="259" w:lineRule="auto"/>
              <w:rPr>
                <w:rFonts w:ascii="Arial" w:hAnsi="Arial" w:cs="Arial"/>
                <w:lang w:val="hr-HR"/>
              </w:rPr>
            </w:pPr>
          </w:p>
        </w:tc>
        <w:tc>
          <w:tcPr>
            <w:tcW w:w="1440" w:type="dxa"/>
          </w:tcPr>
          <w:p w:rsidR="00F1579B" w:rsidRDefault="00F1579B" w:rsidP="00AF6D65">
            <w:pPr>
              <w:widowControl/>
              <w:autoSpaceDE/>
              <w:autoSpaceDN/>
              <w:spacing w:after="160" w:line="259" w:lineRule="auto"/>
              <w:rPr>
                <w:rFonts w:ascii="Arial" w:hAnsi="Arial" w:cs="Arial"/>
                <w:lang w:val="hr-HR"/>
              </w:rPr>
            </w:pPr>
          </w:p>
        </w:tc>
      </w:tr>
      <w:tr w:rsidR="00F1579B" w:rsidRPr="00F1579B" w:rsidTr="00AF6D65">
        <w:tc>
          <w:tcPr>
            <w:tcW w:w="3600" w:type="dxa"/>
          </w:tcPr>
          <w:p w:rsidR="00F1579B" w:rsidRPr="00A45031" w:rsidRDefault="00F1579B" w:rsidP="00F1579B">
            <w:pPr>
              <w:widowControl/>
              <w:autoSpaceDE/>
              <w:autoSpaceDN/>
              <w:spacing w:after="160" w:line="259" w:lineRule="auto"/>
              <w:rPr>
                <w:rFonts w:ascii="Arial" w:hAnsi="Arial" w:cs="Arial"/>
                <w:sz w:val="20"/>
                <w:szCs w:val="20"/>
                <w:lang w:val="hr-HR"/>
              </w:rPr>
            </w:pPr>
            <w:r>
              <w:rPr>
                <w:rFonts w:ascii="Arial" w:hAnsi="Arial" w:cs="Arial"/>
                <w:sz w:val="20"/>
                <w:szCs w:val="20"/>
                <w:lang w:val="hr-HR"/>
              </w:rPr>
              <w:t>Viskoznost kod 100°C: 8.4 mm2/s</w:t>
            </w:r>
          </w:p>
        </w:tc>
        <w:tc>
          <w:tcPr>
            <w:tcW w:w="3420" w:type="dxa"/>
            <w:shd w:val="clear" w:color="auto" w:fill="FFF2CC" w:themeFill="accent4" w:themeFillTint="33"/>
          </w:tcPr>
          <w:p w:rsidR="00F1579B" w:rsidRDefault="00F1579B" w:rsidP="00AF6D65">
            <w:pPr>
              <w:widowControl/>
              <w:autoSpaceDE/>
              <w:autoSpaceDN/>
              <w:spacing w:after="160" w:line="259" w:lineRule="auto"/>
              <w:rPr>
                <w:rFonts w:ascii="Arial" w:hAnsi="Arial" w:cs="Arial"/>
                <w:lang w:val="hr-HR"/>
              </w:rPr>
            </w:pPr>
          </w:p>
        </w:tc>
        <w:tc>
          <w:tcPr>
            <w:tcW w:w="1530" w:type="dxa"/>
          </w:tcPr>
          <w:p w:rsidR="00F1579B" w:rsidRDefault="00F1579B" w:rsidP="00AF6D65">
            <w:pPr>
              <w:widowControl/>
              <w:autoSpaceDE/>
              <w:autoSpaceDN/>
              <w:spacing w:after="160" w:line="259" w:lineRule="auto"/>
              <w:rPr>
                <w:rFonts w:ascii="Arial" w:hAnsi="Arial" w:cs="Arial"/>
                <w:lang w:val="hr-HR"/>
              </w:rPr>
            </w:pPr>
          </w:p>
        </w:tc>
        <w:tc>
          <w:tcPr>
            <w:tcW w:w="1440" w:type="dxa"/>
          </w:tcPr>
          <w:p w:rsidR="00F1579B" w:rsidRDefault="00F1579B" w:rsidP="00AF6D65">
            <w:pPr>
              <w:widowControl/>
              <w:autoSpaceDE/>
              <w:autoSpaceDN/>
              <w:spacing w:after="160" w:line="259" w:lineRule="auto"/>
              <w:rPr>
                <w:rFonts w:ascii="Arial" w:hAnsi="Arial" w:cs="Arial"/>
                <w:lang w:val="hr-HR"/>
              </w:rPr>
            </w:pPr>
          </w:p>
        </w:tc>
      </w:tr>
      <w:tr w:rsidR="00F1579B" w:rsidRPr="00F1579B" w:rsidTr="00AF6D65">
        <w:tc>
          <w:tcPr>
            <w:tcW w:w="3600" w:type="dxa"/>
          </w:tcPr>
          <w:p w:rsidR="00F1579B" w:rsidRPr="00F1579B" w:rsidRDefault="00F1579B" w:rsidP="00F1579B">
            <w:pPr>
              <w:widowControl/>
              <w:autoSpaceDE/>
              <w:autoSpaceDN/>
              <w:spacing w:after="160" w:line="259" w:lineRule="auto"/>
              <w:rPr>
                <w:rFonts w:ascii="Arial" w:hAnsi="Arial" w:cs="Arial"/>
                <w:sz w:val="20"/>
                <w:szCs w:val="20"/>
                <w:lang w:val="hr-HR"/>
              </w:rPr>
            </w:pPr>
            <w:r>
              <w:rPr>
                <w:rFonts w:ascii="Arial" w:hAnsi="Arial" w:cs="Arial"/>
                <w:sz w:val="20"/>
                <w:szCs w:val="20"/>
                <w:lang w:val="hr-HR"/>
              </w:rPr>
              <w:t>Plamište: 225 °C</w:t>
            </w:r>
          </w:p>
        </w:tc>
        <w:tc>
          <w:tcPr>
            <w:tcW w:w="3420" w:type="dxa"/>
            <w:shd w:val="clear" w:color="auto" w:fill="FFF2CC" w:themeFill="accent4" w:themeFillTint="33"/>
          </w:tcPr>
          <w:p w:rsidR="00F1579B" w:rsidRDefault="00F1579B" w:rsidP="00AF6D65">
            <w:pPr>
              <w:widowControl/>
              <w:autoSpaceDE/>
              <w:autoSpaceDN/>
              <w:spacing w:after="160" w:line="259" w:lineRule="auto"/>
              <w:rPr>
                <w:rFonts w:ascii="Arial" w:hAnsi="Arial" w:cs="Arial"/>
                <w:lang w:val="hr-HR"/>
              </w:rPr>
            </w:pPr>
          </w:p>
        </w:tc>
        <w:tc>
          <w:tcPr>
            <w:tcW w:w="1530" w:type="dxa"/>
          </w:tcPr>
          <w:p w:rsidR="00F1579B" w:rsidRDefault="00F1579B" w:rsidP="00AF6D65">
            <w:pPr>
              <w:widowControl/>
              <w:autoSpaceDE/>
              <w:autoSpaceDN/>
              <w:spacing w:after="160" w:line="259" w:lineRule="auto"/>
              <w:rPr>
                <w:rFonts w:ascii="Arial" w:hAnsi="Arial" w:cs="Arial"/>
                <w:lang w:val="hr-HR"/>
              </w:rPr>
            </w:pPr>
          </w:p>
        </w:tc>
        <w:tc>
          <w:tcPr>
            <w:tcW w:w="1440" w:type="dxa"/>
          </w:tcPr>
          <w:p w:rsidR="00F1579B" w:rsidRDefault="00F1579B" w:rsidP="00AF6D65">
            <w:pPr>
              <w:widowControl/>
              <w:autoSpaceDE/>
              <w:autoSpaceDN/>
              <w:spacing w:after="160" w:line="259" w:lineRule="auto"/>
              <w:rPr>
                <w:rFonts w:ascii="Arial" w:hAnsi="Arial" w:cs="Arial"/>
                <w:lang w:val="hr-HR"/>
              </w:rPr>
            </w:pPr>
          </w:p>
        </w:tc>
      </w:tr>
      <w:tr w:rsidR="00F1579B" w:rsidRPr="00F1579B" w:rsidTr="00AF6D65">
        <w:tc>
          <w:tcPr>
            <w:tcW w:w="3600" w:type="dxa"/>
          </w:tcPr>
          <w:p w:rsidR="00F1579B" w:rsidRPr="00F1579B" w:rsidRDefault="00F1579B" w:rsidP="00F1579B">
            <w:pPr>
              <w:widowControl/>
              <w:autoSpaceDE/>
              <w:autoSpaceDN/>
              <w:spacing w:after="160" w:line="259" w:lineRule="auto"/>
              <w:rPr>
                <w:rFonts w:ascii="Arial" w:hAnsi="Arial" w:cs="Arial"/>
                <w:sz w:val="20"/>
                <w:szCs w:val="20"/>
                <w:lang w:val="hr-HR"/>
              </w:rPr>
            </w:pPr>
            <w:r w:rsidRPr="00F1579B">
              <w:rPr>
                <w:rFonts w:ascii="Arial" w:hAnsi="Arial" w:cs="Arial"/>
                <w:sz w:val="20"/>
                <w:szCs w:val="20"/>
                <w:lang w:val="hr-HR"/>
              </w:rPr>
              <w:lastRenderedPageBreak/>
              <w:t>Tecište: -10 °C</w:t>
            </w:r>
          </w:p>
        </w:tc>
        <w:tc>
          <w:tcPr>
            <w:tcW w:w="3420" w:type="dxa"/>
            <w:shd w:val="clear" w:color="auto" w:fill="FFF2CC" w:themeFill="accent4" w:themeFillTint="33"/>
          </w:tcPr>
          <w:p w:rsidR="00F1579B" w:rsidRDefault="00F1579B" w:rsidP="00AF6D65">
            <w:pPr>
              <w:widowControl/>
              <w:autoSpaceDE/>
              <w:autoSpaceDN/>
              <w:spacing w:after="160" w:line="259" w:lineRule="auto"/>
              <w:rPr>
                <w:rFonts w:ascii="Arial" w:hAnsi="Arial" w:cs="Arial"/>
                <w:lang w:val="hr-HR"/>
              </w:rPr>
            </w:pPr>
          </w:p>
        </w:tc>
        <w:tc>
          <w:tcPr>
            <w:tcW w:w="1530" w:type="dxa"/>
          </w:tcPr>
          <w:p w:rsidR="00F1579B" w:rsidRDefault="00F1579B" w:rsidP="00AF6D65">
            <w:pPr>
              <w:widowControl/>
              <w:autoSpaceDE/>
              <w:autoSpaceDN/>
              <w:spacing w:after="160" w:line="259" w:lineRule="auto"/>
              <w:rPr>
                <w:rFonts w:ascii="Arial" w:hAnsi="Arial" w:cs="Arial"/>
                <w:lang w:val="hr-HR"/>
              </w:rPr>
            </w:pPr>
          </w:p>
        </w:tc>
        <w:tc>
          <w:tcPr>
            <w:tcW w:w="1440" w:type="dxa"/>
          </w:tcPr>
          <w:p w:rsidR="00F1579B" w:rsidRDefault="00F1579B" w:rsidP="00AF6D65">
            <w:pPr>
              <w:widowControl/>
              <w:autoSpaceDE/>
              <w:autoSpaceDN/>
              <w:spacing w:after="160" w:line="259" w:lineRule="auto"/>
              <w:rPr>
                <w:rFonts w:ascii="Arial" w:hAnsi="Arial" w:cs="Arial"/>
                <w:lang w:val="hr-HR"/>
              </w:rPr>
            </w:pPr>
          </w:p>
        </w:tc>
      </w:tr>
    </w:tbl>
    <w:p w:rsidR="00602784" w:rsidRPr="008A04ED" w:rsidRDefault="00602784" w:rsidP="00602784">
      <w:pPr>
        <w:widowControl/>
        <w:autoSpaceDE/>
        <w:autoSpaceDN/>
        <w:spacing w:after="160" w:line="259" w:lineRule="auto"/>
        <w:rPr>
          <w:rFonts w:ascii="Arial" w:hAnsi="Arial" w:cs="Arial"/>
          <w:lang w:val="hr-HR"/>
        </w:rPr>
      </w:pPr>
    </w:p>
    <w:p w:rsidR="00602784" w:rsidRDefault="00602784" w:rsidP="00602784">
      <w:pPr>
        <w:widowControl/>
        <w:autoSpaceDE/>
        <w:autoSpaceDN/>
        <w:spacing w:after="160" w:line="259" w:lineRule="auto"/>
        <w:rPr>
          <w:rFonts w:ascii="Arial" w:hAnsi="Arial" w:cs="Arial"/>
          <w:lang w:val="hr-HR"/>
        </w:rPr>
      </w:pPr>
      <w:r>
        <w:rPr>
          <w:rFonts w:ascii="Arial" w:hAnsi="Arial" w:cs="Arial"/>
          <w:lang w:val="hr-HR"/>
        </w:rPr>
        <w:t>Redni broj: 3</w:t>
      </w:r>
    </w:p>
    <w:p w:rsidR="00602784" w:rsidRPr="00332EBD" w:rsidRDefault="00602784" w:rsidP="00602784">
      <w:pPr>
        <w:widowControl/>
        <w:autoSpaceDE/>
        <w:autoSpaceDN/>
        <w:spacing w:after="160" w:line="259" w:lineRule="auto"/>
        <w:rPr>
          <w:rFonts w:ascii="Arial" w:hAnsi="Arial" w:cs="Arial"/>
          <w:b/>
          <w:lang w:val="hr-HR"/>
        </w:rPr>
      </w:pPr>
      <w:r w:rsidRPr="00546B24">
        <w:rPr>
          <w:rFonts w:ascii="Arial" w:hAnsi="Arial" w:cs="Arial"/>
          <w:b/>
          <w:lang w:val="hr-HR"/>
        </w:rPr>
        <w:t xml:space="preserve">Naziv: </w:t>
      </w:r>
      <w:r w:rsidR="00332EBD" w:rsidRPr="00332EBD">
        <w:rPr>
          <w:rFonts w:ascii="Arial" w:hAnsi="Arial" w:cs="Arial"/>
          <w:b/>
          <w:lang w:val="hr-HR"/>
        </w:rPr>
        <w:t>Vodoodbojno sredstvo za antikorozivnu zaštitu valjčastih i kugličnih ležajeva</w:t>
      </w:r>
    </w:p>
    <w:tbl>
      <w:tblPr>
        <w:tblStyle w:val="TableGrid"/>
        <w:tblW w:w="9990" w:type="dxa"/>
        <w:tblInd w:w="-545" w:type="dxa"/>
        <w:tblLook w:val="04A0" w:firstRow="1" w:lastRow="0" w:firstColumn="1" w:lastColumn="0" w:noHBand="0" w:noVBand="1"/>
      </w:tblPr>
      <w:tblGrid>
        <w:gridCol w:w="3600"/>
        <w:gridCol w:w="3420"/>
        <w:gridCol w:w="1530"/>
        <w:gridCol w:w="1440"/>
      </w:tblGrid>
      <w:tr w:rsidR="00602784" w:rsidRPr="00CD7B83" w:rsidTr="00AF6D65">
        <w:tc>
          <w:tcPr>
            <w:tcW w:w="360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602784" w:rsidRPr="007326EC" w:rsidTr="00AF6D65">
        <w:tc>
          <w:tcPr>
            <w:tcW w:w="3600" w:type="dxa"/>
          </w:tcPr>
          <w:p w:rsidR="00602784" w:rsidRPr="00A45031" w:rsidRDefault="003B4478" w:rsidP="008F0589">
            <w:pPr>
              <w:widowControl/>
              <w:autoSpaceDE/>
              <w:autoSpaceDN/>
              <w:spacing w:after="160" w:line="259" w:lineRule="auto"/>
              <w:rPr>
                <w:rFonts w:ascii="Arial" w:hAnsi="Arial" w:cs="Arial"/>
                <w:sz w:val="20"/>
                <w:szCs w:val="20"/>
                <w:lang w:val="hr-HR"/>
              </w:rPr>
            </w:pPr>
            <w:r w:rsidRPr="003B4478">
              <w:rPr>
                <w:rFonts w:ascii="Arial" w:hAnsi="Arial" w:cs="Arial"/>
                <w:sz w:val="20"/>
                <w:szCs w:val="20"/>
                <w:lang w:val="hr-HR"/>
              </w:rPr>
              <w:t>Antikorozivna i vodoodbojna tekućina</w:t>
            </w:r>
            <w:r w:rsidR="008F0589">
              <w:rPr>
                <w:rFonts w:ascii="Arial" w:hAnsi="Arial" w:cs="Arial"/>
                <w:sz w:val="20"/>
                <w:szCs w:val="20"/>
                <w:lang w:val="hr-HR"/>
              </w:rPr>
              <w:t xml:space="preserve"> </w:t>
            </w:r>
            <w:r w:rsidRPr="003B4478">
              <w:rPr>
                <w:rFonts w:ascii="Arial" w:hAnsi="Arial" w:cs="Arial"/>
                <w:sz w:val="20"/>
                <w:szCs w:val="20"/>
                <w:lang w:val="hr-HR"/>
              </w:rPr>
              <w:t>prilagođena zaštiti v</w:t>
            </w:r>
            <w:r w:rsidR="008F0589">
              <w:rPr>
                <w:rFonts w:ascii="Arial" w:hAnsi="Arial" w:cs="Arial"/>
                <w:sz w:val="20"/>
                <w:szCs w:val="20"/>
                <w:lang w:val="hr-HR"/>
              </w:rPr>
              <w:t>aljčastih i kugličnih ležajeva</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9361EB" w:rsidRPr="007326EC" w:rsidTr="00AF6D65">
        <w:tc>
          <w:tcPr>
            <w:tcW w:w="3600" w:type="dxa"/>
          </w:tcPr>
          <w:p w:rsidR="009361EB" w:rsidRPr="003B4478" w:rsidRDefault="009361EB" w:rsidP="009361EB">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Ispunjava propise 31. BImSchV </w:t>
            </w:r>
            <w:r w:rsidRPr="009361EB">
              <w:rPr>
                <w:rFonts w:ascii="Arial" w:hAnsi="Arial" w:cs="Arial"/>
                <w:sz w:val="20"/>
                <w:szCs w:val="20"/>
                <w:lang w:val="hr-HR"/>
              </w:rPr>
              <w:t>na 20°C</w:t>
            </w:r>
          </w:p>
        </w:tc>
        <w:tc>
          <w:tcPr>
            <w:tcW w:w="3420" w:type="dxa"/>
            <w:shd w:val="clear" w:color="auto" w:fill="FFF2CC" w:themeFill="accent4" w:themeFillTint="33"/>
          </w:tcPr>
          <w:p w:rsidR="009361EB" w:rsidRDefault="009361EB" w:rsidP="00AF6D65">
            <w:pPr>
              <w:widowControl/>
              <w:autoSpaceDE/>
              <w:autoSpaceDN/>
              <w:spacing w:after="160" w:line="259" w:lineRule="auto"/>
              <w:rPr>
                <w:rFonts w:ascii="Arial" w:hAnsi="Arial" w:cs="Arial"/>
                <w:lang w:val="hr-HR"/>
              </w:rPr>
            </w:pPr>
          </w:p>
        </w:tc>
        <w:tc>
          <w:tcPr>
            <w:tcW w:w="1530" w:type="dxa"/>
          </w:tcPr>
          <w:p w:rsidR="009361EB" w:rsidRDefault="009361EB" w:rsidP="00AF6D65">
            <w:pPr>
              <w:widowControl/>
              <w:autoSpaceDE/>
              <w:autoSpaceDN/>
              <w:spacing w:after="160" w:line="259" w:lineRule="auto"/>
              <w:rPr>
                <w:rFonts w:ascii="Arial" w:hAnsi="Arial" w:cs="Arial"/>
                <w:lang w:val="hr-HR"/>
              </w:rPr>
            </w:pPr>
          </w:p>
        </w:tc>
        <w:tc>
          <w:tcPr>
            <w:tcW w:w="1440" w:type="dxa"/>
          </w:tcPr>
          <w:p w:rsidR="009361EB" w:rsidRDefault="009361EB" w:rsidP="00AF6D65">
            <w:pPr>
              <w:widowControl/>
              <w:autoSpaceDE/>
              <w:autoSpaceDN/>
              <w:spacing w:after="160" w:line="259" w:lineRule="auto"/>
              <w:rPr>
                <w:rFonts w:ascii="Arial" w:hAnsi="Arial" w:cs="Arial"/>
                <w:lang w:val="hr-HR"/>
              </w:rPr>
            </w:pPr>
          </w:p>
        </w:tc>
      </w:tr>
      <w:tr w:rsidR="00602784" w:rsidRPr="003B4478" w:rsidTr="00AF6D65">
        <w:tc>
          <w:tcPr>
            <w:tcW w:w="3600" w:type="dxa"/>
          </w:tcPr>
          <w:p w:rsidR="00602784" w:rsidRPr="00A45031" w:rsidRDefault="003B4478" w:rsidP="00AF6D65">
            <w:pPr>
              <w:widowControl/>
              <w:autoSpaceDE/>
              <w:autoSpaceDN/>
              <w:spacing w:after="160" w:line="259" w:lineRule="auto"/>
              <w:rPr>
                <w:rFonts w:ascii="Arial" w:hAnsi="Arial" w:cs="Arial"/>
                <w:sz w:val="20"/>
                <w:szCs w:val="20"/>
                <w:lang w:val="hr-HR"/>
              </w:rPr>
            </w:pPr>
            <w:r>
              <w:rPr>
                <w:rFonts w:ascii="Arial" w:hAnsi="Arial" w:cs="Arial"/>
                <w:sz w:val="20"/>
                <w:szCs w:val="20"/>
                <w:lang w:val="hr-HR"/>
              </w:rPr>
              <w:t>Težina filma: 2,5 g/m²</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602784" w:rsidRPr="003B4478" w:rsidTr="00AF6D65">
        <w:tc>
          <w:tcPr>
            <w:tcW w:w="3600" w:type="dxa"/>
          </w:tcPr>
          <w:p w:rsidR="00602784" w:rsidRPr="00A45031" w:rsidRDefault="003B4478" w:rsidP="00AF6D65">
            <w:pPr>
              <w:widowControl/>
              <w:autoSpaceDE/>
              <w:autoSpaceDN/>
              <w:spacing w:after="160" w:line="259" w:lineRule="auto"/>
              <w:rPr>
                <w:rFonts w:ascii="Arial" w:hAnsi="Arial" w:cs="Arial"/>
                <w:sz w:val="20"/>
                <w:szCs w:val="20"/>
                <w:lang w:val="hr-HR"/>
              </w:rPr>
            </w:pPr>
            <w:r>
              <w:rPr>
                <w:rFonts w:ascii="Arial" w:hAnsi="Arial" w:cs="Arial"/>
                <w:sz w:val="20"/>
                <w:szCs w:val="20"/>
                <w:lang w:val="hr-HR"/>
              </w:rPr>
              <w:t>Plamište: 92 °C</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3B4478" w:rsidRPr="003B4478" w:rsidTr="00AF6D65">
        <w:tc>
          <w:tcPr>
            <w:tcW w:w="3600" w:type="dxa"/>
          </w:tcPr>
          <w:p w:rsidR="003B4478" w:rsidRPr="00A45031" w:rsidRDefault="003B4478" w:rsidP="00AF6D65">
            <w:pPr>
              <w:widowControl/>
              <w:autoSpaceDE/>
              <w:autoSpaceDN/>
              <w:spacing w:after="160" w:line="259" w:lineRule="auto"/>
              <w:rPr>
                <w:rFonts w:ascii="Arial" w:hAnsi="Arial" w:cs="Arial"/>
                <w:sz w:val="20"/>
                <w:szCs w:val="20"/>
                <w:lang w:val="hr-HR"/>
              </w:rPr>
            </w:pPr>
            <w:r>
              <w:rPr>
                <w:rFonts w:ascii="Arial" w:hAnsi="Arial" w:cs="Arial"/>
                <w:sz w:val="20"/>
                <w:szCs w:val="20"/>
                <w:lang w:val="hr-HR"/>
              </w:rPr>
              <w:t>Ostatak hlapljenja: 29%</w:t>
            </w:r>
          </w:p>
        </w:tc>
        <w:tc>
          <w:tcPr>
            <w:tcW w:w="3420" w:type="dxa"/>
            <w:shd w:val="clear" w:color="auto" w:fill="FFF2CC" w:themeFill="accent4" w:themeFillTint="33"/>
          </w:tcPr>
          <w:p w:rsidR="003B4478" w:rsidRDefault="003B4478" w:rsidP="00AF6D65">
            <w:pPr>
              <w:widowControl/>
              <w:autoSpaceDE/>
              <w:autoSpaceDN/>
              <w:spacing w:after="160" w:line="259" w:lineRule="auto"/>
              <w:rPr>
                <w:rFonts w:ascii="Arial" w:hAnsi="Arial" w:cs="Arial"/>
                <w:lang w:val="hr-HR"/>
              </w:rPr>
            </w:pPr>
          </w:p>
        </w:tc>
        <w:tc>
          <w:tcPr>
            <w:tcW w:w="1530" w:type="dxa"/>
          </w:tcPr>
          <w:p w:rsidR="003B4478" w:rsidRDefault="003B4478" w:rsidP="00AF6D65">
            <w:pPr>
              <w:widowControl/>
              <w:autoSpaceDE/>
              <w:autoSpaceDN/>
              <w:spacing w:after="160" w:line="259" w:lineRule="auto"/>
              <w:rPr>
                <w:rFonts w:ascii="Arial" w:hAnsi="Arial" w:cs="Arial"/>
                <w:lang w:val="hr-HR"/>
              </w:rPr>
            </w:pPr>
          </w:p>
        </w:tc>
        <w:tc>
          <w:tcPr>
            <w:tcW w:w="1440" w:type="dxa"/>
          </w:tcPr>
          <w:p w:rsidR="003B4478" w:rsidRDefault="003B4478" w:rsidP="00AF6D65">
            <w:pPr>
              <w:widowControl/>
              <w:autoSpaceDE/>
              <w:autoSpaceDN/>
              <w:spacing w:after="160" w:line="259" w:lineRule="auto"/>
              <w:rPr>
                <w:rFonts w:ascii="Arial" w:hAnsi="Arial" w:cs="Arial"/>
                <w:lang w:val="hr-HR"/>
              </w:rPr>
            </w:pPr>
          </w:p>
        </w:tc>
      </w:tr>
      <w:tr w:rsidR="003B4478" w:rsidRPr="003B4478" w:rsidTr="00AF6D65">
        <w:tc>
          <w:tcPr>
            <w:tcW w:w="3600" w:type="dxa"/>
          </w:tcPr>
          <w:p w:rsidR="003B4478" w:rsidRPr="00A45031" w:rsidRDefault="003B4478" w:rsidP="00AF6D65">
            <w:pPr>
              <w:widowControl/>
              <w:autoSpaceDE/>
              <w:autoSpaceDN/>
              <w:spacing w:after="160" w:line="259" w:lineRule="auto"/>
              <w:rPr>
                <w:rFonts w:ascii="Arial" w:hAnsi="Arial" w:cs="Arial"/>
                <w:sz w:val="20"/>
                <w:szCs w:val="20"/>
                <w:lang w:val="hr-HR"/>
              </w:rPr>
            </w:pPr>
            <w:r>
              <w:rPr>
                <w:rFonts w:ascii="Arial" w:hAnsi="Arial" w:cs="Arial"/>
                <w:sz w:val="20"/>
                <w:szCs w:val="20"/>
                <w:lang w:val="hr-HR"/>
              </w:rPr>
              <w:t>Odbijanje vode 3 min.: 90%</w:t>
            </w:r>
          </w:p>
        </w:tc>
        <w:tc>
          <w:tcPr>
            <w:tcW w:w="3420" w:type="dxa"/>
            <w:shd w:val="clear" w:color="auto" w:fill="FFF2CC" w:themeFill="accent4" w:themeFillTint="33"/>
          </w:tcPr>
          <w:p w:rsidR="003B4478" w:rsidRDefault="003B4478" w:rsidP="00AF6D65">
            <w:pPr>
              <w:widowControl/>
              <w:autoSpaceDE/>
              <w:autoSpaceDN/>
              <w:spacing w:after="160" w:line="259" w:lineRule="auto"/>
              <w:rPr>
                <w:rFonts w:ascii="Arial" w:hAnsi="Arial" w:cs="Arial"/>
                <w:lang w:val="hr-HR"/>
              </w:rPr>
            </w:pPr>
          </w:p>
        </w:tc>
        <w:tc>
          <w:tcPr>
            <w:tcW w:w="1530" w:type="dxa"/>
          </w:tcPr>
          <w:p w:rsidR="003B4478" w:rsidRDefault="003B4478" w:rsidP="00AF6D65">
            <w:pPr>
              <w:widowControl/>
              <w:autoSpaceDE/>
              <w:autoSpaceDN/>
              <w:spacing w:after="160" w:line="259" w:lineRule="auto"/>
              <w:rPr>
                <w:rFonts w:ascii="Arial" w:hAnsi="Arial" w:cs="Arial"/>
                <w:lang w:val="hr-HR"/>
              </w:rPr>
            </w:pPr>
          </w:p>
        </w:tc>
        <w:tc>
          <w:tcPr>
            <w:tcW w:w="1440" w:type="dxa"/>
          </w:tcPr>
          <w:p w:rsidR="003B4478" w:rsidRDefault="003B4478" w:rsidP="00AF6D65">
            <w:pPr>
              <w:widowControl/>
              <w:autoSpaceDE/>
              <w:autoSpaceDN/>
              <w:spacing w:after="160" w:line="259" w:lineRule="auto"/>
              <w:rPr>
                <w:rFonts w:ascii="Arial" w:hAnsi="Arial" w:cs="Arial"/>
                <w:lang w:val="hr-HR"/>
              </w:rPr>
            </w:pPr>
          </w:p>
        </w:tc>
      </w:tr>
      <w:tr w:rsidR="003B4478" w:rsidRPr="003B4478" w:rsidTr="00AF6D65">
        <w:tc>
          <w:tcPr>
            <w:tcW w:w="3600" w:type="dxa"/>
          </w:tcPr>
          <w:p w:rsidR="003B4478" w:rsidRPr="00A45031" w:rsidRDefault="003B4478" w:rsidP="003B4478">
            <w:pPr>
              <w:widowControl/>
              <w:autoSpaceDE/>
              <w:autoSpaceDN/>
              <w:spacing w:after="160" w:line="259" w:lineRule="auto"/>
              <w:rPr>
                <w:rFonts w:ascii="Arial" w:hAnsi="Arial" w:cs="Arial"/>
                <w:sz w:val="20"/>
                <w:szCs w:val="20"/>
                <w:lang w:val="hr-HR"/>
              </w:rPr>
            </w:pPr>
            <w:r w:rsidRPr="003B4478">
              <w:rPr>
                <w:rFonts w:ascii="Arial" w:hAnsi="Arial" w:cs="Arial"/>
                <w:sz w:val="20"/>
                <w:szCs w:val="20"/>
                <w:lang w:val="hr-HR"/>
              </w:rPr>
              <w:t>Slani sprej: &gt;50 h</w:t>
            </w:r>
          </w:p>
        </w:tc>
        <w:tc>
          <w:tcPr>
            <w:tcW w:w="3420" w:type="dxa"/>
            <w:shd w:val="clear" w:color="auto" w:fill="FFF2CC" w:themeFill="accent4" w:themeFillTint="33"/>
          </w:tcPr>
          <w:p w:rsidR="003B4478" w:rsidRDefault="003B4478" w:rsidP="00AF6D65">
            <w:pPr>
              <w:widowControl/>
              <w:autoSpaceDE/>
              <w:autoSpaceDN/>
              <w:spacing w:after="160" w:line="259" w:lineRule="auto"/>
              <w:rPr>
                <w:rFonts w:ascii="Arial" w:hAnsi="Arial" w:cs="Arial"/>
                <w:lang w:val="hr-HR"/>
              </w:rPr>
            </w:pPr>
          </w:p>
        </w:tc>
        <w:tc>
          <w:tcPr>
            <w:tcW w:w="1530" w:type="dxa"/>
          </w:tcPr>
          <w:p w:rsidR="003B4478" w:rsidRDefault="003B4478" w:rsidP="00AF6D65">
            <w:pPr>
              <w:widowControl/>
              <w:autoSpaceDE/>
              <w:autoSpaceDN/>
              <w:spacing w:after="160" w:line="259" w:lineRule="auto"/>
              <w:rPr>
                <w:rFonts w:ascii="Arial" w:hAnsi="Arial" w:cs="Arial"/>
                <w:lang w:val="hr-HR"/>
              </w:rPr>
            </w:pPr>
          </w:p>
        </w:tc>
        <w:tc>
          <w:tcPr>
            <w:tcW w:w="1440" w:type="dxa"/>
          </w:tcPr>
          <w:p w:rsidR="003B4478" w:rsidRDefault="003B4478" w:rsidP="00AF6D65">
            <w:pPr>
              <w:widowControl/>
              <w:autoSpaceDE/>
              <w:autoSpaceDN/>
              <w:spacing w:after="160" w:line="259" w:lineRule="auto"/>
              <w:rPr>
                <w:rFonts w:ascii="Arial" w:hAnsi="Arial" w:cs="Arial"/>
                <w:lang w:val="hr-HR"/>
              </w:rPr>
            </w:pPr>
          </w:p>
        </w:tc>
      </w:tr>
    </w:tbl>
    <w:p w:rsidR="00602784" w:rsidRPr="008A04ED" w:rsidRDefault="00602784" w:rsidP="00602784">
      <w:pPr>
        <w:widowControl/>
        <w:autoSpaceDE/>
        <w:autoSpaceDN/>
        <w:spacing w:after="160" w:line="259" w:lineRule="auto"/>
        <w:rPr>
          <w:rFonts w:ascii="Arial" w:hAnsi="Arial" w:cs="Arial"/>
          <w:lang w:val="hr-HR"/>
        </w:rPr>
      </w:pPr>
    </w:p>
    <w:p w:rsidR="00602784" w:rsidRDefault="00602784" w:rsidP="00602784">
      <w:pPr>
        <w:widowControl/>
        <w:autoSpaceDE/>
        <w:autoSpaceDN/>
        <w:spacing w:after="160" w:line="259" w:lineRule="auto"/>
        <w:rPr>
          <w:rFonts w:ascii="Arial" w:hAnsi="Arial" w:cs="Arial"/>
          <w:lang w:val="hr-HR"/>
        </w:rPr>
      </w:pPr>
      <w:r>
        <w:rPr>
          <w:rFonts w:ascii="Arial" w:hAnsi="Arial" w:cs="Arial"/>
          <w:lang w:val="hr-HR"/>
        </w:rPr>
        <w:t>Redni broj: 4</w:t>
      </w:r>
    </w:p>
    <w:p w:rsidR="00602784" w:rsidRPr="00332EBD" w:rsidRDefault="00602784" w:rsidP="00602784">
      <w:pPr>
        <w:widowControl/>
        <w:autoSpaceDE/>
        <w:autoSpaceDN/>
        <w:spacing w:after="160" w:line="259" w:lineRule="auto"/>
        <w:rPr>
          <w:rFonts w:ascii="Arial" w:hAnsi="Arial" w:cs="Arial"/>
          <w:b/>
          <w:lang w:val="hr-HR"/>
        </w:rPr>
      </w:pPr>
      <w:r w:rsidRPr="00546B24">
        <w:rPr>
          <w:rFonts w:ascii="Arial" w:hAnsi="Arial" w:cs="Arial"/>
          <w:b/>
          <w:lang w:val="hr-HR"/>
        </w:rPr>
        <w:t xml:space="preserve">Naziv: </w:t>
      </w:r>
      <w:r w:rsidR="00332EBD" w:rsidRPr="00332EBD">
        <w:rPr>
          <w:rFonts w:ascii="Arial" w:hAnsi="Arial" w:cs="Arial"/>
          <w:b/>
          <w:lang w:val="hr-HR"/>
        </w:rPr>
        <w:t>Koncentrat za preventivnu antikorozivnu zaštitu za primjenu u proizvodnji valjčastih ležajeva</w:t>
      </w:r>
    </w:p>
    <w:tbl>
      <w:tblPr>
        <w:tblStyle w:val="TableGrid"/>
        <w:tblW w:w="9990" w:type="dxa"/>
        <w:tblInd w:w="-545" w:type="dxa"/>
        <w:tblLook w:val="04A0" w:firstRow="1" w:lastRow="0" w:firstColumn="1" w:lastColumn="0" w:noHBand="0" w:noVBand="1"/>
      </w:tblPr>
      <w:tblGrid>
        <w:gridCol w:w="3600"/>
        <w:gridCol w:w="3420"/>
        <w:gridCol w:w="1530"/>
        <w:gridCol w:w="1440"/>
      </w:tblGrid>
      <w:tr w:rsidR="00602784" w:rsidRPr="00CD7B83" w:rsidTr="00AF6D65">
        <w:tc>
          <w:tcPr>
            <w:tcW w:w="360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602784" w:rsidTr="00AF6D65">
        <w:tc>
          <w:tcPr>
            <w:tcW w:w="3600" w:type="dxa"/>
          </w:tcPr>
          <w:p w:rsidR="00602784" w:rsidRPr="00A45031" w:rsidRDefault="00B55DCA" w:rsidP="008F0589">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t xml:space="preserve">Koncentrat za preventivnu antikorozivnu zaštitu </w:t>
            </w:r>
            <w:r w:rsidR="008F0589">
              <w:rPr>
                <w:rFonts w:ascii="Arial" w:hAnsi="Arial" w:cs="Arial"/>
                <w:sz w:val="20"/>
                <w:szCs w:val="20"/>
                <w:lang w:val="hr-HR"/>
              </w:rPr>
              <w:t>prilagođen</w:t>
            </w:r>
            <w:r w:rsidRPr="00B55DCA">
              <w:rPr>
                <w:rFonts w:ascii="Arial" w:hAnsi="Arial" w:cs="Arial"/>
                <w:sz w:val="20"/>
                <w:szCs w:val="20"/>
                <w:lang w:val="hr-HR"/>
              </w:rPr>
              <w:t xml:space="preserve"> primjen</w:t>
            </w:r>
            <w:r w:rsidR="008F0589">
              <w:rPr>
                <w:rFonts w:ascii="Arial" w:hAnsi="Arial" w:cs="Arial"/>
                <w:sz w:val="20"/>
                <w:szCs w:val="20"/>
                <w:lang w:val="hr-HR"/>
              </w:rPr>
              <w:t>i</w:t>
            </w:r>
            <w:r w:rsidRPr="00B55DCA">
              <w:rPr>
                <w:rFonts w:ascii="Arial" w:hAnsi="Arial" w:cs="Arial"/>
                <w:sz w:val="20"/>
                <w:szCs w:val="20"/>
                <w:lang w:val="hr-HR"/>
              </w:rPr>
              <w:t xml:space="preserve"> u p</w:t>
            </w:r>
            <w:r w:rsidR="008F0589">
              <w:rPr>
                <w:rFonts w:ascii="Arial" w:hAnsi="Arial" w:cs="Arial"/>
                <w:sz w:val="20"/>
                <w:szCs w:val="20"/>
                <w:lang w:val="hr-HR"/>
              </w:rPr>
              <w:t>roizvodnji valjčastih ležajeva</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9361EB" w:rsidTr="00AF6D65">
        <w:tc>
          <w:tcPr>
            <w:tcW w:w="3600" w:type="dxa"/>
          </w:tcPr>
          <w:p w:rsidR="009361EB" w:rsidRPr="00B55DCA" w:rsidRDefault="009361EB" w:rsidP="009361EB">
            <w:pPr>
              <w:widowControl/>
              <w:autoSpaceDE/>
              <w:autoSpaceDN/>
              <w:spacing w:after="160" w:line="259" w:lineRule="auto"/>
              <w:rPr>
                <w:rFonts w:ascii="Arial" w:hAnsi="Arial" w:cs="Arial"/>
                <w:sz w:val="20"/>
                <w:szCs w:val="20"/>
                <w:lang w:val="hr-HR"/>
              </w:rPr>
            </w:pPr>
            <w:r w:rsidRPr="009361EB">
              <w:rPr>
                <w:rFonts w:ascii="Arial" w:hAnsi="Arial" w:cs="Arial"/>
                <w:sz w:val="20"/>
                <w:szCs w:val="20"/>
                <w:lang w:val="hr-HR"/>
              </w:rPr>
              <w:t xml:space="preserve">Sadrži </w:t>
            </w:r>
            <w:r>
              <w:rPr>
                <w:rFonts w:ascii="Arial" w:hAnsi="Arial" w:cs="Arial"/>
                <w:sz w:val="20"/>
                <w:szCs w:val="20"/>
                <w:lang w:val="hr-HR"/>
              </w:rPr>
              <w:t>aktivne inhibitore</w:t>
            </w:r>
            <w:r w:rsidRPr="009361EB">
              <w:rPr>
                <w:rFonts w:ascii="Arial" w:hAnsi="Arial" w:cs="Arial"/>
                <w:sz w:val="20"/>
                <w:szCs w:val="20"/>
                <w:lang w:val="hr-HR"/>
              </w:rPr>
              <w:t xml:space="preserve"> korozije i tiksotropnih tvari</w:t>
            </w:r>
          </w:p>
        </w:tc>
        <w:tc>
          <w:tcPr>
            <w:tcW w:w="3420" w:type="dxa"/>
            <w:shd w:val="clear" w:color="auto" w:fill="FFF2CC" w:themeFill="accent4" w:themeFillTint="33"/>
          </w:tcPr>
          <w:p w:rsidR="009361EB" w:rsidRDefault="009361EB" w:rsidP="00AF6D65">
            <w:pPr>
              <w:widowControl/>
              <w:autoSpaceDE/>
              <w:autoSpaceDN/>
              <w:spacing w:after="160" w:line="259" w:lineRule="auto"/>
              <w:rPr>
                <w:rFonts w:ascii="Arial" w:hAnsi="Arial" w:cs="Arial"/>
                <w:lang w:val="hr-HR"/>
              </w:rPr>
            </w:pPr>
          </w:p>
        </w:tc>
        <w:tc>
          <w:tcPr>
            <w:tcW w:w="1530" w:type="dxa"/>
          </w:tcPr>
          <w:p w:rsidR="009361EB" w:rsidRDefault="009361EB" w:rsidP="00AF6D65">
            <w:pPr>
              <w:widowControl/>
              <w:autoSpaceDE/>
              <w:autoSpaceDN/>
              <w:spacing w:after="160" w:line="259" w:lineRule="auto"/>
              <w:rPr>
                <w:rFonts w:ascii="Arial" w:hAnsi="Arial" w:cs="Arial"/>
                <w:lang w:val="hr-HR"/>
              </w:rPr>
            </w:pPr>
          </w:p>
        </w:tc>
        <w:tc>
          <w:tcPr>
            <w:tcW w:w="1440" w:type="dxa"/>
          </w:tcPr>
          <w:p w:rsidR="009361EB" w:rsidRDefault="009361EB" w:rsidP="00AF6D65">
            <w:pPr>
              <w:widowControl/>
              <w:autoSpaceDE/>
              <w:autoSpaceDN/>
              <w:spacing w:after="160" w:line="259" w:lineRule="auto"/>
              <w:rPr>
                <w:rFonts w:ascii="Arial" w:hAnsi="Arial" w:cs="Arial"/>
                <w:lang w:val="hr-HR"/>
              </w:rPr>
            </w:pPr>
          </w:p>
        </w:tc>
      </w:tr>
      <w:tr w:rsidR="006139A1" w:rsidTr="00AF6D65">
        <w:tc>
          <w:tcPr>
            <w:tcW w:w="3600" w:type="dxa"/>
          </w:tcPr>
          <w:p w:rsidR="006139A1" w:rsidRPr="009361EB" w:rsidRDefault="006139A1" w:rsidP="006139A1">
            <w:pPr>
              <w:widowControl/>
              <w:autoSpaceDE/>
              <w:autoSpaceDN/>
              <w:spacing w:after="160" w:line="259" w:lineRule="auto"/>
              <w:rPr>
                <w:rFonts w:ascii="Arial" w:hAnsi="Arial" w:cs="Arial"/>
                <w:sz w:val="20"/>
                <w:szCs w:val="20"/>
                <w:lang w:val="hr-HR"/>
              </w:rPr>
            </w:pPr>
            <w:r>
              <w:rPr>
                <w:rFonts w:ascii="Arial" w:hAnsi="Arial" w:cs="Arial"/>
                <w:sz w:val="20"/>
                <w:szCs w:val="20"/>
                <w:lang w:val="hr-HR"/>
              </w:rPr>
              <w:t>Miješa se s</w:t>
            </w:r>
            <w:r w:rsidRPr="006139A1">
              <w:rPr>
                <w:rFonts w:ascii="Arial" w:hAnsi="Arial" w:cs="Arial"/>
                <w:sz w:val="20"/>
                <w:szCs w:val="20"/>
                <w:lang w:val="hr-HR"/>
              </w:rPr>
              <w:t xml:space="preserve"> otapalima</w:t>
            </w:r>
            <w:r>
              <w:rPr>
                <w:rFonts w:ascii="Arial" w:hAnsi="Arial" w:cs="Arial"/>
                <w:sz w:val="20"/>
                <w:szCs w:val="20"/>
                <w:lang w:val="hr-HR"/>
              </w:rPr>
              <w:t xml:space="preserve"> k</w:t>
            </w:r>
            <w:r w:rsidRPr="006139A1">
              <w:rPr>
                <w:rFonts w:ascii="Arial" w:hAnsi="Arial" w:cs="Arial"/>
                <w:sz w:val="20"/>
                <w:szCs w:val="20"/>
                <w:lang w:val="hr-HR"/>
              </w:rPr>
              <w:t>lorirani ugljikovodici</w:t>
            </w:r>
            <w:r>
              <w:rPr>
                <w:rFonts w:ascii="Arial" w:hAnsi="Arial" w:cs="Arial"/>
                <w:sz w:val="20"/>
                <w:szCs w:val="20"/>
                <w:lang w:val="hr-HR"/>
              </w:rPr>
              <w:t xml:space="preserve"> i kloro-fluoro ugljikovodici</w:t>
            </w:r>
          </w:p>
        </w:tc>
        <w:tc>
          <w:tcPr>
            <w:tcW w:w="3420" w:type="dxa"/>
            <w:shd w:val="clear" w:color="auto" w:fill="FFF2CC" w:themeFill="accent4" w:themeFillTint="33"/>
          </w:tcPr>
          <w:p w:rsidR="006139A1" w:rsidRDefault="006139A1" w:rsidP="00AF6D65">
            <w:pPr>
              <w:widowControl/>
              <w:autoSpaceDE/>
              <w:autoSpaceDN/>
              <w:spacing w:after="160" w:line="259" w:lineRule="auto"/>
              <w:rPr>
                <w:rFonts w:ascii="Arial" w:hAnsi="Arial" w:cs="Arial"/>
                <w:lang w:val="hr-HR"/>
              </w:rPr>
            </w:pPr>
          </w:p>
        </w:tc>
        <w:tc>
          <w:tcPr>
            <w:tcW w:w="1530" w:type="dxa"/>
          </w:tcPr>
          <w:p w:rsidR="006139A1" w:rsidRDefault="006139A1" w:rsidP="00AF6D65">
            <w:pPr>
              <w:widowControl/>
              <w:autoSpaceDE/>
              <w:autoSpaceDN/>
              <w:spacing w:after="160" w:line="259" w:lineRule="auto"/>
              <w:rPr>
                <w:rFonts w:ascii="Arial" w:hAnsi="Arial" w:cs="Arial"/>
                <w:lang w:val="hr-HR"/>
              </w:rPr>
            </w:pPr>
          </w:p>
        </w:tc>
        <w:tc>
          <w:tcPr>
            <w:tcW w:w="1440" w:type="dxa"/>
          </w:tcPr>
          <w:p w:rsidR="006139A1" w:rsidRDefault="006139A1" w:rsidP="00AF6D65">
            <w:pPr>
              <w:widowControl/>
              <w:autoSpaceDE/>
              <w:autoSpaceDN/>
              <w:spacing w:after="160" w:line="259" w:lineRule="auto"/>
              <w:rPr>
                <w:rFonts w:ascii="Arial" w:hAnsi="Arial" w:cs="Arial"/>
                <w:lang w:val="hr-HR"/>
              </w:rPr>
            </w:pPr>
          </w:p>
        </w:tc>
      </w:tr>
      <w:tr w:rsidR="00602784" w:rsidTr="00AF6D65">
        <w:tc>
          <w:tcPr>
            <w:tcW w:w="3600" w:type="dxa"/>
          </w:tcPr>
          <w:p w:rsidR="00602784" w:rsidRPr="00A45031" w:rsidRDefault="008F0589" w:rsidP="00B55DCA">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t>Nanosi se na sobnoj</w:t>
            </w:r>
            <w:r>
              <w:rPr>
                <w:rFonts w:ascii="Arial" w:hAnsi="Arial" w:cs="Arial"/>
                <w:sz w:val="20"/>
                <w:szCs w:val="20"/>
                <w:lang w:val="hr-HR"/>
              </w:rPr>
              <w:t xml:space="preserve"> temperaturi</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602784" w:rsidTr="00AF6D65">
        <w:tc>
          <w:tcPr>
            <w:tcW w:w="3600" w:type="dxa"/>
          </w:tcPr>
          <w:p w:rsidR="00602784" w:rsidRPr="00A45031" w:rsidRDefault="008F0589" w:rsidP="00AF6D65">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t>Viskoznost kod 50°C:  104 mm2/s</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8F0589" w:rsidTr="00AF6D65">
        <w:tc>
          <w:tcPr>
            <w:tcW w:w="3600" w:type="dxa"/>
          </w:tcPr>
          <w:p w:rsidR="008F0589" w:rsidRPr="00A45031" w:rsidRDefault="008F0589" w:rsidP="00AF6D65">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t>Plamište: &gt;200 °C</w:t>
            </w:r>
          </w:p>
        </w:tc>
        <w:tc>
          <w:tcPr>
            <w:tcW w:w="3420" w:type="dxa"/>
            <w:shd w:val="clear" w:color="auto" w:fill="FFF2CC" w:themeFill="accent4" w:themeFillTint="33"/>
          </w:tcPr>
          <w:p w:rsidR="008F0589" w:rsidRDefault="008F0589" w:rsidP="00AF6D65">
            <w:pPr>
              <w:widowControl/>
              <w:autoSpaceDE/>
              <w:autoSpaceDN/>
              <w:spacing w:after="160" w:line="259" w:lineRule="auto"/>
              <w:rPr>
                <w:rFonts w:ascii="Arial" w:hAnsi="Arial" w:cs="Arial"/>
                <w:lang w:val="hr-HR"/>
              </w:rPr>
            </w:pPr>
          </w:p>
        </w:tc>
        <w:tc>
          <w:tcPr>
            <w:tcW w:w="1530" w:type="dxa"/>
          </w:tcPr>
          <w:p w:rsidR="008F0589" w:rsidRDefault="008F0589" w:rsidP="00AF6D65">
            <w:pPr>
              <w:widowControl/>
              <w:autoSpaceDE/>
              <w:autoSpaceDN/>
              <w:spacing w:after="160" w:line="259" w:lineRule="auto"/>
              <w:rPr>
                <w:rFonts w:ascii="Arial" w:hAnsi="Arial" w:cs="Arial"/>
                <w:lang w:val="hr-HR"/>
              </w:rPr>
            </w:pPr>
          </w:p>
        </w:tc>
        <w:tc>
          <w:tcPr>
            <w:tcW w:w="1440" w:type="dxa"/>
          </w:tcPr>
          <w:p w:rsidR="008F0589" w:rsidRDefault="008F0589" w:rsidP="00AF6D65">
            <w:pPr>
              <w:widowControl/>
              <w:autoSpaceDE/>
              <w:autoSpaceDN/>
              <w:spacing w:after="160" w:line="259" w:lineRule="auto"/>
              <w:rPr>
                <w:rFonts w:ascii="Arial" w:hAnsi="Arial" w:cs="Arial"/>
                <w:lang w:val="hr-HR"/>
              </w:rPr>
            </w:pPr>
          </w:p>
        </w:tc>
      </w:tr>
      <w:tr w:rsidR="008F0589" w:rsidTr="00AF6D65">
        <w:tc>
          <w:tcPr>
            <w:tcW w:w="3600" w:type="dxa"/>
          </w:tcPr>
          <w:p w:rsidR="008F0589" w:rsidRPr="00B55DCA" w:rsidRDefault="008F0589" w:rsidP="008F0589">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t>Slana komora: 400 h</w:t>
            </w:r>
          </w:p>
          <w:p w:rsidR="008F0589" w:rsidRPr="00A45031" w:rsidRDefault="008F0589" w:rsidP="00AF6D65">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lastRenderedPageBreak/>
              <w:t>Slani sprej: 200 h</w:t>
            </w:r>
          </w:p>
        </w:tc>
        <w:tc>
          <w:tcPr>
            <w:tcW w:w="3420" w:type="dxa"/>
            <w:shd w:val="clear" w:color="auto" w:fill="FFF2CC" w:themeFill="accent4" w:themeFillTint="33"/>
          </w:tcPr>
          <w:p w:rsidR="008F0589" w:rsidRDefault="008F0589" w:rsidP="00AF6D65">
            <w:pPr>
              <w:widowControl/>
              <w:autoSpaceDE/>
              <w:autoSpaceDN/>
              <w:spacing w:after="160" w:line="259" w:lineRule="auto"/>
              <w:rPr>
                <w:rFonts w:ascii="Arial" w:hAnsi="Arial" w:cs="Arial"/>
                <w:lang w:val="hr-HR"/>
              </w:rPr>
            </w:pPr>
          </w:p>
        </w:tc>
        <w:tc>
          <w:tcPr>
            <w:tcW w:w="1530" w:type="dxa"/>
          </w:tcPr>
          <w:p w:rsidR="008F0589" w:rsidRDefault="008F0589" w:rsidP="00AF6D65">
            <w:pPr>
              <w:widowControl/>
              <w:autoSpaceDE/>
              <w:autoSpaceDN/>
              <w:spacing w:after="160" w:line="259" w:lineRule="auto"/>
              <w:rPr>
                <w:rFonts w:ascii="Arial" w:hAnsi="Arial" w:cs="Arial"/>
                <w:lang w:val="hr-HR"/>
              </w:rPr>
            </w:pPr>
          </w:p>
        </w:tc>
        <w:tc>
          <w:tcPr>
            <w:tcW w:w="1440" w:type="dxa"/>
          </w:tcPr>
          <w:p w:rsidR="008F0589" w:rsidRDefault="008F0589" w:rsidP="00AF6D65">
            <w:pPr>
              <w:widowControl/>
              <w:autoSpaceDE/>
              <w:autoSpaceDN/>
              <w:spacing w:after="160" w:line="259" w:lineRule="auto"/>
              <w:rPr>
                <w:rFonts w:ascii="Arial" w:hAnsi="Arial" w:cs="Arial"/>
                <w:lang w:val="hr-HR"/>
              </w:rPr>
            </w:pPr>
          </w:p>
        </w:tc>
      </w:tr>
      <w:tr w:rsidR="008F0589" w:rsidTr="00AF6D65">
        <w:tc>
          <w:tcPr>
            <w:tcW w:w="3600" w:type="dxa"/>
          </w:tcPr>
          <w:p w:rsidR="008F0589" w:rsidRPr="00A45031" w:rsidRDefault="008F0589" w:rsidP="00AF6D65">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t>Nečistoće:  &lt;0,03 %tež</w:t>
            </w:r>
          </w:p>
        </w:tc>
        <w:tc>
          <w:tcPr>
            <w:tcW w:w="3420" w:type="dxa"/>
            <w:shd w:val="clear" w:color="auto" w:fill="FFF2CC" w:themeFill="accent4" w:themeFillTint="33"/>
          </w:tcPr>
          <w:p w:rsidR="008F0589" w:rsidRDefault="008F0589" w:rsidP="00AF6D65">
            <w:pPr>
              <w:widowControl/>
              <w:autoSpaceDE/>
              <w:autoSpaceDN/>
              <w:spacing w:after="160" w:line="259" w:lineRule="auto"/>
              <w:rPr>
                <w:rFonts w:ascii="Arial" w:hAnsi="Arial" w:cs="Arial"/>
                <w:lang w:val="hr-HR"/>
              </w:rPr>
            </w:pPr>
          </w:p>
        </w:tc>
        <w:tc>
          <w:tcPr>
            <w:tcW w:w="1530" w:type="dxa"/>
          </w:tcPr>
          <w:p w:rsidR="008F0589" w:rsidRDefault="008F0589" w:rsidP="00AF6D65">
            <w:pPr>
              <w:widowControl/>
              <w:autoSpaceDE/>
              <w:autoSpaceDN/>
              <w:spacing w:after="160" w:line="259" w:lineRule="auto"/>
              <w:rPr>
                <w:rFonts w:ascii="Arial" w:hAnsi="Arial" w:cs="Arial"/>
                <w:lang w:val="hr-HR"/>
              </w:rPr>
            </w:pPr>
          </w:p>
        </w:tc>
        <w:tc>
          <w:tcPr>
            <w:tcW w:w="1440" w:type="dxa"/>
          </w:tcPr>
          <w:p w:rsidR="008F0589" w:rsidRDefault="008F0589" w:rsidP="00AF6D65">
            <w:pPr>
              <w:widowControl/>
              <w:autoSpaceDE/>
              <w:autoSpaceDN/>
              <w:spacing w:after="160" w:line="259" w:lineRule="auto"/>
              <w:rPr>
                <w:rFonts w:ascii="Arial" w:hAnsi="Arial" w:cs="Arial"/>
                <w:lang w:val="hr-HR"/>
              </w:rPr>
            </w:pPr>
          </w:p>
        </w:tc>
      </w:tr>
    </w:tbl>
    <w:p w:rsidR="00602784" w:rsidRPr="008A04ED" w:rsidRDefault="00602784" w:rsidP="00602784">
      <w:pPr>
        <w:widowControl/>
        <w:autoSpaceDE/>
        <w:autoSpaceDN/>
        <w:spacing w:after="160" w:line="259" w:lineRule="auto"/>
        <w:rPr>
          <w:rFonts w:ascii="Arial" w:hAnsi="Arial" w:cs="Arial"/>
          <w:lang w:val="hr-HR"/>
        </w:rPr>
      </w:pPr>
    </w:p>
    <w:p w:rsidR="0055154F" w:rsidRPr="00FF69F5" w:rsidRDefault="0055154F" w:rsidP="0055154F">
      <w:pPr>
        <w:tabs>
          <w:tab w:val="left" w:pos="567"/>
        </w:tabs>
        <w:jc w:val="both"/>
        <w:rPr>
          <w:rFonts w:ascii="Arial" w:hAnsi="Arial" w:cs="Arial"/>
          <w:b/>
          <w:bCs/>
          <w:lang w:val="hr-HR"/>
        </w:rPr>
      </w:pPr>
    </w:p>
    <w:p w:rsidR="0055154F" w:rsidRDefault="0055154F" w:rsidP="0055154F">
      <w:pPr>
        <w:tabs>
          <w:tab w:val="left" w:pos="567"/>
        </w:tabs>
        <w:rPr>
          <w:rFonts w:ascii="Arial" w:hAnsi="Arial" w:cs="Arial"/>
          <w:bCs/>
          <w:lang w:val="hr-HR"/>
        </w:rPr>
      </w:pPr>
      <w:r w:rsidRPr="00FF69F5">
        <w:rPr>
          <w:rFonts w:ascii="Arial" w:hAnsi="Arial" w:cs="Arial"/>
          <w:bCs/>
          <w:lang w:val="hr-HR"/>
        </w:rPr>
        <w:t xml:space="preserve">U ______________, </w:t>
      </w:r>
      <w:r w:rsidR="007709C3">
        <w:rPr>
          <w:rFonts w:ascii="Arial" w:hAnsi="Arial" w:cs="Arial"/>
          <w:bCs/>
          <w:lang w:val="hr-HR"/>
        </w:rPr>
        <w:t>___/___/2019</w:t>
      </w:r>
      <w:bookmarkStart w:id="0" w:name="_GoBack"/>
      <w:bookmarkEnd w:id="0"/>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55154F" w:rsidRDefault="0055154F" w:rsidP="0055154F">
      <w:pPr>
        <w:tabs>
          <w:tab w:val="left" w:pos="567"/>
        </w:tabs>
        <w:rPr>
          <w:rFonts w:ascii="Arial" w:hAnsi="Arial" w:cs="Arial"/>
          <w:bCs/>
          <w:lang w:val="hr-HR"/>
        </w:rPr>
      </w:pPr>
    </w:p>
    <w:p w:rsidR="0055154F" w:rsidRDefault="0055154F" w:rsidP="0055154F">
      <w:pPr>
        <w:tabs>
          <w:tab w:val="left" w:pos="567"/>
        </w:tabs>
        <w:rPr>
          <w:rFonts w:ascii="Arial" w:hAnsi="Arial" w:cs="Arial"/>
          <w:bCs/>
          <w:lang w:val="hr-HR"/>
        </w:rPr>
      </w:pPr>
    </w:p>
    <w:p w:rsidR="0055154F" w:rsidRDefault="0055154F" w:rsidP="0055154F">
      <w:pPr>
        <w:tabs>
          <w:tab w:val="left" w:pos="567"/>
        </w:tabs>
        <w:jc w:val="center"/>
        <w:rPr>
          <w:rFonts w:ascii="Arial" w:hAnsi="Arial" w:cs="Arial"/>
          <w:bCs/>
          <w:lang w:val="hr-HR"/>
        </w:rPr>
      </w:pPr>
      <w:r w:rsidRPr="00FF69F5">
        <w:rPr>
          <w:rFonts w:ascii="Arial" w:hAnsi="Arial" w:cs="Arial"/>
          <w:bCs/>
          <w:lang w:val="hr-HR"/>
        </w:rPr>
        <w:t>M.P.</w:t>
      </w:r>
    </w:p>
    <w:p w:rsidR="0055154F" w:rsidRDefault="0055154F" w:rsidP="0055154F">
      <w:pPr>
        <w:tabs>
          <w:tab w:val="left" w:pos="567"/>
        </w:tabs>
        <w:jc w:val="right"/>
        <w:rPr>
          <w:rFonts w:ascii="Arial" w:hAnsi="Arial" w:cs="Arial"/>
          <w:bCs/>
          <w:lang w:val="hr-HR"/>
        </w:rPr>
      </w:pPr>
      <w:r w:rsidRPr="00FF69F5">
        <w:rPr>
          <w:rFonts w:ascii="Arial" w:hAnsi="Arial" w:cs="Arial"/>
          <w:bCs/>
          <w:lang w:val="hr-HR"/>
        </w:rPr>
        <w:t>ZA PONUDITELJA:</w:t>
      </w:r>
    </w:p>
    <w:p w:rsidR="0055154F" w:rsidRPr="00FF69F5" w:rsidRDefault="0055154F" w:rsidP="0055154F">
      <w:pPr>
        <w:tabs>
          <w:tab w:val="left" w:pos="567"/>
        </w:tabs>
        <w:jc w:val="right"/>
        <w:rPr>
          <w:rFonts w:ascii="Arial" w:hAnsi="Arial" w:cs="Arial"/>
          <w:bCs/>
          <w:lang w:val="hr-HR"/>
        </w:rPr>
      </w:pPr>
    </w:p>
    <w:p w:rsidR="0055154F" w:rsidRPr="00FF69F5" w:rsidRDefault="0055154F" w:rsidP="0055154F">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55154F" w:rsidRPr="00FF69F5" w:rsidRDefault="0055154F" w:rsidP="0055154F">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(ime, prezime i potpis osobe ovlaštene za zastupanje gospodarskog subjekta)</w:t>
      </w:r>
    </w:p>
    <w:p w:rsidR="0055154F" w:rsidRDefault="0055154F" w:rsidP="0055154F">
      <w:pPr>
        <w:widowControl/>
        <w:autoSpaceDE/>
        <w:autoSpaceDN/>
        <w:spacing w:after="160" w:line="259" w:lineRule="auto"/>
        <w:rPr>
          <w:rFonts w:ascii="Arial" w:hAnsi="Arial" w:cs="Arial"/>
          <w:lang w:val="hr-HR"/>
        </w:rPr>
      </w:pPr>
    </w:p>
    <w:p w:rsidR="0055154F" w:rsidRDefault="0055154F" w:rsidP="008B7F21">
      <w:pPr>
        <w:tabs>
          <w:tab w:val="left" w:pos="567"/>
        </w:tabs>
        <w:jc w:val="center"/>
        <w:rPr>
          <w:rFonts w:ascii="Arial" w:hAnsi="Arial" w:cs="Arial"/>
          <w:b/>
          <w:sz w:val="24"/>
          <w:szCs w:val="24"/>
          <w:u w:val="single"/>
          <w:lang w:val="hr-HR"/>
        </w:rPr>
      </w:pPr>
    </w:p>
    <w:sectPr w:rsidR="0055154F"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02" w:rsidRDefault="00243702" w:rsidP="007F685D">
      <w:r>
        <w:separator/>
      </w:r>
    </w:p>
  </w:endnote>
  <w:endnote w:type="continuationSeparator" w:id="0">
    <w:p w:rsidR="00243702" w:rsidRDefault="00243702"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A" w:rsidRDefault="00D9662A" w:rsidP="00D9662A">
    <w:pPr>
      <w:pStyle w:val="Footer"/>
    </w:pPr>
    <w:r>
      <w:rPr>
        <w:noProof/>
        <w:lang w:val="hr-HR" w:eastAsia="hr-HR"/>
      </w:rPr>
      <mc:AlternateContent>
        <mc:Choice Requires="wps">
          <w:drawing>
            <wp:anchor distT="0" distB="0" distL="114300" distR="114300" simplePos="0" relativeHeight="251661312" behindDoc="0" locked="0" layoutInCell="1" allowOverlap="1" wp14:anchorId="4A7308E7" wp14:editId="3A295BA3">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rsidR="00D9662A" w:rsidRPr="00392888" w:rsidRDefault="00D9662A" w:rsidP="00D9662A">
                          <w:pPr>
                            <w:rPr>
                              <w:sz w:val="16"/>
                              <w:szCs w:val="16"/>
                            </w:rPr>
                          </w:pPr>
                          <w:proofErr w:type="spellStart"/>
                          <w:r w:rsidRPr="00392888">
                            <w:rPr>
                              <w:sz w:val="16"/>
                              <w:szCs w:val="16"/>
                            </w:rPr>
                            <w:t>Projekt</w:t>
                          </w:r>
                          <w:proofErr w:type="spellEnd"/>
                          <w:r w:rsidRPr="00392888">
                            <w:rPr>
                              <w:sz w:val="16"/>
                              <w:szCs w:val="16"/>
                            </w:rPr>
                            <w:t xml:space="preserve"> je </w:t>
                          </w:r>
                          <w:proofErr w:type="spellStart"/>
                          <w:r w:rsidRPr="00392888">
                            <w:rPr>
                              <w:sz w:val="16"/>
                              <w:szCs w:val="16"/>
                            </w:rPr>
                            <w:t>sufinancirala</w:t>
                          </w:r>
                          <w:proofErr w:type="spellEnd"/>
                          <w:r w:rsidRPr="00392888">
                            <w:rPr>
                              <w:sz w:val="16"/>
                              <w:szCs w:val="16"/>
                            </w:rPr>
                            <w:t xml:space="preserve"> </w:t>
                          </w:r>
                          <w:proofErr w:type="spellStart"/>
                          <w:r w:rsidRPr="00392888">
                            <w:rPr>
                              <w:sz w:val="16"/>
                              <w:szCs w:val="16"/>
                            </w:rPr>
                            <w:t>Europska</w:t>
                          </w:r>
                          <w:proofErr w:type="spellEnd"/>
                          <w:r w:rsidRPr="00392888">
                            <w:rPr>
                              <w:sz w:val="16"/>
                              <w:szCs w:val="16"/>
                            </w:rPr>
                            <w:t xml:space="preserve"> </w:t>
                          </w:r>
                          <w:proofErr w:type="spellStart"/>
                          <w:r w:rsidRPr="00392888">
                            <w:rPr>
                              <w:sz w:val="16"/>
                              <w:szCs w:val="16"/>
                            </w:rPr>
                            <w:t>unija</w:t>
                          </w:r>
                          <w:proofErr w:type="spellEnd"/>
                          <w:r>
                            <w:rPr>
                              <w:sz w:val="16"/>
                              <w:szCs w:val="16"/>
                            </w:rPr>
                            <w:t xml:space="preserve"> </w:t>
                          </w:r>
                          <w:proofErr w:type="spellStart"/>
                          <w:r w:rsidRPr="00392888">
                            <w:rPr>
                              <w:sz w:val="16"/>
                              <w:szCs w:val="16"/>
                            </w:rPr>
                            <w:t>iz</w:t>
                          </w:r>
                          <w:proofErr w:type="spellEnd"/>
                          <w:r w:rsidRPr="00392888">
                            <w:rPr>
                              <w:sz w:val="16"/>
                              <w:szCs w:val="16"/>
                            </w:rPr>
                            <w:t xml:space="preserve"> </w:t>
                          </w:r>
                          <w:proofErr w:type="spellStart"/>
                          <w:r w:rsidRPr="00392888">
                            <w:rPr>
                              <w:sz w:val="16"/>
                              <w:szCs w:val="16"/>
                            </w:rPr>
                            <w:t>Europskog</w:t>
                          </w:r>
                          <w:proofErr w:type="spellEnd"/>
                          <w:r w:rsidRPr="00392888">
                            <w:rPr>
                              <w:sz w:val="16"/>
                              <w:szCs w:val="16"/>
                            </w:rPr>
                            <w:t xml:space="preserve"> </w:t>
                          </w:r>
                          <w:proofErr w:type="spellStart"/>
                          <w:proofErr w:type="gramStart"/>
                          <w:r w:rsidRPr="00392888">
                            <w:rPr>
                              <w:sz w:val="16"/>
                              <w:szCs w:val="16"/>
                            </w:rPr>
                            <w:t>fonda</w:t>
                          </w:r>
                          <w:proofErr w:type="spellEnd"/>
                          <w:proofErr w:type="gramEnd"/>
                          <w:r w:rsidRPr="00392888">
                            <w:rPr>
                              <w:sz w:val="16"/>
                              <w:szCs w:val="16"/>
                            </w:rPr>
                            <w:t xml:space="preserve"> </w:t>
                          </w:r>
                          <w:proofErr w:type="spellStart"/>
                          <w:r w:rsidRPr="00392888">
                            <w:rPr>
                              <w:sz w:val="16"/>
                              <w:szCs w:val="16"/>
                            </w:rPr>
                            <w:t>za</w:t>
                          </w:r>
                          <w:proofErr w:type="spellEnd"/>
                          <w:r w:rsidRPr="00392888">
                            <w:rPr>
                              <w:sz w:val="16"/>
                              <w:szCs w:val="16"/>
                            </w:rPr>
                            <w:t xml:space="preserve"> </w:t>
                          </w:r>
                          <w:proofErr w:type="spellStart"/>
                          <w:r w:rsidRPr="00392888">
                            <w:rPr>
                              <w:sz w:val="16"/>
                              <w:szCs w:val="16"/>
                            </w:rPr>
                            <w:t>regionalni</w:t>
                          </w:r>
                          <w:proofErr w:type="spellEnd"/>
                          <w:r w:rsidRPr="00392888">
                            <w:rPr>
                              <w:sz w:val="16"/>
                              <w:szCs w:val="16"/>
                            </w:rPr>
                            <w:t xml:space="preserve"> </w:t>
                          </w:r>
                          <w:proofErr w:type="spellStart"/>
                          <w:r w:rsidRPr="00392888">
                            <w:rPr>
                              <w:sz w:val="16"/>
                              <w:szCs w:val="16"/>
                            </w:rPr>
                            <w:t>razvoj</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308E7"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rsidR="00D9662A" w:rsidRPr="00392888" w:rsidRDefault="00D9662A" w:rsidP="00D9662A">
                    <w:pPr>
                      <w:rPr>
                        <w:sz w:val="16"/>
                        <w:szCs w:val="16"/>
                      </w:rPr>
                    </w:pPr>
                    <w:proofErr w:type="spellStart"/>
                    <w:r w:rsidRPr="00392888">
                      <w:rPr>
                        <w:sz w:val="16"/>
                        <w:szCs w:val="16"/>
                      </w:rPr>
                      <w:t>Projekt</w:t>
                    </w:r>
                    <w:proofErr w:type="spellEnd"/>
                    <w:r w:rsidRPr="00392888">
                      <w:rPr>
                        <w:sz w:val="16"/>
                        <w:szCs w:val="16"/>
                      </w:rPr>
                      <w:t xml:space="preserve"> je </w:t>
                    </w:r>
                    <w:proofErr w:type="spellStart"/>
                    <w:r w:rsidRPr="00392888">
                      <w:rPr>
                        <w:sz w:val="16"/>
                        <w:szCs w:val="16"/>
                      </w:rPr>
                      <w:t>sufinancirala</w:t>
                    </w:r>
                    <w:proofErr w:type="spellEnd"/>
                    <w:r w:rsidRPr="00392888">
                      <w:rPr>
                        <w:sz w:val="16"/>
                        <w:szCs w:val="16"/>
                      </w:rPr>
                      <w:t xml:space="preserve"> </w:t>
                    </w:r>
                    <w:proofErr w:type="spellStart"/>
                    <w:r w:rsidRPr="00392888">
                      <w:rPr>
                        <w:sz w:val="16"/>
                        <w:szCs w:val="16"/>
                      </w:rPr>
                      <w:t>Europska</w:t>
                    </w:r>
                    <w:proofErr w:type="spellEnd"/>
                    <w:r w:rsidRPr="00392888">
                      <w:rPr>
                        <w:sz w:val="16"/>
                        <w:szCs w:val="16"/>
                      </w:rPr>
                      <w:t xml:space="preserve"> </w:t>
                    </w:r>
                    <w:proofErr w:type="spellStart"/>
                    <w:r w:rsidRPr="00392888">
                      <w:rPr>
                        <w:sz w:val="16"/>
                        <w:szCs w:val="16"/>
                      </w:rPr>
                      <w:t>unija</w:t>
                    </w:r>
                    <w:proofErr w:type="spellEnd"/>
                    <w:r>
                      <w:rPr>
                        <w:sz w:val="16"/>
                        <w:szCs w:val="16"/>
                      </w:rPr>
                      <w:t xml:space="preserve"> </w:t>
                    </w:r>
                    <w:proofErr w:type="spellStart"/>
                    <w:r w:rsidRPr="00392888">
                      <w:rPr>
                        <w:sz w:val="16"/>
                        <w:szCs w:val="16"/>
                      </w:rPr>
                      <w:t>iz</w:t>
                    </w:r>
                    <w:proofErr w:type="spellEnd"/>
                    <w:r w:rsidRPr="00392888">
                      <w:rPr>
                        <w:sz w:val="16"/>
                        <w:szCs w:val="16"/>
                      </w:rPr>
                      <w:t xml:space="preserve"> </w:t>
                    </w:r>
                    <w:proofErr w:type="spellStart"/>
                    <w:r w:rsidRPr="00392888">
                      <w:rPr>
                        <w:sz w:val="16"/>
                        <w:szCs w:val="16"/>
                      </w:rPr>
                      <w:t>Europskog</w:t>
                    </w:r>
                    <w:proofErr w:type="spellEnd"/>
                    <w:r w:rsidRPr="00392888">
                      <w:rPr>
                        <w:sz w:val="16"/>
                        <w:szCs w:val="16"/>
                      </w:rPr>
                      <w:t xml:space="preserve"> </w:t>
                    </w:r>
                    <w:proofErr w:type="spellStart"/>
                    <w:proofErr w:type="gramStart"/>
                    <w:r w:rsidRPr="00392888">
                      <w:rPr>
                        <w:sz w:val="16"/>
                        <w:szCs w:val="16"/>
                      </w:rPr>
                      <w:t>fonda</w:t>
                    </w:r>
                    <w:proofErr w:type="spellEnd"/>
                    <w:proofErr w:type="gramEnd"/>
                    <w:r w:rsidRPr="00392888">
                      <w:rPr>
                        <w:sz w:val="16"/>
                        <w:szCs w:val="16"/>
                      </w:rPr>
                      <w:t xml:space="preserve"> </w:t>
                    </w:r>
                    <w:proofErr w:type="spellStart"/>
                    <w:r w:rsidRPr="00392888">
                      <w:rPr>
                        <w:sz w:val="16"/>
                        <w:szCs w:val="16"/>
                      </w:rPr>
                      <w:t>za</w:t>
                    </w:r>
                    <w:proofErr w:type="spellEnd"/>
                    <w:r w:rsidRPr="00392888">
                      <w:rPr>
                        <w:sz w:val="16"/>
                        <w:szCs w:val="16"/>
                      </w:rPr>
                      <w:t xml:space="preserve"> </w:t>
                    </w:r>
                    <w:proofErr w:type="spellStart"/>
                    <w:r w:rsidRPr="00392888">
                      <w:rPr>
                        <w:sz w:val="16"/>
                        <w:szCs w:val="16"/>
                      </w:rPr>
                      <w:t>regionalni</w:t>
                    </w:r>
                    <w:proofErr w:type="spellEnd"/>
                    <w:r w:rsidRPr="00392888">
                      <w:rPr>
                        <w:sz w:val="16"/>
                        <w:szCs w:val="16"/>
                      </w:rPr>
                      <w:t xml:space="preserve"> </w:t>
                    </w:r>
                    <w:proofErr w:type="spellStart"/>
                    <w:r w:rsidRPr="00392888">
                      <w:rPr>
                        <w:sz w:val="16"/>
                        <w:szCs w:val="16"/>
                      </w:rPr>
                      <w:t>razvoj</w:t>
                    </w:r>
                    <w:proofErr w:type="spellEnd"/>
                  </w:p>
                </w:txbxContent>
              </v:textbox>
              <w10:wrap anchorx="margin"/>
            </v:shape>
          </w:pict>
        </mc:Fallback>
      </mc:AlternateContent>
    </w:r>
    <w:r>
      <w:rPr>
        <w:noProof/>
        <w:lang w:val="hr-HR" w:eastAsia="hr-HR"/>
      </w:rPr>
      <w:drawing>
        <wp:anchor distT="0" distB="0" distL="114300" distR="114300" simplePos="0" relativeHeight="251664384" behindDoc="0" locked="0" layoutInCell="1" allowOverlap="1" wp14:anchorId="5FAD4E42" wp14:editId="16A03636">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6432" behindDoc="0" locked="0" layoutInCell="1" allowOverlap="1" wp14:anchorId="1B4C6F3D" wp14:editId="5E5444C9">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C6F3D"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r>
      <w:rPr>
        <w:noProof/>
        <w:lang w:val="hr-HR" w:eastAsia="hr-HR"/>
      </w:rPr>
      <mc:AlternateContent>
        <mc:Choice Requires="wps">
          <w:drawing>
            <wp:anchor distT="0" distB="0" distL="114300" distR="114300" simplePos="0" relativeHeight="251665408" behindDoc="0" locked="0" layoutInCell="1" allowOverlap="1" wp14:anchorId="61DFB3C0" wp14:editId="5DFFB9B2">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B3C0"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rsidR="00D9662A" w:rsidRPr="007D31D8" w:rsidRDefault="00D9662A"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3360" behindDoc="0" locked="0" layoutInCell="1" allowOverlap="1" wp14:anchorId="3683BF8D" wp14:editId="77584E8C">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336" behindDoc="0" locked="0" layoutInCell="1" allowOverlap="1" wp14:anchorId="11CA5842" wp14:editId="1AA89826">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rsidR="00D9662A" w:rsidRDefault="00D9662A" w:rsidP="00D9662A">
    <w:pPr>
      <w:pStyle w:val="Footer"/>
    </w:pPr>
  </w:p>
  <w:p w:rsidR="00D9662A" w:rsidRDefault="00D9662A" w:rsidP="00D9662A">
    <w:pPr>
      <w:pStyle w:val="BodyText"/>
      <w:spacing w:line="14" w:lineRule="auto"/>
      <w:rPr>
        <w:sz w:val="20"/>
      </w:rPr>
    </w:pPr>
  </w:p>
  <w:p w:rsidR="00D9662A" w:rsidRDefault="00D9662A" w:rsidP="00D9662A">
    <w:pPr>
      <w:pStyle w:val="BodyText"/>
      <w:spacing w:line="14" w:lineRule="auto"/>
      <w:rPr>
        <w:sz w:val="2"/>
      </w:rPr>
    </w:pPr>
  </w:p>
  <w:p w:rsidR="00D9662A" w:rsidRDefault="00D9662A" w:rsidP="00D9662A">
    <w:pPr>
      <w:pStyle w:val="BodyText"/>
      <w:spacing w:line="14" w:lineRule="auto"/>
      <w:rPr>
        <w:sz w:val="20"/>
      </w:rPr>
    </w:pPr>
  </w:p>
  <w:p w:rsidR="00995E61" w:rsidRDefault="0099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02" w:rsidRDefault="00243702" w:rsidP="007F685D">
      <w:r>
        <w:separator/>
      </w:r>
    </w:p>
  </w:footnote>
  <w:footnote w:type="continuationSeparator" w:id="0">
    <w:p w:rsidR="00243702" w:rsidRDefault="00243702" w:rsidP="007F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684"/>
    </w:tblGrid>
    <w:tr w:rsidR="00995E61" w:rsidTr="00D9662A">
      <w:trPr>
        <w:trHeight w:val="720"/>
      </w:trPr>
      <w:tc>
        <w:tcPr>
          <w:tcW w:w="4943" w:type="dxa"/>
        </w:tcPr>
        <w:p w:rsidR="00995E61" w:rsidRDefault="00995E61" w:rsidP="00D9662A">
          <w:pPr>
            <w:pStyle w:val="BodyText"/>
            <w:spacing w:before="2"/>
            <w:ind w:left="0"/>
            <w:rPr>
              <w:rFonts w:ascii="Times New Roman"/>
              <w:sz w:val="14"/>
            </w:rPr>
          </w:pPr>
        </w:p>
      </w:tc>
      <w:tc>
        <w:tcPr>
          <w:tcW w:w="4943" w:type="dxa"/>
        </w:tcPr>
        <w:p w:rsidR="00995E61" w:rsidRDefault="00D9662A" w:rsidP="00D9662A">
          <w:pPr>
            <w:pStyle w:val="BodyText"/>
            <w:spacing w:before="2"/>
            <w:ind w:left="0"/>
            <w:jc w:val="right"/>
            <w:rPr>
              <w:rFonts w:ascii="Times New Roman"/>
              <w:sz w:val="14"/>
            </w:rPr>
          </w:pPr>
          <w:r>
            <w:rPr>
              <w:noProof/>
              <w:lang w:val="hr-HR" w:eastAsia="hr-HR"/>
            </w:rPr>
            <w:drawing>
              <wp:inline distT="0" distB="0" distL="0" distR="0" wp14:anchorId="36BB0063" wp14:editId="3F0AAF34">
                <wp:extent cx="1601190" cy="472241"/>
                <wp:effectExtent l="0" t="0" r="0" b="4445"/>
                <wp:docPr id="19" name="Picture 19" descr="C:\Users\Marko\AppData\Local\Microsoft\Windows\INetCache\Content.Word\fbf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AppData\Local\Microsoft\Windows\INetCache\Content.Word\fbfc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133" cy="482842"/>
                        </a:xfrm>
                        <a:prstGeom prst="rect">
                          <a:avLst/>
                        </a:prstGeom>
                        <a:noFill/>
                        <a:ln>
                          <a:noFill/>
                        </a:ln>
                      </pic:spPr>
                    </pic:pic>
                  </a:graphicData>
                </a:graphic>
              </wp:inline>
            </w:drawing>
          </w:r>
        </w:p>
      </w:tc>
    </w:tr>
  </w:tbl>
  <w:p w:rsidR="007F685D" w:rsidRDefault="007F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1"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9"/>
  </w:num>
  <w:num w:numId="5">
    <w:abstractNumId w:val="10"/>
  </w:num>
  <w:num w:numId="6">
    <w:abstractNumId w:val="0"/>
  </w:num>
  <w:num w:numId="7">
    <w:abstractNumId w:val="8"/>
  </w:num>
  <w:num w:numId="8">
    <w:abstractNumId w:val="6"/>
  </w:num>
  <w:num w:numId="9">
    <w:abstractNumId w:val="3"/>
  </w:num>
  <w:num w:numId="10">
    <w:abstractNumId w:val="5"/>
  </w:num>
  <w:num w:numId="11">
    <w:abstractNumId w:val="1"/>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D"/>
    <w:rsid w:val="0001066F"/>
    <w:rsid w:val="00013C54"/>
    <w:rsid w:val="0001601F"/>
    <w:rsid w:val="00037EF0"/>
    <w:rsid w:val="00081A2A"/>
    <w:rsid w:val="000923F3"/>
    <w:rsid w:val="000D2564"/>
    <w:rsid w:val="000D4F25"/>
    <w:rsid w:val="001123E7"/>
    <w:rsid w:val="0016142B"/>
    <w:rsid w:val="00180096"/>
    <w:rsid w:val="00193377"/>
    <w:rsid w:val="001A0D36"/>
    <w:rsid w:val="001C2D11"/>
    <w:rsid w:val="001C7412"/>
    <w:rsid w:val="001E737D"/>
    <w:rsid w:val="001F5323"/>
    <w:rsid w:val="00243702"/>
    <w:rsid w:val="00260887"/>
    <w:rsid w:val="00273A64"/>
    <w:rsid w:val="00274FC4"/>
    <w:rsid w:val="00284CFC"/>
    <w:rsid w:val="00295F24"/>
    <w:rsid w:val="00304D56"/>
    <w:rsid w:val="00332EBD"/>
    <w:rsid w:val="00344AC3"/>
    <w:rsid w:val="00361539"/>
    <w:rsid w:val="00382D2B"/>
    <w:rsid w:val="00384581"/>
    <w:rsid w:val="003952B7"/>
    <w:rsid w:val="003B4478"/>
    <w:rsid w:val="003F4B68"/>
    <w:rsid w:val="00407D18"/>
    <w:rsid w:val="004556F2"/>
    <w:rsid w:val="00485397"/>
    <w:rsid w:val="004B7D54"/>
    <w:rsid w:val="004F128A"/>
    <w:rsid w:val="004F4C1F"/>
    <w:rsid w:val="004F4EBA"/>
    <w:rsid w:val="005251EB"/>
    <w:rsid w:val="00546B24"/>
    <w:rsid w:val="0055154F"/>
    <w:rsid w:val="005A2D47"/>
    <w:rsid w:val="005A37B6"/>
    <w:rsid w:val="005B1A69"/>
    <w:rsid w:val="005C6F27"/>
    <w:rsid w:val="00602784"/>
    <w:rsid w:val="006139A1"/>
    <w:rsid w:val="00632396"/>
    <w:rsid w:val="006A23EA"/>
    <w:rsid w:val="006C4FC1"/>
    <w:rsid w:val="006D4BDF"/>
    <w:rsid w:val="006F3B27"/>
    <w:rsid w:val="00727885"/>
    <w:rsid w:val="007326EC"/>
    <w:rsid w:val="007709C3"/>
    <w:rsid w:val="0078037C"/>
    <w:rsid w:val="007E7C4F"/>
    <w:rsid w:val="007F685D"/>
    <w:rsid w:val="008307EF"/>
    <w:rsid w:val="00835A0B"/>
    <w:rsid w:val="008622B6"/>
    <w:rsid w:val="00881D43"/>
    <w:rsid w:val="008A04ED"/>
    <w:rsid w:val="008A5E87"/>
    <w:rsid w:val="008A630E"/>
    <w:rsid w:val="008B48C8"/>
    <w:rsid w:val="008B7F21"/>
    <w:rsid w:val="008E4F02"/>
    <w:rsid w:val="008E5026"/>
    <w:rsid w:val="008F0589"/>
    <w:rsid w:val="008F5CDB"/>
    <w:rsid w:val="009145D7"/>
    <w:rsid w:val="009238F1"/>
    <w:rsid w:val="00933E5E"/>
    <w:rsid w:val="009361EB"/>
    <w:rsid w:val="009654E0"/>
    <w:rsid w:val="009706F2"/>
    <w:rsid w:val="0097737B"/>
    <w:rsid w:val="00995E61"/>
    <w:rsid w:val="00A038F2"/>
    <w:rsid w:val="00A14645"/>
    <w:rsid w:val="00A34D32"/>
    <w:rsid w:val="00A367CE"/>
    <w:rsid w:val="00A45031"/>
    <w:rsid w:val="00A5390C"/>
    <w:rsid w:val="00A7704C"/>
    <w:rsid w:val="00A806B1"/>
    <w:rsid w:val="00A83EC0"/>
    <w:rsid w:val="00AA07C3"/>
    <w:rsid w:val="00AA4E75"/>
    <w:rsid w:val="00AC2BA3"/>
    <w:rsid w:val="00B056FB"/>
    <w:rsid w:val="00B55DCA"/>
    <w:rsid w:val="00B66F5B"/>
    <w:rsid w:val="00B90480"/>
    <w:rsid w:val="00B9131A"/>
    <w:rsid w:val="00BA1154"/>
    <w:rsid w:val="00BD1B88"/>
    <w:rsid w:val="00BE19B6"/>
    <w:rsid w:val="00BE49DB"/>
    <w:rsid w:val="00C006B5"/>
    <w:rsid w:val="00C51CA7"/>
    <w:rsid w:val="00C64262"/>
    <w:rsid w:val="00C911E6"/>
    <w:rsid w:val="00C97688"/>
    <w:rsid w:val="00CB476E"/>
    <w:rsid w:val="00CB6789"/>
    <w:rsid w:val="00CD7B83"/>
    <w:rsid w:val="00CE0258"/>
    <w:rsid w:val="00CE7AD6"/>
    <w:rsid w:val="00CF1A78"/>
    <w:rsid w:val="00CF2A58"/>
    <w:rsid w:val="00D13D0A"/>
    <w:rsid w:val="00D65411"/>
    <w:rsid w:val="00D85EB1"/>
    <w:rsid w:val="00D9662A"/>
    <w:rsid w:val="00D96B10"/>
    <w:rsid w:val="00DA15C3"/>
    <w:rsid w:val="00DF3442"/>
    <w:rsid w:val="00E8266A"/>
    <w:rsid w:val="00E82B29"/>
    <w:rsid w:val="00ED5776"/>
    <w:rsid w:val="00EF46C6"/>
    <w:rsid w:val="00F03550"/>
    <w:rsid w:val="00F07781"/>
    <w:rsid w:val="00F1579B"/>
    <w:rsid w:val="00F240E5"/>
    <w:rsid w:val="00F31720"/>
    <w:rsid w:val="00F35291"/>
    <w:rsid w:val="00F46F1A"/>
    <w:rsid w:val="00F513CD"/>
    <w:rsid w:val="00F57E09"/>
    <w:rsid w:val="00F62124"/>
    <w:rsid w:val="00F663E4"/>
    <w:rsid w:val="00FA1614"/>
    <w:rsid w:val="00FB1612"/>
    <w:rsid w:val="00FB545A"/>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8DD3"/>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378">
      <w:bodyDiv w:val="1"/>
      <w:marLeft w:val="0"/>
      <w:marRight w:val="0"/>
      <w:marTop w:val="0"/>
      <w:marBottom w:val="0"/>
      <w:divBdr>
        <w:top w:val="none" w:sz="0" w:space="0" w:color="auto"/>
        <w:left w:val="none" w:sz="0" w:space="0" w:color="auto"/>
        <w:bottom w:val="none" w:sz="0" w:space="0" w:color="auto"/>
        <w:right w:val="none" w:sz="0" w:space="0" w:color="auto"/>
      </w:divBdr>
    </w:div>
    <w:div w:id="189222444">
      <w:bodyDiv w:val="1"/>
      <w:marLeft w:val="0"/>
      <w:marRight w:val="0"/>
      <w:marTop w:val="0"/>
      <w:marBottom w:val="0"/>
      <w:divBdr>
        <w:top w:val="none" w:sz="0" w:space="0" w:color="auto"/>
        <w:left w:val="none" w:sz="0" w:space="0" w:color="auto"/>
        <w:bottom w:val="none" w:sz="0" w:space="0" w:color="auto"/>
        <w:right w:val="none" w:sz="0" w:space="0" w:color="auto"/>
      </w:divBdr>
    </w:div>
    <w:div w:id="283461290">
      <w:bodyDiv w:val="1"/>
      <w:marLeft w:val="0"/>
      <w:marRight w:val="0"/>
      <w:marTop w:val="0"/>
      <w:marBottom w:val="0"/>
      <w:divBdr>
        <w:top w:val="none" w:sz="0" w:space="0" w:color="auto"/>
        <w:left w:val="none" w:sz="0" w:space="0" w:color="auto"/>
        <w:bottom w:val="none" w:sz="0" w:space="0" w:color="auto"/>
        <w:right w:val="none" w:sz="0" w:space="0" w:color="auto"/>
      </w:divBdr>
    </w:div>
    <w:div w:id="427117217">
      <w:bodyDiv w:val="1"/>
      <w:marLeft w:val="0"/>
      <w:marRight w:val="0"/>
      <w:marTop w:val="0"/>
      <w:marBottom w:val="0"/>
      <w:divBdr>
        <w:top w:val="none" w:sz="0" w:space="0" w:color="auto"/>
        <w:left w:val="none" w:sz="0" w:space="0" w:color="auto"/>
        <w:bottom w:val="none" w:sz="0" w:space="0" w:color="auto"/>
        <w:right w:val="none" w:sz="0" w:space="0" w:color="auto"/>
      </w:divBdr>
    </w:div>
    <w:div w:id="523400057">
      <w:bodyDiv w:val="1"/>
      <w:marLeft w:val="0"/>
      <w:marRight w:val="0"/>
      <w:marTop w:val="0"/>
      <w:marBottom w:val="0"/>
      <w:divBdr>
        <w:top w:val="none" w:sz="0" w:space="0" w:color="auto"/>
        <w:left w:val="none" w:sz="0" w:space="0" w:color="auto"/>
        <w:bottom w:val="none" w:sz="0" w:space="0" w:color="auto"/>
        <w:right w:val="none" w:sz="0" w:space="0" w:color="auto"/>
      </w:divBdr>
    </w:div>
    <w:div w:id="1097942200">
      <w:bodyDiv w:val="1"/>
      <w:marLeft w:val="0"/>
      <w:marRight w:val="0"/>
      <w:marTop w:val="0"/>
      <w:marBottom w:val="0"/>
      <w:divBdr>
        <w:top w:val="none" w:sz="0" w:space="0" w:color="auto"/>
        <w:left w:val="none" w:sz="0" w:space="0" w:color="auto"/>
        <w:bottom w:val="none" w:sz="0" w:space="0" w:color="auto"/>
        <w:right w:val="none" w:sz="0" w:space="0" w:color="auto"/>
      </w:divBdr>
    </w:div>
    <w:div w:id="1970816655">
      <w:bodyDiv w:val="1"/>
      <w:marLeft w:val="0"/>
      <w:marRight w:val="0"/>
      <w:marTop w:val="0"/>
      <w:marBottom w:val="0"/>
      <w:divBdr>
        <w:top w:val="none" w:sz="0" w:space="0" w:color="auto"/>
        <w:left w:val="none" w:sz="0" w:space="0" w:color="auto"/>
        <w:bottom w:val="none" w:sz="0" w:space="0" w:color="auto"/>
        <w:right w:val="none" w:sz="0" w:space="0" w:color="auto"/>
      </w:divBdr>
    </w:div>
    <w:div w:id="20124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799D0-4FA7-4185-A1BE-B7F4061E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1471</Words>
  <Characters>8388</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Fakultet</dc:creator>
  <cp:lastModifiedBy>Dalibor Dvorny</cp:lastModifiedBy>
  <cp:revision>16</cp:revision>
  <cp:lastPrinted>2018-04-06T07:14:00Z</cp:lastPrinted>
  <dcterms:created xsi:type="dcterms:W3CDTF">2018-10-12T14:01:00Z</dcterms:created>
  <dcterms:modified xsi:type="dcterms:W3CDTF">2019-01-04T22:15:00Z</dcterms:modified>
</cp:coreProperties>
</file>