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D8FB8B" w14:textId="77777777" w:rsidR="00CB6789" w:rsidRPr="006A48D4" w:rsidRDefault="00CB6789">
      <w:pPr>
        <w:rPr>
          <w:lang w:val="hr-HR"/>
        </w:rPr>
      </w:pPr>
    </w:p>
    <w:p w14:paraId="6236C582" w14:textId="77777777" w:rsidR="007F685D" w:rsidRPr="006A48D4" w:rsidRDefault="007F685D" w:rsidP="007F685D">
      <w:pPr>
        <w:jc w:val="center"/>
        <w:rPr>
          <w:rFonts w:ascii="Cambria" w:hAnsi="Cambria"/>
          <w:sz w:val="24"/>
          <w:szCs w:val="24"/>
          <w:u w:val="single"/>
          <w:lang w:val="hr-HR"/>
        </w:rPr>
      </w:pPr>
      <w:r w:rsidRPr="006A48D4">
        <w:rPr>
          <w:rFonts w:ascii="Cambria" w:hAnsi="Cambria"/>
          <w:b/>
          <w:sz w:val="24"/>
          <w:szCs w:val="24"/>
          <w:u w:val="single"/>
          <w:lang w:val="hr-HR"/>
        </w:rPr>
        <w:t>PRILOG I</w:t>
      </w:r>
      <w:r w:rsidRPr="00F20470">
        <w:rPr>
          <w:rFonts w:ascii="Cambria" w:hAnsi="Cambria"/>
          <w:sz w:val="24"/>
          <w:szCs w:val="24"/>
          <w:lang w:val="hr-HR"/>
        </w:rPr>
        <w:t xml:space="preserve"> </w:t>
      </w:r>
      <w:r w:rsidRPr="006A48D4">
        <w:rPr>
          <w:rFonts w:ascii="Cambria" w:hAnsi="Cambria"/>
          <w:sz w:val="24"/>
          <w:szCs w:val="24"/>
          <w:lang w:val="hr-HR"/>
        </w:rPr>
        <w:t>DOKUMENTACIJE ZA NADMETANJE</w:t>
      </w:r>
    </w:p>
    <w:p w14:paraId="6A43E70A" w14:textId="77777777" w:rsidR="007F685D" w:rsidRPr="006A48D4" w:rsidRDefault="007F685D" w:rsidP="007F685D">
      <w:pPr>
        <w:tabs>
          <w:tab w:val="left" w:pos="567"/>
        </w:tabs>
        <w:jc w:val="center"/>
        <w:rPr>
          <w:rFonts w:ascii="Cambria" w:hAnsi="Cambria"/>
          <w:sz w:val="24"/>
          <w:szCs w:val="24"/>
          <w:u w:val="single"/>
          <w:lang w:val="hr-HR"/>
        </w:rPr>
      </w:pPr>
      <w:r w:rsidRPr="006A48D4">
        <w:rPr>
          <w:rFonts w:ascii="Cambria" w:hAnsi="Cambria"/>
          <w:sz w:val="24"/>
          <w:szCs w:val="24"/>
          <w:u w:val="single"/>
          <w:lang w:val="hr-HR"/>
        </w:rPr>
        <w:t>PONUDBENI LIST</w:t>
      </w:r>
    </w:p>
    <w:p w14:paraId="673BAA6B" w14:textId="77777777" w:rsidR="00F20470" w:rsidRDefault="00F20470" w:rsidP="007F685D">
      <w:pPr>
        <w:tabs>
          <w:tab w:val="left" w:pos="567"/>
        </w:tabs>
        <w:rPr>
          <w:rFonts w:ascii="Cambria" w:hAnsi="Cambria"/>
          <w:bCs/>
          <w:lang w:val="hr-HR" w:bidi="hr-HR"/>
        </w:rPr>
      </w:pPr>
    </w:p>
    <w:p w14:paraId="7B411DCC" w14:textId="1D8FFC2B" w:rsidR="007F685D" w:rsidRDefault="007F685D" w:rsidP="007F685D">
      <w:pPr>
        <w:tabs>
          <w:tab w:val="left" w:pos="567"/>
        </w:tabs>
        <w:rPr>
          <w:rFonts w:ascii="Cambria" w:hAnsi="Cambria"/>
          <w:b/>
          <w:bCs/>
          <w:lang w:val="hr-HR" w:bidi="hr-HR"/>
        </w:rPr>
      </w:pPr>
      <w:r w:rsidRPr="006A48D4">
        <w:rPr>
          <w:rFonts w:ascii="Cambria" w:hAnsi="Cambria"/>
          <w:bCs/>
          <w:lang w:val="hr-HR" w:bidi="hr-HR"/>
        </w:rPr>
        <w:t xml:space="preserve">PREDMET NABAVE: </w:t>
      </w:r>
      <w:r w:rsidR="003B7962" w:rsidRPr="00F829E8">
        <w:rPr>
          <w:rFonts w:ascii="Cambria" w:hAnsi="Cambria"/>
          <w:b/>
          <w:bCs/>
          <w:sz w:val="24"/>
          <w:lang w:val="hr-HR" w:bidi="hr-HR"/>
        </w:rPr>
        <w:t>Tehnološke</w:t>
      </w:r>
      <w:r w:rsidR="003B7962" w:rsidRPr="00F829E8">
        <w:rPr>
          <w:rFonts w:ascii="Cambria" w:hAnsi="Cambria"/>
          <w:b/>
          <w:bCs/>
          <w:lang w:val="hr-HR" w:bidi="hr-HR"/>
        </w:rPr>
        <w:t xml:space="preserve"> usluge</w:t>
      </w:r>
    </w:p>
    <w:p w14:paraId="37C9D2AA" w14:textId="642C2CB2" w:rsidR="00B022B5" w:rsidRDefault="00B022B5" w:rsidP="007F685D">
      <w:pPr>
        <w:tabs>
          <w:tab w:val="left" w:pos="567"/>
        </w:tabs>
        <w:rPr>
          <w:rFonts w:ascii="Cambria" w:hAnsi="Cambria"/>
          <w:bCs/>
          <w:lang w:val="hr-HR" w:bidi="hr-HR"/>
        </w:rPr>
      </w:pPr>
      <w:r>
        <w:rPr>
          <w:rFonts w:ascii="Cambria" w:hAnsi="Cambria"/>
          <w:bCs/>
          <w:lang w:val="hr-HR" w:bidi="hr-HR"/>
        </w:rPr>
        <w:t>Grupa: ______________________________________ (upisati grupu ili grupe za koju se piše ponuda. Detaljna cijena pojedine grupe nabave vidljiva je iz priloga V – troškovnik)</w:t>
      </w:r>
    </w:p>
    <w:p w14:paraId="47C04AB4" w14:textId="77777777" w:rsidR="00F20470" w:rsidRPr="006A48D4" w:rsidRDefault="00F20470" w:rsidP="007F685D">
      <w:pPr>
        <w:tabs>
          <w:tab w:val="left" w:pos="567"/>
        </w:tabs>
        <w:rPr>
          <w:rFonts w:ascii="Cambria" w:hAnsi="Cambria"/>
          <w:bCs/>
          <w:lang w:val="hr-HR" w:bidi="hr-HR"/>
        </w:rPr>
      </w:pPr>
    </w:p>
    <w:p w14:paraId="0C211492" w14:textId="77777777" w:rsidR="007F685D" w:rsidRPr="006A48D4" w:rsidRDefault="007F685D" w:rsidP="007F685D">
      <w:pPr>
        <w:pStyle w:val="ListParagraph"/>
        <w:widowControl/>
        <w:numPr>
          <w:ilvl w:val="3"/>
          <w:numId w:val="1"/>
        </w:numPr>
        <w:autoSpaceDE/>
        <w:autoSpaceDN/>
        <w:spacing w:line="259" w:lineRule="auto"/>
        <w:ind w:left="426"/>
        <w:contextualSpacing/>
        <w:rPr>
          <w:rFonts w:ascii="Cambria" w:hAnsi="Cambria"/>
          <w:b/>
          <w:bCs/>
          <w:lang w:val="hr-HR"/>
        </w:rPr>
      </w:pPr>
      <w:r w:rsidRPr="006A48D4">
        <w:rPr>
          <w:rFonts w:ascii="Cambria" w:hAnsi="Cambria"/>
          <w:b/>
          <w:bCs/>
          <w:lang w:val="hr-HR"/>
        </w:rPr>
        <w:t>Naziv (tvrtka) i sjedište ponuditelja</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3"/>
        <w:gridCol w:w="4678"/>
      </w:tblGrid>
      <w:tr w:rsidR="007F685D" w:rsidRPr="006A48D4" w14:paraId="788B7BCD" w14:textId="77777777" w:rsidTr="001756E8">
        <w:tc>
          <w:tcPr>
            <w:tcW w:w="4673" w:type="dxa"/>
            <w:shd w:val="clear" w:color="auto" w:fill="D9D9D9"/>
            <w:vAlign w:val="center"/>
          </w:tcPr>
          <w:p w14:paraId="6C1EE972" w14:textId="77777777" w:rsidR="007F685D" w:rsidRPr="006A48D4" w:rsidRDefault="007F685D" w:rsidP="001756E8">
            <w:pPr>
              <w:rPr>
                <w:rFonts w:ascii="Cambria" w:hAnsi="Cambria"/>
                <w:b/>
                <w:bCs/>
                <w:lang w:val="hr-HR"/>
              </w:rPr>
            </w:pPr>
            <w:r w:rsidRPr="006A48D4">
              <w:rPr>
                <w:rFonts w:ascii="Cambria" w:hAnsi="Cambria"/>
                <w:b/>
                <w:bCs/>
                <w:lang w:val="hr-HR"/>
              </w:rPr>
              <w:t xml:space="preserve">Zajednica ponuditelja </w:t>
            </w:r>
          </w:p>
        </w:tc>
        <w:tc>
          <w:tcPr>
            <w:tcW w:w="4678" w:type="dxa"/>
            <w:vAlign w:val="center"/>
          </w:tcPr>
          <w:p w14:paraId="78EEB465" w14:textId="77777777" w:rsidR="007F685D" w:rsidRPr="006A48D4" w:rsidRDefault="007F685D" w:rsidP="001756E8">
            <w:pPr>
              <w:rPr>
                <w:rFonts w:ascii="Cambria" w:hAnsi="Cambria"/>
                <w:bCs/>
                <w:lang w:val="hr-HR"/>
              </w:rPr>
            </w:pPr>
            <w:r w:rsidRPr="006A48D4">
              <w:rPr>
                <w:rFonts w:ascii="Cambria" w:hAnsi="Cambria"/>
                <w:bCs/>
                <w:lang w:val="hr-HR"/>
              </w:rPr>
              <w:t>DA                    NE</w:t>
            </w:r>
          </w:p>
        </w:tc>
      </w:tr>
      <w:tr w:rsidR="007F685D" w:rsidRPr="006A48D4" w14:paraId="2333B1D4" w14:textId="77777777" w:rsidTr="001756E8">
        <w:tc>
          <w:tcPr>
            <w:tcW w:w="4673" w:type="dxa"/>
            <w:shd w:val="clear" w:color="auto" w:fill="D9D9D9"/>
            <w:vAlign w:val="center"/>
          </w:tcPr>
          <w:p w14:paraId="1A196415" w14:textId="77777777" w:rsidR="007F685D" w:rsidRPr="006A48D4" w:rsidRDefault="007F685D" w:rsidP="001756E8">
            <w:pPr>
              <w:rPr>
                <w:rFonts w:ascii="Cambria" w:hAnsi="Cambria"/>
                <w:b/>
                <w:bCs/>
                <w:lang w:val="hr-HR"/>
              </w:rPr>
            </w:pPr>
            <w:proofErr w:type="spellStart"/>
            <w:r w:rsidRPr="006A48D4">
              <w:rPr>
                <w:rFonts w:ascii="Cambria" w:hAnsi="Cambria"/>
                <w:b/>
                <w:bCs/>
                <w:lang w:val="hr-HR"/>
              </w:rPr>
              <w:t>Podizvoditelji</w:t>
            </w:r>
            <w:proofErr w:type="spellEnd"/>
          </w:p>
        </w:tc>
        <w:tc>
          <w:tcPr>
            <w:tcW w:w="4678" w:type="dxa"/>
            <w:vAlign w:val="center"/>
          </w:tcPr>
          <w:p w14:paraId="5B212FCD" w14:textId="77777777" w:rsidR="007F685D" w:rsidRPr="006A48D4" w:rsidRDefault="007F685D" w:rsidP="001756E8">
            <w:pPr>
              <w:rPr>
                <w:rFonts w:ascii="Cambria" w:hAnsi="Cambria"/>
                <w:bCs/>
                <w:lang w:val="hr-HR"/>
              </w:rPr>
            </w:pPr>
            <w:r w:rsidRPr="006A48D4">
              <w:rPr>
                <w:rFonts w:ascii="Cambria" w:hAnsi="Cambria"/>
                <w:bCs/>
                <w:lang w:val="hr-HR"/>
              </w:rPr>
              <w:t>DA                    NE</w:t>
            </w:r>
          </w:p>
        </w:tc>
      </w:tr>
      <w:tr w:rsidR="007F685D" w:rsidRPr="006A48D4" w14:paraId="070E4807" w14:textId="77777777" w:rsidTr="001756E8">
        <w:tc>
          <w:tcPr>
            <w:tcW w:w="4673" w:type="dxa"/>
            <w:shd w:val="clear" w:color="auto" w:fill="D9D9D9"/>
            <w:vAlign w:val="center"/>
          </w:tcPr>
          <w:p w14:paraId="1139CA24" w14:textId="77777777" w:rsidR="007F685D" w:rsidRPr="006A48D4" w:rsidRDefault="007F685D" w:rsidP="001756E8">
            <w:pPr>
              <w:rPr>
                <w:rFonts w:ascii="Cambria" w:hAnsi="Cambria"/>
                <w:b/>
                <w:bCs/>
                <w:lang w:val="hr-HR"/>
              </w:rPr>
            </w:pPr>
            <w:r w:rsidRPr="006A48D4">
              <w:rPr>
                <w:rFonts w:ascii="Cambria" w:hAnsi="Cambria"/>
                <w:b/>
                <w:bCs/>
                <w:lang w:val="hr-HR"/>
              </w:rPr>
              <w:t>Ponuditelj:</w:t>
            </w:r>
          </w:p>
        </w:tc>
        <w:tc>
          <w:tcPr>
            <w:tcW w:w="4678" w:type="dxa"/>
            <w:vAlign w:val="center"/>
          </w:tcPr>
          <w:p w14:paraId="710C7C6D" w14:textId="77777777" w:rsidR="007F685D" w:rsidRPr="006A48D4" w:rsidRDefault="007F685D" w:rsidP="001756E8">
            <w:pPr>
              <w:rPr>
                <w:rFonts w:ascii="Cambria" w:hAnsi="Cambria"/>
                <w:bCs/>
                <w:lang w:val="hr-HR"/>
              </w:rPr>
            </w:pPr>
            <w:r w:rsidRPr="006A48D4">
              <w:rPr>
                <w:rFonts w:ascii="Cambria" w:hAnsi="Cambria"/>
                <w:bCs/>
                <w:lang w:val="hr-HR"/>
              </w:rPr>
              <w:t xml:space="preserve"> </w:t>
            </w:r>
          </w:p>
        </w:tc>
      </w:tr>
      <w:tr w:rsidR="007F685D" w:rsidRPr="006A48D4" w14:paraId="6D8EF0BE" w14:textId="77777777" w:rsidTr="001756E8">
        <w:tc>
          <w:tcPr>
            <w:tcW w:w="4673" w:type="dxa"/>
            <w:shd w:val="clear" w:color="auto" w:fill="D9D9D9"/>
            <w:vAlign w:val="center"/>
          </w:tcPr>
          <w:p w14:paraId="49EDF3B5" w14:textId="77777777" w:rsidR="007F685D" w:rsidRPr="006A48D4" w:rsidRDefault="007F685D" w:rsidP="001756E8">
            <w:pPr>
              <w:rPr>
                <w:rFonts w:ascii="Cambria" w:hAnsi="Cambria"/>
                <w:b/>
                <w:bCs/>
                <w:lang w:val="hr-HR"/>
              </w:rPr>
            </w:pPr>
            <w:r w:rsidRPr="006A48D4">
              <w:rPr>
                <w:rFonts w:ascii="Cambria" w:hAnsi="Cambria"/>
                <w:b/>
                <w:bCs/>
                <w:lang w:val="hr-HR"/>
              </w:rPr>
              <w:t>Broj ponude:</w:t>
            </w:r>
          </w:p>
        </w:tc>
        <w:tc>
          <w:tcPr>
            <w:tcW w:w="4678" w:type="dxa"/>
            <w:vAlign w:val="center"/>
          </w:tcPr>
          <w:p w14:paraId="48AB4550" w14:textId="77777777" w:rsidR="007F685D" w:rsidRPr="006A48D4" w:rsidRDefault="007F685D" w:rsidP="001756E8">
            <w:pPr>
              <w:rPr>
                <w:rFonts w:ascii="Cambria" w:hAnsi="Cambria"/>
                <w:bCs/>
                <w:lang w:val="hr-HR"/>
              </w:rPr>
            </w:pPr>
            <w:r w:rsidRPr="006A48D4">
              <w:rPr>
                <w:rFonts w:ascii="Cambria" w:hAnsi="Cambria"/>
                <w:bCs/>
                <w:lang w:val="hr-HR"/>
              </w:rPr>
              <w:t xml:space="preserve"> </w:t>
            </w:r>
          </w:p>
        </w:tc>
      </w:tr>
      <w:tr w:rsidR="007F685D" w:rsidRPr="006A48D4" w14:paraId="1BB6330A" w14:textId="77777777" w:rsidTr="001756E8">
        <w:tc>
          <w:tcPr>
            <w:tcW w:w="4673" w:type="dxa"/>
            <w:shd w:val="clear" w:color="auto" w:fill="D9D9D9"/>
            <w:vAlign w:val="center"/>
          </w:tcPr>
          <w:p w14:paraId="1FB68B55" w14:textId="77777777" w:rsidR="007F685D" w:rsidRPr="006A48D4" w:rsidRDefault="007F685D" w:rsidP="001756E8">
            <w:pPr>
              <w:rPr>
                <w:rFonts w:ascii="Cambria" w:hAnsi="Cambria"/>
                <w:b/>
                <w:bCs/>
                <w:lang w:val="hr-HR"/>
              </w:rPr>
            </w:pPr>
            <w:r w:rsidRPr="006A48D4">
              <w:rPr>
                <w:rFonts w:ascii="Cambria" w:hAnsi="Cambria"/>
                <w:b/>
                <w:bCs/>
                <w:lang w:val="hr-HR"/>
              </w:rPr>
              <w:t>Adresa:</w:t>
            </w:r>
          </w:p>
        </w:tc>
        <w:tc>
          <w:tcPr>
            <w:tcW w:w="4678" w:type="dxa"/>
            <w:vAlign w:val="center"/>
          </w:tcPr>
          <w:p w14:paraId="390BFB58" w14:textId="77777777" w:rsidR="007F685D" w:rsidRPr="006A48D4" w:rsidRDefault="007F685D" w:rsidP="001756E8">
            <w:pPr>
              <w:rPr>
                <w:rFonts w:ascii="Cambria" w:hAnsi="Cambria"/>
                <w:bCs/>
                <w:lang w:val="hr-HR"/>
              </w:rPr>
            </w:pPr>
          </w:p>
        </w:tc>
      </w:tr>
      <w:tr w:rsidR="007F685D" w:rsidRPr="006A48D4" w14:paraId="45C6F008" w14:textId="77777777" w:rsidTr="001756E8">
        <w:tc>
          <w:tcPr>
            <w:tcW w:w="4673" w:type="dxa"/>
            <w:shd w:val="clear" w:color="auto" w:fill="D9D9D9"/>
            <w:vAlign w:val="center"/>
          </w:tcPr>
          <w:p w14:paraId="37D0D8D4" w14:textId="77777777" w:rsidR="007F685D" w:rsidRPr="006A48D4" w:rsidRDefault="007F685D" w:rsidP="001756E8">
            <w:pPr>
              <w:rPr>
                <w:rFonts w:ascii="Cambria" w:hAnsi="Cambria"/>
                <w:b/>
                <w:bCs/>
                <w:lang w:val="hr-HR"/>
              </w:rPr>
            </w:pPr>
            <w:r w:rsidRPr="006A48D4">
              <w:rPr>
                <w:rFonts w:ascii="Cambria" w:hAnsi="Cambria"/>
                <w:b/>
                <w:bCs/>
                <w:lang w:val="hr-HR"/>
              </w:rPr>
              <w:t>OIB:</w:t>
            </w:r>
          </w:p>
        </w:tc>
        <w:tc>
          <w:tcPr>
            <w:tcW w:w="4678" w:type="dxa"/>
            <w:vAlign w:val="center"/>
          </w:tcPr>
          <w:p w14:paraId="621B20D1" w14:textId="77777777" w:rsidR="007F685D" w:rsidRPr="006A48D4" w:rsidRDefault="007F685D" w:rsidP="001756E8">
            <w:pPr>
              <w:rPr>
                <w:rFonts w:ascii="Cambria" w:hAnsi="Cambria"/>
                <w:bCs/>
                <w:lang w:val="hr-HR"/>
              </w:rPr>
            </w:pPr>
          </w:p>
        </w:tc>
      </w:tr>
      <w:tr w:rsidR="007F685D" w:rsidRPr="006A48D4" w14:paraId="6113F8A4" w14:textId="77777777" w:rsidTr="001756E8">
        <w:tc>
          <w:tcPr>
            <w:tcW w:w="4673" w:type="dxa"/>
            <w:shd w:val="clear" w:color="auto" w:fill="D9D9D9"/>
            <w:vAlign w:val="center"/>
          </w:tcPr>
          <w:p w14:paraId="7BF33147" w14:textId="77777777" w:rsidR="007F685D" w:rsidRPr="006A48D4" w:rsidRDefault="007F685D" w:rsidP="001756E8">
            <w:pPr>
              <w:rPr>
                <w:rFonts w:ascii="Cambria" w:hAnsi="Cambria"/>
                <w:b/>
                <w:bCs/>
                <w:lang w:val="hr-HR"/>
              </w:rPr>
            </w:pPr>
            <w:r w:rsidRPr="006A48D4">
              <w:rPr>
                <w:rFonts w:ascii="Cambria" w:hAnsi="Cambria"/>
                <w:b/>
                <w:bCs/>
                <w:lang w:val="hr-HR"/>
              </w:rPr>
              <w:t>IBAN:</w:t>
            </w:r>
          </w:p>
        </w:tc>
        <w:tc>
          <w:tcPr>
            <w:tcW w:w="4678" w:type="dxa"/>
            <w:vAlign w:val="center"/>
          </w:tcPr>
          <w:p w14:paraId="3BB670D9" w14:textId="77777777" w:rsidR="007F685D" w:rsidRPr="006A48D4" w:rsidRDefault="007F685D" w:rsidP="001756E8">
            <w:pPr>
              <w:rPr>
                <w:rFonts w:ascii="Cambria" w:hAnsi="Cambria"/>
                <w:bCs/>
                <w:lang w:val="hr-HR"/>
              </w:rPr>
            </w:pPr>
          </w:p>
        </w:tc>
      </w:tr>
      <w:tr w:rsidR="007F685D" w:rsidRPr="006A48D4" w14:paraId="4527C959" w14:textId="77777777" w:rsidTr="001756E8">
        <w:tc>
          <w:tcPr>
            <w:tcW w:w="4673" w:type="dxa"/>
            <w:shd w:val="clear" w:color="auto" w:fill="D9D9D9"/>
            <w:vAlign w:val="center"/>
          </w:tcPr>
          <w:p w14:paraId="5636942D" w14:textId="77777777" w:rsidR="007F685D" w:rsidRPr="006A48D4" w:rsidRDefault="007F685D" w:rsidP="001756E8">
            <w:pPr>
              <w:rPr>
                <w:rFonts w:ascii="Cambria" w:hAnsi="Cambria"/>
                <w:b/>
                <w:bCs/>
                <w:lang w:val="hr-HR"/>
              </w:rPr>
            </w:pPr>
            <w:r w:rsidRPr="006A48D4">
              <w:rPr>
                <w:rFonts w:ascii="Cambria" w:hAnsi="Cambria"/>
                <w:b/>
                <w:bCs/>
                <w:lang w:val="hr-HR"/>
              </w:rPr>
              <w:t>Ponuditelj u sustavu PDV-a (zaokružiti):</w:t>
            </w:r>
          </w:p>
        </w:tc>
        <w:tc>
          <w:tcPr>
            <w:tcW w:w="4678" w:type="dxa"/>
            <w:vAlign w:val="center"/>
          </w:tcPr>
          <w:p w14:paraId="06DF7212" w14:textId="77777777" w:rsidR="007F685D" w:rsidRPr="006A48D4" w:rsidRDefault="007F685D" w:rsidP="001756E8">
            <w:pPr>
              <w:rPr>
                <w:rFonts w:ascii="Cambria" w:hAnsi="Cambria"/>
                <w:bCs/>
                <w:lang w:val="hr-HR"/>
              </w:rPr>
            </w:pPr>
            <w:r w:rsidRPr="006A48D4">
              <w:rPr>
                <w:rFonts w:ascii="Cambria" w:hAnsi="Cambria"/>
                <w:bCs/>
                <w:lang w:val="hr-HR"/>
              </w:rPr>
              <w:t>DA                    NE</w:t>
            </w:r>
          </w:p>
        </w:tc>
      </w:tr>
      <w:tr w:rsidR="007F685D" w:rsidRPr="006A48D4" w14:paraId="483B89A2" w14:textId="77777777" w:rsidTr="001756E8">
        <w:tc>
          <w:tcPr>
            <w:tcW w:w="4673" w:type="dxa"/>
            <w:shd w:val="clear" w:color="auto" w:fill="D9D9D9"/>
            <w:vAlign w:val="center"/>
          </w:tcPr>
          <w:p w14:paraId="226426A3" w14:textId="77777777" w:rsidR="007F685D" w:rsidRPr="006A48D4" w:rsidRDefault="007F685D" w:rsidP="001756E8">
            <w:pPr>
              <w:rPr>
                <w:rFonts w:ascii="Cambria" w:hAnsi="Cambria"/>
                <w:b/>
                <w:bCs/>
                <w:lang w:val="hr-HR"/>
              </w:rPr>
            </w:pPr>
            <w:r w:rsidRPr="006A48D4">
              <w:rPr>
                <w:rFonts w:ascii="Cambria" w:hAnsi="Cambria"/>
                <w:b/>
                <w:bCs/>
                <w:lang w:val="hr-HR"/>
              </w:rPr>
              <w:t>Adresa za dostavu pošte:</w:t>
            </w:r>
          </w:p>
        </w:tc>
        <w:tc>
          <w:tcPr>
            <w:tcW w:w="4678" w:type="dxa"/>
            <w:vAlign w:val="center"/>
          </w:tcPr>
          <w:p w14:paraId="772B03BE" w14:textId="77777777" w:rsidR="007F685D" w:rsidRPr="006A48D4" w:rsidRDefault="007F685D" w:rsidP="001756E8">
            <w:pPr>
              <w:rPr>
                <w:rFonts w:ascii="Cambria" w:hAnsi="Cambria"/>
                <w:bCs/>
                <w:lang w:val="hr-HR"/>
              </w:rPr>
            </w:pPr>
          </w:p>
        </w:tc>
      </w:tr>
      <w:tr w:rsidR="007F685D" w:rsidRPr="00B022B5" w14:paraId="2BDD34C8" w14:textId="77777777" w:rsidTr="001756E8">
        <w:tc>
          <w:tcPr>
            <w:tcW w:w="4673" w:type="dxa"/>
            <w:shd w:val="clear" w:color="auto" w:fill="D9D9D9"/>
            <w:vAlign w:val="center"/>
          </w:tcPr>
          <w:p w14:paraId="2F1BDE33" w14:textId="77777777" w:rsidR="007F685D" w:rsidRPr="006A48D4" w:rsidRDefault="007F685D" w:rsidP="001756E8">
            <w:pPr>
              <w:rPr>
                <w:rFonts w:ascii="Cambria" w:hAnsi="Cambria"/>
                <w:b/>
                <w:bCs/>
                <w:lang w:val="hr-HR"/>
              </w:rPr>
            </w:pPr>
            <w:r w:rsidRPr="006A48D4">
              <w:rPr>
                <w:rFonts w:ascii="Cambria" w:hAnsi="Cambria"/>
                <w:b/>
                <w:bCs/>
                <w:lang w:val="hr-HR"/>
              </w:rPr>
              <w:t>Kontakt osoba ponuditelja, telefon, faks, e-pošta:</w:t>
            </w:r>
          </w:p>
        </w:tc>
        <w:tc>
          <w:tcPr>
            <w:tcW w:w="4678" w:type="dxa"/>
            <w:vAlign w:val="center"/>
          </w:tcPr>
          <w:p w14:paraId="5B2815E7" w14:textId="77777777" w:rsidR="007F685D" w:rsidRPr="006A48D4" w:rsidRDefault="007F685D" w:rsidP="001756E8">
            <w:pPr>
              <w:rPr>
                <w:rFonts w:ascii="Cambria" w:hAnsi="Cambria"/>
                <w:bCs/>
                <w:lang w:val="hr-HR"/>
              </w:rPr>
            </w:pPr>
          </w:p>
        </w:tc>
      </w:tr>
    </w:tbl>
    <w:p w14:paraId="603EABC7" w14:textId="77777777" w:rsidR="007F685D" w:rsidRPr="006A48D4" w:rsidRDefault="007F685D" w:rsidP="007F685D">
      <w:pPr>
        <w:tabs>
          <w:tab w:val="left" w:pos="567"/>
        </w:tabs>
        <w:jc w:val="both"/>
        <w:rPr>
          <w:rFonts w:ascii="Cambria" w:hAnsi="Cambria"/>
          <w:b/>
          <w:bCs/>
          <w:lang w:val="hr-HR"/>
        </w:rPr>
      </w:pPr>
    </w:p>
    <w:p w14:paraId="5F50EA4D" w14:textId="633772AB" w:rsidR="007F685D" w:rsidRPr="006A48D4" w:rsidRDefault="00B022B5" w:rsidP="007F685D">
      <w:pPr>
        <w:pStyle w:val="ListParagraph"/>
        <w:widowControl/>
        <w:numPr>
          <w:ilvl w:val="3"/>
          <w:numId w:val="1"/>
        </w:numPr>
        <w:tabs>
          <w:tab w:val="left" w:pos="567"/>
        </w:tabs>
        <w:autoSpaceDE/>
        <w:autoSpaceDN/>
        <w:spacing w:line="259" w:lineRule="auto"/>
        <w:ind w:left="426"/>
        <w:contextualSpacing/>
        <w:jc w:val="both"/>
        <w:rPr>
          <w:rFonts w:ascii="Cambria" w:hAnsi="Cambria"/>
          <w:b/>
          <w:bCs/>
          <w:lang w:val="hr-HR"/>
        </w:rPr>
      </w:pPr>
      <w:r>
        <w:rPr>
          <w:rFonts w:ascii="Cambria" w:hAnsi="Cambria"/>
          <w:b/>
          <w:bCs/>
          <w:lang w:val="hr-HR"/>
        </w:rPr>
        <w:t xml:space="preserve"> </w:t>
      </w:r>
      <w:r w:rsidR="007F685D" w:rsidRPr="006A48D4">
        <w:rPr>
          <w:rFonts w:ascii="Cambria" w:hAnsi="Cambria"/>
          <w:b/>
          <w:bCs/>
          <w:lang w:val="hr-HR"/>
        </w:rPr>
        <w:t>Cijena ponude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4678"/>
      </w:tblGrid>
      <w:tr w:rsidR="007F685D" w:rsidRPr="006A48D4" w14:paraId="327C179E" w14:textId="77777777" w:rsidTr="001756E8">
        <w:tc>
          <w:tcPr>
            <w:tcW w:w="4644" w:type="dxa"/>
            <w:shd w:val="clear" w:color="auto" w:fill="D9D9D9"/>
            <w:vAlign w:val="center"/>
          </w:tcPr>
          <w:p w14:paraId="3E397339" w14:textId="77777777" w:rsidR="007F685D" w:rsidRPr="006A48D4" w:rsidRDefault="007F685D" w:rsidP="001756E8">
            <w:pPr>
              <w:tabs>
                <w:tab w:val="left" w:pos="567"/>
              </w:tabs>
              <w:jc w:val="both"/>
              <w:rPr>
                <w:rFonts w:ascii="Cambria" w:hAnsi="Cambria"/>
                <w:b/>
                <w:bCs/>
                <w:lang w:val="hr-HR"/>
              </w:rPr>
            </w:pPr>
            <w:r w:rsidRPr="006A48D4">
              <w:rPr>
                <w:rFonts w:ascii="Cambria" w:hAnsi="Cambria"/>
                <w:b/>
                <w:bCs/>
                <w:lang w:val="hr-HR"/>
              </w:rPr>
              <w:t>Cijena ponude u HRK bez PDV-a:</w:t>
            </w:r>
          </w:p>
        </w:tc>
        <w:tc>
          <w:tcPr>
            <w:tcW w:w="4678" w:type="dxa"/>
            <w:vAlign w:val="center"/>
          </w:tcPr>
          <w:p w14:paraId="3D063716" w14:textId="77777777" w:rsidR="007F685D" w:rsidRPr="006A48D4" w:rsidRDefault="007F685D" w:rsidP="001756E8">
            <w:pPr>
              <w:tabs>
                <w:tab w:val="left" w:pos="567"/>
              </w:tabs>
              <w:jc w:val="both"/>
              <w:rPr>
                <w:rFonts w:ascii="Cambria" w:hAnsi="Cambria"/>
                <w:bCs/>
                <w:lang w:val="hr-HR"/>
              </w:rPr>
            </w:pPr>
          </w:p>
        </w:tc>
      </w:tr>
      <w:tr w:rsidR="007F685D" w:rsidRPr="006A48D4" w14:paraId="4224BED2" w14:textId="77777777" w:rsidTr="001756E8">
        <w:tc>
          <w:tcPr>
            <w:tcW w:w="4644" w:type="dxa"/>
            <w:shd w:val="clear" w:color="auto" w:fill="D9D9D9"/>
            <w:vAlign w:val="center"/>
          </w:tcPr>
          <w:p w14:paraId="5DA2CCF5" w14:textId="77777777" w:rsidR="007F685D" w:rsidRPr="006A48D4" w:rsidRDefault="007F685D" w:rsidP="001756E8">
            <w:pPr>
              <w:tabs>
                <w:tab w:val="left" w:pos="567"/>
              </w:tabs>
              <w:jc w:val="both"/>
              <w:rPr>
                <w:rFonts w:ascii="Cambria" w:hAnsi="Cambria"/>
                <w:b/>
                <w:bCs/>
                <w:lang w:val="hr-HR"/>
              </w:rPr>
            </w:pPr>
            <w:r w:rsidRPr="006A48D4">
              <w:rPr>
                <w:rFonts w:ascii="Cambria" w:hAnsi="Cambria"/>
                <w:b/>
                <w:bCs/>
                <w:lang w:val="hr-HR"/>
              </w:rPr>
              <w:t>Iznos PDV-a :</w:t>
            </w:r>
          </w:p>
        </w:tc>
        <w:tc>
          <w:tcPr>
            <w:tcW w:w="4678" w:type="dxa"/>
            <w:vAlign w:val="center"/>
          </w:tcPr>
          <w:p w14:paraId="499DB48F" w14:textId="77777777" w:rsidR="007F685D" w:rsidRPr="006A48D4" w:rsidRDefault="007F685D" w:rsidP="001756E8">
            <w:pPr>
              <w:tabs>
                <w:tab w:val="left" w:pos="567"/>
              </w:tabs>
              <w:jc w:val="both"/>
              <w:rPr>
                <w:rFonts w:ascii="Cambria" w:hAnsi="Cambria"/>
                <w:bCs/>
                <w:lang w:val="hr-HR"/>
              </w:rPr>
            </w:pPr>
          </w:p>
        </w:tc>
      </w:tr>
      <w:tr w:rsidR="007F685D" w:rsidRPr="006A48D4" w14:paraId="1C4FFA0D" w14:textId="77777777" w:rsidTr="001756E8">
        <w:tc>
          <w:tcPr>
            <w:tcW w:w="4644" w:type="dxa"/>
            <w:shd w:val="clear" w:color="auto" w:fill="D9D9D9"/>
            <w:vAlign w:val="center"/>
          </w:tcPr>
          <w:p w14:paraId="16B95535" w14:textId="77777777" w:rsidR="007F685D" w:rsidRPr="006A48D4" w:rsidRDefault="007F685D" w:rsidP="001756E8">
            <w:pPr>
              <w:tabs>
                <w:tab w:val="left" w:pos="567"/>
              </w:tabs>
              <w:jc w:val="both"/>
              <w:rPr>
                <w:rFonts w:ascii="Cambria" w:hAnsi="Cambria"/>
                <w:b/>
                <w:bCs/>
                <w:lang w:val="hr-HR"/>
              </w:rPr>
            </w:pPr>
            <w:r w:rsidRPr="006A48D4">
              <w:rPr>
                <w:rFonts w:ascii="Cambria" w:hAnsi="Cambria"/>
                <w:b/>
                <w:bCs/>
                <w:lang w:val="hr-HR"/>
              </w:rPr>
              <w:t>Cijena ponude u HRK s PDV-om:</w:t>
            </w:r>
          </w:p>
        </w:tc>
        <w:tc>
          <w:tcPr>
            <w:tcW w:w="4678" w:type="dxa"/>
            <w:vAlign w:val="center"/>
          </w:tcPr>
          <w:p w14:paraId="5F06A0B4" w14:textId="77777777" w:rsidR="007F685D" w:rsidRPr="006A48D4" w:rsidRDefault="007F685D" w:rsidP="001756E8">
            <w:pPr>
              <w:tabs>
                <w:tab w:val="left" w:pos="567"/>
              </w:tabs>
              <w:jc w:val="both"/>
              <w:rPr>
                <w:rFonts w:ascii="Cambria" w:hAnsi="Cambria"/>
                <w:bCs/>
                <w:lang w:val="hr-HR"/>
              </w:rPr>
            </w:pPr>
          </w:p>
        </w:tc>
      </w:tr>
    </w:tbl>
    <w:p w14:paraId="43388456" w14:textId="77777777" w:rsidR="007F685D" w:rsidRPr="006A48D4" w:rsidRDefault="007F685D" w:rsidP="007F685D">
      <w:pPr>
        <w:tabs>
          <w:tab w:val="left" w:pos="567"/>
        </w:tabs>
        <w:jc w:val="both"/>
        <w:rPr>
          <w:rFonts w:ascii="Cambria" w:hAnsi="Cambria"/>
          <w:b/>
          <w:bCs/>
          <w:lang w:val="hr-HR"/>
        </w:rPr>
      </w:pPr>
      <w:r w:rsidRPr="006A48D4">
        <w:rPr>
          <w:rFonts w:ascii="Cambria" w:hAnsi="Cambria"/>
          <w:b/>
          <w:bCs/>
          <w:lang w:val="hr-HR"/>
        </w:rPr>
        <w:br/>
        <w:t xml:space="preserve">       3.  Rok ispunjenja ugovornih obveza</w:t>
      </w:r>
    </w:p>
    <w:tbl>
      <w:tblPr>
        <w:tblStyle w:val="TableGrid"/>
        <w:tblW w:w="9322" w:type="dxa"/>
        <w:tblLook w:val="04A0" w:firstRow="1" w:lastRow="0" w:firstColumn="1" w:lastColumn="0" w:noHBand="0" w:noVBand="1"/>
      </w:tblPr>
      <w:tblGrid>
        <w:gridCol w:w="4530"/>
        <w:gridCol w:w="4792"/>
      </w:tblGrid>
      <w:tr w:rsidR="007F685D" w:rsidRPr="00B022B5" w14:paraId="50832D72" w14:textId="77777777" w:rsidTr="001756E8">
        <w:tc>
          <w:tcPr>
            <w:tcW w:w="4530" w:type="dxa"/>
            <w:shd w:val="clear" w:color="auto" w:fill="D9D9D9" w:themeFill="background1" w:themeFillShade="D9"/>
          </w:tcPr>
          <w:p w14:paraId="6A39B93F" w14:textId="77777777" w:rsidR="007F685D" w:rsidRPr="006A48D4" w:rsidRDefault="007F685D" w:rsidP="001756E8">
            <w:pPr>
              <w:tabs>
                <w:tab w:val="left" w:pos="567"/>
              </w:tabs>
              <w:jc w:val="both"/>
              <w:rPr>
                <w:rFonts w:ascii="Cambria" w:hAnsi="Cambria"/>
                <w:b/>
                <w:bCs/>
                <w:lang w:val="hr-HR"/>
              </w:rPr>
            </w:pPr>
            <w:r w:rsidRPr="006A48D4">
              <w:rPr>
                <w:rFonts w:ascii="Cambria" w:hAnsi="Cambria"/>
                <w:b/>
                <w:bCs/>
                <w:lang w:val="hr-HR"/>
              </w:rPr>
              <w:t>Rok ispunjenja ugovornih obveza (u danima)</w:t>
            </w:r>
          </w:p>
        </w:tc>
        <w:tc>
          <w:tcPr>
            <w:tcW w:w="4792" w:type="dxa"/>
          </w:tcPr>
          <w:p w14:paraId="43849634" w14:textId="77777777" w:rsidR="007F685D" w:rsidRPr="006A48D4" w:rsidRDefault="007F685D" w:rsidP="001756E8">
            <w:pPr>
              <w:tabs>
                <w:tab w:val="left" w:pos="567"/>
              </w:tabs>
              <w:jc w:val="both"/>
              <w:rPr>
                <w:rFonts w:ascii="Cambria" w:hAnsi="Cambria"/>
                <w:b/>
                <w:bCs/>
                <w:lang w:val="hr-HR"/>
              </w:rPr>
            </w:pPr>
            <w:r w:rsidRPr="006A48D4">
              <w:rPr>
                <w:rFonts w:ascii="Cambria" w:hAnsi="Cambria"/>
                <w:b/>
                <w:bCs/>
                <w:lang w:val="hr-HR"/>
              </w:rPr>
              <w:t xml:space="preserve"> </w:t>
            </w:r>
          </w:p>
        </w:tc>
      </w:tr>
    </w:tbl>
    <w:p w14:paraId="53733F1C" w14:textId="77777777" w:rsidR="007F685D" w:rsidRPr="006A48D4" w:rsidRDefault="007F685D" w:rsidP="007F685D">
      <w:pPr>
        <w:tabs>
          <w:tab w:val="left" w:pos="567"/>
        </w:tabs>
        <w:jc w:val="both"/>
        <w:rPr>
          <w:rFonts w:ascii="Cambria" w:hAnsi="Cambria"/>
          <w:b/>
          <w:bCs/>
          <w:lang w:val="hr-HR"/>
        </w:rPr>
      </w:pPr>
    </w:p>
    <w:p w14:paraId="07490711" w14:textId="77777777" w:rsidR="007F685D" w:rsidRPr="006A48D4" w:rsidRDefault="007F685D" w:rsidP="007F685D">
      <w:pPr>
        <w:tabs>
          <w:tab w:val="left" w:pos="567"/>
        </w:tabs>
        <w:jc w:val="both"/>
        <w:rPr>
          <w:rFonts w:ascii="Cambria" w:hAnsi="Cambria"/>
          <w:b/>
          <w:bCs/>
          <w:lang w:val="hr-HR"/>
        </w:rPr>
      </w:pPr>
      <w:r w:rsidRPr="006A48D4">
        <w:rPr>
          <w:rFonts w:ascii="Cambria" w:hAnsi="Cambria"/>
          <w:b/>
          <w:bCs/>
          <w:lang w:val="hr-HR"/>
        </w:rPr>
        <w:t xml:space="preserve">       4. Rok valjanosti ponude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4819"/>
      </w:tblGrid>
      <w:tr w:rsidR="007F685D" w:rsidRPr="00B022B5" w14:paraId="3B7DCFBF" w14:textId="77777777" w:rsidTr="001756E8">
        <w:tc>
          <w:tcPr>
            <w:tcW w:w="4503" w:type="dxa"/>
            <w:shd w:val="clear" w:color="auto" w:fill="D9D9D9"/>
            <w:vAlign w:val="center"/>
          </w:tcPr>
          <w:p w14:paraId="17A0CE40" w14:textId="77777777" w:rsidR="007F685D" w:rsidRPr="006A48D4" w:rsidRDefault="007F685D" w:rsidP="001756E8">
            <w:pPr>
              <w:tabs>
                <w:tab w:val="left" w:pos="567"/>
              </w:tabs>
              <w:jc w:val="both"/>
              <w:rPr>
                <w:rFonts w:ascii="Cambria" w:hAnsi="Cambria"/>
                <w:b/>
                <w:bCs/>
                <w:lang w:val="hr-HR"/>
              </w:rPr>
            </w:pPr>
            <w:r w:rsidRPr="006A48D4">
              <w:rPr>
                <w:rFonts w:ascii="Cambria" w:hAnsi="Cambria"/>
                <w:b/>
                <w:bCs/>
                <w:lang w:val="hr-HR"/>
              </w:rPr>
              <w:t>Rok valjanosti ponude:</w:t>
            </w:r>
          </w:p>
        </w:tc>
        <w:tc>
          <w:tcPr>
            <w:tcW w:w="4819" w:type="dxa"/>
            <w:vAlign w:val="center"/>
          </w:tcPr>
          <w:p w14:paraId="0F153423" w14:textId="0D406E12" w:rsidR="007F685D" w:rsidRPr="006A48D4" w:rsidRDefault="003B7962" w:rsidP="001756E8">
            <w:pPr>
              <w:tabs>
                <w:tab w:val="left" w:pos="567"/>
              </w:tabs>
              <w:jc w:val="both"/>
              <w:rPr>
                <w:rFonts w:ascii="Cambria" w:hAnsi="Cambria"/>
                <w:bCs/>
                <w:lang w:val="hr-HR"/>
              </w:rPr>
            </w:pPr>
            <w:r>
              <w:rPr>
                <w:rFonts w:ascii="Cambria" w:hAnsi="Cambria"/>
                <w:bCs/>
                <w:lang w:val="hr-HR"/>
              </w:rPr>
              <w:t>60</w:t>
            </w:r>
            <w:r w:rsidR="007F685D" w:rsidRPr="006A48D4">
              <w:rPr>
                <w:rFonts w:ascii="Cambria" w:hAnsi="Cambria"/>
                <w:bCs/>
                <w:lang w:val="hr-HR"/>
              </w:rPr>
              <w:t xml:space="preserve"> dana od dana isteka roka za dostavu ponuda</w:t>
            </w:r>
          </w:p>
        </w:tc>
      </w:tr>
    </w:tbl>
    <w:p w14:paraId="6497B298" w14:textId="77777777" w:rsidR="007F685D" w:rsidRPr="006A48D4" w:rsidRDefault="007F685D" w:rsidP="007F685D">
      <w:pPr>
        <w:tabs>
          <w:tab w:val="left" w:pos="567"/>
        </w:tabs>
        <w:jc w:val="both"/>
        <w:rPr>
          <w:rFonts w:ascii="Cambria" w:hAnsi="Cambria"/>
          <w:b/>
          <w:bCs/>
          <w:lang w:val="hr-HR"/>
        </w:rPr>
      </w:pPr>
    </w:p>
    <w:p w14:paraId="2AAB53C0" w14:textId="214F2AED" w:rsidR="007F685D" w:rsidRPr="006A48D4" w:rsidRDefault="007F685D" w:rsidP="007F685D">
      <w:pPr>
        <w:tabs>
          <w:tab w:val="left" w:pos="567"/>
        </w:tabs>
        <w:jc w:val="both"/>
        <w:rPr>
          <w:rFonts w:ascii="Cambria" w:hAnsi="Cambria"/>
          <w:b/>
          <w:bCs/>
          <w:lang w:val="hr-HR"/>
        </w:rPr>
      </w:pPr>
      <w:r w:rsidRPr="006A48D4">
        <w:rPr>
          <w:rFonts w:ascii="Cambria" w:hAnsi="Cambria"/>
          <w:b/>
          <w:bCs/>
          <w:lang w:val="hr-HR"/>
        </w:rPr>
        <w:t xml:space="preserve">Svojim potpisom potvrđujemo da smo proučili i razumjeli Dokumentaciju za nadmetanje i sve uvjete nadmetanja te da dajemo ponudu čije su tehničke specifikacije (opis posla) opisane u Prilogu </w:t>
      </w:r>
      <w:r w:rsidR="00F20470">
        <w:rPr>
          <w:rFonts w:ascii="Cambria" w:hAnsi="Cambria"/>
          <w:b/>
          <w:bCs/>
          <w:lang w:val="hr-HR"/>
        </w:rPr>
        <w:t>I</w:t>
      </w:r>
      <w:r w:rsidRPr="006A48D4">
        <w:rPr>
          <w:rFonts w:ascii="Cambria" w:hAnsi="Cambria"/>
          <w:b/>
          <w:bCs/>
          <w:lang w:val="hr-HR"/>
        </w:rPr>
        <w:t>V Dokumentacije za nadmetanje, sve u skladu s odredbama Dokumentacije za nadmetanje.</w:t>
      </w:r>
    </w:p>
    <w:p w14:paraId="09B8C11F" w14:textId="77777777" w:rsidR="007F685D" w:rsidRPr="006A48D4" w:rsidRDefault="007F685D" w:rsidP="007F685D">
      <w:pPr>
        <w:tabs>
          <w:tab w:val="left" w:pos="567"/>
        </w:tabs>
        <w:jc w:val="both"/>
        <w:rPr>
          <w:rFonts w:ascii="Cambria" w:hAnsi="Cambria"/>
          <w:b/>
          <w:bCs/>
          <w:lang w:val="hr-HR"/>
        </w:rPr>
      </w:pPr>
    </w:p>
    <w:p w14:paraId="0FD589F9" w14:textId="77777777" w:rsidR="007F685D" w:rsidRPr="006A48D4" w:rsidRDefault="007F685D" w:rsidP="007F685D">
      <w:pPr>
        <w:tabs>
          <w:tab w:val="left" w:pos="567"/>
        </w:tabs>
        <w:rPr>
          <w:rFonts w:ascii="Cambria" w:hAnsi="Cambria"/>
          <w:bCs/>
          <w:lang w:val="hr-HR"/>
        </w:rPr>
      </w:pPr>
      <w:r w:rsidRPr="006A48D4">
        <w:rPr>
          <w:rFonts w:ascii="Cambria" w:hAnsi="Cambria"/>
          <w:bCs/>
          <w:lang w:val="hr-HR"/>
        </w:rPr>
        <w:t>U ______________, ___/___/20___.</w:t>
      </w:r>
      <w:r w:rsidRPr="006A48D4">
        <w:rPr>
          <w:rFonts w:ascii="Cambria" w:hAnsi="Cambria"/>
          <w:bCs/>
          <w:lang w:val="hr-HR"/>
        </w:rPr>
        <w:tab/>
      </w:r>
      <w:r w:rsidRPr="006A48D4">
        <w:rPr>
          <w:rFonts w:ascii="Cambria" w:hAnsi="Cambria"/>
          <w:bCs/>
          <w:lang w:val="hr-HR"/>
        </w:rPr>
        <w:tab/>
        <w:t xml:space="preserve">      M.P.</w:t>
      </w:r>
      <w:r w:rsidRPr="006A48D4">
        <w:rPr>
          <w:rFonts w:ascii="Cambria" w:hAnsi="Cambria"/>
          <w:bCs/>
          <w:lang w:val="hr-HR"/>
        </w:rPr>
        <w:tab/>
      </w:r>
      <w:r w:rsidRPr="006A48D4">
        <w:rPr>
          <w:rFonts w:ascii="Cambria" w:hAnsi="Cambria"/>
          <w:bCs/>
          <w:lang w:val="hr-HR"/>
        </w:rPr>
        <w:tab/>
        <w:t xml:space="preserve">                                      </w:t>
      </w:r>
      <w:r w:rsidRPr="006A48D4">
        <w:rPr>
          <w:rFonts w:ascii="Cambria" w:hAnsi="Cambria"/>
          <w:bCs/>
          <w:lang w:val="hr-HR"/>
        </w:rPr>
        <w:tab/>
        <w:t>ZA PONUDITELJA:</w:t>
      </w:r>
    </w:p>
    <w:p w14:paraId="0E1AC26B" w14:textId="77777777" w:rsidR="007F685D" w:rsidRPr="006A48D4" w:rsidRDefault="007F685D" w:rsidP="007F685D">
      <w:pPr>
        <w:tabs>
          <w:tab w:val="left" w:pos="567"/>
        </w:tabs>
        <w:jc w:val="right"/>
        <w:rPr>
          <w:rFonts w:ascii="Cambria" w:hAnsi="Cambria"/>
          <w:bCs/>
          <w:lang w:val="hr-HR"/>
        </w:rPr>
      </w:pPr>
      <w:r w:rsidRPr="006A48D4">
        <w:rPr>
          <w:rFonts w:ascii="Cambria" w:hAnsi="Cambria"/>
          <w:bCs/>
          <w:lang w:val="hr-HR"/>
        </w:rPr>
        <w:tab/>
      </w:r>
      <w:r w:rsidRPr="006A48D4">
        <w:rPr>
          <w:rFonts w:ascii="Cambria" w:hAnsi="Cambria"/>
          <w:bCs/>
          <w:lang w:val="hr-HR"/>
        </w:rPr>
        <w:tab/>
      </w:r>
      <w:r w:rsidRPr="006A48D4">
        <w:rPr>
          <w:rFonts w:ascii="Cambria" w:hAnsi="Cambria"/>
          <w:bCs/>
          <w:lang w:val="hr-HR"/>
        </w:rPr>
        <w:tab/>
      </w:r>
      <w:r w:rsidRPr="006A48D4">
        <w:rPr>
          <w:rFonts w:ascii="Cambria" w:hAnsi="Cambria"/>
          <w:bCs/>
          <w:lang w:val="hr-HR"/>
        </w:rPr>
        <w:tab/>
        <w:t xml:space="preserve">             </w:t>
      </w:r>
      <w:r w:rsidRPr="006A48D4">
        <w:rPr>
          <w:rFonts w:ascii="Cambria" w:hAnsi="Cambria"/>
          <w:bCs/>
          <w:lang w:val="hr-HR"/>
        </w:rPr>
        <w:tab/>
      </w:r>
      <w:r w:rsidRPr="006A48D4">
        <w:rPr>
          <w:rFonts w:ascii="Cambria" w:hAnsi="Cambria"/>
          <w:bCs/>
          <w:lang w:val="hr-HR"/>
        </w:rPr>
        <w:tab/>
      </w:r>
      <w:r w:rsidRPr="006A48D4">
        <w:rPr>
          <w:rFonts w:ascii="Cambria" w:hAnsi="Cambria"/>
          <w:bCs/>
          <w:lang w:val="hr-HR"/>
        </w:rPr>
        <w:tab/>
        <w:t xml:space="preserve"> ________________________________</w:t>
      </w:r>
    </w:p>
    <w:p w14:paraId="33A135C0" w14:textId="77777777" w:rsidR="007F685D" w:rsidRPr="006A48D4" w:rsidRDefault="007F685D" w:rsidP="007F685D">
      <w:pPr>
        <w:tabs>
          <w:tab w:val="left" w:pos="567"/>
        </w:tabs>
        <w:jc w:val="right"/>
        <w:rPr>
          <w:rFonts w:ascii="Cambria" w:hAnsi="Cambria"/>
          <w:bCs/>
          <w:lang w:val="hr-HR"/>
        </w:rPr>
      </w:pPr>
      <w:r w:rsidRPr="006A48D4">
        <w:rPr>
          <w:rFonts w:ascii="Cambria" w:hAnsi="Cambria"/>
          <w:bCs/>
          <w:lang w:val="hr-HR"/>
        </w:rPr>
        <w:tab/>
      </w:r>
      <w:r w:rsidRPr="006A48D4">
        <w:rPr>
          <w:rFonts w:ascii="Cambria" w:hAnsi="Cambria"/>
          <w:bCs/>
          <w:lang w:val="hr-HR"/>
        </w:rPr>
        <w:tab/>
      </w:r>
      <w:r w:rsidRPr="006A48D4">
        <w:rPr>
          <w:rFonts w:ascii="Cambria" w:hAnsi="Cambria"/>
          <w:bCs/>
          <w:lang w:val="hr-HR"/>
        </w:rPr>
        <w:tab/>
      </w:r>
      <w:r w:rsidRPr="006A48D4">
        <w:rPr>
          <w:rFonts w:ascii="Cambria" w:hAnsi="Cambria"/>
          <w:bCs/>
          <w:lang w:val="hr-HR"/>
        </w:rPr>
        <w:tab/>
      </w:r>
      <w:r w:rsidRPr="006A48D4">
        <w:rPr>
          <w:rFonts w:ascii="Cambria" w:hAnsi="Cambria"/>
          <w:bCs/>
          <w:lang w:val="hr-HR"/>
        </w:rPr>
        <w:tab/>
        <w:t xml:space="preserve">                       (ime, prezime i potpis osobe ovlaštene za zastupanje gospodarskog subjekta)</w:t>
      </w:r>
    </w:p>
    <w:p w14:paraId="4A97C70A" w14:textId="77777777" w:rsidR="007F685D" w:rsidRPr="006A48D4" w:rsidRDefault="007F685D">
      <w:pPr>
        <w:widowControl/>
        <w:autoSpaceDE/>
        <w:autoSpaceDN/>
        <w:spacing w:after="160" w:line="259" w:lineRule="auto"/>
        <w:rPr>
          <w:lang w:val="hr-HR"/>
        </w:rPr>
      </w:pPr>
      <w:r w:rsidRPr="006A48D4">
        <w:rPr>
          <w:lang w:val="hr-HR"/>
        </w:rPr>
        <w:br w:type="page"/>
      </w:r>
    </w:p>
    <w:p w14:paraId="3BBB9EA1" w14:textId="77777777" w:rsidR="007F685D" w:rsidRPr="006A48D4" w:rsidRDefault="007F685D">
      <w:pPr>
        <w:rPr>
          <w:lang w:val="hr-HR"/>
        </w:rPr>
      </w:pPr>
    </w:p>
    <w:p w14:paraId="27C151B8" w14:textId="77777777" w:rsidR="007F685D" w:rsidRPr="006A48D4" w:rsidRDefault="007F685D" w:rsidP="007F685D">
      <w:pPr>
        <w:tabs>
          <w:tab w:val="left" w:pos="567"/>
        </w:tabs>
        <w:jc w:val="center"/>
        <w:rPr>
          <w:rFonts w:ascii="Cambria" w:hAnsi="Cambria"/>
          <w:sz w:val="24"/>
          <w:szCs w:val="24"/>
          <w:u w:val="single"/>
          <w:lang w:val="hr-HR"/>
        </w:rPr>
      </w:pPr>
      <w:r w:rsidRPr="006A48D4">
        <w:rPr>
          <w:rFonts w:ascii="Cambria" w:hAnsi="Cambria"/>
          <w:b/>
          <w:sz w:val="24"/>
          <w:szCs w:val="24"/>
          <w:u w:val="single"/>
          <w:lang w:val="hr-HR"/>
        </w:rPr>
        <w:t>PRILOG II</w:t>
      </w:r>
      <w:r w:rsidRPr="006A48D4">
        <w:rPr>
          <w:rFonts w:ascii="Cambria" w:hAnsi="Cambria"/>
          <w:sz w:val="24"/>
          <w:szCs w:val="24"/>
          <w:u w:val="single"/>
          <w:lang w:val="hr-HR"/>
        </w:rPr>
        <w:t xml:space="preserve"> </w:t>
      </w:r>
      <w:r w:rsidRPr="006A48D4">
        <w:rPr>
          <w:rFonts w:ascii="Cambria" w:hAnsi="Cambria"/>
          <w:sz w:val="24"/>
          <w:szCs w:val="24"/>
          <w:lang w:val="hr-HR"/>
        </w:rPr>
        <w:t>DOKUMENTACIJE ZA NADMETANJE</w:t>
      </w:r>
    </w:p>
    <w:p w14:paraId="3E68C168" w14:textId="77777777" w:rsidR="007F685D" w:rsidRPr="006A48D4" w:rsidRDefault="007F685D" w:rsidP="007F685D">
      <w:pPr>
        <w:pStyle w:val="ListParagraph"/>
        <w:tabs>
          <w:tab w:val="left" w:pos="567"/>
        </w:tabs>
        <w:ind w:left="360"/>
        <w:jc w:val="center"/>
        <w:rPr>
          <w:rFonts w:ascii="Cambria" w:hAnsi="Cambria"/>
          <w:sz w:val="24"/>
          <w:szCs w:val="24"/>
          <w:u w:val="single"/>
          <w:lang w:val="hr-HR"/>
        </w:rPr>
      </w:pPr>
      <w:r w:rsidRPr="006A48D4">
        <w:rPr>
          <w:rFonts w:ascii="Cambria" w:hAnsi="Cambria"/>
          <w:sz w:val="24"/>
          <w:szCs w:val="24"/>
          <w:u w:val="single"/>
          <w:lang w:val="hr-HR"/>
        </w:rPr>
        <w:t>IZJAVA O NEPOSTOJANJU RAZLOGA ISKLJUČENJA</w:t>
      </w:r>
    </w:p>
    <w:p w14:paraId="53D08A26" w14:textId="77777777" w:rsidR="007F685D" w:rsidRPr="006A48D4" w:rsidRDefault="007F685D" w:rsidP="007F685D">
      <w:pPr>
        <w:pStyle w:val="ListParagraph"/>
        <w:tabs>
          <w:tab w:val="left" w:pos="567"/>
        </w:tabs>
        <w:ind w:left="360"/>
        <w:jc w:val="center"/>
        <w:rPr>
          <w:rFonts w:ascii="Cambria" w:hAnsi="Cambria"/>
          <w:sz w:val="24"/>
          <w:szCs w:val="24"/>
          <w:u w:val="single"/>
          <w:lang w:val="hr-HR"/>
        </w:rPr>
      </w:pPr>
    </w:p>
    <w:p w14:paraId="0250A5B5" w14:textId="0A0BDDB1" w:rsidR="007F685D" w:rsidRPr="006A48D4" w:rsidRDefault="007F685D" w:rsidP="007F685D">
      <w:pPr>
        <w:tabs>
          <w:tab w:val="left" w:pos="567"/>
        </w:tabs>
        <w:rPr>
          <w:rFonts w:ascii="Cambria" w:hAnsi="Cambria"/>
          <w:bCs/>
          <w:sz w:val="24"/>
          <w:szCs w:val="24"/>
          <w:lang w:val="hr-HR" w:bidi="hr-HR"/>
        </w:rPr>
      </w:pPr>
      <w:r w:rsidRPr="006A48D4">
        <w:rPr>
          <w:rFonts w:ascii="Cambria" w:hAnsi="Cambria"/>
          <w:bCs/>
          <w:sz w:val="24"/>
          <w:szCs w:val="24"/>
          <w:lang w:val="hr-HR" w:bidi="hr-HR"/>
        </w:rPr>
        <w:t xml:space="preserve">PREDMET NABAVE: </w:t>
      </w:r>
      <w:r w:rsidR="003B7962" w:rsidRPr="00F829E8">
        <w:rPr>
          <w:rFonts w:ascii="Cambria" w:hAnsi="Cambria"/>
          <w:b/>
          <w:bCs/>
          <w:sz w:val="24"/>
          <w:szCs w:val="24"/>
          <w:lang w:val="hr-HR" w:bidi="hr-HR"/>
        </w:rPr>
        <w:t>Tehnološke usluge</w:t>
      </w:r>
    </w:p>
    <w:p w14:paraId="6AF1B252" w14:textId="77777777" w:rsidR="007F685D" w:rsidRPr="006A48D4" w:rsidRDefault="007F685D" w:rsidP="007F685D">
      <w:pPr>
        <w:tabs>
          <w:tab w:val="left" w:pos="567"/>
        </w:tabs>
        <w:rPr>
          <w:rFonts w:ascii="Cambria" w:hAnsi="Cambria"/>
          <w:bCs/>
          <w:sz w:val="24"/>
          <w:szCs w:val="24"/>
          <w:lang w:val="hr-HR" w:bidi="hr-HR"/>
        </w:rPr>
      </w:pPr>
    </w:p>
    <w:p w14:paraId="5552DC04" w14:textId="77777777" w:rsidR="007F685D" w:rsidRPr="006A48D4" w:rsidRDefault="007F685D" w:rsidP="007F685D">
      <w:pPr>
        <w:tabs>
          <w:tab w:val="left" w:pos="567"/>
        </w:tabs>
        <w:jc w:val="both"/>
        <w:rPr>
          <w:rFonts w:ascii="Cambria" w:hAnsi="Cambria"/>
          <w:bCs/>
          <w:sz w:val="24"/>
          <w:szCs w:val="24"/>
          <w:lang w:val="hr-HR"/>
        </w:rPr>
      </w:pPr>
      <w:r w:rsidRPr="006A48D4">
        <w:rPr>
          <w:rFonts w:ascii="Cambria" w:hAnsi="Cambria"/>
          <w:bCs/>
          <w:sz w:val="24"/>
          <w:szCs w:val="24"/>
          <w:lang w:val="hr-HR"/>
        </w:rPr>
        <w:t>Radi dokazivanja nepostojanja situacija opisanih točkom 3 Dokumentacije za nadmetanje, a koje bi mogle dovesti do isključenja ponuditelja iz postupka nabave, dajem</w:t>
      </w:r>
    </w:p>
    <w:p w14:paraId="66CF6955" w14:textId="77777777" w:rsidR="007F685D" w:rsidRPr="006A48D4" w:rsidRDefault="007F685D" w:rsidP="007F685D">
      <w:pPr>
        <w:tabs>
          <w:tab w:val="left" w:pos="567"/>
        </w:tabs>
        <w:jc w:val="both"/>
        <w:rPr>
          <w:rFonts w:ascii="Cambria" w:hAnsi="Cambria"/>
          <w:bCs/>
          <w:sz w:val="24"/>
          <w:szCs w:val="24"/>
          <w:lang w:val="hr-HR"/>
        </w:rPr>
      </w:pPr>
    </w:p>
    <w:p w14:paraId="3E08C097" w14:textId="77777777" w:rsidR="007F685D" w:rsidRPr="006A48D4" w:rsidRDefault="007F685D" w:rsidP="007F685D">
      <w:pPr>
        <w:tabs>
          <w:tab w:val="left" w:pos="567"/>
        </w:tabs>
        <w:jc w:val="both"/>
        <w:rPr>
          <w:rFonts w:ascii="Cambria" w:hAnsi="Cambria"/>
          <w:bCs/>
          <w:sz w:val="24"/>
          <w:szCs w:val="24"/>
          <w:lang w:val="hr-HR"/>
        </w:rPr>
      </w:pPr>
      <w:r w:rsidRPr="006A48D4">
        <w:rPr>
          <w:rFonts w:ascii="Cambria" w:hAnsi="Cambria"/>
          <w:b/>
          <w:bCs/>
          <w:sz w:val="24"/>
          <w:szCs w:val="24"/>
          <w:lang w:val="hr-HR"/>
        </w:rPr>
        <w:tab/>
      </w:r>
      <w:r w:rsidRPr="006A48D4">
        <w:rPr>
          <w:rFonts w:ascii="Cambria" w:hAnsi="Cambria"/>
          <w:b/>
          <w:bCs/>
          <w:sz w:val="24"/>
          <w:szCs w:val="24"/>
          <w:lang w:val="hr-HR"/>
        </w:rPr>
        <w:tab/>
      </w:r>
      <w:r w:rsidRPr="006A48D4">
        <w:rPr>
          <w:rFonts w:ascii="Cambria" w:hAnsi="Cambria"/>
          <w:b/>
          <w:bCs/>
          <w:sz w:val="24"/>
          <w:szCs w:val="24"/>
          <w:lang w:val="hr-HR"/>
        </w:rPr>
        <w:tab/>
      </w:r>
      <w:r w:rsidRPr="006A48D4">
        <w:rPr>
          <w:rFonts w:ascii="Cambria" w:hAnsi="Cambria"/>
          <w:b/>
          <w:bCs/>
          <w:sz w:val="24"/>
          <w:szCs w:val="24"/>
          <w:lang w:val="hr-HR"/>
        </w:rPr>
        <w:tab/>
      </w:r>
      <w:r w:rsidRPr="006A48D4">
        <w:rPr>
          <w:rFonts w:ascii="Cambria" w:hAnsi="Cambria"/>
          <w:b/>
          <w:bCs/>
          <w:sz w:val="24"/>
          <w:szCs w:val="24"/>
          <w:lang w:val="hr-HR"/>
        </w:rPr>
        <w:tab/>
      </w:r>
      <w:r w:rsidRPr="006A48D4">
        <w:rPr>
          <w:rFonts w:ascii="Cambria" w:hAnsi="Cambria"/>
          <w:b/>
          <w:bCs/>
          <w:sz w:val="24"/>
          <w:szCs w:val="24"/>
          <w:lang w:val="hr-HR"/>
        </w:rPr>
        <w:tab/>
      </w:r>
      <w:r w:rsidRPr="006A48D4">
        <w:rPr>
          <w:rFonts w:ascii="Cambria" w:hAnsi="Cambria"/>
          <w:b/>
          <w:bCs/>
          <w:sz w:val="24"/>
          <w:szCs w:val="24"/>
          <w:lang w:val="hr-HR"/>
        </w:rPr>
        <w:tab/>
        <w:t>I Z J A V U</w:t>
      </w:r>
    </w:p>
    <w:p w14:paraId="70D12B1B" w14:textId="77777777" w:rsidR="007F685D" w:rsidRPr="006A48D4" w:rsidRDefault="007F685D" w:rsidP="007F685D">
      <w:pPr>
        <w:tabs>
          <w:tab w:val="left" w:pos="567"/>
        </w:tabs>
        <w:jc w:val="both"/>
        <w:rPr>
          <w:rFonts w:ascii="Cambria" w:hAnsi="Cambria"/>
          <w:bCs/>
          <w:sz w:val="24"/>
          <w:szCs w:val="24"/>
          <w:lang w:val="hr-HR"/>
        </w:rPr>
      </w:pPr>
      <w:r w:rsidRPr="006A48D4">
        <w:rPr>
          <w:rFonts w:ascii="Cambria" w:hAnsi="Cambria"/>
          <w:bCs/>
          <w:sz w:val="24"/>
          <w:szCs w:val="24"/>
          <w:lang w:val="hr-HR"/>
        </w:rPr>
        <w:t xml:space="preserve">kojom ja ____________________________ (ime i prezime)  iz _____________________________________ (adresa stanovanja) OIB:_______________________, broj osobne iskaznice _______________ izdane od __________________________________ kao po zakonu ovlaštena osoba za zastupanje gospodarskog subjekta _______________________________________________________  (naziv i sjedište gospodarskog subjekta, OIB) pod materijalnom i kaznenom odgovornošću izjavljujem da ponuditelj i osoba po zakonu ovlaštena za zastupanje ponuditelja  </w:t>
      </w:r>
    </w:p>
    <w:p w14:paraId="236FAB3D" w14:textId="77777777" w:rsidR="007F685D" w:rsidRPr="006A48D4" w:rsidRDefault="007F685D" w:rsidP="007F685D">
      <w:pPr>
        <w:pStyle w:val="ListParagraph"/>
        <w:numPr>
          <w:ilvl w:val="0"/>
          <w:numId w:val="3"/>
        </w:numPr>
        <w:jc w:val="both"/>
        <w:rPr>
          <w:rFonts w:ascii="Cambria" w:hAnsi="Cambria"/>
          <w:bCs/>
          <w:sz w:val="24"/>
          <w:szCs w:val="24"/>
          <w:lang w:val="hr-HR" w:bidi="hr-HR"/>
        </w:rPr>
      </w:pPr>
      <w:r w:rsidRPr="006A48D4">
        <w:rPr>
          <w:rFonts w:ascii="Cambria" w:hAnsi="Cambria"/>
          <w:bCs/>
          <w:sz w:val="24"/>
          <w:szCs w:val="24"/>
          <w:lang w:val="hr-HR" w:bidi="hr-HR"/>
        </w:rPr>
        <w:t xml:space="preserve">nisu pravomoćno osuđeni za kazneno djelo sudjelovanje u zločinačkoj organizaciji, korupcije, prijevare, terorizma, financiranja terorizma, pranja novca, dječjeg rada ili drugih oblika trgovanja ljudima </w:t>
      </w:r>
    </w:p>
    <w:p w14:paraId="0E090387" w14:textId="77777777" w:rsidR="007F685D" w:rsidRPr="006A48D4" w:rsidRDefault="007F685D" w:rsidP="007F685D">
      <w:pPr>
        <w:pStyle w:val="ListParagraph"/>
        <w:numPr>
          <w:ilvl w:val="0"/>
          <w:numId w:val="3"/>
        </w:numPr>
        <w:tabs>
          <w:tab w:val="left" w:pos="567"/>
        </w:tabs>
        <w:jc w:val="both"/>
        <w:rPr>
          <w:rFonts w:ascii="Cambria" w:hAnsi="Cambria"/>
          <w:bCs/>
          <w:sz w:val="24"/>
          <w:szCs w:val="24"/>
          <w:lang w:val="hr-HR" w:bidi="hr-HR"/>
        </w:rPr>
      </w:pPr>
      <w:r w:rsidRPr="006A48D4">
        <w:rPr>
          <w:rFonts w:ascii="Cambria" w:hAnsi="Cambria"/>
          <w:bCs/>
          <w:sz w:val="24"/>
          <w:szCs w:val="24"/>
          <w:lang w:val="hr-HR" w:bidi="hr-HR"/>
        </w:rPr>
        <w:t xml:space="preserve">   su ispunili obavezu plaćanja dospjelih poreznih obveza i obveza za mirovinsko i zdravstveno osiguranje, osim ako mu prema posebnom zakonu plaćanje tih obveza nije dopušteno ili je odobrena odgoda plaćanja </w:t>
      </w:r>
    </w:p>
    <w:p w14:paraId="0AD906A5" w14:textId="77777777" w:rsidR="007F685D" w:rsidRPr="006A48D4" w:rsidRDefault="007F685D" w:rsidP="007F685D">
      <w:pPr>
        <w:pStyle w:val="ListParagraph"/>
        <w:numPr>
          <w:ilvl w:val="0"/>
          <w:numId w:val="3"/>
        </w:numPr>
        <w:tabs>
          <w:tab w:val="left" w:pos="567"/>
        </w:tabs>
        <w:jc w:val="both"/>
        <w:rPr>
          <w:rFonts w:ascii="Cambria" w:hAnsi="Cambria"/>
          <w:bCs/>
          <w:sz w:val="24"/>
          <w:szCs w:val="24"/>
          <w:lang w:val="hr-HR" w:bidi="hr-HR"/>
        </w:rPr>
      </w:pPr>
      <w:r w:rsidRPr="006A48D4">
        <w:rPr>
          <w:rFonts w:ascii="Cambria" w:hAnsi="Cambria"/>
          <w:bCs/>
          <w:sz w:val="24"/>
          <w:szCs w:val="24"/>
          <w:lang w:val="hr-HR" w:bidi="hr-HR"/>
        </w:rPr>
        <w:t xml:space="preserve">   se nisu lažno predstavili ili pružili neistinite podatke u vezi s uvjetima koje je Naručitelj naveo kao razloge za isključenje ili uvjete kvalifikacije</w:t>
      </w:r>
    </w:p>
    <w:p w14:paraId="42E0AF0C" w14:textId="77777777" w:rsidR="007F685D" w:rsidRPr="006A48D4" w:rsidRDefault="007F685D" w:rsidP="007F685D">
      <w:pPr>
        <w:pStyle w:val="ListParagraph"/>
        <w:numPr>
          <w:ilvl w:val="0"/>
          <w:numId w:val="3"/>
        </w:numPr>
        <w:tabs>
          <w:tab w:val="left" w:pos="567"/>
        </w:tabs>
        <w:jc w:val="both"/>
        <w:rPr>
          <w:rFonts w:ascii="Cambria" w:hAnsi="Cambria"/>
          <w:bCs/>
          <w:sz w:val="24"/>
          <w:szCs w:val="24"/>
          <w:lang w:val="hr-HR" w:bidi="hr-HR"/>
        </w:rPr>
      </w:pPr>
      <w:r w:rsidRPr="006A48D4">
        <w:rPr>
          <w:rFonts w:ascii="Cambria" w:hAnsi="Cambria"/>
          <w:bCs/>
          <w:sz w:val="24"/>
          <w:szCs w:val="24"/>
          <w:lang w:val="hr-HR" w:bidi="hr-HR"/>
        </w:rPr>
        <w:t xml:space="preserve">   nije u stečaju, insolventan ili u postupku likvidacije, njegovom imovinom ne upravlja stečajni upravitelj ili sud, nije u nagodbi s vjerovnicima, nije obustavio poslovne aktivnosti niti je u bilo kakvoj istovrsnoj situaciji koja proizlazi iz sličnog postupka prema nacionalnim zakonima i propisima </w:t>
      </w:r>
    </w:p>
    <w:p w14:paraId="40A847A9" w14:textId="77777777" w:rsidR="007F685D" w:rsidRPr="006A48D4" w:rsidRDefault="007F685D" w:rsidP="007F685D">
      <w:pPr>
        <w:pStyle w:val="ListParagraph"/>
        <w:numPr>
          <w:ilvl w:val="0"/>
          <w:numId w:val="3"/>
        </w:numPr>
        <w:tabs>
          <w:tab w:val="left" w:pos="567"/>
        </w:tabs>
        <w:jc w:val="both"/>
        <w:rPr>
          <w:rFonts w:ascii="Cambria" w:hAnsi="Cambria"/>
          <w:bCs/>
          <w:sz w:val="24"/>
          <w:szCs w:val="24"/>
          <w:lang w:val="hr-HR" w:bidi="hr-HR"/>
        </w:rPr>
      </w:pPr>
      <w:r w:rsidRPr="006A48D4">
        <w:rPr>
          <w:rFonts w:ascii="Cambria" w:hAnsi="Cambria"/>
          <w:bCs/>
          <w:sz w:val="24"/>
          <w:szCs w:val="24"/>
          <w:lang w:val="hr-HR" w:bidi="hr-HR"/>
        </w:rPr>
        <w:t>u posljednje dvije godine do početka postupka nabave nije učinio težak profesionalni propust koji Naručitelj može dokazati na bilo koji način.</w:t>
      </w:r>
    </w:p>
    <w:p w14:paraId="12D1F23E" w14:textId="77777777" w:rsidR="007F685D" w:rsidRPr="006A48D4" w:rsidRDefault="007F685D" w:rsidP="007F685D">
      <w:pPr>
        <w:tabs>
          <w:tab w:val="left" w:pos="567"/>
        </w:tabs>
        <w:jc w:val="both"/>
        <w:rPr>
          <w:rFonts w:ascii="Cambria" w:hAnsi="Cambria"/>
          <w:bCs/>
          <w:sz w:val="24"/>
          <w:szCs w:val="24"/>
          <w:lang w:val="hr-HR"/>
        </w:rPr>
      </w:pPr>
    </w:p>
    <w:p w14:paraId="1B46F1D1" w14:textId="77777777" w:rsidR="007F685D" w:rsidRPr="006A48D4" w:rsidRDefault="007F685D" w:rsidP="007F685D">
      <w:pPr>
        <w:tabs>
          <w:tab w:val="left" w:pos="567"/>
        </w:tabs>
        <w:jc w:val="both"/>
        <w:rPr>
          <w:rFonts w:ascii="Cambria" w:hAnsi="Cambria"/>
          <w:bCs/>
          <w:sz w:val="24"/>
          <w:szCs w:val="24"/>
          <w:lang w:val="hr-HR"/>
        </w:rPr>
      </w:pPr>
    </w:p>
    <w:p w14:paraId="0BB7A8BC" w14:textId="77777777" w:rsidR="007F685D" w:rsidRPr="006A48D4" w:rsidRDefault="007F685D" w:rsidP="007F685D">
      <w:pPr>
        <w:tabs>
          <w:tab w:val="left" w:pos="567"/>
        </w:tabs>
        <w:jc w:val="both"/>
        <w:rPr>
          <w:rFonts w:ascii="Cambria" w:hAnsi="Cambria"/>
          <w:bCs/>
          <w:sz w:val="24"/>
          <w:szCs w:val="24"/>
          <w:lang w:val="hr-HR"/>
        </w:rPr>
      </w:pPr>
      <w:r w:rsidRPr="006A48D4">
        <w:rPr>
          <w:rFonts w:ascii="Cambria" w:hAnsi="Cambria"/>
          <w:bCs/>
          <w:sz w:val="24"/>
          <w:szCs w:val="24"/>
          <w:lang w:val="hr-HR"/>
        </w:rPr>
        <w:t>U ______________, ___/___/20___.</w:t>
      </w:r>
      <w:r w:rsidRPr="006A48D4">
        <w:rPr>
          <w:rFonts w:ascii="Cambria" w:hAnsi="Cambria"/>
          <w:bCs/>
          <w:sz w:val="24"/>
          <w:szCs w:val="24"/>
          <w:lang w:val="hr-HR"/>
        </w:rPr>
        <w:tab/>
      </w:r>
      <w:r w:rsidRPr="006A48D4">
        <w:rPr>
          <w:rFonts w:ascii="Cambria" w:hAnsi="Cambria"/>
          <w:bCs/>
          <w:sz w:val="24"/>
          <w:szCs w:val="24"/>
          <w:lang w:val="hr-HR"/>
        </w:rPr>
        <w:tab/>
      </w:r>
      <w:r w:rsidRPr="006A48D4">
        <w:rPr>
          <w:rFonts w:ascii="Cambria" w:hAnsi="Cambria"/>
          <w:bCs/>
          <w:sz w:val="24"/>
          <w:szCs w:val="24"/>
          <w:lang w:val="hr-HR"/>
        </w:rPr>
        <w:tab/>
      </w:r>
      <w:r w:rsidRPr="006A48D4">
        <w:rPr>
          <w:rFonts w:ascii="Cambria" w:hAnsi="Cambria"/>
          <w:bCs/>
          <w:sz w:val="24"/>
          <w:szCs w:val="24"/>
          <w:lang w:val="hr-HR"/>
        </w:rPr>
        <w:tab/>
      </w:r>
      <w:r w:rsidRPr="006A48D4">
        <w:rPr>
          <w:rFonts w:ascii="Cambria" w:hAnsi="Cambria"/>
          <w:bCs/>
          <w:sz w:val="24"/>
          <w:szCs w:val="24"/>
          <w:lang w:val="hr-HR"/>
        </w:rPr>
        <w:tab/>
      </w:r>
      <w:r w:rsidRPr="006A48D4">
        <w:rPr>
          <w:rFonts w:ascii="Cambria" w:hAnsi="Cambria"/>
          <w:bCs/>
          <w:sz w:val="24"/>
          <w:szCs w:val="24"/>
          <w:lang w:val="hr-HR"/>
        </w:rPr>
        <w:tab/>
        <w:t xml:space="preserve">       </w:t>
      </w:r>
    </w:p>
    <w:p w14:paraId="1FD0E48E" w14:textId="77777777" w:rsidR="007F685D" w:rsidRPr="006A48D4" w:rsidRDefault="007F685D" w:rsidP="007F685D">
      <w:pPr>
        <w:tabs>
          <w:tab w:val="left" w:pos="567"/>
          <w:tab w:val="left" w:pos="1455"/>
          <w:tab w:val="left" w:pos="2775"/>
          <w:tab w:val="right" w:pos="9070"/>
        </w:tabs>
        <w:rPr>
          <w:rFonts w:ascii="Cambria" w:hAnsi="Cambria"/>
          <w:bCs/>
          <w:sz w:val="24"/>
          <w:szCs w:val="24"/>
          <w:lang w:val="hr-HR"/>
        </w:rPr>
      </w:pPr>
      <w:r w:rsidRPr="006A48D4">
        <w:rPr>
          <w:rFonts w:ascii="Cambria" w:hAnsi="Cambria"/>
          <w:bCs/>
          <w:sz w:val="24"/>
          <w:szCs w:val="24"/>
          <w:lang w:val="hr-HR"/>
        </w:rPr>
        <w:tab/>
      </w:r>
      <w:r w:rsidRPr="006A48D4">
        <w:rPr>
          <w:rFonts w:ascii="Cambria" w:hAnsi="Cambria"/>
          <w:bCs/>
          <w:sz w:val="24"/>
          <w:szCs w:val="24"/>
          <w:lang w:val="hr-HR"/>
        </w:rPr>
        <w:tab/>
      </w:r>
      <w:r w:rsidRPr="006A48D4">
        <w:rPr>
          <w:rFonts w:ascii="Cambria" w:hAnsi="Cambria"/>
          <w:bCs/>
          <w:sz w:val="24"/>
          <w:szCs w:val="24"/>
          <w:lang w:val="hr-HR"/>
        </w:rPr>
        <w:tab/>
        <w:t xml:space="preserve">                  M.P.               </w:t>
      </w:r>
      <w:r w:rsidRPr="006A48D4">
        <w:rPr>
          <w:rFonts w:ascii="Cambria" w:hAnsi="Cambria"/>
          <w:bCs/>
          <w:sz w:val="24"/>
          <w:szCs w:val="24"/>
          <w:lang w:val="hr-HR"/>
        </w:rPr>
        <w:tab/>
      </w:r>
    </w:p>
    <w:p w14:paraId="2BDCCE2A" w14:textId="77777777" w:rsidR="007F685D" w:rsidRPr="006A48D4" w:rsidRDefault="007F685D" w:rsidP="007F685D">
      <w:pPr>
        <w:tabs>
          <w:tab w:val="left" w:pos="567"/>
          <w:tab w:val="left" w:pos="1455"/>
          <w:tab w:val="left" w:pos="2775"/>
          <w:tab w:val="right" w:pos="9070"/>
        </w:tabs>
        <w:jc w:val="center"/>
        <w:rPr>
          <w:rFonts w:ascii="Cambria" w:hAnsi="Cambria"/>
          <w:bCs/>
          <w:sz w:val="24"/>
          <w:szCs w:val="24"/>
          <w:lang w:val="hr-HR"/>
        </w:rPr>
      </w:pPr>
      <w:r w:rsidRPr="006A48D4">
        <w:rPr>
          <w:rFonts w:ascii="Cambria" w:hAnsi="Cambria"/>
          <w:bCs/>
          <w:sz w:val="24"/>
          <w:szCs w:val="24"/>
          <w:lang w:val="hr-HR"/>
        </w:rPr>
        <w:t xml:space="preserve">                                                                                                                                        ZA PONUDITELJA:</w:t>
      </w:r>
    </w:p>
    <w:p w14:paraId="50DDEC09" w14:textId="77777777" w:rsidR="007F685D" w:rsidRPr="006A48D4" w:rsidRDefault="007F685D" w:rsidP="007F685D">
      <w:pPr>
        <w:tabs>
          <w:tab w:val="left" w:pos="567"/>
        </w:tabs>
        <w:jc w:val="right"/>
        <w:rPr>
          <w:rFonts w:ascii="Cambria" w:hAnsi="Cambria"/>
          <w:bCs/>
          <w:sz w:val="24"/>
          <w:szCs w:val="24"/>
          <w:lang w:val="hr-HR"/>
        </w:rPr>
      </w:pPr>
      <w:r w:rsidRPr="006A48D4">
        <w:rPr>
          <w:rFonts w:ascii="Cambria" w:hAnsi="Cambria"/>
          <w:bCs/>
          <w:sz w:val="24"/>
          <w:szCs w:val="24"/>
          <w:lang w:val="hr-HR"/>
        </w:rPr>
        <w:t>________________________________</w:t>
      </w:r>
    </w:p>
    <w:p w14:paraId="6CB4F9BF" w14:textId="77777777" w:rsidR="007F685D" w:rsidRPr="006A48D4" w:rsidRDefault="007F685D" w:rsidP="007F685D">
      <w:pPr>
        <w:tabs>
          <w:tab w:val="left" w:pos="567"/>
        </w:tabs>
        <w:jc w:val="right"/>
        <w:rPr>
          <w:rFonts w:ascii="Cambria" w:hAnsi="Cambria"/>
          <w:bCs/>
          <w:sz w:val="24"/>
          <w:szCs w:val="24"/>
          <w:lang w:val="hr-HR"/>
        </w:rPr>
      </w:pPr>
      <w:r w:rsidRPr="006A48D4">
        <w:rPr>
          <w:rFonts w:ascii="Cambria" w:hAnsi="Cambria"/>
          <w:bCs/>
          <w:sz w:val="24"/>
          <w:szCs w:val="24"/>
          <w:lang w:val="hr-HR"/>
        </w:rPr>
        <w:t>(ime, prezime i potpis osobe ovlaštene za zastupanje gospodarskog subjekta)</w:t>
      </w:r>
    </w:p>
    <w:p w14:paraId="75DE047A" w14:textId="77777777" w:rsidR="007F685D" w:rsidRPr="006A48D4" w:rsidRDefault="007F685D">
      <w:pPr>
        <w:widowControl/>
        <w:autoSpaceDE/>
        <w:autoSpaceDN/>
        <w:spacing w:after="160" w:line="259" w:lineRule="auto"/>
        <w:rPr>
          <w:lang w:val="hr-HR"/>
        </w:rPr>
      </w:pPr>
      <w:r w:rsidRPr="006A48D4">
        <w:rPr>
          <w:lang w:val="hr-HR"/>
        </w:rPr>
        <w:br w:type="page"/>
      </w:r>
    </w:p>
    <w:p w14:paraId="615EB255" w14:textId="77777777" w:rsidR="007F685D" w:rsidRPr="006A48D4" w:rsidRDefault="007F685D" w:rsidP="007F685D">
      <w:pPr>
        <w:tabs>
          <w:tab w:val="left" w:pos="567"/>
        </w:tabs>
        <w:rPr>
          <w:rFonts w:ascii="Cambria" w:hAnsi="Cambria"/>
          <w:bCs/>
          <w:sz w:val="24"/>
          <w:szCs w:val="24"/>
          <w:lang w:val="hr-HR"/>
        </w:rPr>
      </w:pPr>
    </w:p>
    <w:p w14:paraId="08EC4405" w14:textId="77777777" w:rsidR="007F685D" w:rsidRPr="006A48D4" w:rsidRDefault="007F685D" w:rsidP="007F685D">
      <w:pPr>
        <w:jc w:val="center"/>
        <w:rPr>
          <w:rFonts w:ascii="Cambria" w:hAnsi="Cambria"/>
          <w:sz w:val="24"/>
          <w:szCs w:val="24"/>
          <w:u w:val="single"/>
          <w:lang w:val="hr-HR"/>
        </w:rPr>
      </w:pPr>
      <w:r w:rsidRPr="006A48D4">
        <w:rPr>
          <w:rFonts w:ascii="Cambria" w:hAnsi="Cambria"/>
          <w:b/>
          <w:sz w:val="24"/>
          <w:szCs w:val="24"/>
          <w:u w:val="single"/>
          <w:lang w:val="hr-HR"/>
        </w:rPr>
        <w:t>PRILOG III</w:t>
      </w:r>
      <w:r w:rsidRPr="006A48D4">
        <w:rPr>
          <w:rFonts w:ascii="Cambria" w:hAnsi="Cambria"/>
          <w:sz w:val="24"/>
          <w:szCs w:val="24"/>
          <w:u w:val="single"/>
          <w:lang w:val="hr-HR"/>
        </w:rPr>
        <w:t xml:space="preserve"> </w:t>
      </w:r>
      <w:r w:rsidRPr="006A48D4">
        <w:rPr>
          <w:rFonts w:ascii="Cambria" w:hAnsi="Cambria"/>
          <w:sz w:val="24"/>
          <w:szCs w:val="24"/>
          <w:lang w:val="hr-HR"/>
        </w:rPr>
        <w:t>DOKUMENTACIJE ZA NADMETANJE</w:t>
      </w:r>
    </w:p>
    <w:p w14:paraId="6AFA1ED3" w14:textId="77777777" w:rsidR="007F685D" w:rsidRPr="006A48D4" w:rsidRDefault="007F685D" w:rsidP="007F685D">
      <w:pPr>
        <w:pStyle w:val="ListParagraph"/>
        <w:tabs>
          <w:tab w:val="left" w:pos="567"/>
        </w:tabs>
        <w:ind w:left="360"/>
        <w:jc w:val="center"/>
        <w:rPr>
          <w:rFonts w:ascii="Cambria" w:hAnsi="Cambria"/>
          <w:sz w:val="24"/>
          <w:szCs w:val="24"/>
          <w:u w:val="single"/>
          <w:lang w:val="hr-HR"/>
        </w:rPr>
      </w:pPr>
      <w:r w:rsidRPr="006A48D4">
        <w:rPr>
          <w:rFonts w:ascii="Cambria" w:hAnsi="Cambria"/>
          <w:sz w:val="24"/>
          <w:szCs w:val="24"/>
          <w:u w:val="single"/>
          <w:lang w:val="hr-HR"/>
        </w:rPr>
        <w:t>IZJAVA O ISPUNJENJU UVJETA SPOSOBNOSTI</w:t>
      </w:r>
    </w:p>
    <w:p w14:paraId="187D6889" w14:textId="77777777" w:rsidR="007F685D" w:rsidRPr="006A48D4" w:rsidRDefault="007F685D" w:rsidP="007F685D">
      <w:pPr>
        <w:tabs>
          <w:tab w:val="left" w:pos="567"/>
        </w:tabs>
        <w:rPr>
          <w:rFonts w:ascii="Cambria" w:hAnsi="Cambria"/>
          <w:bCs/>
          <w:sz w:val="24"/>
          <w:szCs w:val="24"/>
          <w:lang w:val="hr-HR" w:bidi="hr-HR"/>
        </w:rPr>
      </w:pPr>
    </w:p>
    <w:p w14:paraId="1E200831" w14:textId="5257299A" w:rsidR="007F685D" w:rsidRPr="006A48D4" w:rsidRDefault="007F685D" w:rsidP="007F685D">
      <w:pPr>
        <w:tabs>
          <w:tab w:val="left" w:pos="567"/>
        </w:tabs>
        <w:rPr>
          <w:rFonts w:ascii="Cambria" w:hAnsi="Cambria"/>
          <w:bCs/>
          <w:sz w:val="24"/>
          <w:szCs w:val="24"/>
          <w:lang w:val="hr-HR" w:bidi="hr-HR"/>
        </w:rPr>
      </w:pPr>
      <w:r w:rsidRPr="006A48D4">
        <w:rPr>
          <w:rFonts w:ascii="Cambria" w:hAnsi="Cambria"/>
          <w:bCs/>
          <w:sz w:val="24"/>
          <w:szCs w:val="24"/>
          <w:lang w:val="hr-HR" w:bidi="hr-HR"/>
        </w:rPr>
        <w:t xml:space="preserve">PREDMET NABAVE: </w:t>
      </w:r>
      <w:r w:rsidR="003B7962" w:rsidRPr="00F829E8">
        <w:rPr>
          <w:rFonts w:ascii="Cambria" w:hAnsi="Cambria"/>
          <w:b/>
          <w:bCs/>
          <w:sz w:val="24"/>
          <w:szCs w:val="24"/>
          <w:lang w:val="hr-HR" w:bidi="hr-HR"/>
        </w:rPr>
        <w:t>Tehnološke usluge</w:t>
      </w:r>
    </w:p>
    <w:p w14:paraId="4DE71106" w14:textId="77777777" w:rsidR="007F685D" w:rsidRPr="006A48D4" w:rsidRDefault="007F685D" w:rsidP="007F685D">
      <w:pPr>
        <w:tabs>
          <w:tab w:val="left" w:pos="567"/>
        </w:tabs>
        <w:jc w:val="both"/>
        <w:rPr>
          <w:rFonts w:ascii="Cambria" w:hAnsi="Cambria"/>
          <w:bCs/>
          <w:sz w:val="24"/>
          <w:szCs w:val="24"/>
          <w:lang w:val="hr-HR"/>
        </w:rPr>
      </w:pPr>
    </w:p>
    <w:p w14:paraId="3484E920" w14:textId="77777777" w:rsidR="007F685D" w:rsidRPr="006A48D4" w:rsidRDefault="007F685D" w:rsidP="007F685D">
      <w:pPr>
        <w:tabs>
          <w:tab w:val="left" w:pos="567"/>
        </w:tabs>
        <w:jc w:val="both"/>
        <w:rPr>
          <w:rFonts w:ascii="Cambria" w:hAnsi="Cambria"/>
          <w:bCs/>
          <w:sz w:val="24"/>
          <w:szCs w:val="24"/>
          <w:lang w:val="hr-HR"/>
        </w:rPr>
      </w:pPr>
      <w:r w:rsidRPr="006A48D4">
        <w:rPr>
          <w:rFonts w:ascii="Cambria" w:hAnsi="Cambria"/>
          <w:bCs/>
          <w:sz w:val="24"/>
          <w:szCs w:val="24"/>
          <w:lang w:val="hr-HR"/>
        </w:rPr>
        <w:t>Radi dokazivanja profesionalne sposobnosti tražene u točki 4 Dokumentacije za nadmetanje dajem</w:t>
      </w:r>
    </w:p>
    <w:p w14:paraId="69F03136" w14:textId="77777777" w:rsidR="007F685D" w:rsidRPr="006A48D4" w:rsidRDefault="007F685D" w:rsidP="007F685D">
      <w:pPr>
        <w:tabs>
          <w:tab w:val="left" w:pos="567"/>
        </w:tabs>
        <w:jc w:val="both"/>
        <w:rPr>
          <w:rFonts w:ascii="Cambria" w:hAnsi="Cambria"/>
          <w:bCs/>
          <w:sz w:val="24"/>
          <w:szCs w:val="24"/>
          <w:lang w:val="hr-HR"/>
        </w:rPr>
      </w:pPr>
    </w:p>
    <w:p w14:paraId="3E9CD47C" w14:textId="77777777" w:rsidR="007F685D" w:rsidRPr="006A48D4" w:rsidRDefault="007F685D" w:rsidP="007F685D">
      <w:pPr>
        <w:tabs>
          <w:tab w:val="left" w:pos="567"/>
        </w:tabs>
        <w:rPr>
          <w:rFonts w:ascii="Cambria" w:hAnsi="Cambria"/>
          <w:b/>
          <w:bCs/>
          <w:sz w:val="24"/>
          <w:szCs w:val="24"/>
          <w:lang w:val="hr-HR"/>
        </w:rPr>
      </w:pPr>
      <w:r w:rsidRPr="006A48D4">
        <w:rPr>
          <w:rFonts w:ascii="Cambria" w:hAnsi="Cambria"/>
          <w:b/>
          <w:bCs/>
          <w:sz w:val="24"/>
          <w:szCs w:val="24"/>
          <w:lang w:val="hr-HR"/>
        </w:rPr>
        <w:tab/>
      </w:r>
      <w:r w:rsidRPr="006A48D4">
        <w:rPr>
          <w:rFonts w:ascii="Cambria" w:hAnsi="Cambria"/>
          <w:b/>
          <w:bCs/>
          <w:sz w:val="24"/>
          <w:szCs w:val="24"/>
          <w:lang w:val="hr-HR"/>
        </w:rPr>
        <w:tab/>
      </w:r>
      <w:r w:rsidRPr="006A48D4">
        <w:rPr>
          <w:rFonts w:ascii="Cambria" w:hAnsi="Cambria"/>
          <w:b/>
          <w:bCs/>
          <w:sz w:val="24"/>
          <w:szCs w:val="24"/>
          <w:lang w:val="hr-HR"/>
        </w:rPr>
        <w:tab/>
      </w:r>
      <w:r w:rsidRPr="006A48D4">
        <w:rPr>
          <w:rFonts w:ascii="Cambria" w:hAnsi="Cambria"/>
          <w:b/>
          <w:bCs/>
          <w:sz w:val="24"/>
          <w:szCs w:val="24"/>
          <w:lang w:val="hr-HR"/>
        </w:rPr>
        <w:tab/>
      </w:r>
      <w:r w:rsidRPr="006A48D4">
        <w:rPr>
          <w:rFonts w:ascii="Cambria" w:hAnsi="Cambria"/>
          <w:b/>
          <w:bCs/>
          <w:sz w:val="24"/>
          <w:szCs w:val="24"/>
          <w:lang w:val="hr-HR"/>
        </w:rPr>
        <w:tab/>
      </w:r>
      <w:r w:rsidRPr="006A48D4">
        <w:rPr>
          <w:rFonts w:ascii="Cambria" w:hAnsi="Cambria"/>
          <w:b/>
          <w:bCs/>
          <w:sz w:val="24"/>
          <w:szCs w:val="24"/>
          <w:lang w:val="hr-HR"/>
        </w:rPr>
        <w:tab/>
      </w:r>
      <w:r w:rsidRPr="006A48D4">
        <w:rPr>
          <w:rFonts w:ascii="Cambria" w:hAnsi="Cambria"/>
          <w:b/>
          <w:bCs/>
          <w:sz w:val="24"/>
          <w:szCs w:val="24"/>
          <w:lang w:val="hr-HR"/>
        </w:rPr>
        <w:tab/>
        <w:t>I Z J A V U</w:t>
      </w:r>
    </w:p>
    <w:p w14:paraId="21907A28" w14:textId="77777777" w:rsidR="007F685D" w:rsidRPr="006A48D4" w:rsidRDefault="007F685D" w:rsidP="007F685D">
      <w:pPr>
        <w:tabs>
          <w:tab w:val="left" w:pos="567"/>
        </w:tabs>
        <w:jc w:val="both"/>
        <w:rPr>
          <w:rFonts w:ascii="Cambria" w:hAnsi="Cambria"/>
          <w:bCs/>
          <w:sz w:val="24"/>
          <w:szCs w:val="24"/>
          <w:lang w:val="hr-HR"/>
        </w:rPr>
      </w:pPr>
      <w:r w:rsidRPr="006A48D4">
        <w:rPr>
          <w:rFonts w:ascii="Cambria" w:hAnsi="Cambria"/>
          <w:bCs/>
          <w:sz w:val="24"/>
          <w:szCs w:val="24"/>
          <w:lang w:val="hr-HR"/>
        </w:rPr>
        <w:t xml:space="preserve">kojom ja ____________________________ (ime i prezime)  iz _____________________________________ (adresa stanovanja) OIB:_______________________, broj osobne iskaznice _______________ izdane od __________________________________ kao po zakonu ovlaštena osoba za zastupanje gospodarskog subjekta _______________________   (naziv i sjedište gospodarskog subjekta, OIB) pod materijalnom i kaznenom odgovornošću izjavljujem: </w:t>
      </w:r>
    </w:p>
    <w:p w14:paraId="3EAB1398" w14:textId="77777777" w:rsidR="007F685D" w:rsidRPr="006A48D4" w:rsidRDefault="007F685D" w:rsidP="007F685D">
      <w:pPr>
        <w:tabs>
          <w:tab w:val="left" w:pos="567"/>
        </w:tabs>
        <w:jc w:val="both"/>
        <w:rPr>
          <w:rFonts w:ascii="Cambria" w:hAnsi="Cambria"/>
          <w:b/>
          <w:bCs/>
          <w:sz w:val="24"/>
          <w:szCs w:val="24"/>
          <w:u w:val="single"/>
          <w:lang w:val="hr-HR"/>
        </w:rPr>
      </w:pPr>
    </w:p>
    <w:p w14:paraId="441B7780" w14:textId="77777777" w:rsidR="007F685D" w:rsidRPr="006A48D4" w:rsidRDefault="007F685D" w:rsidP="007F685D">
      <w:pPr>
        <w:tabs>
          <w:tab w:val="left" w:pos="567"/>
        </w:tabs>
        <w:jc w:val="both"/>
        <w:rPr>
          <w:rFonts w:ascii="Cambria" w:hAnsi="Cambria"/>
          <w:b/>
          <w:bCs/>
          <w:sz w:val="24"/>
          <w:szCs w:val="24"/>
          <w:u w:val="single"/>
          <w:lang w:val="hr-HR"/>
        </w:rPr>
      </w:pPr>
      <w:r w:rsidRPr="006A48D4">
        <w:rPr>
          <w:rFonts w:ascii="Cambria" w:hAnsi="Cambria"/>
          <w:b/>
          <w:bCs/>
          <w:sz w:val="24"/>
          <w:szCs w:val="24"/>
          <w:u w:val="single"/>
          <w:lang w:val="hr-HR"/>
        </w:rPr>
        <w:t>Profesionalna sposobnost:</w:t>
      </w:r>
    </w:p>
    <w:p w14:paraId="6CC435B3" w14:textId="77777777" w:rsidR="007F685D" w:rsidRPr="006A48D4" w:rsidRDefault="007F685D" w:rsidP="007F685D">
      <w:pPr>
        <w:pStyle w:val="ListParagraph"/>
        <w:widowControl/>
        <w:numPr>
          <w:ilvl w:val="0"/>
          <w:numId w:val="4"/>
        </w:numPr>
        <w:tabs>
          <w:tab w:val="left" w:pos="567"/>
        </w:tabs>
        <w:autoSpaceDE/>
        <w:autoSpaceDN/>
        <w:spacing w:after="160"/>
        <w:contextualSpacing/>
        <w:jc w:val="both"/>
        <w:rPr>
          <w:rFonts w:ascii="Cambria" w:hAnsi="Cambria"/>
          <w:bCs/>
          <w:sz w:val="24"/>
          <w:szCs w:val="24"/>
          <w:lang w:val="hr-HR"/>
        </w:rPr>
      </w:pPr>
      <w:r w:rsidRPr="006A48D4">
        <w:rPr>
          <w:rFonts w:ascii="Cambria" w:hAnsi="Cambria"/>
          <w:bCs/>
          <w:sz w:val="24"/>
          <w:szCs w:val="24"/>
          <w:lang w:val="hr-HR"/>
        </w:rPr>
        <w:t xml:space="preserve">da je ponuditelj upisan u </w:t>
      </w:r>
      <w:r w:rsidRPr="006A48D4">
        <w:rPr>
          <w:rFonts w:ascii="Cambria" w:hAnsi="Cambria"/>
          <w:color w:val="000000"/>
          <w:sz w:val="24"/>
          <w:szCs w:val="24"/>
          <w:lang w:val="hr-HR"/>
        </w:rPr>
        <w:t xml:space="preserve">sudski, obrtni, strukovni ili drugi odgovarajući registar države sjedišta </w:t>
      </w:r>
      <w:r w:rsidRPr="006A48D4">
        <w:rPr>
          <w:rFonts w:ascii="Cambria" w:hAnsi="Cambria"/>
          <w:bCs/>
          <w:sz w:val="24"/>
          <w:szCs w:val="24"/>
          <w:lang w:val="hr-HR"/>
        </w:rPr>
        <w:t>ponuditelja.</w:t>
      </w:r>
    </w:p>
    <w:p w14:paraId="3E4D09D1" w14:textId="77777777" w:rsidR="007F685D" w:rsidRPr="006A48D4" w:rsidRDefault="007F685D" w:rsidP="007F685D">
      <w:pPr>
        <w:tabs>
          <w:tab w:val="left" w:pos="567"/>
        </w:tabs>
        <w:jc w:val="both"/>
        <w:rPr>
          <w:rFonts w:ascii="Cambria" w:hAnsi="Cambria"/>
          <w:b/>
          <w:sz w:val="24"/>
          <w:szCs w:val="24"/>
          <w:u w:val="single"/>
          <w:lang w:val="hr-HR"/>
        </w:rPr>
      </w:pPr>
    </w:p>
    <w:p w14:paraId="2C7E5F15" w14:textId="77777777" w:rsidR="007F685D" w:rsidRPr="006A48D4" w:rsidRDefault="007F685D" w:rsidP="007F685D">
      <w:pPr>
        <w:tabs>
          <w:tab w:val="left" w:pos="567"/>
        </w:tabs>
        <w:jc w:val="both"/>
        <w:rPr>
          <w:rFonts w:ascii="Cambria" w:hAnsi="Cambria"/>
          <w:b/>
          <w:sz w:val="24"/>
          <w:szCs w:val="24"/>
          <w:u w:val="single"/>
          <w:lang w:val="hr-HR"/>
        </w:rPr>
      </w:pPr>
    </w:p>
    <w:p w14:paraId="07127F66" w14:textId="77777777" w:rsidR="007F685D" w:rsidRPr="006A48D4" w:rsidRDefault="007F685D" w:rsidP="007F685D">
      <w:pPr>
        <w:tabs>
          <w:tab w:val="left" w:pos="567"/>
        </w:tabs>
        <w:jc w:val="both"/>
        <w:rPr>
          <w:rFonts w:ascii="Cambria" w:hAnsi="Cambria"/>
          <w:b/>
          <w:sz w:val="24"/>
          <w:szCs w:val="24"/>
          <w:u w:val="single"/>
          <w:lang w:val="hr-HR"/>
        </w:rPr>
      </w:pPr>
    </w:p>
    <w:p w14:paraId="6BAE2C91" w14:textId="77777777" w:rsidR="007F685D" w:rsidRPr="006A48D4" w:rsidRDefault="007F685D" w:rsidP="007F685D">
      <w:pPr>
        <w:tabs>
          <w:tab w:val="left" w:pos="567"/>
        </w:tabs>
        <w:jc w:val="both"/>
        <w:rPr>
          <w:rFonts w:ascii="Cambria" w:hAnsi="Cambria"/>
          <w:b/>
          <w:sz w:val="24"/>
          <w:szCs w:val="24"/>
          <w:u w:val="single"/>
          <w:lang w:val="hr-HR"/>
        </w:rPr>
      </w:pPr>
    </w:p>
    <w:p w14:paraId="13F09F94" w14:textId="77777777" w:rsidR="007F685D" w:rsidRPr="006A48D4" w:rsidRDefault="007F685D" w:rsidP="007F685D">
      <w:pPr>
        <w:tabs>
          <w:tab w:val="left" w:pos="567"/>
        </w:tabs>
        <w:jc w:val="both"/>
        <w:rPr>
          <w:rFonts w:ascii="Cambria" w:hAnsi="Cambria"/>
          <w:bCs/>
          <w:sz w:val="24"/>
          <w:szCs w:val="24"/>
          <w:highlight w:val="lightGray"/>
          <w:lang w:val="hr-HR" w:bidi="hr-HR"/>
        </w:rPr>
      </w:pPr>
    </w:p>
    <w:p w14:paraId="1126AFA2" w14:textId="77777777" w:rsidR="007F685D" w:rsidRPr="006A48D4" w:rsidRDefault="007F685D" w:rsidP="007F685D">
      <w:pPr>
        <w:tabs>
          <w:tab w:val="left" w:pos="567"/>
        </w:tabs>
        <w:jc w:val="both"/>
        <w:rPr>
          <w:rFonts w:ascii="Cambria" w:hAnsi="Cambria"/>
          <w:bCs/>
          <w:sz w:val="24"/>
          <w:szCs w:val="24"/>
          <w:lang w:val="hr-HR"/>
        </w:rPr>
      </w:pPr>
      <w:r w:rsidRPr="006A48D4">
        <w:rPr>
          <w:rFonts w:ascii="Cambria" w:hAnsi="Cambria"/>
          <w:bCs/>
          <w:sz w:val="24"/>
          <w:szCs w:val="24"/>
          <w:lang w:val="hr-HR"/>
        </w:rPr>
        <w:t>U _____________, ___/___/20___.</w:t>
      </w:r>
      <w:r w:rsidRPr="006A48D4">
        <w:rPr>
          <w:rFonts w:ascii="Cambria" w:hAnsi="Cambria"/>
          <w:bCs/>
          <w:sz w:val="24"/>
          <w:szCs w:val="24"/>
          <w:lang w:val="hr-HR"/>
        </w:rPr>
        <w:tab/>
      </w:r>
      <w:r w:rsidRPr="006A48D4">
        <w:rPr>
          <w:rFonts w:ascii="Cambria" w:hAnsi="Cambria"/>
          <w:bCs/>
          <w:sz w:val="24"/>
          <w:szCs w:val="24"/>
          <w:lang w:val="hr-HR"/>
        </w:rPr>
        <w:tab/>
        <w:t xml:space="preserve">        M.P.</w:t>
      </w:r>
      <w:r w:rsidRPr="006A48D4">
        <w:rPr>
          <w:rFonts w:ascii="Cambria" w:hAnsi="Cambria"/>
          <w:bCs/>
          <w:sz w:val="24"/>
          <w:szCs w:val="24"/>
          <w:lang w:val="hr-HR"/>
        </w:rPr>
        <w:tab/>
      </w:r>
      <w:r w:rsidRPr="006A48D4">
        <w:rPr>
          <w:rFonts w:ascii="Cambria" w:hAnsi="Cambria"/>
          <w:bCs/>
          <w:sz w:val="24"/>
          <w:szCs w:val="24"/>
          <w:lang w:val="hr-HR"/>
        </w:rPr>
        <w:tab/>
        <w:t xml:space="preserve">       </w:t>
      </w:r>
    </w:p>
    <w:p w14:paraId="142C9C8A" w14:textId="77777777" w:rsidR="007F685D" w:rsidRPr="006A48D4" w:rsidRDefault="007F685D" w:rsidP="007F685D">
      <w:pPr>
        <w:tabs>
          <w:tab w:val="left" w:pos="567"/>
          <w:tab w:val="left" w:pos="924"/>
          <w:tab w:val="right" w:pos="9070"/>
        </w:tabs>
        <w:rPr>
          <w:rFonts w:ascii="Cambria" w:hAnsi="Cambria"/>
          <w:bCs/>
          <w:sz w:val="24"/>
          <w:szCs w:val="24"/>
          <w:lang w:val="hr-HR"/>
        </w:rPr>
      </w:pPr>
      <w:r w:rsidRPr="006A48D4">
        <w:rPr>
          <w:rFonts w:ascii="Cambria" w:hAnsi="Cambria"/>
          <w:bCs/>
          <w:sz w:val="24"/>
          <w:szCs w:val="24"/>
          <w:lang w:val="hr-HR"/>
        </w:rPr>
        <w:tab/>
      </w:r>
      <w:r w:rsidRPr="006A48D4">
        <w:rPr>
          <w:rFonts w:ascii="Cambria" w:hAnsi="Cambria"/>
          <w:bCs/>
          <w:sz w:val="24"/>
          <w:szCs w:val="24"/>
          <w:lang w:val="hr-HR"/>
        </w:rPr>
        <w:tab/>
      </w:r>
      <w:r w:rsidRPr="006A48D4">
        <w:rPr>
          <w:rFonts w:ascii="Cambria" w:hAnsi="Cambria"/>
          <w:bCs/>
          <w:sz w:val="24"/>
          <w:szCs w:val="24"/>
          <w:lang w:val="hr-HR"/>
        </w:rPr>
        <w:tab/>
        <w:t>ZA PONUDITELJA:</w:t>
      </w:r>
    </w:p>
    <w:p w14:paraId="0E7E26F0" w14:textId="77777777" w:rsidR="007F685D" w:rsidRPr="006A48D4" w:rsidRDefault="007F685D" w:rsidP="007F685D">
      <w:pPr>
        <w:tabs>
          <w:tab w:val="left" w:pos="567"/>
        </w:tabs>
        <w:jc w:val="right"/>
        <w:rPr>
          <w:rFonts w:ascii="Cambria" w:hAnsi="Cambria"/>
          <w:bCs/>
          <w:sz w:val="24"/>
          <w:szCs w:val="24"/>
          <w:lang w:val="hr-HR"/>
        </w:rPr>
      </w:pPr>
      <w:r w:rsidRPr="006A48D4">
        <w:rPr>
          <w:rFonts w:ascii="Cambria" w:hAnsi="Cambria"/>
          <w:bCs/>
          <w:sz w:val="24"/>
          <w:szCs w:val="24"/>
          <w:lang w:val="hr-HR"/>
        </w:rPr>
        <w:t>________________________________</w:t>
      </w:r>
    </w:p>
    <w:p w14:paraId="18A87FA2" w14:textId="77777777" w:rsidR="007F685D" w:rsidRPr="006A48D4" w:rsidRDefault="007F685D" w:rsidP="007F685D">
      <w:pPr>
        <w:tabs>
          <w:tab w:val="left" w:pos="567"/>
        </w:tabs>
        <w:jc w:val="right"/>
        <w:rPr>
          <w:rFonts w:ascii="Cambria" w:hAnsi="Cambria"/>
          <w:bCs/>
          <w:sz w:val="24"/>
          <w:szCs w:val="24"/>
          <w:lang w:val="hr-HR"/>
        </w:rPr>
      </w:pPr>
      <w:r w:rsidRPr="006A48D4">
        <w:rPr>
          <w:rFonts w:ascii="Cambria" w:hAnsi="Cambria"/>
          <w:bCs/>
          <w:sz w:val="24"/>
          <w:szCs w:val="24"/>
          <w:lang w:val="hr-HR"/>
        </w:rPr>
        <w:t>(ime, prezime i potpis osobe ovlaštene za zastupanje gospodarskog subjekta)</w:t>
      </w:r>
    </w:p>
    <w:p w14:paraId="13353768" w14:textId="77777777" w:rsidR="007F685D" w:rsidRPr="006A48D4" w:rsidRDefault="007F685D" w:rsidP="007F685D">
      <w:pPr>
        <w:tabs>
          <w:tab w:val="left" w:pos="567"/>
        </w:tabs>
        <w:rPr>
          <w:rFonts w:ascii="Cambria" w:hAnsi="Cambria"/>
          <w:sz w:val="24"/>
          <w:szCs w:val="24"/>
          <w:highlight w:val="lightGray"/>
          <w:lang w:val="hr-HR"/>
        </w:rPr>
      </w:pPr>
    </w:p>
    <w:p w14:paraId="7B9B442E" w14:textId="77777777" w:rsidR="007F685D" w:rsidRPr="006A48D4" w:rsidRDefault="007F685D">
      <w:pPr>
        <w:widowControl/>
        <w:autoSpaceDE/>
        <w:autoSpaceDN/>
        <w:spacing w:after="160" w:line="259" w:lineRule="auto"/>
        <w:rPr>
          <w:lang w:val="hr-HR"/>
        </w:rPr>
      </w:pPr>
      <w:r w:rsidRPr="006A48D4">
        <w:rPr>
          <w:lang w:val="hr-HR"/>
        </w:rPr>
        <w:br w:type="page"/>
      </w:r>
    </w:p>
    <w:p w14:paraId="4D1974E1" w14:textId="60204EFD" w:rsidR="0078037C" w:rsidRPr="006A48D4" w:rsidRDefault="0078037C" w:rsidP="0078037C">
      <w:pPr>
        <w:tabs>
          <w:tab w:val="left" w:pos="567"/>
        </w:tabs>
        <w:jc w:val="center"/>
        <w:rPr>
          <w:rFonts w:ascii="Cambria" w:hAnsi="Cambria"/>
          <w:sz w:val="24"/>
          <w:szCs w:val="24"/>
          <w:u w:val="single"/>
          <w:lang w:val="hr-HR"/>
        </w:rPr>
      </w:pPr>
      <w:r w:rsidRPr="006A48D4">
        <w:rPr>
          <w:rFonts w:ascii="Cambria" w:hAnsi="Cambria"/>
          <w:b/>
          <w:sz w:val="24"/>
          <w:szCs w:val="24"/>
          <w:u w:val="single"/>
          <w:lang w:val="hr-HR"/>
        </w:rPr>
        <w:lastRenderedPageBreak/>
        <w:t xml:space="preserve">PRILOG </w:t>
      </w:r>
      <w:r w:rsidR="006A48D4">
        <w:rPr>
          <w:rFonts w:ascii="Cambria" w:hAnsi="Cambria"/>
          <w:b/>
          <w:sz w:val="24"/>
          <w:szCs w:val="24"/>
          <w:u w:val="single"/>
          <w:lang w:val="hr-HR"/>
        </w:rPr>
        <w:t>I</w:t>
      </w:r>
      <w:r w:rsidRPr="006A48D4">
        <w:rPr>
          <w:rFonts w:ascii="Cambria" w:hAnsi="Cambria"/>
          <w:b/>
          <w:sz w:val="24"/>
          <w:szCs w:val="24"/>
          <w:u w:val="single"/>
          <w:lang w:val="hr-HR"/>
        </w:rPr>
        <w:t>V</w:t>
      </w:r>
      <w:r w:rsidRPr="006A48D4">
        <w:rPr>
          <w:rFonts w:ascii="Cambria" w:hAnsi="Cambria"/>
          <w:sz w:val="24"/>
          <w:szCs w:val="24"/>
          <w:u w:val="single"/>
          <w:lang w:val="hr-HR"/>
        </w:rPr>
        <w:t xml:space="preserve"> </w:t>
      </w:r>
      <w:r w:rsidRPr="006A48D4">
        <w:rPr>
          <w:rFonts w:ascii="Cambria" w:hAnsi="Cambria"/>
          <w:sz w:val="24"/>
          <w:szCs w:val="24"/>
          <w:lang w:val="hr-HR"/>
        </w:rPr>
        <w:t>DOKUMENTACIJE ZA NADMETANJE</w:t>
      </w:r>
    </w:p>
    <w:p w14:paraId="64A5B08E" w14:textId="7CC1C07D" w:rsidR="0078037C" w:rsidRPr="006A48D4" w:rsidRDefault="0078037C" w:rsidP="0078037C">
      <w:pPr>
        <w:tabs>
          <w:tab w:val="left" w:pos="567"/>
        </w:tabs>
        <w:jc w:val="center"/>
        <w:rPr>
          <w:rFonts w:ascii="Cambria" w:hAnsi="Cambria"/>
          <w:sz w:val="24"/>
          <w:szCs w:val="24"/>
          <w:u w:val="single"/>
          <w:lang w:val="hr-HR"/>
        </w:rPr>
      </w:pPr>
      <w:r w:rsidRPr="006A48D4">
        <w:rPr>
          <w:rFonts w:ascii="Cambria" w:hAnsi="Cambria"/>
          <w:sz w:val="24"/>
          <w:szCs w:val="24"/>
          <w:u w:val="single"/>
          <w:lang w:val="hr-HR"/>
        </w:rPr>
        <w:t>OPIS POSLOVA</w:t>
      </w:r>
      <w:r w:rsidR="009E15C2">
        <w:rPr>
          <w:rFonts w:ascii="Cambria" w:hAnsi="Cambria"/>
          <w:sz w:val="24"/>
          <w:szCs w:val="24"/>
          <w:u w:val="single"/>
          <w:lang w:val="hr-HR"/>
        </w:rPr>
        <w:t xml:space="preserve"> PO GRUPAMA</w:t>
      </w:r>
    </w:p>
    <w:p w14:paraId="4373291A" w14:textId="77777777" w:rsidR="0078037C" w:rsidRPr="006A48D4" w:rsidRDefault="0078037C" w:rsidP="0078037C">
      <w:pPr>
        <w:tabs>
          <w:tab w:val="left" w:pos="567"/>
        </w:tabs>
        <w:rPr>
          <w:rFonts w:ascii="Cambria" w:hAnsi="Cambria"/>
          <w:bCs/>
          <w:sz w:val="24"/>
          <w:szCs w:val="24"/>
          <w:lang w:val="hr-HR" w:bidi="hr-HR"/>
        </w:rPr>
      </w:pPr>
    </w:p>
    <w:p w14:paraId="33FCAB67" w14:textId="5C6F1802" w:rsidR="00295F24" w:rsidRPr="006A48D4" w:rsidRDefault="00295F24" w:rsidP="00295F24">
      <w:pPr>
        <w:jc w:val="both"/>
        <w:rPr>
          <w:bCs/>
          <w:lang w:val="hr-HR" w:bidi="hr-HR"/>
        </w:rPr>
      </w:pPr>
      <w:r w:rsidRPr="006A48D4">
        <w:rPr>
          <w:bCs/>
          <w:sz w:val="24"/>
          <w:lang w:val="hr-HR" w:bidi="hr-HR"/>
        </w:rPr>
        <w:t xml:space="preserve">PREDMET NABAVE: </w:t>
      </w:r>
      <w:r w:rsidR="003B7962" w:rsidRPr="003B7962">
        <w:rPr>
          <w:rFonts w:ascii="Cambria" w:hAnsi="Cambria"/>
          <w:b/>
          <w:bCs/>
          <w:sz w:val="24"/>
          <w:szCs w:val="24"/>
          <w:lang w:val="hr-HR" w:bidi="hr-HR"/>
        </w:rPr>
        <w:t>Tehnološke usluge – Grupa 1</w:t>
      </w:r>
    </w:p>
    <w:p w14:paraId="7F4869E7" w14:textId="64405493" w:rsidR="00295F24" w:rsidRDefault="00295F24" w:rsidP="0078037C">
      <w:pPr>
        <w:ind w:left="567" w:hanging="567"/>
        <w:rPr>
          <w:rFonts w:ascii="Cambria" w:hAnsi="Cambria"/>
          <w:bCs/>
          <w:sz w:val="24"/>
          <w:szCs w:val="24"/>
          <w:lang w:val="hr-HR" w:bidi="hr-HR"/>
        </w:rPr>
      </w:pPr>
    </w:p>
    <w:p w14:paraId="0062804A" w14:textId="0E98DE79" w:rsidR="0007274F" w:rsidRPr="0007274F" w:rsidRDefault="0007274F" w:rsidP="0007274F">
      <w:pPr>
        <w:rPr>
          <w:rFonts w:ascii="Cambria" w:hAnsi="Cambria"/>
          <w:bCs/>
          <w:sz w:val="24"/>
          <w:szCs w:val="24"/>
          <w:lang w:val="hr-HR" w:bidi="hr-HR"/>
        </w:rPr>
      </w:pPr>
      <w:r w:rsidRPr="0007274F">
        <w:rPr>
          <w:rFonts w:ascii="Cambria" w:hAnsi="Cambria"/>
          <w:bCs/>
          <w:sz w:val="24"/>
          <w:szCs w:val="24"/>
          <w:lang w:val="hr-HR" w:bidi="hr-HR"/>
        </w:rPr>
        <w:t xml:space="preserve">Grupa I. Alati unutar pružatelja usluga računarstva u oblaku vezani za: registraciju korisnika preko posredničkog </w:t>
      </w:r>
      <w:proofErr w:type="spellStart"/>
      <w:r w:rsidRPr="0007274F">
        <w:rPr>
          <w:rFonts w:ascii="Cambria" w:hAnsi="Cambria"/>
          <w:bCs/>
          <w:sz w:val="24"/>
          <w:szCs w:val="24"/>
          <w:lang w:val="hr-HR" w:bidi="hr-HR"/>
        </w:rPr>
        <w:t>međusloja</w:t>
      </w:r>
      <w:proofErr w:type="spellEnd"/>
      <w:r w:rsidRPr="0007274F">
        <w:rPr>
          <w:rFonts w:ascii="Cambria" w:hAnsi="Cambria"/>
          <w:bCs/>
          <w:sz w:val="24"/>
          <w:szCs w:val="24"/>
          <w:lang w:val="hr-HR" w:bidi="hr-HR"/>
        </w:rPr>
        <w:t xml:space="preserve"> u šifriranom i </w:t>
      </w:r>
      <w:proofErr w:type="spellStart"/>
      <w:r w:rsidRPr="0007274F">
        <w:rPr>
          <w:rFonts w:ascii="Cambria" w:hAnsi="Cambria"/>
          <w:bCs/>
          <w:sz w:val="24"/>
          <w:szCs w:val="24"/>
          <w:lang w:val="hr-HR" w:bidi="hr-HR"/>
        </w:rPr>
        <w:t>anonimiziranom</w:t>
      </w:r>
      <w:proofErr w:type="spellEnd"/>
      <w:r w:rsidRPr="0007274F">
        <w:rPr>
          <w:rFonts w:ascii="Cambria" w:hAnsi="Cambria"/>
          <w:bCs/>
          <w:sz w:val="24"/>
          <w:szCs w:val="24"/>
          <w:lang w:val="hr-HR" w:bidi="hr-HR"/>
        </w:rPr>
        <w:t xml:space="preserve"> obliku te povratnu vezu i dešifriranje</w:t>
      </w:r>
      <w:r>
        <w:rPr>
          <w:rFonts w:ascii="Cambria" w:hAnsi="Cambria"/>
          <w:bCs/>
          <w:sz w:val="24"/>
          <w:szCs w:val="24"/>
          <w:lang w:val="hr-HR" w:bidi="hr-HR"/>
        </w:rPr>
        <w:t>.</w:t>
      </w:r>
    </w:p>
    <w:p w14:paraId="5DE0505A" w14:textId="77777777" w:rsidR="0007274F" w:rsidRPr="0007274F" w:rsidRDefault="0007274F" w:rsidP="0007274F">
      <w:pPr>
        <w:rPr>
          <w:rFonts w:ascii="Cambria" w:hAnsi="Cambria"/>
          <w:bCs/>
          <w:sz w:val="24"/>
          <w:szCs w:val="24"/>
          <w:lang w:val="hr-HR" w:bidi="hr-HR"/>
        </w:rPr>
      </w:pPr>
    </w:p>
    <w:p w14:paraId="017772C1" w14:textId="32C7B939" w:rsidR="0007274F" w:rsidRDefault="0007274F" w:rsidP="0007274F">
      <w:pPr>
        <w:rPr>
          <w:rFonts w:ascii="Cambria" w:hAnsi="Cambria"/>
          <w:bCs/>
          <w:sz w:val="24"/>
          <w:szCs w:val="24"/>
          <w:lang w:val="hr-HR" w:bidi="hr-HR"/>
        </w:rPr>
      </w:pPr>
      <w:r w:rsidRPr="0007274F">
        <w:rPr>
          <w:rFonts w:ascii="Cambria" w:hAnsi="Cambria"/>
          <w:bCs/>
          <w:sz w:val="24"/>
          <w:szCs w:val="24"/>
          <w:lang w:val="hr-HR" w:bidi="hr-HR"/>
        </w:rPr>
        <w:t>Istražiti alate ili softverske module ili API-je (</w:t>
      </w:r>
      <w:r>
        <w:rPr>
          <w:rFonts w:ascii="Cambria" w:hAnsi="Cambria"/>
          <w:bCs/>
          <w:sz w:val="24"/>
          <w:szCs w:val="24"/>
          <w:lang w:val="hr-HR" w:bidi="hr-HR"/>
        </w:rPr>
        <w:t>engl.</w:t>
      </w:r>
      <w:r w:rsidRPr="0007274F">
        <w:rPr>
          <w:rFonts w:ascii="Cambria" w:hAnsi="Cambria"/>
          <w:bCs/>
          <w:sz w:val="24"/>
          <w:szCs w:val="24"/>
          <w:lang w:val="hr-HR" w:bidi="hr-HR"/>
        </w:rPr>
        <w:t xml:space="preserve"> </w:t>
      </w:r>
      <w:proofErr w:type="spellStart"/>
      <w:r w:rsidRPr="0007274F">
        <w:rPr>
          <w:rFonts w:ascii="Cambria" w:hAnsi="Cambria"/>
          <w:bCs/>
          <w:sz w:val="24"/>
          <w:szCs w:val="24"/>
          <w:lang w:val="hr-HR" w:bidi="hr-HR"/>
        </w:rPr>
        <w:t>Application</w:t>
      </w:r>
      <w:proofErr w:type="spellEnd"/>
      <w:r w:rsidRPr="0007274F">
        <w:rPr>
          <w:rFonts w:ascii="Cambria" w:hAnsi="Cambria"/>
          <w:bCs/>
          <w:sz w:val="24"/>
          <w:szCs w:val="24"/>
          <w:lang w:val="hr-HR" w:bidi="hr-HR"/>
        </w:rPr>
        <w:t xml:space="preserve"> </w:t>
      </w:r>
      <w:proofErr w:type="spellStart"/>
      <w:r w:rsidRPr="0007274F">
        <w:rPr>
          <w:rFonts w:ascii="Cambria" w:hAnsi="Cambria"/>
          <w:bCs/>
          <w:sz w:val="24"/>
          <w:szCs w:val="24"/>
          <w:lang w:val="hr-HR" w:bidi="hr-HR"/>
        </w:rPr>
        <w:t>Programming</w:t>
      </w:r>
      <w:proofErr w:type="spellEnd"/>
      <w:r w:rsidRPr="0007274F">
        <w:rPr>
          <w:rFonts w:ascii="Cambria" w:hAnsi="Cambria"/>
          <w:bCs/>
          <w:sz w:val="24"/>
          <w:szCs w:val="24"/>
          <w:lang w:val="hr-HR" w:bidi="hr-HR"/>
        </w:rPr>
        <w:t xml:space="preserve"> </w:t>
      </w:r>
      <w:proofErr w:type="spellStart"/>
      <w:r w:rsidRPr="0007274F">
        <w:rPr>
          <w:rFonts w:ascii="Cambria" w:hAnsi="Cambria"/>
          <w:bCs/>
          <w:sz w:val="24"/>
          <w:szCs w:val="24"/>
          <w:lang w:val="hr-HR" w:bidi="hr-HR"/>
        </w:rPr>
        <w:t>Interface</w:t>
      </w:r>
      <w:proofErr w:type="spellEnd"/>
      <w:r w:rsidRPr="0007274F">
        <w:rPr>
          <w:rFonts w:ascii="Cambria" w:hAnsi="Cambria"/>
          <w:bCs/>
          <w:sz w:val="24"/>
          <w:szCs w:val="24"/>
          <w:lang w:val="hr-HR" w:bidi="hr-HR"/>
        </w:rPr>
        <w:t>) koje pružatelji usluga imaju implementirane ili instalirane na svojim platformama.</w:t>
      </w:r>
    </w:p>
    <w:p w14:paraId="009EB4CA" w14:textId="77777777" w:rsidR="0007274F" w:rsidRPr="0007274F" w:rsidRDefault="0007274F" w:rsidP="0007274F">
      <w:pPr>
        <w:rPr>
          <w:rFonts w:ascii="Cambria" w:hAnsi="Cambria"/>
          <w:bCs/>
          <w:sz w:val="24"/>
          <w:szCs w:val="24"/>
          <w:lang w:val="hr-HR" w:bidi="hr-HR"/>
        </w:rPr>
      </w:pPr>
    </w:p>
    <w:p w14:paraId="5E7A00BF" w14:textId="638A50F1" w:rsidR="0007274F" w:rsidRDefault="0007274F" w:rsidP="0007274F">
      <w:pPr>
        <w:rPr>
          <w:rFonts w:ascii="Cambria" w:hAnsi="Cambria"/>
          <w:bCs/>
          <w:sz w:val="24"/>
          <w:szCs w:val="24"/>
          <w:lang w:val="hr-HR" w:bidi="hr-HR"/>
        </w:rPr>
      </w:pPr>
      <w:r w:rsidRPr="0007274F">
        <w:rPr>
          <w:rFonts w:ascii="Cambria" w:hAnsi="Cambria"/>
          <w:bCs/>
          <w:sz w:val="24"/>
          <w:szCs w:val="24"/>
          <w:lang w:val="hr-HR" w:bidi="hr-HR"/>
        </w:rPr>
        <w:t>Projektirati generičko rješenje za pristup API-</w:t>
      </w:r>
      <w:proofErr w:type="spellStart"/>
      <w:r w:rsidRPr="0007274F">
        <w:rPr>
          <w:rFonts w:ascii="Cambria" w:hAnsi="Cambria"/>
          <w:bCs/>
          <w:sz w:val="24"/>
          <w:szCs w:val="24"/>
          <w:lang w:val="hr-HR" w:bidi="hr-HR"/>
        </w:rPr>
        <w:t>jima</w:t>
      </w:r>
      <w:proofErr w:type="spellEnd"/>
      <w:r w:rsidRPr="0007274F">
        <w:rPr>
          <w:rFonts w:ascii="Cambria" w:hAnsi="Cambria"/>
          <w:bCs/>
          <w:sz w:val="24"/>
          <w:szCs w:val="24"/>
          <w:lang w:val="hr-HR" w:bidi="hr-HR"/>
        </w:rPr>
        <w:t xml:space="preserve">, koje obuhvata što više pružatelja usluga, da bi se mogla izvršiti efikasna integracija sa </w:t>
      </w:r>
      <w:proofErr w:type="spellStart"/>
      <w:r w:rsidRPr="0007274F">
        <w:rPr>
          <w:rFonts w:ascii="Cambria" w:hAnsi="Cambria"/>
          <w:bCs/>
          <w:sz w:val="24"/>
          <w:szCs w:val="24"/>
          <w:lang w:val="hr-HR" w:bidi="hr-HR"/>
        </w:rPr>
        <w:t>međuslojem</w:t>
      </w:r>
      <w:proofErr w:type="spellEnd"/>
      <w:r w:rsidRPr="0007274F">
        <w:rPr>
          <w:rFonts w:ascii="Cambria" w:hAnsi="Cambria"/>
          <w:bCs/>
          <w:sz w:val="24"/>
          <w:szCs w:val="24"/>
          <w:lang w:val="hr-HR" w:bidi="hr-HR"/>
        </w:rPr>
        <w:t xml:space="preserve">. </w:t>
      </w:r>
    </w:p>
    <w:p w14:paraId="4C502A28" w14:textId="77777777" w:rsidR="0007274F" w:rsidRPr="0007274F" w:rsidRDefault="0007274F" w:rsidP="0007274F">
      <w:pPr>
        <w:rPr>
          <w:rFonts w:ascii="Cambria" w:hAnsi="Cambria"/>
          <w:bCs/>
          <w:sz w:val="24"/>
          <w:szCs w:val="24"/>
          <w:lang w:val="hr-HR" w:bidi="hr-HR"/>
        </w:rPr>
      </w:pPr>
    </w:p>
    <w:p w14:paraId="097B86CB" w14:textId="77777777" w:rsidR="0007274F" w:rsidRPr="0007274F" w:rsidRDefault="0007274F" w:rsidP="0007274F">
      <w:pPr>
        <w:rPr>
          <w:rFonts w:ascii="Cambria" w:hAnsi="Cambria"/>
          <w:bCs/>
          <w:sz w:val="24"/>
          <w:szCs w:val="24"/>
          <w:lang w:val="hr-HR" w:bidi="hr-HR"/>
        </w:rPr>
      </w:pPr>
      <w:r w:rsidRPr="0007274F">
        <w:rPr>
          <w:rFonts w:ascii="Cambria" w:hAnsi="Cambria"/>
          <w:bCs/>
          <w:sz w:val="24"/>
          <w:szCs w:val="24"/>
          <w:lang w:val="hr-HR" w:bidi="hr-HR"/>
        </w:rPr>
        <w:t xml:space="preserve">Generičko rješenje treba podržati različite komunikacione protokole koje pružatelji usluga implementiraju, kao npr. TCP, HTTP(S), FTP itd. Također istražiti i mogućnosti prijave putem digitalnog certifikata, kao i druge vrste prijava sa </w:t>
      </w:r>
      <w:proofErr w:type="spellStart"/>
      <w:r w:rsidRPr="0007274F">
        <w:rPr>
          <w:rFonts w:ascii="Cambria" w:hAnsi="Cambria"/>
          <w:bCs/>
          <w:sz w:val="24"/>
          <w:szCs w:val="24"/>
          <w:lang w:val="hr-HR" w:bidi="hr-HR"/>
        </w:rPr>
        <w:t>mulitfaktorskom</w:t>
      </w:r>
      <w:proofErr w:type="spellEnd"/>
      <w:r w:rsidRPr="0007274F">
        <w:rPr>
          <w:rFonts w:ascii="Cambria" w:hAnsi="Cambria"/>
          <w:bCs/>
          <w:sz w:val="24"/>
          <w:szCs w:val="24"/>
          <w:lang w:val="hr-HR" w:bidi="hr-HR"/>
        </w:rPr>
        <w:t xml:space="preserve"> </w:t>
      </w:r>
      <w:proofErr w:type="spellStart"/>
      <w:r w:rsidRPr="0007274F">
        <w:rPr>
          <w:rFonts w:ascii="Cambria" w:hAnsi="Cambria"/>
          <w:bCs/>
          <w:sz w:val="24"/>
          <w:szCs w:val="24"/>
          <w:lang w:val="hr-HR" w:bidi="hr-HR"/>
        </w:rPr>
        <w:t>autentifikacijom</w:t>
      </w:r>
      <w:proofErr w:type="spellEnd"/>
      <w:r w:rsidRPr="0007274F">
        <w:rPr>
          <w:rFonts w:ascii="Cambria" w:hAnsi="Cambria"/>
          <w:bCs/>
          <w:sz w:val="24"/>
          <w:szCs w:val="24"/>
          <w:lang w:val="hr-HR" w:bidi="hr-HR"/>
        </w:rPr>
        <w:t>.</w:t>
      </w:r>
    </w:p>
    <w:p w14:paraId="62EECBCC" w14:textId="77777777" w:rsidR="0007274F" w:rsidRPr="0007274F" w:rsidRDefault="0007274F" w:rsidP="0007274F">
      <w:pPr>
        <w:rPr>
          <w:rFonts w:ascii="Cambria" w:hAnsi="Cambria"/>
          <w:bCs/>
          <w:sz w:val="24"/>
          <w:szCs w:val="24"/>
          <w:lang w:val="hr-HR" w:bidi="hr-HR"/>
        </w:rPr>
      </w:pPr>
    </w:p>
    <w:p w14:paraId="12F98491" w14:textId="45B7C8C2" w:rsidR="0007274F" w:rsidRDefault="0007274F" w:rsidP="0007274F">
      <w:pPr>
        <w:rPr>
          <w:rFonts w:ascii="Cambria" w:hAnsi="Cambria"/>
          <w:bCs/>
          <w:sz w:val="24"/>
          <w:szCs w:val="24"/>
          <w:lang w:val="hr-HR" w:bidi="hr-HR"/>
        </w:rPr>
      </w:pPr>
      <w:r w:rsidRPr="0007274F">
        <w:rPr>
          <w:rFonts w:ascii="Cambria" w:hAnsi="Cambria"/>
          <w:bCs/>
          <w:sz w:val="24"/>
          <w:szCs w:val="24"/>
          <w:lang w:val="hr-HR" w:bidi="hr-HR"/>
        </w:rPr>
        <w:t>Potrebna tehnološka znanja:  Računarstvo u oblaku, kriptografija, kriptografski</w:t>
      </w:r>
      <w:r>
        <w:rPr>
          <w:rFonts w:ascii="Cambria" w:hAnsi="Cambria"/>
          <w:bCs/>
          <w:sz w:val="24"/>
          <w:szCs w:val="24"/>
          <w:lang w:val="hr-HR" w:bidi="hr-HR"/>
        </w:rPr>
        <w:t xml:space="preserve"> </w:t>
      </w:r>
      <w:r w:rsidRPr="0007274F">
        <w:rPr>
          <w:rFonts w:ascii="Cambria" w:hAnsi="Cambria"/>
          <w:bCs/>
          <w:sz w:val="24"/>
          <w:szCs w:val="24"/>
          <w:lang w:val="hr-HR" w:bidi="hr-HR"/>
        </w:rPr>
        <w:t xml:space="preserve">protokoli, </w:t>
      </w:r>
      <w:proofErr w:type="spellStart"/>
      <w:r w:rsidRPr="0007274F">
        <w:rPr>
          <w:rFonts w:ascii="Cambria" w:hAnsi="Cambria"/>
          <w:bCs/>
          <w:sz w:val="24"/>
          <w:szCs w:val="24"/>
          <w:lang w:val="hr-HR" w:bidi="hr-HR"/>
        </w:rPr>
        <w:t>autentifikacija</w:t>
      </w:r>
      <w:proofErr w:type="spellEnd"/>
      <w:r w:rsidRPr="0007274F">
        <w:rPr>
          <w:rFonts w:ascii="Cambria" w:hAnsi="Cambria"/>
          <w:bCs/>
          <w:sz w:val="24"/>
          <w:szCs w:val="24"/>
          <w:lang w:val="hr-HR" w:bidi="hr-HR"/>
        </w:rPr>
        <w:t>, autorizacija, web protokoli, web servisi.</w:t>
      </w:r>
    </w:p>
    <w:p w14:paraId="369D88A1" w14:textId="548F4D46" w:rsidR="003B4569" w:rsidRDefault="003B4569" w:rsidP="0007274F">
      <w:pPr>
        <w:rPr>
          <w:rFonts w:ascii="Cambria" w:hAnsi="Cambria"/>
          <w:bCs/>
          <w:sz w:val="24"/>
          <w:szCs w:val="24"/>
          <w:lang w:val="hr-HR" w:bidi="hr-HR"/>
        </w:rPr>
      </w:pPr>
    </w:p>
    <w:p w14:paraId="18944688" w14:textId="157CF937" w:rsidR="003B4569" w:rsidRDefault="003B4569" w:rsidP="0007274F">
      <w:pPr>
        <w:rPr>
          <w:rFonts w:ascii="Cambria" w:hAnsi="Cambria"/>
          <w:bCs/>
          <w:sz w:val="24"/>
          <w:szCs w:val="24"/>
          <w:lang w:val="hr-HR" w:bidi="hr-HR"/>
        </w:rPr>
      </w:pPr>
      <w:r>
        <w:rPr>
          <w:rFonts w:ascii="Cambria" w:hAnsi="Cambria"/>
          <w:bCs/>
          <w:sz w:val="24"/>
          <w:szCs w:val="24"/>
          <w:lang w:val="hr-HR" w:bidi="hr-HR"/>
        </w:rPr>
        <w:t xml:space="preserve">Planirano razdoblje obavljanja usluga tijekom 2019. godine. </w:t>
      </w:r>
      <w:r>
        <w:rPr>
          <w:rFonts w:ascii="Cambria" w:hAnsi="Cambria"/>
          <w:bCs/>
          <w:sz w:val="24"/>
          <w:szCs w:val="24"/>
          <w:lang w:val="hr-HR" w:bidi="hr-HR"/>
        </w:rPr>
        <w:t>Naručitelj zadržava pravo promjene datuma izvršenja usluge.</w:t>
      </w:r>
    </w:p>
    <w:p w14:paraId="687CD202" w14:textId="17918CF7" w:rsidR="0007274F" w:rsidRDefault="0007274F" w:rsidP="0007274F">
      <w:pPr>
        <w:ind w:left="567" w:hanging="567"/>
        <w:rPr>
          <w:rFonts w:ascii="Cambria" w:hAnsi="Cambria"/>
          <w:bCs/>
          <w:sz w:val="24"/>
          <w:szCs w:val="24"/>
          <w:lang w:val="hr-HR" w:bidi="hr-HR"/>
        </w:rPr>
      </w:pPr>
    </w:p>
    <w:p w14:paraId="45D9AB55" w14:textId="77777777" w:rsidR="0007274F" w:rsidRPr="006A48D4" w:rsidRDefault="0007274F" w:rsidP="0007274F">
      <w:pPr>
        <w:ind w:left="567" w:hanging="567"/>
        <w:rPr>
          <w:rFonts w:ascii="Cambria" w:hAnsi="Cambria"/>
          <w:bCs/>
          <w:sz w:val="24"/>
          <w:szCs w:val="24"/>
          <w:lang w:val="hr-HR" w:bidi="hr-HR"/>
        </w:rPr>
      </w:pPr>
    </w:p>
    <w:p w14:paraId="6F6135B7" w14:textId="13324E93" w:rsidR="00EE4739" w:rsidRDefault="00EE4739" w:rsidP="00EE4739">
      <w:pPr>
        <w:jc w:val="both"/>
        <w:rPr>
          <w:rFonts w:ascii="Cambria" w:hAnsi="Cambria"/>
          <w:b/>
          <w:bCs/>
          <w:sz w:val="24"/>
          <w:szCs w:val="24"/>
          <w:lang w:val="hr-HR" w:bidi="hr-HR"/>
        </w:rPr>
      </w:pPr>
      <w:r w:rsidRPr="006A48D4">
        <w:rPr>
          <w:bCs/>
          <w:sz w:val="24"/>
          <w:lang w:val="hr-HR" w:bidi="hr-HR"/>
        </w:rPr>
        <w:t xml:space="preserve">PREDMET NABAVE: </w:t>
      </w:r>
      <w:r w:rsidRPr="003B7962">
        <w:rPr>
          <w:rFonts w:ascii="Cambria" w:hAnsi="Cambria"/>
          <w:b/>
          <w:bCs/>
          <w:sz w:val="24"/>
          <w:szCs w:val="24"/>
          <w:lang w:val="hr-HR" w:bidi="hr-HR"/>
        </w:rPr>
        <w:t xml:space="preserve">Tehnološke usluge – Grupa </w:t>
      </w:r>
      <w:r w:rsidR="008A11DB">
        <w:rPr>
          <w:rFonts w:ascii="Cambria" w:hAnsi="Cambria"/>
          <w:b/>
          <w:bCs/>
          <w:sz w:val="24"/>
          <w:szCs w:val="24"/>
          <w:lang w:val="hr-HR" w:bidi="hr-HR"/>
        </w:rPr>
        <w:t>2</w:t>
      </w:r>
    </w:p>
    <w:p w14:paraId="0BFD2018" w14:textId="08C4DF29" w:rsidR="0007274F" w:rsidRDefault="0007274F" w:rsidP="00EE4739">
      <w:pPr>
        <w:jc w:val="both"/>
        <w:rPr>
          <w:rFonts w:ascii="Cambria" w:hAnsi="Cambria"/>
          <w:b/>
          <w:bCs/>
          <w:sz w:val="24"/>
          <w:szCs w:val="24"/>
          <w:lang w:val="hr-HR" w:bidi="hr-HR"/>
        </w:rPr>
      </w:pPr>
    </w:p>
    <w:p w14:paraId="66406C46" w14:textId="77777777" w:rsidR="0007274F" w:rsidRPr="0007274F" w:rsidRDefault="0007274F" w:rsidP="0007274F">
      <w:pPr>
        <w:jc w:val="both"/>
        <w:rPr>
          <w:rFonts w:ascii="Cambria" w:hAnsi="Cambria"/>
          <w:b/>
          <w:bCs/>
          <w:sz w:val="24"/>
          <w:szCs w:val="24"/>
          <w:lang w:val="hr-HR" w:bidi="hr-HR"/>
        </w:rPr>
      </w:pPr>
    </w:p>
    <w:p w14:paraId="5086B523" w14:textId="77777777" w:rsidR="0007274F" w:rsidRPr="0007274F" w:rsidRDefault="0007274F" w:rsidP="0007274F">
      <w:pPr>
        <w:jc w:val="both"/>
        <w:rPr>
          <w:rFonts w:ascii="Cambria" w:hAnsi="Cambria"/>
          <w:b/>
          <w:bCs/>
          <w:sz w:val="24"/>
          <w:szCs w:val="24"/>
          <w:lang w:val="hr-HR" w:bidi="hr-HR"/>
        </w:rPr>
      </w:pPr>
      <w:r w:rsidRPr="0007274F">
        <w:rPr>
          <w:rFonts w:ascii="Cambria" w:hAnsi="Cambria"/>
          <w:b/>
          <w:bCs/>
          <w:sz w:val="24"/>
          <w:szCs w:val="24"/>
          <w:lang w:val="hr-HR" w:bidi="hr-HR"/>
        </w:rPr>
        <w:t>Grupa II. Optimizacija raspodjele baze na različite pružatelje usluga</w:t>
      </w:r>
    </w:p>
    <w:p w14:paraId="5ADFD548" w14:textId="77777777" w:rsidR="0007274F" w:rsidRPr="0007274F" w:rsidRDefault="0007274F" w:rsidP="0007274F">
      <w:pPr>
        <w:jc w:val="both"/>
        <w:rPr>
          <w:rFonts w:ascii="Cambria" w:hAnsi="Cambria"/>
          <w:b/>
          <w:bCs/>
          <w:sz w:val="24"/>
          <w:szCs w:val="24"/>
          <w:lang w:val="hr-HR" w:bidi="hr-HR"/>
        </w:rPr>
      </w:pPr>
    </w:p>
    <w:p w14:paraId="580615A1" w14:textId="7580DFEB" w:rsidR="0007274F" w:rsidRPr="0007274F" w:rsidRDefault="0007274F" w:rsidP="0007274F">
      <w:pPr>
        <w:jc w:val="both"/>
        <w:rPr>
          <w:rFonts w:ascii="Cambria" w:hAnsi="Cambria"/>
          <w:bCs/>
          <w:sz w:val="24"/>
          <w:szCs w:val="24"/>
          <w:lang w:val="hr-HR" w:bidi="hr-HR"/>
        </w:rPr>
      </w:pPr>
      <w:r w:rsidRPr="0007274F">
        <w:rPr>
          <w:rFonts w:ascii="Cambria" w:hAnsi="Cambria"/>
          <w:bCs/>
          <w:sz w:val="24"/>
          <w:szCs w:val="24"/>
          <w:lang w:val="hr-HR" w:bidi="hr-HR"/>
        </w:rPr>
        <w:t>Istražiti mogućnosti efikasnog automatskog rješavanja problema raspoređivanja podataka na različite pružatelje usluga skladištenja. Raspodjela podataka ne treba nužno da bude uniformna na nivou svakog pojedinačnog fajla, ali raspored bi trebao biti takav da kumulativna količina podataka po pružatelju usluga bude podjednaka (</w:t>
      </w:r>
      <w:r>
        <w:rPr>
          <w:rFonts w:ascii="Cambria" w:hAnsi="Cambria"/>
          <w:bCs/>
          <w:sz w:val="24"/>
          <w:szCs w:val="24"/>
          <w:lang w:val="hr-HR" w:bidi="hr-HR"/>
        </w:rPr>
        <w:t>engl.</w:t>
      </w:r>
      <w:r w:rsidRPr="0007274F">
        <w:rPr>
          <w:rFonts w:ascii="Cambria" w:hAnsi="Cambria"/>
          <w:bCs/>
          <w:sz w:val="24"/>
          <w:szCs w:val="24"/>
          <w:lang w:val="hr-HR" w:bidi="hr-HR"/>
        </w:rPr>
        <w:t xml:space="preserve"> </w:t>
      </w:r>
      <w:proofErr w:type="spellStart"/>
      <w:r w:rsidRPr="0007274F">
        <w:rPr>
          <w:rFonts w:ascii="Cambria" w:hAnsi="Cambria"/>
          <w:bCs/>
          <w:sz w:val="24"/>
          <w:szCs w:val="24"/>
          <w:lang w:val="hr-HR" w:bidi="hr-HR"/>
        </w:rPr>
        <w:t>load</w:t>
      </w:r>
      <w:proofErr w:type="spellEnd"/>
      <w:r w:rsidRPr="0007274F">
        <w:rPr>
          <w:rFonts w:ascii="Cambria" w:hAnsi="Cambria"/>
          <w:bCs/>
          <w:sz w:val="24"/>
          <w:szCs w:val="24"/>
          <w:lang w:val="hr-HR" w:bidi="hr-HR"/>
        </w:rPr>
        <w:t xml:space="preserve"> </w:t>
      </w:r>
      <w:proofErr w:type="spellStart"/>
      <w:r w:rsidRPr="0007274F">
        <w:rPr>
          <w:rFonts w:ascii="Cambria" w:hAnsi="Cambria"/>
          <w:bCs/>
          <w:sz w:val="24"/>
          <w:szCs w:val="24"/>
          <w:lang w:val="hr-HR" w:bidi="hr-HR"/>
        </w:rPr>
        <w:t>balancing</w:t>
      </w:r>
      <w:proofErr w:type="spellEnd"/>
      <w:r w:rsidRPr="0007274F">
        <w:rPr>
          <w:rFonts w:ascii="Cambria" w:hAnsi="Cambria"/>
          <w:bCs/>
          <w:sz w:val="24"/>
          <w:szCs w:val="24"/>
          <w:lang w:val="hr-HR" w:bidi="hr-HR"/>
        </w:rPr>
        <w:t xml:space="preserve">). </w:t>
      </w:r>
    </w:p>
    <w:p w14:paraId="7C789F98" w14:textId="77777777" w:rsidR="0007274F" w:rsidRPr="0007274F" w:rsidRDefault="0007274F" w:rsidP="0007274F">
      <w:pPr>
        <w:jc w:val="both"/>
        <w:rPr>
          <w:rFonts w:ascii="Cambria" w:hAnsi="Cambria"/>
          <w:bCs/>
          <w:sz w:val="24"/>
          <w:szCs w:val="24"/>
          <w:lang w:val="hr-HR" w:bidi="hr-HR"/>
        </w:rPr>
      </w:pPr>
    </w:p>
    <w:p w14:paraId="3A8F8FD1" w14:textId="77777777" w:rsidR="0007274F" w:rsidRPr="0007274F" w:rsidRDefault="0007274F" w:rsidP="0007274F">
      <w:pPr>
        <w:jc w:val="both"/>
        <w:rPr>
          <w:rFonts w:ascii="Cambria" w:hAnsi="Cambria"/>
          <w:bCs/>
          <w:sz w:val="24"/>
          <w:szCs w:val="24"/>
          <w:lang w:val="hr-HR" w:bidi="hr-HR"/>
        </w:rPr>
      </w:pPr>
      <w:r w:rsidRPr="0007274F">
        <w:rPr>
          <w:rFonts w:ascii="Cambria" w:hAnsi="Cambria"/>
          <w:bCs/>
          <w:sz w:val="24"/>
          <w:szCs w:val="24"/>
          <w:lang w:val="hr-HR" w:bidi="hr-HR"/>
        </w:rPr>
        <w:t xml:space="preserve">Voditi računa o kvalitetu mrežnog linka i generalnom kvalitetu usluge pružatelja usluga, i drugim parametrima koji mogu da doprinesu kvalitetnijem raspoređivanju, u cilju što boljih performansi sistema. </w:t>
      </w:r>
    </w:p>
    <w:p w14:paraId="308D19AC" w14:textId="77777777" w:rsidR="0007274F" w:rsidRPr="0007274F" w:rsidRDefault="0007274F" w:rsidP="0007274F">
      <w:pPr>
        <w:jc w:val="both"/>
        <w:rPr>
          <w:rFonts w:ascii="Cambria" w:hAnsi="Cambria"/>
          <w:bCs/>
          <w:sz w:val="24"/>
          <w:szCs w:val="24"/>
          <w:lang w:val="hr-HR" w:bidi="hr-HR"/>
        </w:rPr>
      </w:pPr>
    </w:p>
    <w:p w14:paraId="03B1E258" w14:textId="3E2589B6" w:rsidR="0007274F" w:rsidRDefault="0007274F" w:rsidP="0007274F">
      <w:pPr>
        <w:jc w:val="both"/>
        <w:rPr>
          <w:rFonts w:ascii="Cambria" w:hAnsi="Cambria"/>
          <w:bCs/>
          <w:sz w:val="24"/>
          <w:szCs w:val="24"/>
          <w:lang w:val="hr-HR" w:bidi="hr-HR"/>
        </w:rPr>
      </w:pPr>
      <w:r w:rsidRPr="0007274F">
        <w:rPr>
          <w:rFonts w:ascii="Cambria" w:hAnsi="Cambria"/>
          <w:bCs/>
          <w:sz w:val="24"/>
          <w:szCs w:val="24"/>
          <w:lang w:val="hr-HR" w:bidi="hr-HR"/>
        </w:rPr>
        <w:t xml:space="preserve">Potrebna tehnološka znanja: teorija redova čekanja, </w:t>
      </w:r>
      <w:proofErr w:type="spellStart"/>
      <w:r w:rsidRPr="0007274F">
        <w:rPr>
          <w:rFonts w:ascii="Cambria" w:hAnsi="Cambria"/>
          <w:bCs/>
          <w:sz w:val="24"/>
          <w:szCs w:val="24"/>
          <w:lang w:val="hr-HR" w:bidi="hr-HR"/>
        </w:rPr>
        <w:t>load</w:t>
      </w:r>
      <w:proofErr w:type="spellEnd"/>
      <w:r w:rsidRPr="0007274F">
        <w:rPr>
          <w:rFonts w:ascii="Cambria" w:hAnsi="Cambria"/>
          <w:bCs/>
          <w:sz w:val="24"/>
          <w:szCs w:val="24"/>
          <w:lang w:val="hr-HR" w:bidi="hr-HR"/>
        </w:rPr>
        <w:t xml:space="preserve"> </w:t>
      </w:r>
      <w:proofErr w:type="spellStart"/>
      <w:r w:rsidRPr="0007274F">
        <w:rPr>
          <w:rFonts w:ascii="Cambria" w:hAnsi="Cambria"/>
          <w:bCs/>
          <w:sz w:val="24"/>
          <w:szCs w:val="24"/>
          <w:lang w:val="hr-HR" w:bidi="hr-HR"/>
        </w:rPr>
        <w:t>balancing</w:t>
      </w:r>
      <w:proofErr w:type="spellEnd"/>
      <w:r w:rsidRPr="0007274F">
        <w:rPr>
          <w:rFonts w:ascii="Cambria" w:hAnsi="Cambria"/>
          <w:bCs/>
          <w:sz w:val="24"/>
          <w:szCs w:val="24"/>
          <w:lang w:val="hr-HR" w:bidi="hr-HR"/>
        </w:rPr>
        <w:t xml:space="preserve"> metode, </w:t>
      </w:r>
      <w:proofErr w:type="spellStart"/>
      <w:r w:rsidRPr="0007274F">
        <w:rPr>
          <w:rFonts w:ascii="Cambria" w:hAnsi="Cambria"/>
          <w:bCs/>
          <w:sz w:val="24"/>
          <w:szCs w:val="24"/>
          <w:lang w:val="hr-HR" w:bidi="hr-HR"/>
        </w:rPr>
        <w:t>edge</w:t>
      </w:r>
      <w:proofErr w:type="spellEnd"/>
      <w:r w:rsidRPr="0007274F">
        <w:rPr>
          <w:rFonts w:ascii="Cambria" w:hAnsi="Cambria"/>
          <w:bCs/>
          <w:sz w:val="24"/>
          <w:szCs w:val="24"/>
          <w:lang w:val="hr-HR" w:bidi="hr-HR"/>
        </w:rPr>
        <w:t xml:space="preserve"> </w:t>
      </w:r>
      <w:proofErr w:type="spellStart"/>
      <w:r w:rsidRPr="0007274F">
        <w:rPr>
          <w:rFonts w:ascii="Cambria" w:hAnsi="Cambria"/>
          <w:bCs/>
          <w:sz w:val="24"/>
          <w:szCs w:val="24"/>
          <w:lang w:val="hr-HR" w:bidi="hr-HR"/>
        </w:rPr>
        <w:t>computing</w:t>
      </w:r>
      <w:proofErr w:type="spellEnd"/>
      <w:r w:rsidRPr="0007274F">
        <w:rPr>
          <w:rFonts w:ascii="Cambria" w:hAnsi="Cambria"/>
          <w:bCs/>
          <w:sz w:val="24"/>
          <w:szCs w:val="24"/>
          <w:lang w:val="hr-HR" w:bidi="hr-HR"/>
        </w:rPr>
        <w:t>, računarske mreže.</w:t>
      </w:r>
    </w:p>
    <w:p w14:paraId="442474B9" w14:textId="77777777" w:rsidR="003B4569" w:rsidRDefault="003B4569" w:rsidP="003B4569">
      <w:pPr>
        <w:rPr>
          <w:rFonts w:ascii="Cambria" w:hAnsi="Cambria"/>
          <w:bCs/>
          <w:sz w:val="24"/>
          <w:szCs w:val="24"/>
          <w:lang w:val="hr-HR" w:bidi="hr-HR"/>
        </w:rPr>
      </w:pPr>
    </w:p>
    <w:p w14:paraId="27246F5B" w14:textId="79CAD404" w:rsidR="003B4569" w:rsidRDefault="003B4569" w:rsidP="003B4569">
      <w:pPr>
        <w:rPr>
          <w:rFonts w:ascii="Cambria" w:hAnsi="Cambria"/>
          <w:bCs/>
          <w:sz w:val="24"/>
          <w:szCs w:val="24"/>
          <w:lang w:val="hr-HR" w:bidi="hr-HR"/>
        </w:rPr>
      </w:pPr>
      <w:r>
        <w:rPr>
          <w:rFonts w:ascii="Cambria" w:hAnsi="Cambria"/>
          <w:bCs/>
          <w:sz w:val="24"/>
          <w:szCs w:val="24"/>
          <w:lang w:val="hr-HR" w:bidi="hr-HR"/>
        </w:rPr>
        <w:t>Planiran</w:t>
      </w:r>
      <w:r>
        <w:rPr>
          <w:rFonts w:ascii="Cambria" w:hAnsi="Cambria"/>
          <w:bCs/>
          <w:sz w:val="24"/>
          <w:szCs w:val="24"/>
          <w:lang w:val="hr-HR" w:bidi="hr-HR"/>
        </w:rPr>
        <w:t>o</w:t>
      </w:r>
      <w:r>
        <w:rPr>
          <w:rFonts w:ascii="Cambria" w:hAnsi="Cambria"/>
          <w:bCs/>
          <w:sz w:val="24"/>
          <w:szCs w:val="24"/>
          <w:lang w:val="hr-HR" w:bidi="hr-HR"/>
        </w:rPr>
        <w:t xml:space="preserve"> razdoblje obavljanja usluga tijekom 2019. godine.</w:t>
      </w:r>
      <w:r>
        <w:rPr>
          <w:rFonts w:ascii="Cambria" w:hAnsi="Cambria"/>
          <w:bCs/>
          <w:sz w:val="24"/>
          <w:szCs w:val="24"/>
          <w:lang w:val="hr-HR" w:bidi="hr-HR"/>
        </w:rPr>
        <w:t xml:space="preserve"> Naručitelj zadržava pravo promjene datuma izvršenja usluge.</w:t>
      </w:r>
    </w:p>
    <w:p w14:paraId="3BD0CCFA" w14:textId="77777777" w:rsidR="003B4569" w:rsidRDefault="003B4569" w:rsidP="003B4569">
      <w:pPr>
        <w:ind w:left="567" w:hanging="567"/>
        <w:rPr>
          <w:rFonts w:ascii="Cambria" w:hAnsi="Cambria"/>
          <w:bCs/>
          <w:sz w:val="24"/>
          <w:szCs w:val="24"/>
          <w:lang w:val="hr-HR" w:bidi="hr-HR"/>
        </w:rPr>
      </w:pPr>
    </w:p>
    <w:p w14:paraId="4120ECAD" w14:textId="77777777" w:rsidR="003B4569" w:rsidRPr="0007274F" w:rsidRDefault="003B4569" w:rsidP="0007274F">
      <w:pPr>
        <w:jc w:val="both"/>
        <w:rPr>
          <w:rFonts w:ascii="Cambria" w:hAnsi="Cambria"/>
          <w:bCs/>
          <w:sz w:val="24"/>
          <w:szCs w:val="24"/>
          <w:lang w:val="hr-HR" w:bidi="hr-HR"/>
        </w:rPr>
      </w:pPr>
    </w:p>
    <w:p w14:paraId="79CDFD9F" w14:textId="77777777" w:rsidR="0007274F" w:rsidRPr="006A48D4" w:rsidRDefault="0007274F" w:rsidP="0007274F">
      <w:pPr>
        <w:jc w:val="both"/>
        <w:rPr>
          <w:bCs/>
          <w:lang w:val="hr-HR" w:bidi="hr-HR"/>
        </w:rPr>
      </w:pPr>
    </w:p>
    <w:p w14:paraId="6E5DE3AC" w14:textId="343EA7A4" w:rsidR="000D5B7A" w:rsidRPr="006A48D4" w:rsidRDefault="000D5B7A" w:rsidP="000D5B7A">
      <w:pPr>
        <w:jc w:val="both"/>
        <w:rPr>
          <w:bCs/>
          <w:lang w:val="hr-HR" w:bidi="hr-HR"/>
        </w:rPr>
      </w:pPr>
      <w:r w:rsidRPr="006A48D4">
        <w:rPr>
          <w:bCs/>
          <w:sz w:val="24"/>
          <w:lang w:val="hr-HR" w:bidi="hr-HR"/>
        </w:rPr>
        <w:t xml:space="preserve">PREDMET NABAVE: </w:t>
      </w:r>
      <w:r w:rsidRPr="003B7962">
        <w:rPr>
          <w:rFonts w:ascii="Cambria" w:hAnsi="Cambria"/>
          <w:b/>
          <w:bCs/>
          <w:sz w:val="24"/>
          <w:szCs w:val="24"/>
          <w:lang w:val="hr-HR" w:bidi="hr-HR"/>
        </w:rPr>
        <w:t xml:space="preserve">Tehnološke usluge – Grupa </w:t>
      </w:r>
      <w:r>
        <w:rPr>
          <w:rFonts w:ascii="Cambria" w:hAnsi="Cambria"/>
          <w:b/>
          <w:bCs/>
          <w:sz w:val="24"/>
          <w:szCs w:val="24"/>
          <w:lang w:val="hr-HR" w:bidi="hr-HR"/>
        </w:rPr>
        <w:t>3</w:t>
      </w:r>
    </w:p>
    <w:p w14:paraId="22F42E41" w14:textId="5FB0D454" w:rsidR="000D5B7A" w:rsidRDefault="000D5B7A" w:rsidP="000D5B7A">
      <w:pPr>
        <w:ind w:left="567" w:hanging="567"/>
        <w:rPr>
          <w:rFonts w:ascii="Cambria" w:hAnsi="Cambria"/>
          <w:bCs/>
          <w:sz w:val="24"/>
          <w:szCs w:val="24"/>
          <w:lang w:val="hr-HR" w:bidi="hr-HR"/>
        </w:rPr>
      </w:pPr>
    </w:p>
    <w:p w14:paraId="2C2A3C01" w14:textId="77777777" w:rsidR="0007274F" w:rsidRPr="0007274F" w:rsidRDefault="0007274F" w:rsidP="0007274F">
      <w:pPr>
        <w:rPr>
          <w:rFonts w:ascii="Cambria" w:hAnsi="Cambria"/>
          <w:bCs/>
          <w:sz w:val="24"/>
          <w:szCs w:val="24"/>
          <w:lang w:val="hr-HR" w:bidi="hr-HR"/>
        </w:rPr>
      </w:pPr>
      <w:r w:rsidRPr="0007274F">
        <w:rPr>
          <w:rFonts w:ascii="Cambria" w:hAnsi="Cambria"/>
          <w:bCs/>
          <w:sz w:val="24"/>
          <w:szCs w:val="24"/>
          <w:lang w:val="hr-HR" w:bidi="hr-HR"/>
        </w:rPr>
        <w:t>Grupa III. Filtriranje pružatelja usluga na različite regije, države i slično</w:t>
      </w:r>
    </w:p>
    <w:p w14:paraId="6B4CC1A3" w14:textId="77777777" w:rsidR="0007274F" w:rsidRPr="0007274F" w:rsidRDefault="0007274F" w:rsidP="0007274F">
      <w:pPr>
        <w:rPr>
          <w:rFonts w:ascii="Cambria" w:hAnsi="Cambria"/>
          <w:bCs/>
          <w:sz w:val="24"/>
          <w:szCs w:val="24"/>
          <w:lang w:val="hr-HR" w:bidi="hr-HR"/>
        </w:rPr>
      </w:pPr>
    </w:p>
    <w:p w14:paraId="7AAD6ACB" w14:textId="77777777" w:rsidR="0007274F" w:rsidRPr="0007274F" w:rsidRDefault="0007274F" w:rsidP="0007274F">
      <w:pPr>
        <w:rPr>
          <w:rFonts w:ascii="Cambria" w:hAnsi="Cambria"/>
          <w:bCs/>
          <w:sz w:val="24"/>
          <w:szCs w:val="24"/>
          <w:lang w:val="hr-HR" w:bidi="hr-HR"/>
        </w:rPr>
      </w:pPr>
      <w:r w:rsidRPr="0007274F">
        <w:rPr>
          <w:rFonts w:ascii="Cambria" w:hAnsi="Cambria"/>
          <w:bCs/>
          <w:sz w:val="24"/>
          <w:szCs w:val="24"/>
          <w:lang w:val="hr-HR" w:bidi="hr-HR"/>
        </w:rPr>
        <w:t>Podaci koji se pohranjuju u zemlje gdje pružatelj usluga ima podatkovne centre te na taj način podaci spadaju pod jurisdikciju države u kojoj se podatkovni centar nalazi, a potencijalno su i pod jurisdikcijom države u kojoj je registriran pružatelj usluga.</w:t>
      </w:r>
    </w:p>
    <w:p w14:paraId="69E6F331" w14:textId="77777777" w:rsidR="0007274F" w:rsidRPr="0007274F" w:rsidRDefault="0007274F" w:rsidP="0007274F">
      <w:pPr>
        <w:rPr>
          <w:rFonts w:ascii="Cambria" w:hAnsi="Cambria"/>
          <w:bCs/>
          <w:sz w:val="24"/>
          <w:szCs w:val="24"/>
          <w:lang w:val="hr-HR" w:bidi="hr-HR"/>
        </w:rPr>
      </w:pPr>
    </w:p>
    <w:p w14:paraId="5C0C8BF8" w14:textId="77777777" w:rsidR="0007274F" w:rsidRPr="0007274F" w:rsidRDefault="0007274F" w:rsidP="0007274F">
      <w:pPr>
        <w:rPr>
          <w:rFonts w:ascii="Cambria" w:hAnsi="Cambria"/>
          <w:bCs/>
          <w:sz w:val="24"/>
          <w:szCs w:val="24"/>
          <w:lang w:val="hr-HR" w:bidi="hr-HR"/>
        </w:rPr>
      </w:pPr>
      <w:r w:rsidRPr="0007274F">
        <w:rPr>
          <w:rFonts w:ascii="Cambria" w:hAnsi="Cambria"/>
          <w:bCs/>
          <w:sz w:val="24"/>
          <w:szCs w:val="24"/>
          <w:lang w:val="hr-HR" w:bidi="hr-HR"/>
        </w:rPr>
        <w:t>Također, podaci sa prostora EU trebaju biti smješteni na prostoru EU, zbog GDPR regulative.</w:t>
      </w:r>
    </w:p>
    <w:p w14:paraId="68629BE2" w14:textId="77777777" w:rsidR="0007274F" w:rsidRPr="0007274F" w:rsidRDefault="0007274F" w:rsidP="0007274F">
      <w:pPr>
        <w:rPr>
          <w:rFonts w:ascii="Cambria" w:hAnsi="Cambria"/>
          <w:bCs/>
          <w:sz w:val="24"/>
          <w:szCs w:val="24"/>
          <w:lang w:val="hr-HR" w:bidi="hr-HR"/>
        </w:rPr>
      </w:pPr>
      <w:r w:rsidRPr="0007274F">
        <w:rPr>
          <w:rFonts w:ascii="Cambria" w:hAnsi="Cambria"/>
          <w:bCs/>
          <w:sz w:val="24"/>
          <w:szCs w:val="24"/>
          <w:lang w:val="hr-HR" w:bidi="hr-HR"/>
        </w:rPr>
        <w:t xml:space="preserve">Stoga je, vodeći računa o raspoređivanju podataka iz Grupe II, potrebno realizirati način na koji će se podaci automatski geografski raspoređivati, osim ako korisnik ne specificira drugačije (u tom slučaju će dobiti upozorenje da tom akcijom potencijalno krši regulativu). </w:t>
      </w:r>
    </w:p>
    <w:p w14:paraId="2A03116F" w14:textId="77777777" w:rsidR="0007274F" w:rsidRPr="0007274F" w:rsidRDefault="0007274F" w:rsidP="0007274F">
      <w:pPr>
        <w:rPr>
          <w:rFonts w:ascii="Cambria" w:hAnsi="Cambria"/>
          <w:bCs/>
          <w:sz w:val="24"/>
          <w:szCs w:val="24"/>
          <w:lang w:val="hr-HR" w:bidi="hr-HR"/>
        </w:rPr>
      </w:pPr>
    </w:p>
    <w:p w14:paraId="52C08B1E" w14:textId="77777777" w:rsidR="0007274F" w:rsidRPr="0007274F" w:rsidRDefault="0007274F" w:rsidP="0007274F">
      <w:pPr>
        <w:rPr>
          <w:rFonts w:ascii="Cambria" w:hAnsi="Cambria"/>
          <w:bCs/>
          <w:sz w:val="24"/>
          <w:szCs w:val="24"/>
          <w:lang w:val="hr-HR" w:bidi="hr-HR"/>
        </w:rPr>
      </w:pPr>
      <w:r w:rsidRPr="0007274F">
        <w:rPr>
          <w:rFonts w:ascii="Cambria" w:hAnsi="Cambria"/>
          <w:bCs/>
          <w:sz w:val="24"/>
          <w:szCs w:val="24"/>
          <w:lang w:val="hr-HR" w:bidi="hr-HR"/>
        </w:rPr>
        <w:t>To uključuje i implementaciju modela koji će obuhvatiti sve moguće jurisdikcije i regulative, te biti ručno podesiv u slučaju njihove promjene.</w:t>
      </w:r>
    </w:p>
    <w:p w14:paraId="3FA5D5CA" w14:textId="77777777" w:rsidR="0007274F" w:rsidRPr="0007274F" w:rsidRDefault="0007274F" w:rsidP="0007274F">
      <w:pPr>
        <w:rPr>
          <w:rFonts w:ascii="Cambria" w:hAnsi="Cambria"/>
          <w:bCs/>
          <w:sz w:val="24"/>
          <w:szCs w:val="24"/>
          <w:lang w:val="hr-HR" w:bidi="hr-HR"/>
        </w:rPr>
      </w:pPr>
    </w:p>
    <w:p w14:paraId="580782B1" w14:textId="77777777" w:rsidR="0007274F" w:rsidRPr="0007274F" w:rsidRDefault="0007274F" w:rsidP="0007274F">
      <w:pPr>
        <w:rPr>
          <w:rFonts w:ascii="Cambria" w:hAnsi="Cambria"/>
          <w:bCs/>
          <w:sz w:val="24"/>
          <w:szCs w:val="24"/>
          <w:lang w:val="hr-HR" w:bidi="hr-HR"/>
        </w:rPr>
      </w:pPr>
      <w:r w:rsidRPr="0007274F">
        <w:rPr>
          <w:rFonts w:ascii="Cambria" w:hAnsi="Cambria"/>
          <w:bCs/>
          <w:sz w:val="24"/>
          <w:szCs w:val="24"/>
          <w:lang w:val="hr-HR" w:bidi="hr-HR"/>
        </w:rPr>
        <w:t>Realizirati dio sistema ili podsistem koji će omogućiti korisniku opciju da vrši geografski odabir pružatelja usluga (po kontinentima, regijama, državama itd.). Pored toga, korisniku je potrebno ponuditi opciju da podaci rasporede po "nasumičnom/</w:t>
      </w:r>
      <w:proofErr w:type="spellStart"/>
      <w:r w:rsidRPr="0007274F">
        <w:rPr>
          <w:rFonts w:ascii="Cambria" w:hAnsi="Cambria"/>
          <w:bCs/>
          <w:sz w:val="24"/>
          <w:szCs w:val="24"/>
          <w:lang w:val="hr-HR" w:bidi="hr-HR"/>
        </w:rPr>
        <w:t>random</w:t>
      </w:r>
      <w:proofErr w:type="spellEnd"/>
      <w:r w:rsidRPr="0007274F">
        <w:rPr>
          <w:rFonts w:ascii="Cambria" w:hAnsi="Cambria"/>
          <w:bCs/>
          <w:sz w:val="24"/>
          <w:szCs w:val="24"/>
          <w:lang w:val="hr-HR" w:bidi="hr-HR"/>
        </w:rPr>
        <w:t>" principu, odnosno na slučajan način, ako je vrsta podataka bez zakonskih i drugih ograničenja.</w:t>
      </w:r>
    </w:p>
    <w:p w14:paraId="332DB81D" w14:textId="77777777" w:rsidR="0007274F" w:rsidRPr="0007274F" w:rsidRDefault="0007274F" w:rsidP="0007274F">
      <w:pPr>
        <w:rPr>
          <w:rFonts w:ascii="Cambria" w:hAnsi="Cambria"/>
          <w:bCs/>
          <w:sz w:val="24"/>
          <w:szCs w:val="24"/>
          <w:lang w:val="hr-HR" w:bidi="hr-HR"/>
        </w:rPr>
      </w:pPr>
      <w:r w:rsidRPr="0007274F">
        <w:rPr>
          <w:rFonts w:ascii="Cambria" w:hAnsi="Cambria"/>
          <w:bCs/>
          <w:sz w:val="24"/>
          <w:szCs w:val="24"/>
          <w:lang w:val="hr-HR" w:bidi="hr-HR"/>
        </w:rPr>
        <w:t xml:space="preserve"> </w:t>
      </w:r>
    </w:p>
    <w:p w14:paraId="1DCE80CC" w14:textId="7CB691A4" w:rsidR="0007274F" w:rsidRDefault="0007274F" w:rsidP="0007274F">
      <w:pPr>
        <w:rPr>
          <w:rFonts w:ascii="Cambria" w:hAnsi="Cambria"/>
          <w:bCs/>
          <w:sz w:val="24"/>
          <w:szCs w:val="24"/>
          <w:lang w:val="hr-HR" w:bidi="hr-HR"/>
        </w:rPr>
      </w:pPr>
      <w:r w:rsidRPr="0007274F">
        <w:rPr>
          <w:rFonts w:ascii="Cambria" w:hAnsi="Cambria"/>
          <w:bCs/>
          <w:sz w:val="24"/>
          <w:szCs w:val="24"/>
          <w:lang w:val="hr-HR" w:bidi="hr-HR"/>
        </w:rPr>
        <w:t>Potrebna tehnološka znanja: računarstvo u oblaku, GDPR, modeliranje podataka, baze podataka, web protokoli, web servisi</w:t>
      </w:r>
      <w:r>
        <w:rPr>
          <w:rFonts w:ascii="Cambria" w:hAnsi="Cambria"/>
          <w:bCs/>
          <w:sz w:val="24"/>
          <w:szCs w:val="24"/>
          <w:lang w:val="hr-HR" w:bidi="hr-HR"/>
        </w:rPr>
        <w:t>.</w:t>
      </w:r>
    </w:p>
    <w:p w14:paraId="5D7143A5" w14:textId="77777777" w:rsidR="003B4569" w:rsidRDefault="003B4569" w:rsidP="003B4569">
      <w:pPr>
        <w:rPr>
          <w:rFonts w:ascii="Cambria" w:hAnsi="Cambria"/>
          <w:bCs/>
          <w:sz w:val="24"/>
          <w:szCs w:val="24"/>
          <w:lang w:val="hr-HR" w:bidi="hr-HR"/>
        </w:rPr>
      </w:pPr>
    </w:p>
    <w:p w14:paraId="6BA9B133" w14:textId="7B5F9B0A" w:rsidR="003B4569" w:rsidRDefault="003B4569" w:rsidP="003B4569">
      <w:pPr>
        <w:rPr>
          <w:rFonts w:ascii="Cambria" w:hAnsi="Cambria"/>
          <w:bCs/>
          <w:sz w:val="24"/>
          <w:szCs w:val="24"/>
          <w:lang w:val="hr-HR" w:bidi="hr-HR"/>
        </w:rPr>
      </w:pPr>
      <w:r>
        <w:rPr>
          <w:rFonts w:ascii="Cambria" w:hAnsi="Cambria"/>
          <w:bCs/>
          <w:sz w:val="24"/>
          <w:szCs w:val="24"/>
          <w:lang w:val="hr-HR" w:bidi="hr-HR"/>
        </w:rPr>
        <w:t xml:space="preserve">Planirano razdoblje obavljanja usluga tijekom 2019. </w:t>
      </w:r>
      <w:r>
        <w:rPr>
          <w:rFonts w:ascii="Cambria" w:hAnsi="Cambria"/>
          <w:bCs/>
          <w:sz w:val="24"/>
          <w:szCs w:val="24"/>
          <w:lang w:val="hr-HR" w:bidi="hr-HR"/>
        </w:rPr>
        <w:t xml:space="preserve">i prva polovica 2020. </w:t>
      </w:r>
      <w:r>
        <w:rPr>
          <w:rFonts w:ascii="Cambria" w:hAnsi="Cambria"/>
          <w:bCs/>
          <w:sz w:val="24"/>
          <w:szCs w:val="24"/>
          <w:lang w:val="hr-HR" w:bidi="hr-HR"/>
        </w:rPr>
        <w:t>godine.</w:t>
      </w:r>
      <w:r>
        <w:rPr>
          <w:rFonts w:ascii="Cambria" w:hAnsi="Cambria"/>
          <w:bCs/>
          <w:sz w:val="24"/>
          <w:szCs w:val="24"/>
          <w:lang w:val="hr-HR" w:bidi="hr-HR"/>
        </w:rPr>
        <w:t xml:space="preserve"> </w:t>
      </w:r>
      <w:r>
        <w:rPr>
          <w:rFonts w:ascii="Cambria" w:hAnsi="Cambria"/>
          <w:bCs/>
          <w:sz w:val="24"/>
          <w:szCs w:val="24"/>
          <w:lang w:val="hr-HR" w:bidi="hr-HR"/>
        </w:rPr>
        <w:t>Naručitelj zadržava pravo promjene datuma izvršenja usluge.</w:t>
      </w:r>
    </w:p>
    <w:p w14:paraId="02FE2A4E" w14:textId="77777777" w:rsidR="003B4569" w:rsidRDefault="003B4569" w:rsidP="0007274F">
      <w:pPr>
        <w:rPr>
          <w:rFonts w:ascii="Cambria" w:hAnsi="Cambria"/>
          <w:bCs/>
          <w:sz w:val="24"/>
          <w:szCs w:val="24"/>
          <w:lang w:val="hr-HR" w:bidi="hr-HR"/>
        </w:rPr>
      </w:pPr>
    </w:p>
    <w:p w14:paraId="4162C12C" w14:textId="77777777" w:rsidR="0007274F" w:rsidRPr="006A48D4" w:rsidRDefault="0007274F" w:rsidP="000D5B7A">
      <w:pPr>
        <w:ind w:left="567" w:hanging="567"/>
        <w:rPr>
          <w:rFonts w:ascii="Cambria" w:hAnsi="Cambria"/>
          <w:bCs/>
          <w:sz w:val="24"/>
          <w:szCs w:val="24"/>
          <w:lang w:val="hr-HR" w:bidi="hr-HR"/>
        </w:rPr>
      </w:pPr>
    </w:p>
    <w:p w14:paraId="1A2B41D4" w14:textId="77777777" w:rsidR="0007274F" w:rsidRDefault="0007274F" w:rsidP="000D5B7A">
      <w:pPr>
        <w:jc w:val="both"/>
        <w:rPr>
          <w:bCs/>
          <w:sz w:val="24"/>
          <w:lang w:val="hr-HR" w:bidi="hr-HR"/>
        </w:rPr>
      </w:pPr>
    </w:p>
    <w:p w14:paraId="329DFB93" w14:textId="35AF1E54" w:rsidR="000D5B7A" w:rsidRPr="006A48D4" w:rsidRDefault="000D5B7A" w:rsidP="000D5B7A">
      <w:pPr>
        <w:jc w:val="both"/>
        <w:rPr>
          <w:bCs/>
          <w:lang w:val="hr-HR" w:bidi="hr-HR"/>
        </w:rPr>
      </w:pPr>
      <w:r w:rsidRPr="006A48D4">
        <w:rPr>
          <w:bCs/>
          <w:sz w:val="24"/>
          <w:lang w:val="hr-HR" w:bidi="hr-HR"/>
        </w:rPr>
        <w:t xml:space="preserve">PREDMET NABAVE: </w:t>
      </w:r>
      <w:r w:rsidRPr="003B7962">
        <w:rPr>
          <w:rFonts w:ascii="Cambria" w:hAnsi="Cambria"/>
          <w:b/>
          <w:bCs/>
          <w:sz w:val="24"/>
          <w:szCs w:val="24"/>
          <w:lang w:val="hr-HR" w:bidi="hr-HR"/>
        </w:rPr>
        <w:t xml:space="preserve">Tehnološke usluge – Grupa </w:t>
      </w:r>
      <w:r>
        <w:rPr>
          <w:rFonts w:ascii="Cambria" w:hAnsi="Cambria"/>
          <w:b/>
          <w:bCs/>
          <w:sz w:val="24"/>
          <w:szCs w:val="24"/>
          <w:lang w:val="hr-HR" w:bidi="hr-HR"/>
        </w:rPr>
        <w:t>4</w:t>
      </w:r>
    </w:p>
    <w:p w14:paraId="2FBE711F" w14:textId="77777777" w:rsidR="0007274F" w:rsidRDefault="0007274F" w:rsidP="0007274F">
      <w:pPr>
        <w:ind w:left="567" w:hanging="567"/>
        <w:rPr>
          <w:rFonts w:ascii="Cambria" w:hAnsi="Cambria"/>
          <w:bCs/>
          <w:sz w:val="24"/>
          <w:szCs w:val="24"/>
          <w:lang w:val="hr-HR" w:bidi="hr-HR"/>
        </w:rPr>
      </w:pPr>
    </w:p>
    <w:p w14:paraId="3DFA8D05" w14:textId="608A2BC8" w:rsidR="0007274F" w:rsidRPr="0007274F" w:rsidRDefault="0007274F" w:rsidP="0007274F">
      <w:pPr>
        <w:rPr>
          <w:rFonts w:ascii="Cambria" w:hAnsi="Cambria"/>
          <w:bCs/>
          <w:sz w:val="24"/>
          <w:szCs w:val="24"/>
          <w:lang w:val="hr-HR" w:bidi="hr-HR"/>
        </w:rPr>
      </w:pPr>
      <w:r w:rsidRPr="0007274F">
        <w:rPr>
          <w:rFonts w:ascii="Cambria" w:hAnsi="Cambria"/>
          <w:bCs/>
          <w:sz w:val="24"/>
          <w:szCs w:val="24"/>
          <w:lang w:val="hr-HR" w:bidi="hr-HR"/>
        </w:rPr>
        <w:t>Grupa IV.  Testiranja s hardverom koji se nalazi izvan mreže (offline)</w:t>
      </w:r>
    </w:p>
    <w:p w14:paraId="5000DECB" w14:textId="77777777" w:rsidR="0007274F" w:rsidRPr="0007274F" w:rsidRDefault="0007274F" w:rsidP="0007274F">
      <w:pPr>
        <w:rPr>
          <w:rFonts w:ascii="Cambria" w:hAnsi="Cambria"/>
          <w:bCs/>
          <w:sz w:val="24"/>
          <w:szCs w:val="24"/>
          <w:lang w:val="hr-HR" w:bidi="hr-HR"/>
        </w:rPr>
      </w:pPr>
    </w:p>
    <w:p w14:paraId="4C6FF3C0" w14:textId="77777777" w:rsidR="0007274F" w:rsidRPr="0007274F" w:rsidRDefault="0007274F" w:rsidP="0007274F">
      <w:pPr>
        <w:rPr>
          <w:rFonts w:ascii="Cambria" w:hAnsi="Cambria"/>
          <w:bCs/>
          <w:sz w:val="24"/>
          <w:szCs w:val="24"/>
          <w:lang w:val="hr-HR" w:bidi="hr-HR"/>
        </w:rPr>
      </w:pPr>
      <w:r w:rsidRPr="0007274F">
        <w:rPr>
          <w:rFonts w:ascii="Cambria" w:hAnsi="Cambria"/>
          <w:bCs/>
          <w:sz w:val="24"/>
          <w:szCs w:val="24"/>
          <w:lang w:val="hr-HR" w:bidi="hr-HR"/>
        </w:rPr>
        <w:t>Sistem koji se realizira treba da bude "</w:t>
      </w:r>
      <w:proofErr w:type="spellStart"/>
      <w:r w:rsidRPr="0007274F">
        <w:rPr>
          <w:rFonts w:ascii="Cambria" w:hAnsi="Cambria"/>
          <w:bCs/>
          <w:sz w:val="24"/>
          <w:szCs w:val="24"/>
          <w:lang w:val="hr-HR" w:bidi="hr-HR"/>
        </w:rPr>
        <w:t>fail</w:t>
      </w:r>
      <w:proofErr w:type="spellEnd"/>
      <w:r w:rsidRPr="0007274F">
        <w:rPr>
          <w:rFonts w:ascii="Cambria" w:hAnsi="Cambria"/>
          <w:bCs/>
          <w:sz w:val="24"/>
          <w:szCs w:val="24"/>
          <w:lang w:val="hr-HR" w:bidi="hr-HR"/>
        </w:rPr>
        <w:t xml:space="preserve"> </w:t>
      </w:r>
      <w:proofErr w:type="spellStart"/>
      <w:r w:rsidRPr="0007274F">
        <w:rPr>
          <w:rFonts w:ascii="Cambria" w:hAnsi="Cambria"/>
          <w:bCs/>
          <w:sz w:val="24"/>
          <w:szCs w:val="24"/>
          <w:lang w:val="hr-HR" w:bidi="hr-HR"/>
        </w:rPr>
        <w:t>safe</w:t>
      </w:r>
      <w:proofErr w:type="spellEnd"/>
      <w:r w:rsidRPr="0007274F">
        <w:rPr>
          <w:rFonts w:ascii="Cambria" w:hAnsi="Cambria"/>
          <w:bCs/>
          <w:sz w:val="24"/>
          <w:szCs w:val="24"/>
          <w:lang w:val="hr-HR" w:bidi="hr-HR"/>
        </w:rPr>
        <w:t>", odnosno da prekid funkcioniranja jednog pružatelja usluga, zbog bilo kojeg razloga, ne utječe na funkcioniranje ostatka sistema. Takvu funkcionalnost treba testirati, odnosno izvršiti "</w:t>
      </w:r>
      <w:proofErr w:type="spellStart"/>
      <w:r w:rsidRPr="0007274F">
        <w:rPr>
          <w:rFonts w:ascii="Cambria" w:hAnsi="Cambria"/>
          <w:bCs/>
          <w:sz w:val="24"/>
          <w:szCs w:val="24"/>
          <w:lang w:val="hr-HR" w:bidi="hr-HR"/>
        </w:rPr>
        <w:t>stress</w:t>
      </w:r>
      <w:proofErr w:type="spellEnd"/>
      <w:r w:rsidRPr="0007274F">
        <w:rPr>
          <w:rFonts w:ascii="Cambria" w:hAnsi="Cambria"/>
          <w:bCs/>
          <w:sz w:val="24"/>
          <w:szCs w:val="24"/>
          <w:lang w:val="hr-HR" w:bidi="hr-HR"/>
        </w:rPr>
        <w:t xml:space="preserve"> </w:t>
      </w:r>
      <w:proofErr w:type="spellStart"/>
      <w:r w:rsidRPr="0007274F">
        <w:rPr>
          <w:rFonts w:ascii="Cambria" w:hAnsi="Cambria"/>
          <w:bCs/>
          <w:sz w:val="24"/>
          <w:szCs w:val="24"/>
          <w:lang w:val="hr-HR" w:bidi="hr-HR"/>
        </w:rPr>
        <w:t>testing</w:t>
      </w:r>
      <w:proofErr w:type="spellEnd"/>
      <w:r w:rsidRPr="0007274F">
        <w:rPr>
          <w:rFonts w:ascii="Cambria" w:hAnsi="Cambria"/>
          <w:bCs/>
          <w:sz w:val="24"/>
          <w:szCs w:val="24"/>
          <w:lang w:val="hr-HR" w:bidi="hr-HR"/>
        </w:rPr>
        <w:t xml:space="preserve">" na sve događaje koji bi potencijalno mogli da dovedu sistem u </w:t>
      </w:r>
      <w:proofErr w:type="spellStart"/>
      <w:r w:rsidRPr="0007274F">
        <w:rPr>
          <w:rFonts w:ascii="Cambria" w:hAnsi="Cambria"/>
          <w:bCs/>
          <w:sz w:val="24"/>
          <w:szCs w:val="24"/>
          <w:lang w:val="hr-HR" w:bidi="hr-HR"/>
        </w:rPr>
        <w:t>disfunkcionalno</w:t>
      </w:r>
      <w:proofErr w:type="spellEnd"/>
      <w:r w:rsidRPr="0007274F">
        <w:rPr>
          <w:rFonts w:ascii="Cambria" w:hAnsi="Cambria"/>
          <w:bCs/>
          <w:sz w:val="24"/>
          <w:szCs w:val="24"/>
          <w:lang w:val="hr-HR" w:bidi="hr-HR"/>
        </w:rPr>
        <w:t xml:space="preserve"> stanje. To podrazumijeva ne samo </w:t>
      </w:r>
      <w:proofErr w:type="spellStart"/>
      <w:r w:rsidRPr="0007274F">
        <w:rPr>
          <w:rFonts w:ascii="Cambria" w:hAnsi="Cambria"/>
          <w:bCs/>
          <w:sz w:val="24"/>
          <w:szCs w:val="24"/>
          <w:lang w:val="hr-HR" w:bidi="hr-HR"/>
        </w:rPr>
        <w:t>disfunkcionalnost</w:t>
      </w:r>
      <w:proofErr w:type="spellEnd"/>
      <w:r w:rsidRPr="0007274F">
        <w:rPr>
          <w:rFonts w:ascii="Cambria" w:hAnsi="Cambria"/>
          <w:bCs/>
          <w:sz w:val="24"/>
          <w:szCs w:val="24"/>
          <w:lang w:val="hr-HR" w:bidi="hr-HR"/>
        </w:rPr>
        <w:t xml:space="preserve"> pružatelja usluga, već i </w:t>
      </w:r>
      <w:proofErr w:type="spellStart"/>
      <w:r w:rsidRPr="0007274F">
        <w:rPr>
          <w:rFonts w:ascii="Cambria" w:hAnsi="Cambria"/>
          <w:bCs/>
          <w:sz w:val="24"/>
          <w:szCs w:val="24"/>
          <w:lang w:val="hr-HR" w:bidi="hr-HR"/>
        </w:rPr>
        <w:t>disfunkcionalnost</w:t>
      </w:r>
      <w:proofErr w:type="spellEnd"/>
      <w:r w:rsidRPr="0007274F">
        <w:rPr>
          <w:rFonts w:ascii="Cambria" w:hAnsi="Cambria"/>
          <w:bCs/>
          <w:sz w:val="24"/>
          <w:szCs w:val="24"/>
          <w:lang w:val="hr-HR" w:bidi="hr-HR"/>
        </w:rPr>
        <w:t xml:space="preserve"> </w:t>
      </w:r>
      <w:proofErr w:type="spellStart"/>
      <w:r w:rsidRPr="0007274F">
        <w:rPr>
          <w:rFonts w:ascii="Cambria" w:hAnsi="Cambria"/>
          <w:bCs/>
          <w:sz w:val="24"/>
          <w:szCs w:val="24"/>
          <w:lang w:val="hr-HR" w:bidi="hr-HR"/>
        </w:rPr>
        <w:t>međusloja</w:t>
      </w:r>
      <w:proofErr w:type="spellEnd"/>
      <w:r w:rsidRPr="0007274F">
        <w:rPr>
          <w:rFonts w:ascii="Cambria" w:hAnsi="Cambria"/>
          <w:bCs/>
          <w:sz w:val="24"/>
          <w:szCs w:val="24"/>
          <w:lang w:val="hr-HR" w:bidi="hr-HR"/>
        </w:rPr>
        <w:t xml:space="preserve"> (koji će također da se izvršava na serverima nekog pružatelja usluga). </w:t>
      </w:r>
    </w:p>
    <w:p w14:paraId="7DE6FD10" w14:textId="77777777" w:rsidR="0007274F" w:rsidRPr="0007274F" w:rsidRDefault="0007274F" w:rsidP="0007274F">
      <w:pPr>
        <w:rPr>
          <w:rFonts w:ascii="Cambria" w:hAnsi="Cambria"/>
          <w:bCs/>
          <w:sz w:val="24"/>
          <w:szCs w:val="24"/>
          <w:lang w:val="hr-HR" w:bidi="hr-HR"/>
        </w:rPr>
      </w:pPr>
      <w:r w:rsidRPr="0007274F">
        <w:rPr>
          <w:rFonts w:ascii="Cambria" w:hAnsi="Cambria"/>
          <w:bCs/>
          <w:sz w:val="24"/>
          <w:szCs w:val="24"/>
          <w:lang w:val="hr-HR" w:bidi="hr-HR"/>
        </w:rPr>
        <w:t xml:space="preserve"> </w:t>
      </w:r>
    </w:p>
    <w:p w14:paraId="71C90A65" w14:textId="1DCBBBA8" w:rsidR="000D5B7A" w:rsidRDefault="0007274F" w:rsidP="0007274F">
      <w:pPr>
        <w:rPr>
          <w:rFonts w:ascii="Cambria" w:hAnsi="Cambria"/>
          <w:bCs/>
          <w:sz w:val="24"/>
          <w:szCs w:val="24"/>
          <w:lang w:val="hr-HR" w:bidi="hr-HR"/>
        </w:rPr>
      </w:pPr>
      <w:r w:rsidRPr="0007274F">
        <w:rPr>
          <w:rFonts w:ascii="Cambria" w:hAnsi="Cambria"/>
          <w:bCs/>
          <w:sz w:val="24"/>
          <w:szCs w:val="24"/>
          <w:lang w:val="hr-HR" w:bidi="hr-HR"/>
        </w:rPr>
        <w:t>Potrebna tehnološka znanja: računarstvo u oblaku, web protokoli, web servisi, sistemi visoke raspoloživosti, tehnike testiranja softvera</w:t>
      </w:r>
      <w:r>
        <w:rPr>
          <w:rFonts w:ascii="Cambria" w:hAnsi="Cambria"/>
          <w:bCs/>
          <w:sz w:val="24"/>
          <w:szCs w:val="24"/>
          <w:lang w:val="hr-HR" w:bidi="hr-HR"/>
        </w:rPr>
        <w:t>.</w:t>
      </w:r>
    </w:p>
    <w:p w14:paraId="2BEADA99" w14:textId="6BD0ECC1" w:rsidR="003B4569" w:rsidRDefault="003B4569" w:rsidP="0007274F">
      <w:pPr>
        <w:rPr>
          <w:rFonts w:ascii="Cambria" w:hAnsi="Cambria"/>
          <w:bCs/>
          <w:sz w:val="24"/>
          <w:szCs w:val="24"/>
          <w:lang w:val="hr-HR" w:bidi="hr-HR"/>
        </w:rPr>
      </w:pPr>
    </w:p>
    <w:p w14:paraId="2C25373A" w14:textId="5AD9EF10" w:rsidR="003B4569" w:rsidRDefault="003B4569" w:rsidP="003B4569">
      <w:pPr>
        <w:rPr>
          <w:rFonts w:ascii="Cambria" w:hAnsi="Cambria"/>
          <w:bCs/>
          <w:sz w:val="24"/>
          <w:szCs w:val="24"/>
          <w:lang w:val="hr-HR" w:bidi="hr-HR"/>
        </w:rPr>
      </w:pPr>
      <w:r>
        <w:rPr>
          <w:rFonts w:ascii="Cambria" w:hAnsi="Cambria"/>
          <w:bCs/>
          <w:sz w:val="24"/>
          <w:szCs w:val="24"/>
          <w:lang w:val="hr-HR" w:bidi="hr-HR"/>
        </w:rPr>
        <w:lastRenderedPageBreak/>
        <w:t xml:space="preserve">Planirano razdoblje obavljanja usluga tijekom </w:t>
      </w:r>
      <w:r>
        <w:rPr>
          <w:rFonts w:ascii="Cambria" w:hAnsi="Cambria"/>
          <w:bCs/>
          <w:sz w:val="24"/>
          <w:szCs w:val="24"/>
          <w:lang w:val="hr-HR" w:bidi="hr-HR"/>
        </w:rPr>
        <w:t>2020</w:t>
      </w:r>
      <w:r>
        <w:rPr>
          <w:rFonts w:ascii="Cambria" w:hAnsi="Cambria"/>
          <w:bCs/>
          <w:sz w:val="24"/>
          <w:szCs w:val="24"/>
          <w:lang w:val="hr-HR" w:bidi="hr-HR"/>
        </w:rPr>
        <w:t>. godine. Naručitelj zadržava pravo promjene datuma izvršenja usluge.</w:t>
      </w:r>
    </w:p>
    <w:p w14:paraId="2D513CAD" w14:textId="2AC46850" w:rsidR="000B1131" w:rsidRDefault="000B1131">
      <w:pPr>
        <w:widowControl/>
        <w:autoSpaceDE/>
        <w:autoSpaceDN/>
        <w:spacing w:after="160" w:line="259" w:lineRule="auto"/>
        <w:rPr>
          <w:bCs/>
          <w:sz w:val="24"/>
          <w:lang w:val="hr-HR" w:bidi="hr-HR"/>
        </w:rPr>
      </w:pPr>
    </w:p>
    <w:p w14:paraId="061B1CE8" w14:textId="6F1254EF" w:rsidR="001756E8" w:rsidRPr="006A48D4" w:rsidRDefault="001756E8" w:rsidP="001756E8">
      <w:pPr>
        <w:jc w:val="both"/>
        <w:rPr>
          <w:bCs/>
          <w:lang w:val="hr-HR" w:bidi="hr-HR"/>
        </w:rPr>
      </w:pPr>
      <w:r w:rsidRPr="006A48D4">
        <w:rPr>
          <w:bCs/>
          <w:sz w:val="24"/>
          <w:lang w:val="hr-HR" w:bidi="hr-HR"/>
        </w:rPr>
        <w:t xml:space="preserve">PREDMET NABAVE: </w:t>
      </w:r>
      <w:r w:rsidRPr="003B7962">
        <w:rPr>
          <w:rFonts w:ascii="Cambria" w:hAnsi="Cambria"/>
          <w:b/>
          <w:bCs/>
          <w:sz w:val="24"/>
          <w:szCs w:val="24"/>
          <w:lang w:val="hr-HR" w:bidi="hr-HR"/>
        </w:rPr>
        <w:t xml:space="preserve">Tehnološke usluge – Grupa </w:t>
      </w:r>
      <w:r>
        <w:rPr>
          <w:rFonts w:ascii="Cambria" w:hAnsi="Cambria"/>
          <w:b/>
          <w:bCs/>
          <w:sz w:val="24"/>
          <w:szCs w:val="24"/>
          <w:lang w:val="hr-HR" w:bidi="hr-HR"/>
        </w:rPr>
        <w:t>5</w:t>
      </w:r>
    </w:p>
    <w:p w14:paraId="593095F8" w14:textId="3014920D" w:rsidR="001756E8" w:rsidRDefault="001756E8" w:rsidP="001756E8">
      <w:pPr>
        <w:ind w:left="567" w:hanging="567"/>
        <w:rPr>
          <w:rFonts w:ascii="Cambria" w:hAnsi="Cambria"/>
          <w:bCs/>
          <w:sz w:val="24"/>
          <w:szCs w:val="24"/>
          <w:lang w:val="hr-HR" w:bidi="hr-HR"/>
        </w:rPr>
      </w:pPr>
    </w:p>
    <w:p w14:paraId="154DF01E" w14:textId="77777777" w:rsidR="0007274F" w:rsidRPr="0007274F" w:rsidRDefault="0007274F" w:rsidP="0007274F">
      <w:pPr>
        <w:ind w:left="567" w:hanging="567"/>
        <w:rPr>
          <w:rFonts w:ascii="Cambria" w:hAnsi="Cambria"/>
          <w:bCs/>
          <w:sz w:val="24"/>
          <w:szCs w:val="24"/>
          <w:lang w:val="hr-HR" w:bidi="hr-HR"/>
        </w:rPr>
      </w:pPr>
      <w:r w:rsidRPr="0007274F">
        <w:rPr>
          <w:rFonts w:ascii="Cambria" w:hAnsi="Cambria"/>
          <w:bCs/>
          <w:sz w:val="24"/>
          <w:szCs w:val="24"/>
          <w:lang w:val="hr-HR" w:bidi="hr-HR"/>
        </w:rPr>
        <w:t xml:space="preserve">Grupa V.  Izrada SDK (software </w:t>
      </w:r>
      <w:proofErr w:type="spellStart"/>
      <w:r w:rsidRPr="0007274F">
        <w:rPr>
          <w:rFonts w:ascii="Cambria" w:hAnsi="Cambria"/>
          <w:bCs/>
          <w:sz w:val="24"/>
          <w:szCs w:val="24"/>
          <w:lang w:val="hr-HR" w:bidi="hr-HR"/>
        </w:rPr>
        <w:t>developer</w:t>
      </w:r>
      <w:proofErr w:type="spellEnd"/>
      <w:r w:rsidRPr="0007274F">
        <w:rPr>
          <w:rFonts w:ascii="Cambria" w:hAnsi="Cambria"/>
          <w:bCs/>
          <w:sz w:val="24"/>
          <w:szCs w:val="24"/>
          <w:lang w:val="hr-HR" w:bidi="hr-HR"/>
        </w:rPr>
        <w:t xml:space="preserve"> kit) za Android, </w:t>
      </w:r>
      <w:proofErr w:type="spellStart"/>
      <w:r w:rsidRPr="0007274F">
        <w:rPr>
          <w:rFonts w:ascii="Cambria" w:hAnsi="Cambria"/>
          <w:bCs/>
          <w:sz w:val="24"/>
          <w:szCs w:val="24"/>
          <w:lang w:val="hr-HR" w:bidi="hr-HR"/>
        </w:rPr>
        <w:t>iOS</w:t>
      </w:r>
      <w:proofErr w:type="spellEnd"/>
      <w:r w:rsidRPr="0007274F">
        <w:rPr>
          <w:rFonts w:ascii="Cambria" w:hAnsi="Cambria"/>
          <w:bCs/>
          <w:sz w:val="24"/>
          <w:szCs w:val="24"/>
          <w:lang w:val="hr-HR" w:bidi="hr-HR"/>
        </w:rPr>
        <w:t xml:space="preserve"> i </w:t>
      </w:r>
      <w:proofErr w:type="spellStart"/>
      <w:r w:rsidRPr="0007274F">
        <w:rPr>
          <w:rFonts w:ascii="Cambria" w:hAnsi="Cambria"/>
          <w:bCs/>
          <w:sz w:val="24"/>
          <w:szCs w:val="24"/>
          <w:lang w:val="hr-HR" w:bidi="hr-HR"/>
        </w:rPr>
        <w:t>ReactNative</w:t>
      </w:r>
      <w:proofErr w:type="spellEnd"/>
    </w:p>
    <w:p w14:paraId="6A015A48" w14:textId="77777777" w:rsidR="0007274F" w:rsidRPr="0007274F" w:rsidRDefault="0007274F" w:rsidP="0007274F">
      <w:pPr>
        <w:ind w:left="567" w:hanging="567"/>
        <w:rPr>
          <w:rFonts w:ascii="Cambria" w:hAnsi="Cambria"/>
          <w:bCs/>
          <w:sz w:val="24"/>
          <w:szCs w:val="24"/>
          <w:lang w:val="hr-HR" w:bidi="hr-HR"/>
        </w:rPr>
      </w:pPr>
    </w:p>
    <w:p w14:paraId="50F15C83" w14:textId="6CF8FBD5" w:rsidR="0007274F" w:rsidRPr="0007274F" w:rsidRDefault="0007274F" w:rsidP="0007274F">
      <w:pPr>
        <w:rPr>
          <w:rFonts w:ascii="Cambria" w:hAnsi="Cambria"/>
          <w:bCs/>
          <w:sz w:val="24"/>
          <w:szCs w:val="24"/>
          <w:lang w:val="hr-HR" w:bidi="hr-HR"/>
        </w:rPr>
      </w:pPr>
      <w:r w:rsidRPr="0007274F">
        <w:rPr>
          <w:rFonts w:ascii="Cambria" w:hAnsi="Cambria"/>
          <w:bCs/>
          <w:sz w:val="24"/>
          <w:szCs w:val="24"/>
          <w:lang w:val="hr-HR" w:bidi="hr-HR"/>
        </w:rPr>
        <w:t>Potrebno je realizirati SDK (</w:t>
      </w:r>
      <w:r>
        <w:rPr>
          <w:rFonts w:ascii="Cambria" w:hAnsi="Cambria"/>
          <w:bCs/>
          <w:sz w:val="24"/>
          <w:szCs w:val="24"/>
          <w:lang w:val="hr-HR" w:bidi="hr-HR"/>
        </w:rPr>
        <w:t>engl.</w:t>
      </w:r>
      <w:r w:rsidRPr="0007274F">
        <w:rPr>
          <w:rFonts w:ascii="Cambria" w:hAnsi="Cambria"/>
          <w:bCs/>
          <w:sz w:val="24"/>
          <w:szCs w:val="24"/>
          <w:lang w:val="hr-HR" w:bidi="hr-HR"/>
        </w:rPr>
        <w:t xml:space="preserve"> Software Development Kit) za pristup podacima za sve </w:t>
      </w:r>
      <w:proofErr w:type="spellStart"/>
      <w:r w:rsidRPr="0007274F">
        <w:rPr>
          <w:rFonts w:ascii="Cambria" w:hAnsi="Cambria"/>
          <w:bCs/>
          <w:sz w:val="24"/>
          <w:szCs w:val="24"/>
          <w:lang w:val="hr-HR" w:bidi="hr-HR"/>
        </w:rPr>
        <w:t>mobile</w:t>
      </w:r>
      <w:proofErr w:type="spellEnd"/>
      <w:r w:rsidRPr="0007274F">
        <w:rPr>
          <w:rFonts w:ascii="Cambria" w:hAnsi="Cambria"/>
          <w:bCs/>
          <w:sz w:val="24"/>
          <w:szCs w:val="24"/>
          <w:lang w:val="hr-HR" w:bidi="hr-HR"/>
        </w:rPr>
        <w:t xml:space="preserve"> platforme (Android, </w:t>
      </w:r>
      <w:proofErr w:type="spellStart"/>
      <w:r w:rsidRPr="0007274F">
        <w:rPr>
          <w:rFonts w:ascii="Cambria" w:hAnsi="Cambria"/>
          <w:bCs/>
          <w:sz w:val="24"/>
          <w:szCs w:val="24"/>
          <w:lang w:val="hr-HR" w:bidi="hr-HR"/>
        </w:rPr>
        <w:t>iOS</w:t>
      </w:r>
      <w:proofErr w:type="spellEnd"/>
      <w:r w:rsidRPr="0007274F">
        <w:rPr>
          <w:rFonts w:ascii="Cambria" w:hAnsi="Cambria"/>
          <w:bCs/>
          <w:sz w:val="24"/>
          <w:szCs w:val="24"/>
          <w:lang w:val="hr-HR" w:bidi="hr-HR"/>
        </w:rPr>
        <w:t xml:space="preserve"> i </w:t>
      </w:r>
      <w:proofErr w:type="spellStart"/>
      <w:r w:rsidRPr="0007274F">
        <w:rPr>
          <w:rFonts w:ascii="Cambria" w:hAnsi="Cambria"/>
          <w:bCs/>
          <w:sz w:val="24"/>
          <w:szCs w:val="24"/>
          <w:lang w:val="hr-HR" w:bidi="hr-HR"/>
        </w:rPr>
        <w:t>ReactNative</w:t>
      </w:r>
      <w:proofErr w:type="spellEnd"/>
      <w:r w:rsidRPr="0007274F">
        <w:rPr>
          <w:rFonts w:ascii="Cambria" w:hAnsi="Cambria"/>
          <w:bCs/>
          <w:sz w:val="24"/>
          <w:szCs w:val="24"/>
          <w:lang w:val="hr-HR" w:bidi="hr-HR"/>
        </w:rPr>
        <w:t>). U tijeku razvoja voditi računa o sljedećem:</w:t>
      </w:r>
    </w:p>
    <w:p w14:paraId="5676FE0E" w14:textId="17B849A7" w:rsidR="0007274F" w:rsidRPr="0007274F" w:rsidRDefault="0007274F" w:rsidP="0007274F">
      <w:pPr>
        <w:pStyle w:val="ListParagraph"/>
        <w:numPr>
          <w:ilvl w:val="0"/>
          <w:numId w:val="9"/>
        </w:numPr>
        <w:rPr>
          <w:rFonts w:ascii="Cambria" w:hAnsi="Cambria"/>
          <w:bCs/>
          <w:sz w:val="24"/>
          <w:szCs w:val="24"/>
          <w:lang w:val="hr-HR" w:bidi="hr-HR"/>
        </w:rPr>
      </w:pPr>
      <w:proofErr w:type="spellStart"/>
      <w:r w:rsidRPr="0007274F">
        <w:rPr>
          <w:rFonts w:ascii="Cambria" w:hAnsi="Cambria"/>
          <w:bCs/>
          <w:sz w:val="24"/>
          <w:szCs w:val="24"/>
          <w:lang w:val="hr-HR" w:bidi="hr-HR"/>
        </w:rPr>
        <w:t>parametrizirati</w:t>
      </w:r>
      <w:proofErr w:type="spellEnd"/>
      <w:r w:rsidRPr="0007274F">
        <w:rPr>
          <w:rFonts w:ascii="Cambria" w:hAnsi="Cambria"/>
          <w:bCs/>
          <w:sz w:val="24"/>
          <w:szCs w:val="24"/>
          <w:lang w:val="hr-HR" w:bidi="hr-HR"/>
        </w:rPr>
        <w:t xml:space="preserve"> pristup API-ju kroz jednostavno definirane konfiguracijske parametre</w:t>
      </w:r>
    </w:p>
    <w:p w14:paraId="2DFD5194" w14:textId="13EE3A5A" w:rsidR="0007274F" w:rsidRPr="0007274F" w:rsidRDefault="0007274F" w:rsidP="0007274F">
      <w:pPr>
        <w:pStyle w:val="ListParagraph"/>
        <w:numPr>
          <w:ilvl w:val="0"/>
          <w:numId w:val="9"/>
        </w:numPr>
        <w:rPr>
          <w:rFonts w:ascii="Cambria" w:hAnsi="Cambria"/>
          <w:bCs/>
          <w:sz w:val="24"/>
          <w:szCs w:val="24"/>
          <w:lang w:val="hr-HR" w:bidi="hr-HR"/>
        </w:rPr>
      </w:pPr>
      <w:r w:rsidRPr="0007274F">
        <w:rPr>
          <w:rFonts w:ascii="Cambria" w:hAnsi="Cambria"/>
          <w:bCs/>
          <w:sz w:val="24"/>
          <w:szCs w:val="24"/>
          <w:lang w:val="hr-HR" w:bidi="hr-HR"/>
        </w:rPr>
        <w:t>napraviti standardiziran sistem verzija različitih SDK modula</w:t>
      </w:r>
    </w:p>
    <w:p w14:paraId="6A2F6338" w14:textId="48AA3454" w:rsidR="0007274F" w:rsidRPr="0007274F" w:rsidRDefault="0007274F" w:rsidP="0007274F">
      <w:pPr>
        <w:pStyle w:val="ListParagraph"/>
        <w:numPr>
          <w:ilvl w:val="0"/>
          <w:numId w:val="9"/>
        </w:numPr>
        <w:rPr>
          <w:rFonts w:ascii="Cambria" w:hAnsi="Cambria"/>
          <w:bCs/>
          <w:sz w:val="24"/>
          <w:szCs w:val="24"/>
          <w:lang w:val="hr-HR" w:bidi="hr-HR"/>
        </w:rPr>
      </w:pPr>
      <w:r w:rsidRPr="0007274F">
        <w:rPr>
          <w:rFonts w:ascii="Cambria" w:hAnsi="Cambria"/>
          <w:bCs/>
          <w:sz w:val="24"/>
          <w:szCs w:val="24"/>
          <w:lang w:val="hr-HR" w:bidi="hr-HR"/>
        </w:rPr>
        <w:t xml:space="preserve">dodati </w:t>
      </w:r>
      <w:proofErr w:type="spellStart"/>
      <w:r w:rsidRPr="0007274F">
        <w:rPr>
          <w:rFonts w:ascii="Cambria" w:hAnsi="Cambria"/>
          <w:bCs/>
          <w:sz w:val="24"/>
          <w:szCs w:val="24"/>
          <w:lang w:val="hr-HR" w:bidi="hr-HR"/>
        </w:rPr>
        <w:t>kompajlirane</w:t>
      </w:r>
      <w:proofErr w:type="spellEnd"/>
      <w:r w:rsidRPr="0007274F">
        <w:rPr>
          <w:rFonts w:ascii="Cambria" w:hAnsi="Cambria"/>
          <w:bCs/>
          <w:sz w:val="24"/>
          <w:szCs w:val="24"/>
          <w:lang w:val="hr-HR" w:bidi="hr-HR"/>
        </w:rPr>
        <w:t xml:space="preserve"> module na sisteme za upravljanje paketima ili softverskim modulima (</w:t>
      </w:r>
      <w:r>
        <w:rPr>
          <w:rFonts w:ascii="Cambria" w:hAnsi="Cambria"/>
          <w:bCs/>
          <w:sz w:val="24"/>
          <w:szCs w:val="24"/>
          <w:lang w:val="hr-HR" w:bidi="hr-HR"/>
        </w:rPr>
        <w:t>engl.</w:t>
      </w:r>
      <w:r w:rsidRPr="0007274F">
        <w:rPr>
          <w:rFonts w:ascii="Cambria" w:hAnsi="Cambria"/>
          <w:bCs/>
          <w:sz w:val="24"/>
          <w:szCs w:val="24"/>
          <w:lang w:val="hr-HR" w:bidi="hr-HR"/>
        </w:rPr>
        <w:t xml:space="preserve"> </w:t>
      </w:r>
      <w:proofErr w:type="spellStart"/>
      <w:r w:rsidRPr="0007274F">
        <w:rPr>
          <w:rFonts w:ascii="Cambria" w:hAnsi="Cambria"/>
          <w:bCs/>
          <w:sz w:val="24"/>
          <w:szCs w:val="24"/>
          <w:lang w:val="hr-HR" w:bidi="hr-HR"/>
        </w:rPr>
        <w:t>package</w:t>
      </w:r>
      <w:proofErr w:type="spellEnd"/>
      <w:r w:rsidRPr="0007274F">
        <w:rPr>
          <w:rFonts w:ascii="Cambria" w:hAnsi="Cambria"/>
          <w:bCs/>
          <w:sz w:val="24"/>
          <w:szCs w:val="24"/>
          <w:lang w:val="hr-HR" w:bidi="hr-HR"/>
        </w:rPr>
        <w:t xml:space="preserve"> manager)</w:t>
      </w:r>
    </w:p>
    <w:p w14:paraId="36FE4DFC" w14:textId="2482F8ED" w:rsidR="0007274F" w:rsidRPr="0007274F" w:rsidRDefault="0007274F" w:rsidP="0007274F">
      <w:pPr>
        <w:pStyle w:val="ListParagraph"/>
        <w:numPr>
          <w:ilvl w:val="0"/>
          <w:numId w:val="9"/>
        </w:numPr>
        <w:rPr>
          <w:rFonts w:ascii="Cambria" w:hAnsi="Cambria"/>
          <w:bCs/>
          <w:sz w:val="24"/>
          <w:szCs w:val="24"/>
          <w:lang w:val="hr-HR" w:bidi="hr-HR"/>
        </w:rPr>
      </w:pPr>
      <w:r w:rsidRPr="0007274F">
        <w:rPr>
          <w:rFonts w:ascii="Cambria" w:hAnsi="Cambria"/>
          <w:bCs/>
          <w:sz w:val="24"/>
          <w:szCs w:val="24"/>
          <w:lang w:val="hr-HR" w:bidi="hr-HR"/>
        </w:rPr>
        <w:t>prilagoditi pojedinačne SDK module karakteristikama platformi za koje se realiziraju</w:t>
      </w:r>
    </w:p>
    <w:p w14:paraId="550292F0" w14:textId="4F945258" w:rsidR="0007274F" w:rsidRPr="0007274F" w:rsidRDefault="0007274F" w:rsidP="0007274F">
      <w:pPr>
        <w:pStyle w:val="ListParagraph"/>
        <w:numPr>
          <w:ilvl w:val="0"/>
          <w:numId w:val="9"/>
        </w:numPr>
        <w:rPr>
          <w:rFonts w:ascii="Cambria" w:hAnsi="Cambria"/>
          <w:bCs/>
          <w:sz w:val="24"/>
          <w:szCs w:val="24"/>
          <w:lang w:val="hr-HR" w:bidi="hr-HR"/>
        </w:rPr>
      </w:pPr>
      <w:r w:rsidRPr="0007274F">
        <w:rPr>
          <w:rFonts w:ascii="Cambria" w:hAnsi="Cambria"/>
          <w:bCs/>
          <w:sz w:val="24"/>
          <w:szCs w:val="24"/>
          <w:lang w:val="hr-HR" w:bidi="hr-HR"/>
        </w:rPr>
        <w:t>težiti usklađenom razvoju i sličnim odlukama za različite platforme, bez obzira na njihove inherentne razlike</w:t>
      </w:r>
    </w:p>
    <w:p w14:paraId="5ECBEB96" w14:textId="0827E74B" w:rsidR="0007274F" w:rsidRPr="0007274F" w:rsidRDefault="0007274F" w:rsidP="0007274F">
      <w:pPr>
        <w:pStyle w:val="ListParagraph"/>
        <w:numPr>
          <w:ilvl w:val="0"/>
          <w:numId w:val="9"/>
        </w:numPr>
        <w:rPr>
          <w:rFonts w:ascii="Cambria" w:hAnsi="Cambria"/>
          <w:bCs/>
          <w:sz w:val="24"/>
          <w:szCs w:val="24"/>
          <w:lang w:val="hr-HR" w:bidi="hr-HR"/>
        </w:rPr>
      </w:pPr>
      <w:r w:rsidRPr="0007274F">
        <w:rPr>
          <w:rFonts w:ascii="Cambria" w:hAnsi="Cambria"/>
          <w:bCs/>
          <w:sz w:val="24"/>
          <w:szCs w:val="24"/>
          <w:lang w:val="hr-HR" w:bidi="hr-HR"/>
        </w:rPr>
        <w:t xml:space="preserve">realizirati </w:t>
      </w:r>
      <w:proofErr w:type="spellStart"/>
      <w:r w:rsidRPr="0007274F">
        <w:rPr>
          <w:rFonts w:ascii="Cambria" w:hAnsi="Cambria"/>
          <w:bCs/>
          <w:sz w:val="24"/>
          <w:szCs w:val="24"/>
          <w:lang w:val="hr-HR" w:bidi="hr-HR"/>
        </w:rPr>
        <w:t>sandbox</w:t>
      </w:r>
      <w:proofErr w:type="spellEnd"/>
      <w:r w:rsidRPr="0007274F">
        <w:rPr>
          <w:rFonts w:ascii="Cambria" w:hAnsi="Cambria"/>
          <w:bCs/>
          <w:sz w:val="24"/>
          <w:szCs w:val="24"/>
          <w:lang w:val="hr-HR" w:bidi="hr-HR"/>
        </w:rPr>
        <w:t xml:space="preserve"> ili testno okruženje, da bi razvojni programeri (</w:t>
      </w:r>
      <w:proofErr w:type="spellStart"/>
      <w:r w:rsidRPr="0007274F">
        <w:rPr>
          <w:rFonts w:ascii="Cambria" w:hAnsi="Cambria"/>
          <w:bCs/>
          <w:sz w:val="24"/>
          <w:szCs w:val="24"/>
          <w:lang w:val="hr-HR" w:bidi="hr-HR"/>
        </w:rPr>
        <w:t>developeri</w:t>
      </w:r>
      <w:proofErr w:type="spellEnd"/>
      <w:r w:rsidRPr="0007274F">
        <w:rPr>
          <w:rFonts w:ascii="Cambria" w:hAnsi="Cambria"/>
          <w:bCs/>
          <w:sz w:val="24"/>
          <w:szCs w:val="24"/>
          <w:lang w:val="hr-HR" w:bidi="hr-HR"/>
        </w:rPr>
        <w:t>) jednostavno mogli probati ili testirati funkcionalnosti</w:t>
      </w:r>
    </w:p>
    <w:p w14:paraId="5019B0A2" w14:textId="3ADCA5CB" w:rsidR="0007274F" w:rsidRPr="0007274F" w:rsidRDefault="0007274F" w:rsidP="0007274F">
      <w:pPr>
        <w:pStyle w:val="ListParagraph"/>
        <w:numPr>
          <w:ilvl w:val="0"/>
          <w:numId w:val="9"/>
        </w:numPr>
        <w:rPr>
          <w:rFonts w:ascii="Cambria" w:hAnsi="Cambria"/>
          <w:bCs/>
          <w:sz w:val="24"/>
          <w:szCs w:val="24"/>
          <w:lang w:val="hr-HR" w:bidi="hr-HR"/>
        </w:rPr>
      </w:pPr>
      <w:r w:rsidRPr="0007274F">
        <w:rPr>
          <w:rFonts w:ascii="Cambria" w:hAnsi="Cambria"/>
          <w:bCs/>
          <w:sz w:val="24"/>
          <w:szCs w:val="24"/>
          <w:lang w:val="hr-HR" w:bidi="hr-HR"/>
        </w:rPr>
        <w:t>napisati automatske testove za SDK za svaku platformu ponaosob s pokrivenošću izvornog koda (</w:t>
      </w:r>
      <w:r>
        <w:rPr>
          <w:rFonts w:ascii="Cambria" w:hAnsi="Cambria"/>
          <w:bCs/>
          <w:sz w:val="24"/>
          <w:szCs w:val="24"/>
          <w:lang w:val="hr-HR" w:bidi="hr-HR"/>
        </w:rPr>
        <w:t>engl.</w:t>
      </w:r>
      <w:r w:rsidRPr="0007274F">
        <w:rPr>
          <w:rFonts w:ascii="Cambria" w:hAnsi="Cambria"/>
          <w:bCs/>
          <w:sz w:val="24"/>
          <w:szCs w:val="24"/>
          <w:lang w:val="hr-HR" w:bidi="hr-HR"/>
        </w:rPr>
        <w:t xml:space="preserve"> </w:t>
      </w:r>
      <w:proofErr w:type="spellStart"/>
      <w:r w:rsidRPr="0007274F">
        <w:rPr>
          <w:rFonts w:ascii="Cambria" w:hAnsi="Cambria"/>
          <w:bCs/>
          <w:sz w:val="24"/>
          <w:szCs w:val="24"/>
          <w:lang w:val="hr-HR" w:bidi="hr-HR"/>
        </w:rPr>
        <w:t>code</w:t>
      </w:r>
      <w:proofErr w:type="spellEnd"/>
      <w:r w:rsidRPr="0007274F">
        <w:rPr>
          <w:rFonts w:ascii="Cambria" w:hAnsi="Cambria"/>
          <w:bCs/>
          <w:sz w:val="24"/>
          <w:szCs w:val="24"/>
          <w:lang w:val="hr-HR" w:bidi="hr-HR"/>
        </w:rPr>
        <w:t xml:space="preserve"> </w:t>
      </w:r>
      <w:proofErr w:type="spellStart"/>
      <w:r w:rsidRPr="0007274F">
        <w:rPr>
          <w:rFonts w:ascii="Cambria" w:hAnsi="Cambria"/>
          <w:bCs/>
          <w:sz w:val="24"/>
          <w:szCs w:val="24"/>
          <w:lang w:val="hr-HR" w:bidi="hr-HR"/>
        </w:rPr>
        <w:t>coverage</w:t>
      </w:r>
      <w:proofErr w:type="spellEnd"/>
      <w:r w:rsidRPr="0007274F">
        <w:rPr>
          <w:rFonts w:ascii="Cambria" w:hAnsi="Cambria"/>
          <w:bCs/>
          <w:sz w:val="24"/>
          <w:szCs w:val="24"/>
          <w:lang w:val="hr-HR" w:bidi="hr-HR"/>
        </w:rPr>
        <w:t>) od 90%</w:t>
      </w:r>
    </w:p>
    <w:p w14:paraId="049A1A36" w14:textId="56B95FD2" w:rsidR="0007274F" w:rsidRPr="0007274F" w:rsidRDefault="0007274F" w:rsidP="0007274F">
      <w:pPr>
        <w:pStyle w:val="ListParagraph"/>
        <w:numPr>
          <w:ilvl w:val="0"/>
          <w:numId w:val="9"/>
        </w:numPr>
        <w:rPr>
          <w:rFonts w:ascii="Cambria" w:hAnsi="Cambria"/>
          <w:bCs/>
          <w:sz w:val="24"/>
          <w:szCs w:val="24"/>
          <w:lang w:val="hr-HR" w:bidi="hr-HR"/>
        </w:rPr>
      </w:pPr>
      <w:r w:rsidRPr="0007274F">
        <w:rPr>
          <w:rFonts w:ascii="Cambria" w:hAnsi="Cambria"/>
          <w:bCs/>
          <w:sz w:val="24"/>
          <w:szCs w:val="24"/>
          <w:lang w:val="hr-HR" w:bidi="hr-HR"/>
        </w:rPr>
        <w:t xml:space="preserve">detaljno dokumentirati API s primjerima korištenja i uzorcima izvornog koda </w:t>
      </w:r>
      <w:r>
        <w:rPr>
          <w:rFonts w:ascii="Cambria" w:hAnsi="Cambria"/>
          <w:bCs/>
          <w:sz w:val="24"/>
          <w:szCs w:val="24"/>
          <w:lang w:val="hr-HR" w:bidi="hr-HR"/>
        </w:rPr>
        <w:t>(engl.</w:t>
      </w:r>
      <w:r w:rsidRPr="0007274F">
        <w:rPr>
          <w:rFonts w:ascii="Cambria" w:hAnsi="Cambria"/>
          <w:bCs/>
          <w:sz w:val="24"/>
          <w:szCs w:val="24"/>
          <w:lang w:val="hr-HR" w:bidi="hr-HR"/>
        </w:rPr>
        <w:t xml:space="preserve"> </w:t>
      </w:r>
      <w:proofErr w:type="spellStart"/>
      <w:r w:rsidRPr="0007274F">
        <w:rPr>
          <w:rFonts w:ascii="Cambria" w:hAnsi="Cambria"/>
          <w:bCs/>
          <w:sz w:val="24"/>
          <w:szCs w:val="24"/>
          <w:lang w:val="hr-HR" w:bidi="hr-HR"/>
        </w:rPr>
        <w:t>code</w:t>
      </w:r>
      <w:proofErr w:type="spellEnd"/>
      <w:r w:rsidRPr="0007274F">
        <w:rPr>
          <w:rFonts w:ascii="Cambria" w:hAnsi="Cambria"/>
          <w:bCs/>
          <w:sz w:val="24"/>
          <w:szCs w:val="24"/>
          <w:lang w:val="hr-HR" w:bidi="hr-HR"/>
        </w:rPr>
        <w:t xml:space="preserve"> </w:t>
      </w:r>
      <w:proofErr w:type="spellStart"/>
      <w:r w:rsidRPr="0007274F">
        <w:rPr>
          <w:rFonts w:ascii="Cambria" w:hAnsi="Cambria"/>
          <w:bCs/>
          <w:sz w:val="24"/>
          <w:szCs w:val="24"/>
          <w:lang w:val="hr-HR" w:bidi="hr-HR"/>
        </w:rPr>
        <w:t>snippets</w:t>
      </w:r>
      <w:proofErr w:type="spellEnd"/>
      <w:r w:rsidRPr="0007274F">
        <w:rPr>
          <w:rFonts w:ascii="Cambria" w:hAnsi="Cambria"/>
          <w:bCs/>
          <w:sz w:val="24"/>
          <w:szCs w:val="24"/>
          <w:lang w:val="hr-HR" w:bidi="hr-HR"/>
        </w:rPr>
        <w:t>)</w:t>
      </w:r>
    </w:p>
    <w:p w14:paraId="26EC378D" w14:textId="77777777" w:rsidR="0007274F" w:rsidRPr="0007274F" w:rsidRDefault="0007274F" w:rsidP="0007274F">
      <w:pPr>
        <w:rPr>
          <w:rFonts w:ascii="Cambria" w:hAnsi="Cambria"/>
          <w:bCs/>
          <w:sz w:val="24"/>
          <w:szCs w:val="24"/>
          <w:lang w:val="hr-HR" w:bidi="hr-HR"/>
        </w:rPr>
      </w:pPr>
    </w:p>
    <w:p w14:paraId="4F1BDCF6" w14:textId="77777777" w:rsidR="0007274F" w:rsidRPr="0007274F" w:rsidRDefault="0007274F" w:rsidP="0007274F">
      <w:pPr>
        <w:rPr>
          <w:rFonts w:ascii="Cambria" w:hAnsi="Cambria"/>
          <w:bCs/>
          <w:sz w:val="24"/>
          <w:szCs w:val="24"/>
          <w:lang w:val="hr-HR" w:bidi="hr-HR"/>
        </w:rPr>
      </w:pPr>
      <w:r w:rsidRPr="0007274F">
        <w:rPr>
          <w:rFonts w:ascii="Cambria" w:hAnsi="Cambria"/>
          <w:bCs/>
          <w:sz w:val="24"/>
          <w:szCs w:val="24"/>
          <w:lang w:val="hr-HR" w:bidi="hr-HR"/>
        </w:rPr>
        <w:t>Potrebna tehnološka znanja: računarstvo u oblaku, web protokoli, web servisi, OOP, tehnike testiranja softvera, tehničko pisanje</w:t>
      </w:r>
    </w:p>
    <w:p w14:paraId="7AF8A0CE" w14:textId="77777777" w:rsidR="0007274F" w:rsidRPr="0007274F" w:rsidRDefault="0007274F" w:rsidP="0007274F">
      <w:pPr>
        <w:rPr>
          <w:rFonts w:ascii="Cambria" w:hAnsi="Cambria"/>
          <w:bCs/>
          <w:sz w:val="24"/>
          <w:szCs w:val="24"/>
          <w:lang w:val="hr-HR" w:bidi="hr-HR"/>
        </w:rPr>
      </w:pPr>
    </w:p>
    <w:p w14:paraId="2F3DFE11" w14:textId="77777777" w:rsidR="0007274F" w:rsidRPr="0007274F" w:rsidRDefault="0007274F" w:rsidP="0007274F">
      <w:pPr>
        <w:rPr>
          <w:rFonts w:ascii="Cambria" w:hAnsi="Cambria"/>
          <w:bCs/>
          <w:sz w:val="24"/>
          <w:szCs w:val="24"/>
          <w:lang w:val="hr-HR" w:bidi="hr-HR"/>
        </w:rPr>
      </w:pPr>
      <w:r w:rsidRPr="0007274F">
        <w:rPr>
          <w:rFonts w:ascii="Cambria" w:hAnsi="Cambria"/>
          <w:bCs/>
          <w:sz w:val="24"/>
          <w:szCs w:val="24"/>
          <w:lang w:val="hr-HR" w:bidi="hr-HR"/>
        </w:rPr>
        <w:t>Tehnologije:</w:t>
      </w:r>
    </w:p>
    <w:p w14:paraId="78489622" w14:textId="27F69B5F" w:rsidR="0007274F" w:rsidRPr="0007274F" w:rsidRDefault="0007274F" w:rsidP="0007274F">
      <w:pPr>
        <w:pStyle w:val="ListParagraph"/>
        <w:numPr>
          <w:ilvl w:val="0"/>
          <w:numId w:val="10"/>
        </w:numPr>
        <w:rPr>
          <w:rFonts w:ascii="Cambria" w:hAnsi="Cambria"/>
          <w:bCs/>
          <w:sz w:val="24"/>
          <w:szCs w:val="24"/>
          <w:lang w:val="hr-HR" w:bidi="hr-HR"/>
        </w:rPr>
      </w:pPr>
      <w:proofErr w:type="spellStart"/>
      <w:r w:rsidRPr="0007274F">
        <w:rPr>
          <w:rFonts w:ascii="Cambria" w:hAnsi="Cambria"/>
          <w:bCs/>
          <w:sz w:val="24"/>
          <w:szCs w:val="24"/>
          <w:lang w:val="hr-HR" w:bidi="hr-HR"/>
        </w:rPr>
        <w:t>React</w:t>
      </w:r>
      <w:proofErr w:type="spellEnd"/>
      <w:r w:rsidRPr="0007274F">
        <w:rPr>
          <w:rFonts w:ascii="Cambria" w:hAnsi="Cambria"/>
          <w:bCs/>
          <w:sz w:val="24"/>
          <w:szCs w:val="24"/>
          <w:lang w:val="hr-HR" w:bidi="hr-HR"/>
        </w:rPr>
        <w:t xml:space="preserve"> </w:t>
      </w:r>
      <w:proofErr w:type="spellStart"/>
      <w:r w:rsidRPr="0007274F">
        <w:rPr>
          <w:rFonts w:ascii="Cambria" w:hAnsi="Cambria"/>
          <w:bCs/>
          <w:sz w:val="24"/>
          <w:szCs w:val="24"/>
          <w:lang w:val="hr-HR" w:bidi="hr-HR"/>
        </w:rPr>
        <w:t>native</w:t>
      </w:r>
      <w:proofErr w:type="spellEnd"/>
    </w:p>
    <w:p w14:paraId="13B48CE4" w14:textId="3AB3485B" w:rsidR="0007274F" w:rsidRPr="0007274F" w:rsidRDefault="0007274F" w:rsidP="0007274F">
      <w:pPr>
        <w:pStyle w:val="ListParagraph"/>
        <w:numPr>
          <w:ilvl w:val="0"/>
          <w:numId w:val="10"/>
        </w:numPr>
        <w:rPr>
          <w:rFonts w:ascii="Cambria" w:hAnsi="Cambria"/>
          <w:bCs/>
          <w:sz w:val="24"/>
          <w:szCs w:val="24"/>
          <w:lang w:val="hr-HR" w:bidi="hr-HR"/>
        </w:rPr>
      </w:pPr>
      <w:r w:rsidRPr="0007274F">
        <w:rPr>
          <w:rFonts w:ascii="Cambria" w:hAnsi="Cambria"/>
          <w:bCs/>
          <w:sz w:val="24"/>
          <w:szCs w:val="24"/>
          <w:lang w:val="hr-HR" w:bidi="hr-HR"/>
        </w:rPr>
        <w:t>Android development (Java)</w:t>
      </w:r>
    </w:p>
    <w:p w14:paraId="108DC818" w14:textId="0AEB916B" w:rsidR="0007274F" w:rsidRPr="0007274F" w:rsidRDefault="0007274F" w:rsidP="0007274F">
      <w:pPr>
        <w:pStyle w:val="ListParagraph"/>
        <w:numPr>
          <w:ilvl w:val="0"/>
          <w:numId w:val="10"/>
        </w:numPr>
        <w:rPr>
          <w:rFonts w:ascii="Cambria" w:hAnsi="Cambria"/>
          <w:bCs/>
          <w:sz w:val="24"/>
          <w:szCs w:val="24"/>
          <w:lang w:val="hr-HR" w:bidi="hr-HR"/>
        </w:rPr>
      </w:pPr>
      <w:r w:rsidRPr="0007274F">
        <w:rPr>
          <w:rFonts w:ascii="Cambria" w:hAnsi="Cambria"/>
          <w:bCs/>
          <w:sz w:val="24"/>
          <w:szCs w:val="24"/>
          <w:lang w:val="hr-HR" w:bidi="hr-HR"/>
        </w:rPr>
        <w:t>IOS development (</w:t>
      </w:r>
      <w:proofErr w:type="spellStart"/>
      <w:r w:rsidRPr="0007274F">
        <w:rPr>
          <w:rFonts w:ascii="Cambria" w:hAnsi="Cambria"/>
          <w:bCs/>
          <w:sz w:val="24"/>
          <w:szCs w:val="24"/>
          <w:lang w:val="hr-HR" w:bidi="hr-HR"/>
        </w:rPr>
        <w:t>Swift</w:t>
      </w:r>
      <w:proofErr w:type="spellEnd"/>
      <w:r w:rsidRPr="0007274F">
        <w:rPr>
          <w:rFonts w:ascii="Cambria" w:hAnsi="Cambria"/>
          <w:bCs/>
          <w:sz w:val="24"/>
          <w:szCs w:val="24"/>
          <w:lang w:val="hr-HR" w:bidi="hr-HR"/>
        </w:rPr>
        <w:t xml:space="preserve"> ili </w:t>
      </w:r>
      <w:proofErr w:type="spellStart"/>
      <w:r w:rsidRPr="0007274F">
        <w:rPr>
          <w:rFonts w:ascii="Cambria" w:hAnsi="Cambria"/>
          <w:bCs/>
          <w:sz w:val="24"/>
          <w:szCs w:val="24"/>
          <w:lang w:val="hr-HR" w:bidi="hr-HR"/>
        </w:rPr>
        <w:t>Objective</w:t>
      </w:r>
      <w:proofErr w:type="spellEnd"/>
      <w:r w:rsidRPr="0007274F">
        <w:rPr>
          <w:rFonts w:ascii="Cambria" w:hAnsi="Cambria"/>
          <w:bCs/>
          <w:sz w:val="24"/>
          <w:szCs w:val="24"/>
          <w:lang w:val="hr-HR" w:bidi="hr-HR"/>
        </w:rPr>
        <w:t xml:space="preserve"> C)</w:t>
      </w:r>
    </w:p>
    <w:p w14:paraId="2A41FC37" w14:textId="0A367EDB" w:rsidR="0007274F" w:rsidRPr="0007274F" w:rsidRDefault="0007274F" w:rsidP="0007274F">
      <w:pPr>
        <w:pStyle w:val="ListParagraph"/>
        <w:numPr>
          <w:ilvl w:val="0"/>
          <w:numId w:val="10"/>
        </w:numPr>
        <w:rPr>
          <w:rFonts w:ascii="Cambria" w:hAnsi="Cambria"/>
          <w:bCs/>
          <w:sz w:val="24"/>
          <w:szCs w:val="24"/>
          <w:lang w:val="hr-HR" w:bidi="hr-HR"/>
        </w:rPr>
      </w:pPr>
      <w:r w:rsidRPr="0007274F">
        <w:rPr>
          <w:rFonts w:ascii="Cambria" w:hAnsi="Cambria"/>
          <w:bCs/>
          <w:sz w:val="24"/>
          <w:szCs w:val="24"/>
          <w:lang w:val="hr-HR" w:bidi="hr-HR"/>
        </w:rPr>
        <w:t>Jest (</w:t>
      </w:r>
      <w:proofErr w:type="spellStart"/>
      <w:r w:rsidRPr="0007274F">
        <w:rPr>
          <w:rFonts w:ascii="Cambria" w:hAnsi="Cambria"/>
          <w:bCs/>
          <w:sz w:val="24"/>
          <w:szCs w:val="24"/>
          <w:lang w:val="hr-HR" w:bidi="hr-HR"/>
        </w:rPr>
        <w:t>React</w:t>
      </w:r>
      <w:proofErr w:type="spellEnd"/>
      <w:r w:rsidRPr="0007274F">
        <w:rPr>
          <w:rFonts w:ascii="Cambria" w:hAnsi="Cambria"/>
          <w:bCs/>
          <w:sz w:val="24"/>
          <w:szCs w:val="24"/>
          <w:lang w:val="hr-HR" w:bidi="hr-HR"/>
        </w:rPr>
        <w:t xml:space="preserve"> </w:t>
      </w:r>
      <w:proofErr w:type="spellStart"/>
      <w:r w:rsidRPr="0007274F">
        <w:rPr>
          <w:rFonts w:ascii="Cambria" w:hAnsi="Cambria"/>
          <w:bCs/>
          <w:sz w:val="24"/>
          <w:szCs w:val="24"/>
          <w:lang w:val="hr-HR" w:bidi="hr-HR"/>
        </w:rPr>
        <w:t>native</w:t>
      </w:r>
      <w:proofErr w:type="spellEnd"/>
      <w:r w:rsidRPr="0007274F">
        <w:rPr>
          <w:rFonts w:ascii="Cambria" w:hAnsi="Cambria"/>
          <w:bCs/>
          <w:sz w:val="24"/>
          <w:szCs w:val="24"/>
          <w:lang w:val="hr-HR" w:bidi="hr-HR"/>
        </w:rPr>
        <w:t xml:space="preserve"> </w:t>
      </w:r>
      <w:proofErr w:type="spellStart"/>
      <w:r w:rsidRPr="0007274F">
        <w:rPr>
          <w:rFonts w:ascii="Cambria" w:hAnsi="Cambria"/>
          <w:bCs/>
          <w:sz w:val="24"/>
          <w:szCs w:val="24"/>
          <w:lang w:val="hr-HR" w:bidi="hr-HR"/>
        </w:rPr>
        <w:t>unit</w:t>
      </w:r>
      <w:proofErr w:type="spellEnd"/>
      <w:r w:rsidRPr="0007274F">
        <w:rPr>
          <w:rFonts w:ascii="Cambria" w:hAnsi="Cambria"/>
          <w:bCs/>
          <w:sz w:val="24"/>
          <w:szCs w:val="24"/>
          <w:lang w:val="hr-HR" w:bidi="hr-HR"/>
        </w:rPr>
        <w:t xml:space="preserve"> </w:t>
      </w:r>
      <w:proofErr w:type="spellStart"/>
      <w:r w:rsidRPr="0007274F">
        <w:rPr>
          <w:rFonts w:ascii="Cambria" w:hAnsi="Cambria"/>
          <w:bCs/>
          <w:sz w:val="24"/>
          <w:szCs w:val="24"/>
          <w:lang w:val="hr-HR" w:bidi="hr-HR"/>
        </w:rPr>
        <w:t>testing</w:t>
      </w:r>
      <w:proofErr w:type="spellEnd"/>
      <w:r w:rsidRPr="0007274F">
        <w:rPr>
          <w:rFonts w:ascii="Cambria" w:hAnsi="Cambria"/>
          <w:bCs/>
          <w:sz w:val="24"/>
          <w:szCs w:val="24"/>
          <w:lang w:val="hr-HR" w:bidi="hr-HR"/>
        </w:rPr>
        <w:t xml:space="preserve"> </w:t>
      </w:r>
      <w:proofErr w:type="spellStart"/>
      <w:r w:rsidRPr="0007274F">
        <w:rPr>
          <w:rFonts w:ascii="Cambria" w:hAnsi="Cambria"/>
          <w:bCs/>
          <w:sz w:val="24"/>
          <w:szCs w:val="24"/>
          <w:lang w:val="hr-HR" w:bidi="hr-HR"/>
        </w:rPr>
        <w:t>framework</w:t>
      </w:r>
      <w:proofErr w:type="spellEnd"/>
      <w:r w:rsidRPr="0007274F">
        <w:rPr>
          <w:rFonts w:ascii="Cambria" w:hAnsi="Cambria"/>
          <w:bCs/>
          <w:sz w:val="24"/>
          <w:szCs w:val="24"/>
          <w:lang w:val="hr-HR" w:bidi="hr-HR"/>
        </w:rPr>
        <w:t>)</w:t>
      </w:r>
    </w:p>
    <w:p w14:paraId="40758600" w14:textId="67AD47E3" w:rsidR="0007274F" w:rsidRPr="0007274F" w:rsidRDefault="0007274F" w:rsidP="0007274F">
      <w:pPr>
        <w:pStyle w:val="ListParagraph"/>
        <w:numPr>
          <w:ilvl w:val="0"/>
          <w:numId w:val="10"/>
        </w:numPr>
        <w:rPr>
          <w:rFonts w:ascii="Cambria" w:hAnsi="Cambria"/>
          <w:bCs/>
          <w:sz w:val="24"/>
          <w:szCs w:val="24"/>
          <w:lang w:val="hr-HR" w:bidi="hr-HR"/>
        </w:rPr>
      </w:pPr>
      <w:proofErr w:type="spellStart"/>
      <w:r w:rsidRPr="0007274F">
        <w:rPr>
          <w:rFonts w:ascii="Cambria" w:hAnsi="Cambria"/>
          <w:bCs/>
          <w:sz w:val="24"/>
          <w:szCs w:val="24"/>
          <w:lang w:val="hr-HR" w:bidi="hr-HR"/>
        </w:rPr>
        <w:t>Detox</w:t>
      </w:r>
      <w:proofErr w:type="spellEnd"/>
      <w:r w:rsidRPr="0007274F">
        <w:rPr>
          <w:rFonts w:ascii="Cambria" w:hAnsi="Cambria"/>
          <w:bCs/>
          <w:sz w:val="24"/>
          <w:szCs w:val="24"/>
          <w:lang w:val="hr-HR" w:bidi="hr-HR"/>
        </w:rPr>
        <w:t xml:space="preserve"> (</w:t>
      </w:r>
      <w:proofErr w:type="spellStart"/>
      <w:r w:rsidRPr="0007274F">
        <w:rPr>
          <w:rFonts w:ascii="Cambria" w:hAnsi="Cambria"/>
          <w:bCs/>
          <w:sz w:val="24"/>
          <w:szCs w:val="24"/>
          <w:lang w:val="hr-HR" w:bidi="hr-HR"/>
        </w:rPr>
        <w:t>React</w:t>
      </w:r>
      <w:proofErr w:type="spellEnd"/>
      <w:r w:rsidRPr="0007274F">
        <w:rPr>
          <w:rFonts w:ascii="Cambria" w:hAnsi="Cambria"/>
          <w:bCs/>
          <w:sz w:val="24"/>
          <w:szCs w:val="24"/>
          <w:lang w:val="hr-HR" w:bidi="hr-HR"/>
        </w:rPr>
        <w:t xml:space="preserve"> </w:t>
      </w:r>
      <w:proofErr w:type="spellStart"/>
      <w:r w:rsidRPr="0007274F">
        <w:rPr>
          <w:rFonts w:ascii="Cambria" w:hAnsi="Cambria"/>
          <w:bCs/>
          <w:sz w:val="24"/>
          <w:szCs w:val="24"/>
          <w:lang w:val="hr-HR" w:bidi="hr-HR"/>
        </w:rPr>
        <w:t>native</w:t>
      </w:r>
      <w:proofErr w:type="spellEnd"/>
      <w:r w:rsidRPr="0007274F">
        <w:rPr>
          <w:rFonts w:ascii="Cambria" w:hAnsi="Cambria"/>
          <w:bCs/>
          <w:sz w:val="24"/>
          <w:szCs w:val="24"/>
          <w:lang w:val="hr-HR" w:bidi="hr-HR"/>
        </w:rPr>
        <w:t xml:space="preserve"> E2E </w:t>
      </w:r>
      <w:proofErr w:type="spellStart"/>
      <w:r w:rsidRPr="0007274F">
        <w:rPr>
          <w:rFonts w:ascii="Cambria" w:hAnsi="Cambria"/>
          <w:bCs/>
          <w:sz w:val="24"/>
          <w:szCs w:val="24"/>
          <w:lang w:val="hr-HR" w:bidi="hr-HR"/>
        </w:rPr>
        <w:t>testing</w:t>
      </w:r>
      <w:proofErr w:type="spellEnd"/>
      <w:r w:rsidRPr="0007274F">
        <w:rPr>
          <w:rFonts w:ascii="Cambria" w:hAnsi="Cambria"/>
          <w:bCs/>
          <w:sz w:val="24"/>
          <w:szCs w:val="24"/>
          <w:lang w:val="hr-HR" w:bidi="hr-HR"/>
        </w:rPr>
        <w:t xml:space="preserve"> </w:t>
      </w:r>
      <w:proofErr w:type="spellStart"/>
      <w:r w:rsidRPr="0007274F">
        <w:rPr>
          <w:rFonts w:ascii="Cambria" w:hAnsi="Cambria"/>
          <w:bCs/>
          <w:sz w:val="24"/>
          <w:szCs w:val="24"/>
          <w:lang w:val="hr-HR" w:bidi="hr-HR"/>
        </w:rPr>
        <w:t>framework</w:t>
      </w:r>
      <w:proofErr w:type="spellEnd"/>
      <w:r w:rsidRPr="0007274F">
        <w:rPr>
          <w:rFonts w:ascii="Cambria" w:hAnsi="Cambria"/>
          <w:bCs/>
          <w:sz w:val="24"/>
          <w:szCs w:val="24"/>
          <w:lang w:val="hr-HR" w:bidi="hr-HR"/>
        </w:rPr>
        <w:t>)</w:t>
      </w:r>
    </w:p>
    <w:p w14:paraId="77A2746E" w14:textId="7DABAF5F" w:rsidR="0007274F" w:rsidRPr="0007274F" w:rsidRDefault="0007274F" w:rsidP="0007274F">
      <w:pPr>
        <w:pStyle w:val="ListParagraph"/>
        <w:numPr>
          <w:ilvl w:val="0"/>
          <w:numId w:val="10"/>
        </w:numPr>
        <w:rPr>
          <w:rFonts w:ascii="Cambria" w:hAnsi="Cambria"/>
          <w:bCs/>
          <w:sz w:val="24"/>
          <w:szCs w:val="24"/>
          <w:lang w:val="hr-HR" w:bidi="hr-HR"/>
        </w:rPr>
      </w:pPr>
      <w:proofErr w:type="spellStart"/>
      <w:r w:rsidRPr="0007274F">
        <w:rPr>
          <w:rFonts w:ascii="Cambria" w:hAnsi="Cambria"/>
          <w:bCs/>
          <w:sz w:val="24"/>
          <w:szCs w:val="24"/>
          <w:lang w:val="hr-HR" w:bidi="hr-HR"/>
        </w:rPr>
        <w:t>Mockito</w:t>
      </w:r>
      <w:proofErr w:type="spellEnd"/>
      <w:r w:rsidRPr="0007274F">
        <w:rPr>
          <w:rFonts w:ascii="Cambria" w:hAnsi="Cambria"/>
          <w:bCs/>
          <w:sz w:val="24"/>
          <w:szCs w:val="24"/>
          <w:lang w:val="hr-HR" w:bidi="hr-HR"/>
        </w:rPr>
        <w:t xml:space="preserve"> (Android </w:t>
      </w:r>
      <w:proofErr w:type="spellStart"/>
      <w:r w:rsidRPr="0007274F">
        <w:rPr>
          <w:rFonts w:ascii="Cambria" w:hAnsi="Cambria"/>
          <w:bCs/>
          <w:sz w:val="24"/>
          <w:szCs w:val="24"/>
          <w:lang w:val="hr-HR" w:bidi="hr-HR"/>
        </w:rPr>
        <w:t>unit</w:t>
      </w:r>
      <w:proofErr w:type="spellEnd"/>
      <w:r w:rsidRPr="0007274F">
        <w:rPr>
          <w:rFonts w:ascii="Cambria" w:hAnsi="Cambria"/>
          <w:bCs/>
          <w:sz w:val="24"/>
          <w:szCs w:val="24"/>
          <w:lang w:val="hr-HR" w:bidi="hr-HR"/>
        </w:rPr>
        <w:t xml:space="preserve"> </w:t>
      </w:r>
      <w:proofErr w:type="spellStart"/>
      <w:r w:rsidRPr="0007274F">
        <w:rPr>
          <w:rFonts w:ascii="Cambria" w:hAnsi="Cambria"/>
          <w:bCs/>
          <w:sz w:val="24"/>
          <w:szCs w:val="24"/>
          <w:lang w:val="hr-HR" w:bidi="hr-HR"/>
        </w:rPr>
        <w:t>testing</w:t>
      </w:r>
      <w:proofErr w:type="spellEnd"/>
      <w:r w:rsidRPr="0007274F">
        <w:rPr>
          <w:rFonts w:ascii="Cambria" w:hAnsi="Cambria"/>
          <w:bCs/>
          <w:sz w:val="24"/>
          <w:szCs w:val="24"/>
          <w:lang w:val="hr-HR" w:bidi="hr-HR"/>
        </w:rPr>
        <w:t xml:space="preserve"> </w:t>
      </w:r>
      <w:proofErr w:type="spellStart"/>
      <w:r w:rsidRPr="0007274F">
        <w:rPr>
          <w:rFonts w:ascii="Cambria" w:hAnsi="Cambria"/>
          <w:bCs/>
          <w:sz w:val="24"/>
          <w:szCs w:val="24"/>
          <w:lang w:val="hr-HR" w:bidi="hr-HR"/>
        </w:rPr>
        <w:t>framework</w:t>
      </w:r>
      <w:proofErr w:type="spellEnd"/>
      <w:r w:rsidRPr="0007274F">
        <w:rPr>
          <w:rFonts w:ascii="Cambria" w:hAnsi="Cambria"/>
          <w:bCs/>
          <w:sz w:val="24"/>
          <w:szCs w:val="24"/>
          <w:lang w:val="hr-HR" w:bidi="hr-HR"/>
        </w:rPr>
        <w:t>)</w:t>
      </w:r>
    </w:p>
    <w:p w14:paraId="2033B6DF" w14:textId="3E73BC88" w:rsidR="0007274F" w:rsidRPr="0007274F" w:rsidRDefault="0007274F" w:rsidP="0007274F">
      <w:pPr>
        <w:pStyle w:val="ListParagraph"/>
        <w:numPr>
          <w:ilvl w:val="0"/>
          <w:numId w:val="10"/>
        </w:numPr>
        <w:rPr>
          <w:rFonts w:ascii="Cambria" w:hAnsi="Cambria"/>
          <w:bCs/>
          <w:sz w:val="24"/>
          <w:szCs w:val="24"/>
          <w:lang w:val="hr-HR" w:bidi="hr-HR"/>
        </w:rPr>
      </w:pPr>
      <w:proofErr w:type="spellStart"/>
      <w:r w:rsidRPr="0007274F">
        <w:rPr>
          <w:rFonts w:ascii="Cambria" w:hAnsi="Cambria"/>
          <w:bCs/>
          <w:sz w:val="24"/>
          <w:szCs w:val="24"/>
          <w:lang w:val="hr-HR" w:bidi="hr-HR"/>
        </w:rPr>
        <w:t>Appium</w:t>
      </w:r>
      <w:proofErr w:type="spellEnd"/>
      <w:r w:rsidRPr="0007274F">
        <w:rPr>
          <w:rFonts w:ascii="Cambria" w:hAnsi="Cambria"/>
          <w:bCs/>
          <w:sz w:val="24"/>
          <w:szCs w:val="24"/>
          <w:lang w:val="hr-HR" w:bidi="hr-HR"/>
        </w:rPr>
        <w:t xml:space="preserve"> (</w:t>
      </w:r>
      <w:proofErr w:type="spellStart"/>
      <w:r w:rsidRPr="0007274F">
        <w:rPr>
          <w:rFonts w:ascii="Cambria" w:hAnsi="Cambria"/>
          <w:bCs/>
          <w:sz w:val="24"/>
          <w:szCs w:val="24"/>
          <w:lang w:val="hr-HR" w:bidi="hr-HR"/>
        </w:rPr>
        <w:t>testing</w:t>
      </w:r>
      <w:proofErr w:type="spellEnd"/>
      <w:r w:rsidRPr="0007274F">
        <w:rPr>
          <w:rFonts w:ascii="Cambria" w:hAnsi="Cambria"/>
          <w:bCs/>
          <w:sz w:val="24"/>
          <w:szCs w:val="24"/>
          <w:lang w:val="hr-HR" w:bidi="hr-HR"/>
        </w:rPr>
        <w:t xml:space="preserve"> </w:t>
      </w:r>
      <w:proofErr w:type="spellStart"/>
      <w:r w:rsidRPr="0007274F">
        <w:rPr>
          <w:rFonts w:ascii="Cambria" w:hAnsi="Cambria"/>
          <w:bCs/>
          <w:sz w:val="24"/>
          <w:szCs w:val="24"/>
          <w:lang w:val="hr-HR" w:bidi="hr-HR"/>
        </w:rPr>
        <w:t>framework</w:t>
      </w:r>
      <w:proofErr w:type="spellEnd"/>
      <w:r w:rsidRPr="0007274F">
        <w:rPr>
          <w:rFonts w:ascii="Cambria" w:hAnsi="Cambria"/>
          <w:bCs/>
          <w:sz w:val="24"/>
          <w:szCs w:val="24"/>
          <w:lang w:val="hr-HR" w:bidi="hr-HR"/>
        </w:rPr>
        <w:t>)</w:t>
      </w:r>
    </w:p>
    <w:p w14:paraId="13075C30" w14:textId="77777777" w:rsidR="0007274F" w:rsidRPr="006A48D4" w:rsidRDefault="0007274F" w:rsidP="001756E8">
      <w:pPr>
        <w:ind w:left="567" w:hanging="567"/>
        <w:rPr>
          <w:rFonts w:ascii="Cambria" w:hAnsi="Cambria"/>
          <w:bCs/>
          <w:sz w:val="24"/>
          <w:szCs w:val="24"/>
          <w:lang w:val="hr-HR" w:bidi="hr-HR"/>
        </w:rPr>
      </w:pPr>
    </w:p>
    <w:p w14:paraId="6E115F44" w14:textId="1B5C1E4B" w:rsidR="00F829E8" w:rsidRPr="006A48D4" w:rsidRDefault="00F829E8" w:rsidP="00F829E8">
      <w:pPr>
        <w:jc w:val="both"/>
        <w:rPr>
          <w:bCs/>
          <w:lang w:val="hr-HR" w:bidi="hr-HR"/>
        </w:rPr>
      </w:pPr>
      <w:r w:rsidRPr="006A48D4">
        <w:rPr>
          <w:bCs/>
          <w:sz w:val="24"/>
          <w:lang w:val="hr-HR" w:bidi="hr-HR"/>
        </w:rPr>
        <w:t xml:space="preserve">PREDMET NABAVE: </w:t>
      </w:r>
      <w:r w:rsidRPr="003B7962">
        <w:rPr>
          <w:rFonts w:ascii="Cambria" w:hAnsi="Cambria"/>
          <w:b/>
          <w:bCs/>
          <w:sz w:val="24"/>
          <w:szCs w:val="24"/>
          <w:lang w:val="hr-HR" w:bidi="hr-HR"/>
        </w:rPr>
        <w:t xml:space="preserve">Tehnološke usluge – Grupa </w:t>
      </w:r>
      <w:r>
        <w:rPr>
          <w:rFonts w:ascii="Cambria" w:hAnsi="Cambria"/>
          <w:b/>
          <w:bCs/>
          <w:sz w:val="24"/>
          <w:szCs w:val="24"/>
          <w:lang w:val="hr-HR" w:bidi="hr-HR"/>
        </w:rPr>
        <w:t>6</w:t>
      </w:r>
    </w:p>
    <w:p w14:paraId="62D233B0" w14:textId="77777777" w:rsidR="0007274F" w:rsidRDefault="0007274F" w:rsidP="0007274F">
      <w:pPr>
        <w:ind w:left="567" w:hanging="567"/>
        <w:rPr>
          <w:rFonts w:ascii="Cambria" w:hAnsi="Cambria"/>
          <w:bCs/>
          <w:sz w:val="24"/>
          <w:szCs w:val="24"/>
          <w:lang w:val="hr-HR" w:bidi="hr-HR"/>
        </w:rPr>
      </w:pPr>
    </w:p>
    <w:p w14:paraId="2633B79E" w14:textId="33DDE620" w:rsidR="0007274F" w:rsidRPr="0007274F" w:rsidRDefault="0007274F" w:rsidP="0007274F">
      <w:pPr>
        <w:ind w:left="567" w:hanging="567"/>
        <w:rPr>
          <w:rFonts w:ascii="Cambria" w:hAnsi="Cambria"/>
          <w:bCs/>
          <w:sz w:val="24"/>
          <w:szCs w:val="24"/>
          <w:lang w:val="hr-HR" w:bidi="hr-HR"/>
        </w:rPr>
      </w:pPr>
      <w:r w:rsidRPr="0007274F">
        <w:rPr>
          <w:rFonts w:ascii="Cambria" w:hAnsi="Cambria"/>
          <w:bCs/>
          <w:sz w:val="24"/>
          <w:szCs w:val="24"/>
          <w:lang w:val="hr-HR" w:bidi="hr-HR"/>
        </w:rPr>
        <w:t>Grupa VI. Testiranja prototipova</w:t>
      </w:r>
    </w:p>
    <w:p w14:paraId="29180157" w14:textId="77777777" w:rsidR="0007274F" w:rsidRPr="0007274F" w:rsidRDefault="0007274F" w:rsidP="003B4569">
      <w:pPr>
        <w:rPr>
          <w:rFonts w:ascii="Cambria" w:hAnsi="Cambria"/>
          <w:bCs/>
          <w:sz w:val="24"/>
          <w:szCs w:val="24"/>
          <w:lang w:val="hr-HR" w:bidi="hr-HR"/>
        </w:rPr>
      </w:pPr>
    </w:p>
    <w:p w14:paraId="18F83163" w14:textId="77777777" w:rsidR="0007274F" w:rsidRPr="0007274F" w:rsidRDefault="0007274F" w:rsidP="003B4569">
      <w:pPr>
        <w:rPr>
          <w:rFonts w:ascii="Cambria" w:hAnsi="Cambria"/>
          <w:bCs/>
          <w:sz w:val="24"/>
          <w:szCs w:val="24"/>
          <w:lang w:val="hr-HR" w:bidi="hr-HR"/>
        </w:rPr>
      </w:pPr>
      <w:r w:rsidRPr="0007274F">
        <w:rPr>
          <w:rFonts w:ascii="Cambria" w:hAnsi="Cambria"/>
          <w:bCs/>
          <w:sz w:val="24"/>
          <w:szCs w:val="24"/>
          <w:lang w:val="hr-HR" w:bidi="hr-HR"/>
        </w:rPr>
        <w:t>S obzirom da će se primjenjivati inkrementalni pristup razvoju sistema, za svaki realizirani inkrement ili prototip je potrebno izvršiti ručno i automatsko testiranje realiziranih funkcionalnosti.</w:t>
      </w:r>
    </w:p>
    <w:p w14:paraId="048B6116" w14:textId="77777777" w:rsidR="0007274F" w:rsidRPr="0007274F" w:rsidRDefault="0007274F" w:rsidP="003B4569">
      <w:pPr>
        <w:rPr>
          <w:rFonts w:ascii="Cambria" w:hAnsi="Cambria"/>
          <w:bCs/>
          <w:sz w:val="24"/>
          <w:szCs w:val="24"/>
          <w:lang w:val="hr-HR" w:bidi="hr-HR"/>
        </w:rPr>
      </w:pPr>
    </w:p>
    <w:p w14:paraId="72182C5B" w14:textId="77777777" w:rsidR="0007274F" w:rsidRPr="0007274F" w:rsidRDefault="0007274F" w:rsidP="003B4569">
      <w:pPr>
        <w:rPr>
          <w:rFonts w:ascii="Cambria" w:hAnsi="Cambria"/>
          <w:bCs/>
          <w:sz w:val="24"/>
          <w:szCs w:val="24"/>
          <w:lang w:val="hr-HR" w:bidi="hr-HR"/>
        </w:rPr>
      </w:pPr>
      <w:r w:rsidRPr="0007274F">
        <w:rPr>
          <w:rFonts w:ascii="Cambria" w:hAnsi="Cambria"/>
          <w:bCs/>
          <w:sz w:val="24"/>
          <w:szCs w:val="24"/>
          <w:lang w:val="hr-HR" w:bidi="hr-HR"/>
        </w:rPr>
        <w:t xml:space="preserve">Potrebno je realizirati i jedinično (engl. </w:t>
      </w:r>
      <w:proofErr w:type="spellStart"/>
      <w:r w:rsidRPr="0007274F">
        <w:rPr>
          <w:rFonts w:ascii="Cambria" w:hAnsi="Cambria"/>
          <w:bCs/>
          <w:sz w:val="24"/>
          <w:szCs w:val="24"/>
          <w:lang w:val="hr-HR" w:bidi="hr-HR"/>
        </w:rPr>
        <w:t>unit</w:t>
      </w:r>
      <w:proofErr w:type="spellEnd"/>
      <w:r w:rsidRPr="0007274F">
        <w:rPr>
          <w:rFonts w:ascii="Cambria" w:hAnsi="Cambria"/>
          <w:bCs/>
          <w:sz w:val="24"/>
          <w:szCs w:val="24"/>
          <w:lang w:val="hr-HR" w:bidi="hr-HR"/>
        </w:rPr>
        <w:t xml:space="preserve">) i integracijsko (engl. </w:t>
      </w:r>
      <w:proofErr w:type="spellStart"/>
      <w:r w:rsidRPr="0007274F">
        <w:rPr>
          <w:rFonts w:ascii="Cambria" w:hAnsi="Cambria"/>
          <w:bCs/>
          <w:sz w:val="24"/>
          <w:szCs w:val="24"/>
          <w:lang w:val="hr-HR" w:bidi="hr-HR"/>
        </w:rPr>
        <w:t>integration</w:t>
      </w:r>
      <w:proofErr w:type="spellEnd"/>
      <w:r w:rsidRPr="0007274F">
        <w:rPr>
          <w:rFonts w:ascii="Cambria" w:hAnsi="Cambria"/>
          <w:bCs/>
          <w:sz w:val="24"/>
          <w:szCs w:val="24"/>
          <w:lang w:val="hr-HR" w:bidi="hr-HR"/>
        </w:rPr>
        <w:t xml:space="preserve">) testiranje. </w:t>
      </w:r>
      <w:r w:rsidRPr="0007274F">
        <w:rPr>
          <w:rFonts w:ascii="Cambria" w:hAnsi="Cambria"/>
          <w:bCs/>
          <w:sz w:val="24"/>
          <w:szCs w:val="24"/>
          <w:lang w:val="hr-HR" w:bidi="hr-HR"/>
        </w:rPr>
        <w:lastRenderedPageBreak/>
        <w:t>U slučaju jediničnog testiranja podrazumijeva se pokrivenost izvornog koda od 90%.</w:t>
      </w:r>
    </w:p>
    <w:p w14:paraId="246A9513" w14:textId="77777777" w:rsidR="0007274F" w:rsidRPr="0007274F" w:rsidRDefault="0007274F" w:rsidP="003B4569">
      <w:pPr>
        <w:rPr>
          <w:rFonts w:ascii="Cambria" w:hAnsi="Cambria"/>
          <w:bCs/>
          <w:sz w:val="24"/>
          <w:szCs w:val="24"/>
          <w:lang w:val="hr-HR" w:bidi="hr-HR"/>
        </w:rPr>
      </w:pPr>
    </w:p>
    <w:p w14:paraId="27E5B0AD" w14:textId="77777777" w:rsidR="0007274F" w:rsidRPr="0007274F" w:rsidRDefault="0007274F" w:rsidP="003B4569">
      <w:pPr>
        <w:rPr>
          <w:rFonts w:ascii="Cambria" w:hAnsi="Cambria"/>
          <w:bCs/>
          <w:sz w:val="24"/>
          <w:szCs w:val="24"/>
          <w:lang w:val="hr-HR" w:bidi="hr-HR"/>
        </w:rPr>
      </w:pPr>
      <w:r w:rsidRPr="0007274F">
        <w:rPr>
          <w:rFonts w:ascii="Cambria" w:hAnsi="Cambria"/>
          <w:bCs/>
          <w:sz w:val="24"/>
          <w:szCs w:val="24"/>
          <w:lang w:val="hr-HR" w:bidi="hr-HR"/>
        </w:rPr>
        <w:t>Potrebna tehnološka znanja:</w:t>
      </w:r>
    </w:p>
    <w:p w14:paraId="31B7AE39" w14:textId="1FDD4BAD" w:rsidR="0007274F" w:rsidRPr="003B4569" w:rsidRDefault="0007274F" w:rsidP="003B4569">
      <w:pPr>
        <w:pStyle w:val="ListParagraph"/>
        <w:numPr>
          <w:ilvl w:val="0"/>
          <w:numId w:val="11"/>
        </w:numPr>
        <w:rPr>
          <w:rFonts w:ascii="Cambria" w:hAnsi="Cambria"/>
          <w:bCs/>
          <w:sz w:val="24"/>
          <w:szCs w:val="24"/>
          <w:lang w:val="hr-HR" w:bidi="hr-HR"/>
        </w:rPr>
      </w:pPr>
      <w:r w:rsidRPr="003B4569">
        <w:rPr>
          <w:rFonts w:ascii="Cambria" w:hAnsi="Cambria"/>
          <w:bCs/>
          <w:sz w:val="24"/>
          <w:szCs w:val="24"/>
          <w:lang w:val="hr-HR" w:bidi="hr-HR"/>
        </w:rPr>
        <w:t>tehnike testiranja softvera,</w:t>
      </w:r>
    </w:p>
    <w:p w14:paraId="6EA37E38" w14:textId="07ACF14F" w:rsidR="0007274F" w:rsidRPr="003B4569" w:rsidRDefault="0007274F" w:rsidP="003B4569">
      <w:pPr>
        <w:pStyle w:val="ListParagraph"/>
        <w:numPr>
          <w:ilvl w:val="0"/>
          <w:numId w:val="11"/>
        </w:numPr>
        <w:rPr>
          <w:rFonts w:ascii="Cambria" w:hAnsi="Cambria"/>
          <w:bCs/>
          <w:sz w:val="24"/>
          <w:szCs w:val="24"/>
          <w:lang w:val="hr-HR" w:bidi="hr-HR"/>
        </w:rPr>
      </w:pPr>
      <w:r w:rsidRPr="003B4569">
        <w:rPr>
          <w:rFonts w:ascii="Cambria" w:hAnsi="Cambria"/>
          <w:bCs/>
          <w:sz w:val="24"/>
          <w:szCs w:val="24"/>
          <w:lang w:val="hr-HR" w:bidi="hr-HR"/>
        </w:rPr>
        <w:t>jedinični (</w:t>
      </w:r>
      <w:proofErr w:type="spellStart"/>
      <w:r w:rsidRPr="003B4569">
        <w:rPr>
          <w:rFonts w:ascii="Cambria" w:hAnsi="Cambria"/>
          <w:bCs/>
          <w:sz w:val="24"/>
          <w:szCs w:val="24"/>
          <w:lang w:val="hr-HR" w:bidi="hr-HR"/>
        </w:rPr>
        <w:t>Unit</w:t>
      </w:r>
      <w:proofErr w:type="spellEnd"/>
      <w:r w:rsidRPr="003B4569">
        <w:rPr>
          <w:rFonts w:ascii="Cambria" w:hAnsi="Cambria"/>
          <w:bCs/>
          <w:sz w:val="24"/>
          <w:szCs w:val="24"/>
          <w:lang w:val="hr-HR" w:bidi="hr-HR"/>
        </w:rPr>
        <w:t xml:space="preserve">), funkcionalni, integracijski i E2E (engl. </w:t>
      </w:r>
      <w:proofErr w:type="spellStart"/>
      <w:r w:rsidRPr="003B4569">
        <w:rPr>
          <w:rFonts w:ascii="Cambria" w:hAnsi="Cambria"/>
          <w:bCs/>
          <w:sz w:val="24"/>
          <w:szCs w:val="24"/>
          <w:lang w:val="hr-HR" w:bidi="hr-HR"/>
        </w:rPr>
        <w:t>End</w:t>
      </w:r>
      <w:proofErr w:type="spellEnd"/>
      <w:r w:rsidRPr="003B4569">
        <w:rPr>
          <w:rFonts w:ascii="Cambria" w:hAnsi="Cambria"/>
          <w:bCs/>
          <w:sz w:val="24"/>
          <w:szCs w:val="24"/>
          <w:lang w:val="hr-HR" w:bidi="hr-HR"/>
        </w:rPr>
        <w:t xml:space="preserve"> to </w:t>
      </w:r>
      <w:proofErr w:type="spellStart"/>
      <w:r w:rsidRPr="003B4569">
        <w:rPr>
          <w:rFonts w:ascii="Cambria" w:hAnsi="Cambria"/>
          <w:bCs/>
          <w:sz w:val="24"/>
          <w:szCs w:val="24"/>
          <w:lang w:val="hr-HR" w:bidi="hr-HR"/>
        </w:rPr>
        <w:t>End</w:t>
      </w:r>
      <w:proofErr w:type="spellEnd"/>
      <w:r w:rsidRPr="003B4569">
        <w:rPr>
          <w:rFonts w:ascii="Cambria" w:hAnsi="Cambria"/>
          <w:bCs/>
          <w:sz w:val="24"/>
          <w:szCs w:val="24"/>
          <w:lang w:val="hr-HR" w:bidi="hr-HR"/>
        </w:rPr>
        <w:t>) testovi.</w:t>
      </w:r>
    </w:p>
    <w:p w14:paraId="2B80A958" w14:textId="40906BB5" w:rsidR="00F829E8" w:rsidRDefault="0007274F" w:rsidP="003B4569">
      <w:pPr>
        <w:pStyle w:val="ListParagraph"/>
        <w:numPr>
          <w:ilvl w:val="0"/>
          <w:numId w:val="11"/>
        </w:numPr>
        <w:rPr>
          <w:rFonts w:ascii="Cambria" w:hAnsi="Cambria"/>
          <w:bCs/>
          <w:sz w:val="24"/>
          <w:szCs w:val="24"/>
          <w:lang w:val="hr-HR" w:bidi="hr-HR"/>
        </w:rPr>
      </w:pPr>
      <w:r w:rsidRPr="003B4569">
        <w:rPr>
          <w:rFonts w:ascii="Cambria" w:hAnsi="Cambria"/>
          <w:bCs/>
          <w:sz w:val="24"/>
          <w:szCs w:val="24"/>
          <w:lang w:val="hr-HR" w:bidi="hr-HR"/>
        </w:rPr>
        <w:t>testiranje sigurnosti</w:t>
      </w:r>
    </w:p>
    <w:p w14:paraId="7F80DFEF" w14:textId="144D3E3B" w:rsidR="003B4569" w:rsidRDefault="003B4569" w:rsidP="003B4569">
      <w:pPr>
        <w:rPr>
          <w:rFonts w:ascii="Cambria" w:hAnsi="Cambria"/>
          <w:bCs/>
          <w:sz w:val="24"/>
          <w:szCs w:val="24"/>
          <w:lang w:val="hr-HR" w:bidi="hr-HR"/>
        </w:rPr>
      </w:pPr>
    </w:p>
    <w:p w14:paraId="5D3B3434" w14:textId="77777777" w:rsidR="003B4569" w:rsidRDefault="003B4569" w:rsidP="003B4569">
      <w:pPr>
        <w:rPr>
          <w:rFonts w:ascii="Cambria" w:hAnsi="Cambria"/>
          <w:bCs/>
          <w:sz w:val="24"/>
          <w:szCs w:val="24"/>
          <w:lang w:val="hr-HR" w:bidi="hr-HR"/>
        </w:rPr>
      </w:pPr>
      <w:r>
        <w:rPr>
          <w:rFonts w:ascii="Cambria" w:hAnsi="Cambria"/>
          <w:bCs/>
          <w:sz w:val="24"/>
          <w:szCs w:val="24"/>
          <w:lang w:val="hr-HR" w:bidi="hr-HR"/>
        </w:rPr>
        <w:t>Planirano razdoblje obavljanja usluga tijekom 2020. godine. Naručitelj zadržava pravo promjene datuma izvršenja usluge.</w:t>
      </w:r>
    </w:p>
    <w:p w14:paraId="72590C56" w14:textId="498B63DD" w:rsidR="003B4569" w:rsidRDefault="003B4569" w:rsidP="003B4569">
      <w:pPr>
        <w:rPr>
          <w:rFonts w:ascii="Cambria" w:hAnsi="Cambria"/>
          <w:bCs/>
          <w:sz w:val="24"/>
          <w:szCs w:val="24"/>
          <w:lang w:val="hr-HR" w:bidi="hr-HR"/>
        </w:rPr>
      </w:pPr>
    </w:p>
    <w:p w14:paraId="0382E4DD" w14:textId="77777777" w:rsidR="00CC65AF" w:rsidRPr="003B4569" w:rsidRDefault="00CC65AF" w:rsidP="003B4569">
      <w:pPr>
        <w:rPr>
          <w:rFonts w:ascii="Cambria" w:hAnsi="Cambria"/>
          <w:bCs/>
          <w:sz w:val="24"/>
          <w:szCs w:val="24"/>
          <w:lang w:val="hr-HR" w:bidi="hr-HR"/>
        </w:rPr>
      </w:pPr>
      <w:bookmarkStart w:id="0" w:name="_GoBack"/>
      <w:bookmarkEnd w:id="0"/>
    </w:p>
    <w:p w14:paraId="638BC1EC" w14:textId="385797DB" w:rsidR="00F829E8" w:rsidRDefault="00F829E8">
      <w:pPr>
        <w:widowControl/>
        <w:autoSpaceDE/>
        <w:autoSpaceDN/>
        <w:spacing w:after="160" w:line="259" w:lineRule="auto"/>
        <w:rPr>
          <w:rFonts w:ascii="Cambria" w:hAnsi="Cambria"/>
          <w:b/>
          <w:sz w:val="24"/>
          <w:szCs w:val="24"/>
          <w:u w:val="single"/>
          <w:lang w:val="hr-HR"/>
        </w:rPr>
      </w:pPr>
    </w:p>
    <w:p w14:paraId="3C7175DA" w14:textId="77777777" w:rsidR="0007274F" w:rsidRDefault="0007274F">
      <w:pPr>
        <w:widowControl/>
        <w:autoSpaceDE/>
        <w:autoSpaceDN/>
        <w:spacing w:after="160" w:line="259" w:lineRule="auto"/>
        <w:rPr>
          <w:rFonts w:ascii="Cambria" w:hAnsi="Cambria"/>
          <w:b/>
          <w:sz w:val="24"/>
          <w:szCs w:val="24"/>
          <w:u w:val="single"/>
          <w:lang w:val="hr-HR"/>
        </w:rPr>
      </w:pPr>
      <w:r>
        <w:rPr>
          <w:rFonts w:ascii="Cambria" w:hAnsi="Cambria"/>
          <w:b/>
          <w:sz w:val="24"/>
          <w:szCs w:val="24"/>
          <w:u w:val="single"/>
          <w:lang w:val="hr-HR"/>
        </w:rPr>
        <w:br w:type="page"/>
      </w:r>
    </w:p>
    <w:p w14:paraId="5095538D" w14:textId="0DC0E72E" w:rsidR="008B7F21" w:rsidRPr="006A48D4" w:rsidRDefault="008B7F21" w:rsidP="008B7F21">
      <w:pPr>
        <w:tabs>
          <w:tab w:val="left" w:pos="567"/>
        </w:tabs>
        <w:jc w:val="center"/>
        <w:rPr>
          <w:rFonts w:ascii="Cambria" w:hAnsi="Cambria"/>
          <w:sz w:val="24"/>
          <w:szCs w:val="24"/>
          <w:u w:val="single"/>
          <w:lang w:val="hr-HR"/>
        </w:rPr>
      </w:pPr>
      <w:r w:rsidRPr="006A48D4">
        <w:rPr>
          <w:rFonts w:ascii="Cambria" w:hAnsi="Cambria"/>
          <w:b/>
          <w:sz w:val="24"/>
          <w:szCs w:val="24"/>
          <w:u w:val="single"/>
          <w:lang w:val="hr-HR"/>
        </w:rPr>
        <w:lastRenderedPageBreak/>
        <w:t xml:space="preserve">PRILOG V </w:t>
      </w:r>
      <w:r w:rsidRPr="006A48D4">
        <w:rPr>
          <w:rFonts w:ascii="Cambria" w:hAnsi="Cambria"/>
          <w:sz w:val="24"/>
          <w:szCs w:val="24"/>
          <w:lang w:val="hr-HR"/>
        </w:rPr>
        <w:t>DOKUMENTACIJE ZA NADMETANJ</w:t>
      </w:r>
      <w:r w:rsidRPr="006A48D4">
        <w:rPr>
          <w:rFonts w:ascii="Cambria" w:hAnsi="Cambria"/>
          <w:sz w:val="24"/>
          <w:szCs w:val="24"/>
          <w:u w:val="single"/>
          <w:lang w:val="hr-HR"/>
        </w:rPr>
        <w:t>E</w:t>
      </w:r>
    </w:p>
    <w:p w14:paraId="0BB33060" w14:textId="77777777" w:rsidR="008B7F21" w:rsidRPr="006A48D4" w:rsidRDefault="008B7F21" w:rsidP="008B7F21">
      <w:pPr>
        <w:tabs>
          <w:tab w:val="left" w:pos="567"/>
        </w:tabs>
        <w:jc w:val="center"/>
        <w:rPr>
          <w:rFonts w:ascii="Cambria" w:hAnsi="Cambria"/>
          <w:sz w:val="24"/>
          <w:szCs w:val="24"/>
          <w:u w:val="single"/>
          <w:lang w:val="hr-HR"/>
        </w:rPr>
      </w:pPr>
      <w:r w:rsidRPr="006A48D4">
        <w:rPr>
          <w:rFonts w:ascii="Cambria" w:hAnsi="Cambria"/>
          <w:sz w:val="24"/>
          <w:szCs w:val="24"/>
          <w:u w:val="single"/>
          <w:lang w:val="hr-HR"/>
        </w:rPr>
        <w:t>TROŠKOVNIK</w:t>
      </w:r>
    </w:p>
    <w:p w14:paraId="745398C8" w14:textId="77777777" w:rsidR="008B7F21" w:rsidRPr="006A48D4" w:rsidRDefault="008B7F21" w:rsidP="008B7F21">
      <w:pPr>
        <w:tabs>
          <w:tab w:val="left" w:pos="567"/>
        </w:tabs>
        <w:rPr>
          <w:rFonts w:ascii="Cambria" w:hAnsi="Cambria"/>
          <w:bCs/>
          <w:sz w:val="24"/>
          <w:szCs w:val="24"/>
          <w:lang w:val="hr-HR" w:bidi="hr-HR"/>
        </w:rPr>
      </w:pPr>
    </w:p>
    <w:p w14:paraId="46191C8E" w14:textId="5CA978F5" w:rsidR="008B7F21" w:rsidRDefault="008B7F21" w:rsidP="008B7F21">
      <w:pPr>
        <w:tabs>
          <w:tab w:val="left" w:pos="567"/>
        </w:tabs>
        <w:jc w:val="both"/>
        <w:rPr>
          <w:rFonts w:ascii="Cambria" w:hAnsi="Cambria"/>
          <w:bCs/>
          <w:sz w:val="24"/>
          <w:szCs w:val="24"/>
          <w:lang w:val="hr-HR" w:bidi="hr-HR"/>
        </w:rPr>
      </w:pPr>
      <w:r w:rsidRPr="006A48D4">
        <w:rPr>
          <w:rFonts w:ascii="Cambria" w:hAnsi="Cambria"/>
          <w:bCs/>
          <w:sz w:val="24"/>
          <w:szCs w:val="24"/>
          <w:lang w:val="hr-HR" w:bidi="hr-HR"/>
        </w:rPr>
        <w:t>Ponuditelj je dužan ponuditi, tj. upisati jediničnu cijenu i ukupnu cijenu (zaokružene na dvije decimale) za stavku Troškovnika</w:t>
      </w:r>
      <w:r w:rsidR="00F829E8">
        <w:rPr>
          <w:rFonts w:ascii="Cambria" w:hAnsi="Cambria"/>
          <w:bCs/>
          <w:sz w:val="24"/>
          <w:szCs w:val="24"/>
          <w:lang w:val="hr-HR" w:bidi="hr-HR"/>
        </w:rPr>
        <w:t xml:space="preserve"> (grupu za koju nudi usluge)</w:t>
      </w:r>
      <w:r w:rsidRPr="006A48D4">
        <w:rPr>
          <w:rFonts w:ascii="Cambria" w:hAnsi="Cambria"/>
          <w:bCs/>
          <w:sz w:val="24"/>
          <w:szCs w:val="24"/>
          <w:lang w:val="hr-HR" w:bidi="hr-HR"/>
        </w:rPr>
        <w:t>, cijenu ponude bez poreza na dodanu vrijednost (zbroj svih ukupnih cijena stavki). U cijenu ponude moraju biti uračunati svi troškovi kao i sve tražene robe i usluge definirane u Dokumentaciji za nadmetanje i pripadajućim prilozima.</w:t>
      </w:r>
    </w:p>
    <w:p w14:paraId="6C92391A" w14:textId="40A57C14" w:rsidR="00115B07" w:rsidRDefault="00115B07" w:rsidP="008B7F21">
      <w:pPr>
        <w:tabs>
          <w:tab w:val="left" w:pos="567"/>
        </w:tabs>
        <w:jc w:val="both"/>
        <w:rPr>
          <w:rFonts w:ascii="Cambria" w:hAnsi="Cambria"/>
          <w:bCs/>
          <w:sz w:val="24"/>
          <w:szCs w:val="24"/>
          <w:lang w:val="hr-HR" w:bidi="hr-HR"/>
        </w:rPr>
      </w:pPr>
    </w:p>
    <w:p w14:paraId="2795D8D1" w14:textId="1F64495F" w:rsidR="00115B07" w:rsidRPr="006A48D4" w:rsidRDefault="00115B07" w:rsidP="008B7F21">
      <w:pPr>
        <w:tabs>
          <w:tab w:val="left" w:pos="567"/>
        </w:tabs>
        <w:jc w:val="both"/>
        <w:rPr>
          <w:rFonts w:ascii="Cambria" w:hAnsi="Cambria"/>
          <w:bCs/>
          <w:sz w:val="24"/>
          <w:szCs w:val="24"/>
          <w:lang w:val="hr-HR" w:bidi="hr-HR"/>
        </w:rPr>
      </w:pPr>
      <w:r w:rsidRPr="00115B07">
        <w:rPr>
          <w:rFonts w:ascii="Cambria" w:hAnsi="Cambria"/>
          <w:bCs/>
          <w:sz w:val="24"/>
          <w:szCs w:val="24"/>
          <w:lang w:val="hr-HR" w:bidi="hr-HR"/>
        </w:rPr>
        <w:t>Ponuditeljima je dozvoljeno javljanje na jednu, više ili sve grupe nabave.</w:t>
      </w:r>
      <w:r>
        <w:rPr>
          <w:rFonts w:ascii="Cambria" w:hAnsi="Cambria"/>
          <w:bCs/>
          <w:sz w:val="24"/>
          <w:szCs w:val="24"/>
          <w:lang w:val="hr-HR" w:bidi="hr-HR"/>
        </w:rPr>
        <w:t xml:space="preserve"> Za grupe kod kojih se ne daje ponuda ne treba upisivati podatke.</w:t>
      </w:r>
    </w:p>
    <w:p w14:paraId="4C693CA4" w14:textId="77777777" w:rsidR="008B7F21" w:rsidRPr="006A48D4" w:rsidRDefault="008B7F21" w:rsidP="008B7F21">
      <w:pPr>
        <w:adjustRightInd w:val="0"/>
        <w:rPr>
          <w:rFonts w:ascii="Cambria" w:hAnsi="Cambria"/>
          <w:b/>
          <w:bCs/>
          <w:sz w:val="18"/>
          <w:szCs w:val="18"/>
          <w:lang w:val="hr-HR"/>
        </w:rPr>
      </w:pPr>
    </w:p>
    <w:tbl>
      <w:tblPr>
        <w:tblW w:w="5000" w:type="pct"/>
        <w:tblLook w:val="04A0" w:firstRow="1" w:lastRow="0" w:firstColumn="1" w:lastColumn="0" w:noHBand="0" w:noVBand="1"/>
      </w:tblPr>
      <w:tblGrid>
        <w:gridCol w:w="1014"/>
        <w:gridCol w:w="1770"/>
        <w:gridCol w:w="958"/>
        <w:gridCol w:w="976"/>
        <w:gridCol w:w="1078"/>
        <w:gridCol w:w="1118"/>
        <w:gridCol w:w="1048"/>
        <w:gridCol w:w="1090"/>
      </w:tblGrid>
      <w:tr w:rsidR="008B7F21" w:rsidRPr="006A48D4" w14:paraId="2BF2B6C2" w14:textId="77777777" w:rsidTr="00F829E8">
        <w:trPr>
          <w:trHeight w:val="194"/>
        </w:trPr>
        <w:tc>
          <w:tcPr>
            <w:tcW w:w="560" w:type="pct"/>
            <w:tcBorders>
              <w:top w:val="single" w:sz="8" w:space="0" w:color="auto"/>
              <w:left w:val="single" w:sz="8" w:space="0" w:color="auto"/>
              <w:bottom w:val="nil"/>
              <w:right w:val="single" w:sz="8" w:space="0" w:color="auto"/>
            </w:tcBorders>
            <w:shd w:val="clear" w:color="000000" w:fill="D9D9D9"/>
            <w:vAlign w:val="center"/>
            <w:hideMark/>
          </w:tcPr>
          <w:p w14:paraId="7C483D3C" w14:textId="77777777" w:rsidR="008B7F21" w:rsidRPr="006A48D4" w:rsidRDefault="008B7F21" w:rsidP="001756E8">
            <w:pPr>
              <w:jc w:val="center"/>
              <w:rPr>
                <w:rFonts w:ascii="Cambria" w:eastAsia="Times New Roman" w:hAnsi="Cambria" w:cs="Times New Roman"/>
                <w:b/>
                <w:bCs/>
                <w:color w:val="000000"/>
                <w:sz w:val="20"/>
                <w:szCs w:val="20"/>
                <w:lang w:val="hr-HR" w:eastAsia="hr-HR"/>
              </w:rPr>
            </w:pPr>
            <w:r w:rsidRPr="006A48D4">
              <w:rPr>
                <w:rFonts w:ascii="Cambria" w:eastAsia="Times New Roman" w:hAnsi="Cambria" w:cs="Times New Roman"/>
                <w:b/>
                <w:bCs/>
                <w:color w:val="000000"/>
                <w:sz w:val="20"/>
                <w:szCs w:val="20"/>
                <w:lang w:val="hr-HR" w:eastAsia="hr-HR"/>
              </w:rPr>
              <w:t>Predmet</w:t>
            </w:r>
          </w:p>
        </w:tc>
        <w:tc>
          <w:tcPr>
            <w:tcW w:w="978" w:type="pct"/>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7A6228F2" w14:textId="77777777" w:rsidR="008B7F21" w:rsidRPr="006A48D4" w:rsidRDefault="008B7F21" w:rsidP="008B7F21">
            <w:pPr>
              <w:jc w:val="center"/>
              <w:rPr>
                <w:rFonts w:ascii="Cambria" w:eastAsia="Times New Roman" w:hAnsi="Cambria" w:cs="Times New Roman"/>
                <w:b/>
                <w:bCs/>
                <w:color w:val="000000"/>
                <w:sz w:val="20"/>
                <w:szCs w:val="20"/>
                <w:lang w:val="hr-HR" w:eastAsia="hr-HR"/>
              </w:rPr>
            </w:pPr>
            <w:r w:rsidRPr="006A48D4">
              <w:rPr>
                <w:rFonts w:ascii="Cambria" w:eastAsia="Times New Roman" w:hAnsi="Cambria" w:cs="Times New Roman"/>
                <w:b/>
                <w:bCs/>
                <w:color w:val="000000" w:themeColor="text1"/>
                <w:sz w:val="20"/>
                <w:szCs w:val="20"/>
                <w:lang w:val="hr-HR" w:eastAsia="hr-HR"/>
              </w:rPr>
              <w:t>Predmet nabave</w:t>
            </w:r>
          </w:p>
        </w:tc>
        <w:tc>
          <w:tcPr>
            <w:tcW w:w="529" w:type="pct"/>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22C9B963" w14:textId="77777777" w:rsidR="008B7F21" w:rsidRPr="006A48D4" w:rsidRDefault="008B7F21" w:rsidP="008B7F21">
            <w:pPr>
              <w:jc w:val="center"/>
              <w:rPr>
                <w:rFonts w:ascii="Cambria" w:eastAsia="Times New Roman" w:hAnsi="Cambria" w:cs="Times New Roman"/>
                <w:b/>
                <w:bCs/>
                <w:color w:val="000000"/>
                <w:sz w:val="20"/>
                <w:szCs w:val="20"/>
                <w:lang w:val="hr-HR" w:eastAsia="hr-HR"/>
              </w:rPr>
            </w:pPr>
            <w:r w:rsidRPr="006A48D4">
              <w:rPr>
                <w:rFonts w:ascii="Cambria" w:eastAsia="Times New Roman" w:hAnsi="Cambria" w:cs="Times New Roman"/>
                <w:b/>
                <w:bCs/>
                <w:color w:val="000000"/>
                <w:sz w:val="20"/>
                <w:szCs w:val="20"/>
                <w:lang w:val="hr-HR" w:eastAsia="hr-HR"/>
              </w:rPr>
              <w:t>Jedinica mjere</w:t>
            </w:r>
          </w:p>
        </w:tc>
        <w:tc>
          <w:tcPr>
            <w:tcW w:w="539" w:type="pct"/>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2FD9CCFA" w14:textId="77777777" w:rsidR="008B7F21" w:rsidRPr="006A48D4" w:rsidRDefault="008B7F21" w:rsidP="008B7F21">
            <w:pPr>
              <w:jc w:val="center"/>
              <w:rPr>
                <w:rFonts w:ascii="Cambria" w:eastAsia="Times New Roman" w:hAnsi="Cambria" w:cs="Times New Roman"/>
                <w:b/>
                <w:bCs/>
                <w:color w:val="000000"/>
                <w:sz w:val="20"/>
                <w:szCs w:val="20"/>
                <w:lang w:val="hr-HR" w:eastAsia="hr-HR"/>
              </w:rPr>
            </w:pPr>
            <w:r w:rsidRPr="006A48D4">
              <w:rPr>
                <w:rFonts w:ascii="Cambria" w:eastAsia="Times New Roman" w:hAnsi="Cambria" w:cs="Times New Roman"/>
                <w:b/>
                <w:bCs/>
                <w:color w:val="000000"/>
                <w:sz w:val="20"/>
                <w:szCs w:val="20"/>
                <w:lang w:val="hr-HR" w:eastAsia="hr-HR"/>
              </w:rPr>
              <w:t>Količina</w:t>
            </w:r>
          </w:p>
        </w:tc>
        <w:tc>
          <w:tcPr>
            <w:tcW w:w="595" w:type="pct"/>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51996DA2" w14:textId="56A8255B" w:rsidR="008B7F21" w:rsidRPr="006A48D4" w:rsidRDefault="008B7F21" w:rsidP="008B7F21">
            <w:pPr>
              <w:jc w:val="center"/>
              <w:rPr>
                <w:rFonts w:ascii="Cambria" w:eastAsia="Times New Roman" w:hAnsi="Cambria" w:cs="Times New Roman"/>
                <w:b/>
                <w:bCs/>
                <w:color w:val="000000"/>
                <w:sz w:val="20"/>
                <w:szCs w:val="20"/>
                <w:lang w:val="hr-HR" w:eastAsia="hr-HR"/>
              </w:rPr>
            </w:pPr>
            <w:r w:rsidRPr="006A48D4">
              <w:rPr>
                <w:rFonts w:ascii="Cambria" w:eastAsia="Times New Roman" w:hAnsi="Cambria" w:cs="Times New Roman"/>
                <w:b/>
                <w:bCs/>
                <w:color w:val="000000"/>
                <w:sz w:val="20"/>
                <w:szCs w:val="20"/>
                <w:lang w:val="hr-HR" w:eastAsia="hr-HR"/>
              </w:rPr>
              <w:t>Jedinična cijena u HRK (bez PDV-a)</w:t>
            </w:r>
          </w:p>
        </w:tc>
        <w:tc>
          <w:tcPr>
            <w:tcW w:w="618" w:type="pct"/>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060FBF64" w14:textId="77777777" w:rsidR="008B7F21" w:rsidRPr="006A48D4" w:rsidRDefault="008B7F21" w:rsidP="008B7F21">
            <w:pPr>
              <w:jc w:val="center"/>
              <w:rPr>
                <w:rFonts w:ascii="Cambria" w:eastAsia="Times New Roman" w:hAnsi="Cambria" w:cs="Times New Roman"/>
                <w:b/>
                <w:bCs/>
                <w:color w:val="000000"/>
                <w:sz w:val="20"/>
                <w:szCs w:val="20"/>
                <w:lang w:val="hr-HR" w:eastAsia="hr-HR"/>
              </w:rPr>
            </w:pPr>
            <w:r w:rsidRPr="006A48D4">
              <w:rPr>
                <w:rFonts w:ascii="Cambria" w:eastAsia="Times New Roman" w:hAnsi="Cambria" w:cs="Times New Roman"/>
                <w:b/>
                <w:bCs/>
                <w:color w:val="000000"/>
                <w:sz w:val="20"/>
                <w:szCs w:val="20"/>
                <w:lang w:val="hr-HR" w:eastAsia="hr-HR"/>
              </w:rPr>
              <w:t>Ukupna cijena u HRK</w:t>
            </w:r>
            <w:r w:rsidRPr="006A48D4">
              <w:rPr>
                <w:rFonts w:ascii="Cambria" w:eastAsia="Times New Roman" w:hAnsi="Cambria" w:cs="Times New Roman"/>
                <w:b/>
                <w:bCs/>
                <w:color w:val="FF0000"/>
                <w:sz w:val="20"/>
                <w:szCs w:val="20"/>
                <w:lang w:val="hr-HR" w:eastAsia="hr-HR"/>
              </w:rPr>
              <w:t xml:space="preserve"> </w:t>
            </w:r>
            <w:r w:rsidRPr="006A48D4">
              <w:rPr>
                <w:rFonts w:ascii="Cambria" w:eastAsia="Times New Roman" w:hAnsi="Cambria" w:cs="Times New Roman"/>
                <w:b/>
                <w:bCs/>
                <w:color w:val="000000"/>
                <w:sz w:val="20"/>
                <w:szCs w:val="20"/>
                <w:lang w:val="hr-HR" w:eastAsia="hr-HR"/>
              </w:rPr>
              <w:t>(bez PDV-a)</w:t>
            </w:r>
          </w:p>
        </w:tc>
        <w:tc>
          <w:tcPr>
            <w:tcW w:w="579" w:type="pct"/>
            <w:vMerge w:val="restart"/>
            <w:tcBorders>
              <w:top w:val="single" w:sz="8" w:space="0" w:color="auto"/>
              <w:left w:val="single" w:sz="8" w:space="0" w:color="auto"/>
              <w:right w:val="single" w:sz="8" w:space="0" w:color="auto"/>
            </w:tcBorders>
            <w:shd w:val="clear" w:color="000000" w:fill="D9D9D9"/>
          </w:tcPr>
          <w:p w14:paraId="252E0325" w14:textId="77777777" w:rsidR="008B7F21" w:rsidRPr="006A48D4" w:rsidRDefault="008B7F21" w:rsidP="008B7F21">
            <w:pPr>
              <w:jc w:val="center"/>
              <w:rPr>
                <w:rFonts w:ascii="Cambria" w:eastAsia="Times New Roman" w:hAnsi="Cambria" w:cs="Times New Roman"/>
                <w:b/>
                <w:bCs/>
                <w:color w:val="000000"/>
                <w:sz w:val="20"/>
                <w:szCs w:val="20"/>
                <w:lang w:val="hr-HR" w:eastAsia="hr-HR"/>
              </w:rPr>
            </w:pPr>
          </w:p>
          <w:p w14:paraId="713B7589" w14:textId="77777777" w:rsidR="008B7F21" w:rsidRPr="006A48D4" w:rsidRDefault="008B7F21" w:rsidP="008B7F21">
            <w:pPr>
              <w:jc w:val="center"/>
              <w:rPr>
                <w:rFonts w:ascii="Cambria" w:eastAsia="Times New Roman" w:hAnsi="Cambria" w:cs="Times New Roman"/>
                <w:b/>
                <w:sz w:val="20"/>
                <w:szCs w:val="20"/>
                <w:lang w:val="hr-HR" w:eastAsia="hr-HR"/>
              </w:rPr>
            </w:pPr>
            <w:r w:rsidRPr="006A48D4">
              <w:rPr>
                <w:rFonts w:ascii="Cambria" w:eastAsia="Times New Roman" w:hAnsi="Cambria" w:cs="Times New Roman"/>
                <w:b/>
                <w:sz w:val="20"/>
                <w:szCs w:val="20"/>
                <w:lang w:val="hr-HR" w:eastAsia="hr-HR"/>
              </w:rPr>
              <w:t>Iznos PDV-a u HRK</w:t>
            </w:r>
          </w:p>
        </w:tc>
        <w:tc>
          <w:tcPr>
            <w:tcW w:w="602" w:type="pct"/>
            <w:vMerge w:val="restart"/>
            <w:tcBorders>
              <w:top w:val="single" w:sz="8" w:space="0" w:color="auto"/>
              <w:left w:val="single" w:sz="8" w:space="0" w:color="auto"/>
              <w:right w:val="single" w:sz="8" w:space="0" w:color="auto"/>
            </w:tcBorders>
            <w:shd w:val="clear" w:color="000000" w:fill="D9D9D9"/>
          </w:tcPr>
          <w:p w14:paraId="1118F378" w14:textId="77777777" w:rsidR="008B7F21" w:rsidRPr="006A48D4" w:rsidRDefault="008B7F21" w:rsidP="008B7F21">
            <w:pPr>
              <w:jc w:val="center"/>
              <w:rPr>
                <w:rFonts w:ascii="Cambria" w:eastAsia="Times New Roman" w:hAnsi="Cambria" w:cs="Times New Roman"/>
                <w:b/>
                <w:bCs/>
                <w:color w:val="000000"/>
                <w:sz w:val="20"/>
                <w:szCs w:val="20"/>
                <w:lang w:val="hr-HR" w:eastAsia="hr-HR"/>
              </w:rPr>
            </w:pPr>
          </w:p>
          <w:p w14:paraId="05410F40" w14:textId="77777777" w:rsidR="008B7F21" w:rsidRPr="006A48D4" w:rsidRDefault="008B7F21" w:rsidP="008B7F21">
            <w:pPr>
              <w:jc w:val="center"/>
              <w:rPr>
                <w:rFonts w:ascii="Cambria" w:eastAsia="Times New Roman" w:hAnsi="Cambria" w:cs="Times New Roman"/>
                <w:b/>
                <w:sz w:val="20"/>
                <w:szCs w:val="20"/>
                <w:lang w:val="hr-HR" w:eastAsia="hr-HR"/>
              </w:rPr>
            </w:pPr>
            <w:r w:rsidRPr="006A48D4">
              <w:rPr>
                <w:rFonts w:ascii="Cambria" w:eastAsia="Times New Roman" w:hAnsi="Cambria" w:cs="Times New Roman"/>
                <w:b/>
                <w:sz w:val="20"/>
                <w:szCs w:val="20"/>
                <w:lang w:val="hr-HR" w:eastAsia="hr-HR"/>
              </w:rPr>
              <w:t>Ukupna cijena u HRK s PDV-om</w:t>
            </w:r>
          </w:p>
        </w:tc>
      </w:tr>
      <w:tr w:rsidR="008B7F21" w:rsidRPr="006A48D4" w14:paraId="19F02049" w14:textId="77777777" w:rsidTr="00F829E8">
        <w:trPr>
          <w:trHeight w:val="203"/>
        </w:trPr>
        <w:tc>
          <w:tcPr>
            <w:tcW w:w="560" w:type="pct"/>
            <w:tcBorders>
              <w:top w:val="nil"/>
              <w:left w:val="single" w:sz="8" w:space="0" w:color="auto"/>
              <w:bottom w:val="single" w:sz="8" w:space="0" w:color="auto"/>
              <w:right w:val="single" w:sz="8" w:space="0" w:color="auto"/>
            </w:tcBorders>
            <w:shd w:val="clear" w:color="000000" w:fill="D9D9D9"/>
            <w:vAlign w:val="center"/>
            <w:hideMark/>
          </w:tcPr>
          <w:p w14:paraId="195A0646" w14:textId="77777777" w:rsidR="008B7F21" w:rsidRPr="006A48D4" w:rsidRDefault="008B7F21" w:rsidP="001756E8">
            <w:pPr>
              <w:jc w:val="center"/>
              <w:rPr>
                <w:rFonts w:ascii="Cambria" w:eastAsia="Times New Roman" w:hAnsi="Cambria" w:cs="Times New Roman"/>
                <w:b/>
                <w:bCs/>
                <w:color w:val="000000"/>
                <w:sz w:val="20"/>
                <w:szCs w:val="20"/>
                <w:lang w:val="hr-HR" w:eastAsia="hr-HR"/>
              </w:rPr>
            </w:pPr>
            <w:r w:rsidRPr="006A48D4">
              <w:rPr>
                <w:rFonts w:ascii="Cambria" w:eastAsia="Times New Roman" w:hAnsi="Cambria" w:cs="Times New Roman"/>
                <w:b/>
                <w:bCs/>
                <w:color w:val="000000"/>
                <w:sz w:val="20"/>
                <w:szCs w:val="20"/>
                <w:lang w:val="hr-HR" w:eastAsia="hr-HR"/>
              </w:rPr>
              <w:t>br.</w:t>
            </w:r>
          </w:p>
        </w:tc>
        <w:tc>
          <w:tcPr>
            <w:tcW w:w="978" w:type="pct"/>
            <w:vMerge/>
            <w:tcBorders>
              <w:top w:val="single" w:sz="8" w:space="0" w:color="auto"/>
              <w:left w:val="single" w:sz="8" w:space="0" w:color="auto"/>
              <w:bottom w:val="single" w:sz="8" w:space="0" w:color="000000"/>
              <w:right w:val="single" w:sz="8" w:space="0" w:color="auto"/>
            </w:tcBorders>
            <w:vAlign w:val="center"/>
            <w:hideMark/>
          </w:tcPr>
          <w:p w14:paraId="2DAF5E15" w14:textId="77777777" w:rsidR="008B7F21" w:rsidRPr="006A48D4" w:rsidRDefault="008B7F21" w:rsidP="001756E8">
            <w:pPr>
              <w:rPr>
                <w:rFonts w:ascii="Cambria" w:eastAsia="Times New Roman" w:hAnsi="Cambria" w:cs="Times New Roman"/>
                <w:b/>
                <w:bCs/>
                <w:color w:val="000000"/>
                <w:sz w:val="20"/>
                <w:szCs w:val="20"/>
                <w:lang w:val="hr-HR" w:eastAsia="hr-HR"/>
              </w:rPr>
            </w:pPr>
          </w:p>
        </w:tc>
        <w:tc>
          <w:tcPr>
            <w:tcW w:w="529" w:type="pct"/>
            <w:vMerge/>
            <w:tcBorders>
              <w:top w:val="single" w:sz="8" w:space="0" w:color="auto"/>
              <w:left w:val="single" w:sz="8" w:space="0" w:color="auto"/>
              <w:bottom w:val="single" w:sz="8" w:space="0" w:color="000000"/>
              <w:right w:val="single" w:sz="8" w:space="0" w:color="auto"/>
            </w:tcBorders>
            <w:vAlign w:val="center"/>
            <w:hideMark/>
          </w:tcPr>
          <w:p w14:paraId="3BB91D60" w14:textId="77777777" w:rsidR="008B7F21" w:rsidRPr="006A48D4" w:rsidRDefault="008B7F21" w:rsidP="001756E8">
            <w:pPr>
              <w:rPr>
                <w:rFonts w:ascii="Cambria" w:eastAsia="Times New Roman" w:hAnsi="Cambria" w:cs="Times New Roman"/>
                <w:b/>
                <w:bCs/>
                <w:color w:val="000000"/>
                <w:sz w:val="20"/>
                <w:szCs w:val="20"/>
                <w:lang w:val="hr-HR" w:eastAsia="hr-HR"/>
              </w:rPr>
            </w:pPr>
          </w:p>
        </w:tc>
        <w:tc>
          <w:tcPr>
            <w:tcW w:w="539" w:type="pct"/>
            <w:vMerge/>
            <w:tcBorders>
              <w:top w:val="single" w:sz="8" w:space="0" w:color="auto"/>
              <w:left w:val="single" w:sz="8" w:space="0" w:color="auto"/>
              <w:bottom w:val="single" w:sz="8" w:space="0" w:color="000000"/>
              <w:right w:val="single" w:sz="8" w:space="0" w:color="auto"/>
            </w:tcBorders>
            <w:vAlign w:val="center"/>
            <w:hideMark/>
          </w:tcPr>
          <w:p w14:paraId="47A8CC3C" w14:textId="77777777" w:rsidR="008B7F21" w:rsidRPr="006A48D4" w:rsidRDefault="008B7F21" w:rsidP="001756E8">
            <w:pPr>
              <w:rPr>
                <w:rFonts w:ascii="Cambria" w:eastAsia="Times New Roman" w:hAnsi="Cambria" w:cs="Times New Roman"/>
                <w:b/>
                <w:bCs/>
                <w:color w:val="000000"/>
                <w:sz w:val="20"/>
                <w:szCs w:val="20"/>
                <w:lang w:val="hr-HR" w:eastAsia="hr-HR"/>
              </w:rPr>
            </w:pPr>
          </w:p>
        </w:tc>
        <w:tc>
          <w:tcPr>
            <w:tcW w:w="595" w:type="pct"/>
            <w:vMerge/>
            <w:tcBorders>
              <w:top w:val="single" w:sz="8" w:space="0" w:color="auto"/>
              <w:left w:val="single" w:sz="8" w:space="0" w:color="auto"/>
              <w:bottom w:val="single" w:sz="8" w:space="0" w:color="000000"/>
              <w:right w:val="single" w:sz="8" w:space="0" w:color="auto"/>
            </w:tcBorders>
            <w:vAlign w:val="center"/>
            <w:hideMark/>
          </w:tcPr>
          <w:p w14:paraId="31AFE3E7" w14:textId="77777777" w:rsidR="008B7F21" w:rsidRPr="006A48D4" w:rsidRDefault="008B7F21" w:rsidP="001756E8">
            <w:pPr>
              <w:rPr>
                <w:rFonts w:ascii="Cambria" w:eastAsia="Times New Roman" w:hAnsi="Cambria" w:cs="Times New Roman"/>
                <w:b/>
                <w:bCs/>
                <w:color w:val="000000"/>
                <w:sz w:val="20"/>
                <w:szCs w:val="20"/>
                <w:lang w:val="hr-HR" w:eastAsia="hr-HR"/>
              </w:rPr>
            </w:pPr>
          </w:p>
        </w:tc>
        <w:tc>
          <w:tcPr>
            <w:tcW w:w="618" w:type="pct"/>
            <w:vMerge/>
            <w:tcBorders>
              <w:top w:val="single" w:sz="8" w:space="0" w:color="auto"/>
              <w:left w:val="single" w:sz="8" w:space="0" w:color="auto"/>
              <w:bottom w:val="single" w:sz="8" w:space="0" w:color="000000"/>
              <w:right w:val="single" w:sz="8" w:space="0" w:color="auto"/>
            </w:tcBorders>
            <w:vAlign w:val="center"/>
            <w:hideMark/>
          </w:tcPr>
          <w:p w14:paraId="43C6E10C" w14:textId="77777777" w:rsidR="008B7F21" w:rsidRPr="006A48D4" w:rsidRDefault="008B7F21" w:rsidP="001756E8">
            <w:pPr>
              <w:rPr>
                <w:rFonts w:ascii="Cambria" w:eastAsia="Times New Roman" w:hAnsi="Cambria" w:cs="Times New Roman"/>
                <w:b/>
                <w:bCs/>
                <w:color w:val="000000"/>
                <w:sz w:val="20"/>
                <w:szCs w:val="20"/>
                <w:lang w:val="hr-HR" w:eastAsia="hr-HR"/>
              </w:rPr>
            </w:pPr>
          </w:p>
        </w:tc>
        <w:tc>
          <w:tcPr>
            <w:tcW w:w="579" w:type="pct"/>
            <w:vMerge/>
            <w:tcBorders>
              <w:left w:val="single" w:sz="8" w:space="0" w:color="auto"/>
              <w:bottom w:val="single" w:sz="8" w:space="0" w:color="000000"/>
              <w:right w:val="single" w:sz="8" w:space="0" w:color="auto"/>
            </w:tcBorders>
          </w:tcPr>
          <w:p w14:paraId="3FB451D1" w14:textId="77777777" w:rsidR="008B7F21" w:rsidRPr="006A48D4" w:rsidRDefault="008B7F21" w:rsidP="001756E8">
            <w:pPr>
              <w:rPr>
                <w:rFonts w:ascii="Cambria" w:eastAsia="Times New Roman" w:hAnsi="Cambria" w:cs="Times New Roman"/>
                <w:b/>
                <w:bCs/>
                <w:color w:val="000000"/>
                <w:sz w:val="20"/>
                <w:szCs w:val="20"/>
                <w:lang w:val="hr-HR" w:eastAsia="hr-HR"/>
              </w:rPr>
            </w:pPr>
          </w:p>
        </w:tc>
        <w:tc>
          <w:tcPr>
            <w:tcW w:w="602" w:type="pct"/>
            <w:vMerge/>
            <w:tcBorders>
              <w:left w:val="single" w:sz="8" w:space="0" w:color="auto"/>
              <w:bottom w:val="single" w:sz="8" w:space="0" w:color="000000"/>
              <w:right w:val="single" w:sz="8" w:space="0" w:color="auto"/>
            </w:tcBorders>
          </w:tcPr>
          <w:p w14:paraId="03B38B35" w14:textId="77777777" w:rsidR="008B7F21" w:rsidRPr="006A48D4" w:rsidRDefault="008B7F21" w:rsidP="001756E8">
            <w:pPr>
              <w:rPr>
                <w:rFonts w:ascii="Cambria" w:eastAsia="Times New Roman" w:hAnsi="Cambria" w:cs="Times New Roman"/>
                <w:b/>
                <w:bCs/>
                <w:color w:val="000000"/>
                <w:sz w:val="20"/>
                <w:szCs w:val="20"/>
                <w:lang w:val="hr-HR" w:eastAsia="hr-HR"/>
              </w:rPr>
            </w:pPr>
          </w:p>
        </w:tc>
      </w:tr>
      <w:tr w:rsidR="008B7F21" w:rsidRPr="006A48D4" w14:paraId="737400D1" w14:textId="77777777" w:rsidTr="00F829E8">
        <w:trPr>
          <w:trHeight w:val="392"/>
        </w:trPr>
        <w:tc>
          <w:tcPr>
            <w:tcW w:w="560" w:type="pct"/>
            <w:tcBorders>
              <w:top w:val="nil"/>
              <w:left w:val="single" w:sz="8" w:space="0" w:color="auto"/>
              <w:bottom w:val="single" w:sz="8" w:space="0" w:color="auto"/>
              <w:right w:val="single" w:sz="8" w:space="0" w:color="auto"/>
            </w:tcBorders>
            <w:shd w:val="clear" w:color="auto" w:fill="auto"/>
            <w:vAlign w:val="center"/>
            <w:hideMark/>
          </w:tcPr>
          <w:p w14:paraId="2C13548E" w14:textId="77777777" w:rsidR="008B7F21" w:rsidRPr="006A48D4" w:rsidRDefault="008B7F21" w:rsidP="001756E8">
            <w:pPr>
              <w:jc w:val="center"/>
              <w:rPr>
                <w:rFonts w:ascii="Cambria" w:eastAsia="Times New Roman" w:hAnsi="Cambria" w:cs="Times New Roman"/>
                <w:color w:val="000000"/>
                <w:sz w:val="20"/>
                <w:szCs w:val="20"/>
                <w:lang w:val="hr-HR" w:eastAsia="hr-HR"/>
              </w:rPr>
            </w:pPr>
            <w:r w:rsidRPr="006A48D4">
              <w:rPr>
                <w:rFonts w:ascii="Cambria" w:eastAsia="Times New Roman" w:hAnsi="Cambria" w:cs="Times New Roman"/>
                <w:color w:val="000000"/>
                <w:sz w:val="20"/>
                <w:szCs w:val="20"/>
                <w:lang w:val="hr-HR" w:eastAsia="hr-HR"/>
              </w:rPr>
              <w:t>1.</w:t>
            </w:r>
          </w:p>
        </w:tc>
        <w:tc>
          <w:tcPr>
            <w:tcW w:w="978" w:type="pct"/>
            <w:tcBorders>
              <w:top w:val="nil"/>
              <w:left w:val="nil"/>
              <w:bottom w:val="single" w:sz="8" w:space="0" w:color="auto"/>
              <w:right w:val="single" w:sz="8" w:space="0" w:color="auto"/>
            </w:tcBorders>
            <w:shd w:val="clear" w:color="auto" w:fill="auto"/>
            <w:vAlign w:val="center"/>
            <w:hideMark/>
          </w:tcPr>
          <w:p w14:paraId="7C9FA2B9" w14:textId="2C1001B4" w:rsidR="008B7F21" w:rsidRPr="006A48D4" w:rsidRDefault="00F829E8" w:rsidP="001756E8">
            <w:pPr>
              <w:tabs>
                <w:tab w:val="left" w:pos="567"/>
              </w:tabs>
              <w:rPr>
                <w:rFonts w:ascii="Cambria" w:hAnsi="Cambria"/>
                <w:bCs/>
                <w:sz w:val="20"/>
                <w:szCs w:val="20"/>
                <w:lang w:val="hr-HR" w:bidi="hr-HR"/>
              </w:rPr>
            </w:pPr>
            <w:r>
              <w:rPr>
                <w:bCs/>
                <w:sz w:val="20"/>
                <w:szCs w:val="20"/>
                <w:lang w:val="hr-HR" w:bidi="hr-HR"/>
              </w:rPr>
              <w:t>Grupa 1</w:t>
            </w:r>
          </w:p>
        </w:tc>
        <w:tc>
          <w:tcPr>
            <w:tcW w:w="529" w:type="pct"/>
            <w:tcBorders>
              <w:top w:val="nil"/>
              <w:left w:val="nil"/>
              <w:bottom w:val="single" w:sz="8" w:space="0" w:color="auto"/>
              <w:right w:val="single" w:sz="8" w:space="0" w:color="auto"/>
            </w:tcBorders>
            <w:shd w:val="clear" w:color="auto" w:fill="auto"/>
            <w:vAlign w:val="center"/>
            <w:hideMark/>
          </w:tcPr>
          <w:p w14:paraId="13329CEE" w14:textId="07A87ED3" w:rsidR="008B7F21" w:rsidRPr="006A48D4" w:rsidRDefault="00E6156C" w:rsidP="001756E8">
            <w:pPr>
              <w:jc w:val="center"/>
              <w:rPr>
                <w:rFonts w:ascii="Cambria" w:eastAsia="Times New Roman" w:hAnsi="Cambria" w:cs="Times New Roman"/>
                <w:color w:val="000000"/>
                <w:sz w:val="20"/>
                <w:szCs w:val="20"/>
                <w:lang w:val="hr-HR" w:eastAsia="hr-HR"/>
              </w:rPr>
            </w:pPr>
            <w:r>
              <w:rPr>
                <w:rFonts w:ascii="Cambria" w:eastAsia="Times New Roman" w:hAnsi="Cambria" w:cs="Times New Roman"/>
                <w:color w:val="000000"/>
                <w:sz w:val="20"/>
                <w:szCs w:val="20"/>
                <w:lang w:val="hr-HR" w:eastAsia="hr-HR"/>
              </w:rPr>
              <w:t>Kom</w:t>
            </w:r>
          </w:p>
        </w:tc>
        <w:tc>
          <w:tcPr>
            <w:tcW w:w="539" w:type="pct"/>
            <w:tcBorders>
              <w:top w:val="nil"/>
              <w:left w:val="nil"/>
              <w:bottom w:val="single" w:sz="8" w:space="0" w:color="auto"/>
              <w:right w:val="single" w:sz="8" w:space="0" w:color="auto"/>
            </w:tcBorders>
            <w:shd w:val="clear" w:color="auto" w:fill="auto"/>
            <w:vAlign w:val="center"/>
            <w:hideMark/>
          </w:tcPr>
          <w:p w14:paraId="17BB048B" w14:textId="7691D3B6" w:rsidR="008B7F21" w:rsidRPr="006A48D4" w:rsidRDefault="00E6156C" w:rsidP="001756E8">
            <w:pPr>
              <w:jc w:val="center"/>
              <w:rPr>
                <w:rFonts w:ascii="Cambria" w:eastAsia="Times New Roman" w:hAnsi="Cambria" w:cs="Times New Roman"/>
                <w:color w:val="000000"/>
                <w:sz w:val="20"/>
                <w:szCs w:val="20"/>
                <w:lang w:val="hr-HR" w:eastAsia="hr-HR"/>
              </w:rPr>
            </w:pPr>
            <w:r>
              <w:rPr>
                <w:rFonts w:ascii="Cambria" w:eastAsia="Times New Roman" w:hAnsi="Cambria" w:cs="Times New Roman"/>
                <w:color w:val="000000"/>
                <w:sz w:val="20"/>
                <w:szCs w:val="20"/>
                <w:lang w:val="hr-HR" w:eastAsia="hr-HR"/>
              </w:rPr>
              <w:t>1</w:t>
            </w:r>
          </w:p>
        </w:tc>
        <w:tc>
          <w:tcPr>
            <w:tcW w:w="595" w:type="pct"/>
            <w:tcBorders>
              <w:top w:val="nil"/>
              <w:left w:val="nil"/>
              <w:bottom w:val="single" w:sz="8" w:space="0" w:color="auto"/>
              <w:right w:val="single" w:sz="8" w:space="0" w:color="auto"/>
            </w:tcBorders>
            <w:shd w:val="clear" w:color="auto" w:fill="auto"/>
            <w:vAlign w:val="center"/>
            <w:hideMark/>
          </w:tcPr>
          <w:p w14:paraId="7CAA172B" w14:textId="77777777" w:rsidR="008B7F21" w:rsidRPr="006A48D4" w:rsidRDefault="008B7F21" w:rsidP="001756E8">
            <w:pPr>
              <w:jc w:val="center"/>
              <w:rPr>
                <w:rFonts w:ascii="Cambria" w:eastAsia="Times New Roman" w:hAnsi="Cambria" w:cs="Times New Roman"/>
                <w:color w:val="000000"/>
                <w:sz w:val="20"/>
                <w:szCs w:val="20"/>
                <w:lang w:val="hr-HR" w:eastAsia="hr-HR"/>
              </w:rPr>
            </w:pPr>
            <w:r w:rsidRPr="006A48D4">
              <w:rPr>
                <w:rFonts w:ascii="Cambria" w:eastAsia="Times New Roman" w:hAnsi="Cambria" w:cs="Times New Roman"/>
                <w:color w:val="000000"/>
                <w:sz w:val="20"/>
                <w:szCs w:val="20"/>
                <w:lang w:val="hr-HR" w:eastAsia="hr-HR"/>
              </w:rPr>
              <w:t> </w:t>
            </w:r>
          </w:p>
        </w:tc>
        <w:tc>
          <w:tcPr>
            <w:tcW w:w="618" w:type="pct"/>
            <w:tcBorders>
              <w:top w:val="nil"/>
              <w:left w:val="nil"/>
              <w:bottom w:val="single" w:sz="8" w:space="0" w:color="auto"/>
              <w:right w:val="single" w:sz="8" w:space="0" w:color="auto"/>
            </w:tcBorders>
            <w:shd w:val="clear" w:color="auto" w:fill="auto"/>
            <w:vAlign w:val="center"/>
            <w:hideMark/>
          </w:tcPr>
          <w:p w14:paraId="2447C230" w14:textId="77777777" w:rsidR="008B7F21" w:rsidRPr="006A48D4" w:rsidRDefault="008B7F21" w:rsidP="001756E8">
            <w:pPr>
              <w:jc w:val="center"/>
              <w:rPr>
                <w:rFonts w:ascii="Cambria" w:eastAsia="Times New Roman" w:hAnsi="Cambria" w:cs="Times New Roman"/>
                <w:color w:val="000000"/>
                <w:sz w:val="20"/>
                <w:szCs w:val="20"/>
                <w:lang w:val="hr-HR" w:eastAsia="hr-HR"/>
              </w:rPr>
            </w:pPr>
            <w:r w:rsidRPr="006A48D4">
              <w:rPr>
                <w:rFonts w:ascii="Cambria" w:eastAsia="Times New Roman" w:hAnsi="Cambria" w:cs="Times New Roman"/>
                <w:color w:val="000000"/>
                <w:sz w:val="20"/>
                <w:szCs w:val="20"/>
                <w:lang w:val="hr-HR" w:eastAsia="hr-HR"/>
              </w:rPr>
              <w:t> </w:t>
            </w:r>
          </w:p>
        </w:tc>
        <w:tc>
          <w:tcPr>
            <w:tcW w:w="579" w:type="pct"/>
            <w:tcBorders>
              <w:top w:val="nil"/>
              <w:left w:val="nil"/>
              <w:bottom w:val="single" w:sz="8" w:space="0" w:color="auto"/>
              <w:right w:val="single" w:sz="8" w:space="0" w:color="auto"/>
            </w:tcBorders>
          </w:tcPr>
          <w:p w14:paraId="6FF15EC3" w14:textId="77777777" w:rsidR="008B7F21" w:rsidRPr="006A48D4" w:rsidRDefault="008B7F21" w:rsidP="001756E8">
            <w:pPr>
              <w:jc w:val="center"/>
              <w:rPr>
                <w:rFonts w:ascii="Cambria" w:eastAsia="Times New Roman" w:hAnsi="Cambria" w:cs="Times New Roman"/>
                <w:color w:val="000000"/>
                <w:sz w:val="20"/>
                <w:szCs w:val="20"/>
                <w:lang w:val="hr-HR" w:eastAsia="hr-HR"/>
              </w:rPr>
            </w:pPr>
          </w:p>
        </w:tc>
        <w:tc>
          <w:tcPr>
            <w:tcW w:w="602" w:type="pct"/>
            <w:tcBorders>
              <w:top w:val="nil"/>
              <w:left w:val="nil"/>
              <w:bottom w:val="single" w:sz="8" w:space="0" w:color="auto"/>
              <w:right w:val="single" w:sz="8" w:space="0" w:color="auto"/>
            </w:tcBorders>
          </w:tcPr>
          <w:p w14:paraId="19CD48F1" w14:textId="77777777" w:rsidR="008B7F21" w:rsidRPr="006A48D4" w:rsidRDefault="008B7F21" w:rsidP="001756E8">
            <w:pPr>
              <w:jc w:val="center"/>
              <w:rPr>
                <w:rFonts w:ascii="Cambria" w:eastAsia="Times New Roman" w:hAnsi="Cambria" w:cs="Times New Roman"/>
                <w:color w:val="000000"/>
                <w:sz w:val="20"/>
                <w:szCs w:val="20"/>
                <w:lang w:val="hr-HR" w:eastAsia="hr-HR"/>
              </w:rPr>
            </w:pPr>
          </w:p>
        </w:tc>
      </w:tr>
      <w:tr w:rsidR="00F829E8" w:rsidRPr="006A48D4" w14:paraId="6ABF3946" w14:textId="77777777" w:rsidTr="00F829E8">
        <w:trPr>
          <w:trHeight w:val="392"/>
        </w:trPr>
        <w:tc>
          <w:tcPr>
            <w:tcW w:w="560" w:type="pct"/>
            <w:tcBorders>
              <w:top w:val="nil"/>
              <w:left w:val="single" w:sz="8" w:space="0" w:color="auto"/>
              <w:bottom w:val="single" w:sz="8" w:space="0" w:color="auto"/>
              <w:right w:val="single" w:sz="8" w:space="0" w:color="auto"/>
            </w:tcBorders>
            <w:shd w:val="clear" w:color="auto" w:fill="auto"/>
            <w:vAlign w:val="center"/>
          </w:tcPr>
          <w:p w14:paraId="23316C40" w14:textId="281B201B" w:rsidR="00F829E8" w:rsidRPr="006A48D4" w:rsidRDefault="00F829E8" w:rsidP="00F829E8">
            <w:pPr>
              <w:jc w:val="center"/>
              <w:rPr>
                <w:rFonts w:ascii="Cambria" w:eastAsia="Times New Roman" w:hAnsi="Cambria" w:cs="Times New Roman"/>
                <w:color w:val="000000"/>
                <w:sz w:val="20"/>
                <w:szCs w:val="20"/>
                <w:lang w:val="hr-HR" w:eastAsia="hr-HR"/>
              </w:rPr>
            </w:pPr>
            <w:r>
              <w:rPr>
                <w:rFonts w:ascii="Cambria" w:eastAsia="Times New Roman" w:hAnsi="Cambria" w:cs="Times New Roman"/>
                <w:color w:val="000000"/>
                <w:sz w:val="20"/>
                <w:szCs w:val="20"/>
                <w:lang w:val="hr-HR" w:eastAsia="hr-HR"/>
              </w:rPr>
              <w:t>2.</w:t>
            </w:r>
          </w:p>
        </w:tc>
        <w:tc>
          <w:tcPr>
            <w:tcW w:w="978" w:type="pct"/>
            <w:tcBorders>
              <w:top w:val="nil"/>
              <w:left w:val="nil"/>
              <w:bottom w:val="single" w:sz="8" w:space="0" w:color="auto"/>
              <w:right w:val="single" w:sz="8" w:space="0" w:color="auto"/>
            </w:tcBorders>
            <w:shd w:val="clear" w:color="auto" w:fill="auto"/>
            <w:vAlign w:val="center"/>
          </w:tcPr>
          <w:p w14:paraId="3A12A6A5" w14:textId="7E3F7F41" w:rsidR="00F829E8" w:rsidRDefault="00F829E8" w:rsidP="00F829E8">
            <w:pPr>
              <w:tabs>
                <w:tab w:val="left" w:pos="567"/>
              </w:tabs>
              <w:rPr>
                <w:sz w:val="24"/>
                <w:lang w:val="hr-HR"/>
              </w:rPr>
            </w:pPr>
            <w:r>
              <w:rPr>
                <w:bCs/>
                <w:sz w:val="20"/>
                <w:szCs w:val="20"/>
                <w:lang w:val="hr-HR" w:bidi="hr-HR"/>
              </w:rPr>
              <w:t>Grupa 2</w:t>
            </w:r>
          </w:p>
        </w:tc>
        <w:tc>
          <w:tcPr>
            <w:tcW w:w="529" w:type="pct"/>
            <w:tcBorders>
              <w:top w:val="nil"/>
              <w:left w:val="nil"/>
              <w:bottom w:val="single" w:sz="8" w:space="0" w:color="auto"/>
              <w:right w:val="single" w:sz="8" w:space="0" w:color="auto"/>
            </w:tcBorders>
            <w:shd w:val="clear" w:color="auto" w:fill="auto"/>
            <w:vAlign w:val="center"/>
          </w:tcPr>
          <w:p w14:paraId="788FE825" w14:textId="7FD839B8" w:rsidR="00F829E8" w:rsidRDefault="00F829E8" w:rsidP="00F829E8">
            <w:pPr>
              <w:jc w:val="center"/>
              <w:rPr>
                <w:rFonts w:ascii="Cambria" w:eastAsia="Times New Roman" w:hAnsi="Cambria" w:cs="Times New Roman"/>
                <w:color w:val="000000"/>
                <w:sz w:val="20"/>
                <w:szCs w:val="20"/>
                <w:lang w:val="hr-HR" w:eastAsia="hr-HR"/>
              </w:rPr>
            </w:pPr>
            <w:r>
              <w:rPr>
                <w:rFonts w:ascii="Cambria" w:eastAsia="Times New Roman" w:hAnsi="Cambria" w:cs="Times New Roman"/>
                <w:color w:val="000000"/>
                <w:sz w:val="20"/>
                <w:szCs w:val="20"/>
                <w:lang w:val="hr-HR" w:eastAsia="hr-HR"/>
              </w:rPr>
              <w:t>Kom</w:t>
            </w:r>
          </w:p>
        </w:tc>
        <w:tc>
          <w:tcPr>
            <w:tcW w:w="539" w:type="pct"/>
            <w:tcBorders>
              <w:top w:val="nil"/>
              <w:left w:val="nil"/>
              <w:bottom w:val="single" w:sz="8" w:space="0" w:color="auto"/>
              <w:right w:val="single" w:sz="8" w:space="0" w:color="auto"/>
            </w:tcBorders>
            <w:shd w:val="clear" w:color="auto" w:fill="auto"/>
            <w:vAlign w:val="center"/>
          </w:tcPr>
          <w:p w14:paraId="43C9DC56" w14:textId="252B3DEF" w:rsidR="00F829E8" w:rsidRDefault="00F829E8" w:rsidP="00F829E8">
            <w:pPr>
              <w:jc w:val="center"/>
              <w:rPr>
                <w:rFonts w:ascii="Cambria" w:eastAsia="Times New Roman" w:hAnsi="Cambria" w:cs="Times New Roman"/>
                <w:color w:val="000000"/>
                <w:sz w:val="20"/>
                <w:szCs w:val="20"/>
                <w:lang w:val="hr-HR" w:eastAsia="hr-HR"/>
              </w:rPr>
            </w:pPr>
            <w:r>
              <w:rPr>
                <w:rFonts w:ascii="Cambria" w:eastAsia="Times New Roman" w:hAnsi="Cambria" w:cs="Times New Roman"/>
                <w:color w:val="000000"/>
                <w:sz w:val="20"/>
                <w:szCs w:val="20"/>
                <w:lang w:val="hr-HR" w:eastAsia="hr-HR"/>
              </w:rPr>
              <w:t>1</w:t>
            </w:r>
          </w:p>
        </w:tc>
        <w:tc>
          <w:tcPr>
            <w:tcW w:w="595" w:type="pct"/>
            <w:tcBorders>
              <w:top w:val="nil"/>
              <w:left w:val="nil"/>
              <w:bottom w:val="single" w:sz="8" w:space="0" w:color="auto"/>
              <w:right w:val="single" w:sz="8" w:space="0" w:color="auto"/>
            </w:tcBorders>
            <w:shd w:val="clear" w:color="auto" w:fill="auto"/>
            <w:vAlign w:val="center"/>
          </w:tcPr>
          <w:p w14:paraId="3216A3B0" w14:textId="77777777" w:rsidR="00F829E8" w:rsidRPr="006A48D4" w:rsidRDefault="00F829E8" w:rsidP="00F829E8">
            <w:pPr>
              <w:jc w:val="center"/>
              <w:rPr>
                <w:rFonts w:ascii="Cambria" w:eastAsia="Times New Roman" w:hAnsi="Cambria" w:cs="Times New Roman"/>
                <w:color w:val="000000"/>
                <w:sz w:val="20"/>
                <w:szCs w:val="20"/>
                <w:lang w:val="hr-HR" w:eastAsia="hr-HR"/>
              </w:rPr>
            </w:pPr>
          </w:p>
        </w:tc>
        <w:tc>
          <w:tcPr>
            <w:tcW w:w="618" w:type="pct"/>
            <w:tcBorders>
              <w:top w:val="nil"/>
              <w:left w:val="nil"/>
              <w:bottom w:val="single" w:sz="8" w:space="0" w:color="auto"/>
              <w:right w:val="single" w:sz="8" w:space="0" w:color="auto"/>
            </w:tcBorders>
            <w:shd w:val="clear" w:color="auto" w:fill="auto"/>
            <w:vAlign w:val="center"/>
          </w:tcPr>
          <w:p w14:paraId="2992659D" w14:textId="77777777" w:rsidR="00F829E8" w:rsidRPr="006A48D4" w:rsidRDefault="00F829E8" w:rsidP="00F829E8">
            <w:pPr>
              <w:jc w:val="center"/>
              <w:rPr>
                <w:rFonts w:ascii="Cambria" w:eastAsia="Times New Roman" w:hAnsi="Cambria" w:cs="Times New Roman"/>
                <w:color w:val="000000"/>
                <w:sz w:val="20"/>
                <w:szCs w:val="20"/>
                <w:lang w:val="hr-HR" w:eastAsia="hr-HR"/>
              </w:rPr>
            </w:pPr>
          </w:p>
        </w:tc>
        <w:tc>
          <w:tcPr>
            <w:tcW w:w="579" w:type="pct"/>
            <w:tcBorders>
              <w:top w:val="nil"/>
              <w:left w:val="nil"/>
              <w:bottom w:val="single" w:sz="8" w:space="0" w:color="auto"/>
              <w:right w:val="single" w:sz="8" w:space="0" w:color="auto"/>
            </w:tcBorders>
          </w:tcPr>
          <w:p w14:paraId="7051073B" w14:textId="77777777" w:rsidR="00F829E8" w:rsidRPr="006A48D4" w:rsidRDefault="00F829E8" w:rsidP="00F829E8">
            <w:pPr>
              <w:jc w:val="center"/>
              <w:rPr>
                <w:rFonts w:ascii="Cambria" w:eastAsia="Times New Roman" w:hAnsi="Cambria" w:cs="Times New Roman"/>
                <w:color w:val="000000"/>
                <w:sz w:val="20"/>
                <w:szCs w:val="20"/>
                <w:lang w:val="hr-HR" w:eastAsia="hr-HR"/>
              </w:rPr>
            </w:pPr>
          </w:p>
        </w:tc>
        <w:tc>
          <w:tcPr>
            <w:tcW w:w="602" w:type="pct"/>
            <w:tcBorders>
              <w:top w:val="nil"/>
              <w:left w:val="nil"/>
              <w:bottom w:val="single" w:sz="8" w:space="0" w:color="auto"/>
              <w:right w:val="single" w:sz="8" w:space="0" w:color="auto"/>
            </w:tcBorders>
          </w:tcPr>
          <w:p w14:paraId="6F8F6269" w14:textId="77777777" w:rsidR="00F829E8" w:rsidRPr="006A48D4" w:rsidRDefault="00F829E8" w:rsidP="00F829E8">
            <w:pPr>
              <w:jc w:val="center"/>
              <w:rPr>
                <w:rFonts w:ascii="Cambria" w:eastAsia="Times New Roman" w:hAnsi="Cambria" w:cs="Times New Roman"/>
                <w:color w:val="000000"/>
                <w:sz w:val="20"/>
                <w:szCs w:val="20"/>
                <w:lang w:val="hr-HR" w:eastAsia="hr-HR"/>
              </w:rPr>
            </w:pPr>
          </w:p>
        </w:tc>
      </w:tr>
      <w:tr w:rsidR="00F829E8" w:rsidRPr="006A48D4" w14:paraId="4D96A687" w14:textId="77777777" w:rsidTr="00F829E8">
        <w:trPr>
          <w:trHeight w:val="392"/>
        </w:trPr>
        <w:tc>
          <w:tcPr>
            <w:tcW w:w="560" w:type="pct"/>
            <w:tcBorders>
              <w:top w:val="nil"/>
              <w:left w:val="single" w:sz="8" w:space="0" w:color="auto"/>
              <w:bottom w:val="single" w:sz="8" w:space="0" w:color="auto"/>
              <w:right w:val="single" w:sz="8" w:space="0" w:color="auto"/>
            </w:tcBorders>
            <w:shd w:val="clear" w:color="auto" w:fill="auto"/>
            <w:vAlign w:val="center"/>
          </w:tcPr>
          <w:p w14:paraId="3A04AD62" w14:textId="52BACAF0" w:rsidR="00F829E8" w:rsidRPr="006A48D4" w:rsidRDefault="00F829E8" w:rsidP="00F829E8">
            <w:pPr>
              <w:jc w:val="center"/>
              <w:rPr>
                <w:rFonts w:ascii="Cambria" w:eastAsia="Times New Roman" w:hAnsi="Cambria" w:cs="Times New Roman"/>
                <w:color w:val="000000"/>
                <w:sz w:val="20"/>
                <w:szCs w:val="20"/>
                <w:lang w:val="hr-HR" w:eastAsia="hr-HR"/>
              </w:rPr>
            </w:pPr>
            <w:r>
              <w:rPr>
                <w:rFonts w:ascii="Cambria" w:eastAsia="Times New Roman" w:hAnsi="Cambria" w:cs="Times New Roman"/>
                <w:color w:val="000000"/>
                <w:sz w:val="20"/>
                <w:szCs w:val="20"/>
                <w:lang w:val="hr-HR" w:eastAsia="hr-HR"/>
              </w:rPr>
              <w:t>3.</w:t>
            </w:r>
          </w:p>
        </w:tc>
        <w:tc>
          <w:tcPr>
            <w:tcW w:w="978" w:type="pct"/>
            <w:tcBorders>
              <w:top w:val="nil"/>
              <w:left w:val="nil"/>
              <w:bottom w:val="single" w:sz="8" w:space="0" w:color="auto"/>
              <w:right w:val="single" w:sz="8" w:space="0" w:color="auto"/>
            </w:tcBorders>
            <w:shd w:val="clear" w:color="auto" w:fill="auto"/>
            <w:vAlign w:val="center"/>
          </w:tcPr>
          <w:p w14:paraId="607C4EE2" w14:textId="161FEC66" w:rsidR="00F829E8" w:rsidRDefault="00F829E8" w:rsidP="00F829E8">
            <w:pPr>
              <w:tabs>
                <w:tab w:val="left" w:pos="567"/>
              </w:tabs>
              <w:rPr>
                <w:sz w:val="24"/>
                <w:lang w:val="hr-HR"/>
              </w:rPr>
            </w:pPr>
            <w:r>
              <w:rPr>
                <w:bCs/>
                <w:sz w:val="20"/>
                <w:szCs w:val="20"/>
                <w:lang w:val="hr-HR" w:bidi="hr-HR"/>
              </w:rPr>
              <w:t>Grupa 3</w:t>
            </w:r>
          </w:p>
        </w:tc>
        <w:tc>
          <w:tcPr>
            <w:tcW w:w="529" w:type="pct"/>
            <w:tcBorders>
              <w:top w:val="nil"/>
              <w:left w:val="nil"/>
              <w:bottom w:val="single" w:sz="8" w:space="0" w:color="auto"/>
              <w:right w:val="single" w:sz="8" w:space="0" w:color="auto"/>
            </w:tcBorders>
            <w:shd w:val="clear" w:color="auto" w:fill="auto"/>
            <w:vAlign w:val="center"/>
          </w:tcPr>
          <w:p w14:paraId="1BEB1C7B" w14:textId="28E9FBC1" w:rsidR="00F829E8" w:rsidRDefault="00F829E8" w:rsidP="00F829E8">
            <w:pPr>
              <w:jc w:val="center"/>
              <w:rPr>
                <w:rFonts w:ascii="Cambria" w:eastAsia="Times New Roman" w:hAnsi="Cambria" w:cs="Times New Roman"/>
                <w:color w:val="000000"/>
                <w:sz w:val="20"/>
                <w:szCs w:val="20"/>
                <w:lang w:val="hr-HR" w:eastAsia="hr-HR"/>
              </w:rPr>
            </w:pPr>
            <w:r>
              <w:rPr>
                <w:rFonts w:ascii="Cambria" w:eastAsia="Times New Roman" w:hAnsi="Cambria" w:cs="Times New Roman"/>
                <w:color w:val="000000"/>
                <w:sz w:val="20"/>
                <w:szCs w:val="20"/>
                <w:lang w:val="hr-HR" w:eastAsia="hr-HR"/>
              </w:rPr>
              <w:t>Kom</w:t>
            </w:r>
          </w:p>
        </w:tc>
        <w:tc>
          <w:tcPr>
            <w:tcW w:w="539" w:type="pct"/>
            <w:tcBorders>
              <w:top w:val="nil"/>
              <w:left w:val="nil"/>
              <w:bottom w:val="single" w:sz="8" w:space="0" w:color="auto"/>
              <w:right w:val="single" w:sz="8" w:space="0" w:color="auto"/>
            </w:tcBorders>
            <w:shd w:val="clear" w:color="auto" w:fill="auto"/>
            <w:vAlign w:val="center"/>
          </w:tcPr>
          <w:p w14:paraId="25B04F23" w14:textId="336BE059" w:rsidR="00F829E8" w:rsidRDefault="00F829E8" w:rsidP="00F829E8">
            <w:pPr>
              <w:jc w:val="center"/>
              <w:rPr>
                <w:rFonts w:ascii="Cambria" w:eastAsia="Times New Roman" w:hAnsi="Cambria" w:cs="Times New Roman"/>
                <w:color w:val="000000"/>
                <w:sz w:val="20"/>
                <w:szCs w:val="20"/>
                <w:lang w:val="hr-HR" w:eastAsia="hr-HR"/>
              </w:rPr>
            </w:pPr>
            <w:r>
              <w:rPr>
                <w:rFonts w:ascii="Cambria" w:eastAsia="Times New Roman" w:hAnsi="Cambria" w:cs="Times New Roman"/>
                <w:color w:val="000000"/>
                <w:sz w:val="20"/>
                <w:szCs w:val="20"/>
                <w:lang w:val="hr-HR" w:eastAsia="hr-HR"/>
              </w:rPr>
              <w:t>1</w:t>
            </w:r>
          </w:p>
        </w:tc>
        <w:tc>
          <w:tcPr>
            <w:tcW w:w="595" w:type="pct"/>
            <w:tcBorders>
              <w:top w:val="nil"/>
              <w:left w:val="nil"/>
              <w:bottom w:val="single" w:sz="8" w:space="0" w:color="auto"/>
              <w:right w:val="single" w:sz="8" w:space="0" w:color="auto"/>
            </w:tcBorders>
            <w:shd w:val="clear" w:color="auto" w:fill="auto"/>
            <w:vAlign w:val="center"/>
          </w:tcPr>
          <w:p w14:paraId="77D8AAE2" w14:textId="77777777" w:rsidR="00F829E8" w:rsidRPr="006A48D4" w:rsidRDefault="00F829E8" w:rsidP="00F829E8">
            <w:pPr>
              <w:jc w:val="center"/>
              <w:rPr>
                <w:rFonts w:ascii="Cambria" w:eastAsia="Times New Roman" w:hAnsi="Cambria" w:cs="Times New Roman"/>
                <w:color w:val="000000"/>
                <w:sz w:val="20"/>
                <w:szCs w:val="20"/>
                <w:lang w:val="hr-HR" w:eastAsia="hr-HR"/>
              </w:rPr>
            </w:pPr>
          </w:p>
        </w:tc>
        <w:tc>
          <w:tcPr>
            <w:tcW w:w="618" w:type="pct"/>
            <w:tcBorders>
              <w:top w:val="nil"/>
              <w:left w:val="nil"/>
              <w:bottom w:val="single" w:sz="8" w:space="0" w:color="auto"/>
              <w:right w:val="single" w:sz="8" w:space="0" w:color="auto"/>
            </w:tcBorders>
            <w:shd w:val="clear" w:color="auto" w:fill="auto"/>
            <w:vAlign w:val="center"/>
          </w:tcPr>
          <w:p w14:paraId="4E2090A5" w14:textId="77777777" w:rsidR="00F829E8" w:rsidRPr="006A48D4" w:rsidRDefault="00F829E8" w:rsidP="00F829E8">
            <w:pPr>
              <w:jc w:val="center"/>
              <w:rPr>
                <w:rFonts w:ascii="Cambria" w:eastAsia="Times New Roman" w:hAnsi="Cambria" w:cs="Times New Roman"/>
                <w:color w:val="000000"/>
                <w:sz w:val="20"/>
                <w:szCs w:val="20"/>
                <w:lang w:val="hr-HR" w:eastAsia="hr-HR"/>
              </w:rPr>
            </w:pPr>
          </w:p>
        </w:tc>
        <w:tc>
          <w:tcPr>
            <w:tcW w:w="579" w:type="pct"/>
            <w:tcBorders>
              <w:top w:val="nil"/>
              <w:left w:val="nil"/>
              <w:bottom w:val="single" w:sz="8" w:space="0" w:color="auto"/>
              <w:right w:val="single" w:sz="8" w:space="0" w:color="auto"/>
            </w:tcBorders>
          </w:tcPr>
          <w:p w14:paraId="5259DD30" w14:textId="77777777" w:rsidR="00F829E8" w:rsidRPr="006A48D4" w:rsidRDefault="00F829E8" w:rsidP="00F829E8">
            <w:pPr>
              <w:jc w:val="center"/>
              <w:rPr>
                <w:rFonts w:ascii="Cambria" w:eastAsia="Times New Roman" w:hAnsi="Cambria" w:cs="Times New Roman"/>
                <w:color w:val="000000"/>
                <w:sz w:val="20"/>
                <w:szCs w:val="20"/>
                <w:lang w:val="hr-HR" w:eastAsia="hr-HR"/>
              </w:rPr>
            </w:pPr>
          </w:p>
        </w:tc>
        <w:tc>
          <w:tcPr>
            <w:tcW w:w="602" w:type="pct"/>
            <w:tcBorders>
              <w:top w:val="nil"/>
              <w:left w:val="nil"/>
              <w:bottom w:val="single" w:sz="8" w:space="0" w:color="auto"/>
              <w:right w:val="single" w:sz="8" w:space="0" w:color="auto"/>
            </w:tcBorders>
          </w:tcPr>
          <w:p w14:paraId="5C874CB5" w14:textId="77777777" w:rsidR="00F829E8" w:rsidRPr="006A48D4" w:rsidRDefault="00F829E8" w:rsidP="00F829E8">
            <w:pPr>
              <w:jc w:val="center"/>
              <w:rPr>
                <w:rFonts w:ascii="Cambria" w:eastAsia="Times New Roman" w:hAnsi="Cambria" w:cs="Times New Roman"/>
                <w:color w:val="000000"/>
                <w:sz w:val="20"/>
                <w:szCs w:val="20"/>
                <w:lang w:val="hr-HR" w:eastAsia="hr-HR"/>
              </w:rPr>
            </w:pPr>
          </w:p>
        </w:tc>
      </w:tr>
      <w:tr w:rsidR="00F829E8" w:rsidRPr="006A48D4" w14:paraId="52071D4B" w14:textId="77777777" w:rsidTr="00F829E8">
        <w:trPr>
          <w:trHeight w:val="392"/>
        </w:trPr>
        <w:tc>
          <w:tcPr>
            <w:tcW w:w="560" w:type="pct"/>
            <w:tcBorders>
              <w:top w:val="nil"/>
              <w:left w:val="single" w:sz="8" w:space="0" w:color="auto"/>
              <w:bottom w:val="single" w:sz="8" w:space="0" w:color="auto"/>
              <w:right w:val="single" w:sz="8" w:space="0" w:color="auto"/>
            </w:tcBorders>
            <w:shd w:val="clear" w:color="auto" w:fill="auto"/>
            <w:vAlign w:val="center"/>
          </w:tcPr>
          <w:p w14:paraId="07508D3B" w14:textId="4DA5B930" w:rsidR="00F829E8" w:rsidRPr="006A48D4" w:rsidRDefault="00F829E8" w:rsidP="00F829E8">
            <w:pPr>
              <w:jc w:val="center"/>
              <w:rPr>
                <w:rFonts w:ascii="Cambria" w:eastAsia="Times New Roman" w:hAnsi="Cambria" w:cs="Times New Roman"/>
                <w:color w:val="000000"/>
                <w:sz w:val="20"/>
                <w:szCs w:val="20"/>
                <w:lang w:val="hr-HR" w:eastAsia="hr-HR"/>
              </w:rPr>
            </w:pPr>
            <w:r>
              <w:rPr>
                <w:rFonts w:ascii="Cambria" w:eastAsia="Times New Roman" w:hAnsi="Cambria" w:cs="Times New Roman"/>
                <w:color w:val="000000"/>
                <w:sz w:val="20"/>
                <w:szCs w:val="20"/>
                <w:lang w:val="hr-HR" w:eastAsia="hr-HR"/>
              </w:rPr>
              <w:t>4.</w:t>
            </w:r>
          </w:p>
        </w:tc>
        <w:tc>
          <w:tcPr>
            <w:tcW w:w="978" w:type="pct"/>
            <w:tcBorders>
              <w:top w:val="nil"/>
              <w:left w:val="nil"/>
              <w:bottom w:val="single" w:sz="8" w:space="0" w:color="auto"/>
              <w:right w:val="single" w:sz="8" w:space="0" w:color="auto"/>
            </w:tcBorders>
            <w:shd w:val="clear" w:color="auto" w:fill="auto"/>
            <w:vAlign w:val="center"/>
          </w:tcPr>
          <w:p w14:paraId="3846D1C6" w14:textId="1F0BB613" w:rsidR="00F829E8" w:rsidRDefault="00F829E8" w:rsidP="00F829E8">
            <w:pPr>
              <w:tabs>
                <w:tab w:val="left" w:pos="567"/>
              </w:tabs>
              <w:rPr>
                <w:sz w:val="24"/>
                <w:lang w:val="hr-HR"/>
              </w:rPr>
            </w:pPr>
            <w:r>
              <w:rPr>
                <w:bCs/>
                <w:sz w:val="20"/>
                <w:szCs w:val="20"/>
                <w:lang w:val="hr-HR" w:bidi="hr-HR"/>
              </w:rPr>
              <w:t>Grupa 4</w:t>
            </w:r>
          </w:p>
        </w:tc>
        <w:tc>
          <w:tcPr>
            <w:tcW w:w="529" w:type="pct"/>
            <w:tcBorders>
              <w:top w:val="nil"/>
              <w:left w:val="nil"/>
              <w:bottom w:val="single" w:sz="8" w:space="0" w:color="auto"/>
              <w:right w:val="single" w:sz="8" w:space="0" w:color="auto"/>
            </w:tcBorders>
            <w:shd w:val="clear" w:color="auto" w:fill="auto"/>
            <w:vAlign w:val="center"/>
          </w:tcPr>
          <w:p w14:paraId="0FEA5B65" w14:textId="5227135C" w:rsidR="00F829E8" w:rsidRDefault="00F829E8" w:rsidP="00F829E8">
            <w:pPr>
              <w:jc w:val="center"/>
              <w:rPr>
                <w:rFonts w:ascii="Cambria" w:eastAsia="Times New Roman" w:hAnsi="Cambria" w:cs="Times New Roman"/>
                <w:color w:val="000000"/>
                <w:sz w:val="20"/>
                <w:szCs w:val="20"/>
                <w:lang w:val="hr-HR" w:eastAsia="hr-HR"/>
              </w:rPr>
            </w:pPr>
            <w:r>
              <w:rPr>
                <w:rFonts w:ascii="Cambria" w:eastAsia="Times New Roman" w:hAnsi="Cambria" w:cs="Times New Roman"/>
                <w:color w:val="000000"/>
                <w:sz w:val="20"/>
                <w:szCs w:val="20"/>
                <w:lang w:val="hr-HR" w:eastAsia="hr-HR"/>
              </w:rPr>
              <w:t>Kom</w:t>
            </w:r>
          </w:p>
        </w:tc>
        <w:tc>
          <w:tcPr>
            <w:tcW w:w="539" w:type="pct"/>
            <w:tcBorders>
              <w:top w:val="nil"/>
              <w:left w:val="nil"/>
              <w:bottom w:val="single" w:sz="8" w:space="0" w:color="auto"/>
              <w:right w:val="single" w:sz="8" w:space="0" w:color="auto"/>
            </w:tcBorders>
            <w:shd w:val="clear" w:color="auto" w:fill="auto"/>
            <w:vAlign w:val="center"/>
          </w:tcPr>
          <w:p w14:paraId="2CC0E997" w14:textId="401E89A9" w:rsidR="00F829E8" w:rsidRDefault="00F829E8" w:rsidP="00F829E8">
            <w:pPr>
              <w:jc w:val="center"/>
              <w:rPr>
                <w:rFonts w:ascii="Cambria" w:eastAsia="Times New Roman" w:hAnsi="Cambria" w:cs="Times New Roman"/>
                <w:color w:val="000000"/>
                <w:sz w:val="20"/>
                <w:szCs w:val="20"/>
                <w:lang w:val="hr-HR" w:eastAsia="hr-HR"/>
              </w:rPr>
            </w:pPr>
            <w:r>
              <w:rPr>
                <w:rFonts w:ascii="Cambria" w:eastAsia="Times New Roman" w:hAnsi="Cambria" w:cs="Times New Roman"/>
                <w:color w:val="000000"/>
                <w:sz w:val="20"/>
                <w:szCs w:val="20"/>
                <w:lang w:val="hr-HR" w:eastAsia="hr-HR"/>
              </w:rPr>
              <w:t>1</w:t>
            </w:r>
          </w:p>
        </w:tc>
        <w:tc>
          <w:tcPr>
            <w:tcW w:w="595" w:type="pct"/>
            <w:tcBorders>
              <w:top w:val="nil"/>
              <w:left w:val="nil"/>
              <w:bottom w:val="single" w:sz="8" w:space="0" w:color="auto"/>
              <w:right w:val="single" w:sz="8" w:space="0" w:color="auto"/>
            </w:tcBorders>
            <w:shd w:val="clear" w:color="auto" w:fill="auto"/>
            <w:vAlign w:val="center"/>
          </w:tcPr>
          <w:p w14:paraId="7FCE0CA9" w14:textId="77777777" w:rsidR="00F829E8" w:rsidRPr="006A48D4" w:rsidRDefault="00F829E8" w:rsidP="00F829E8">
            <w:pPr>
              <w:jc w:val="center"/>
              <w:rPr>
                <w:rFonts w:ascii="Cambria" w:eastAsia="Times New Roman" w:hAnsi="Cambria" w:cs="Times New Roman"/>
                <w:color w:val="000000"/>
                <w:sz w:val="20"/>
                <w:szCs w:val="20"/>
                <w:lang w:val="hr-HR" w:eastAsia="hr-HR"/>
              </w:rPr>
            </w:pPr>
          </w:p>
        </w:tc>
        <w:tc>
          <w:tcPr>
            <w:tcW w:w="618" w:type="pct"/>
            <w:tcBorders>
              <w:top w:val="nil"/>
              <w:left w:val="nil"/>
              <w:bottom w:val="single" w:sz="8" w:space="0" w:color="auto"/>
              <w:right w:val="single" w:sz="8" w:space="0" w:color="auto"/>
            </w:tcBorders>
            <w:shd w:val="clear" w:color="auto" w:fill="auto"/>
            <w:vAlign w:val="center"/>
          </w:tcPr>
          <w:p w14:paraId="1EC8A230" w14:textId="77777777" w:rsidR="00F829E8" w:rsidRPr="006A48D4" w:rsidRDefault="00F829E8" w:rsidP="00F829E8">
            <w:pPr>
              <w:jc w:val="center"/>
              <w:rPr>
                <w:rFonts w:ascii="Cambria" w:eastAsia="Times New Roman" w:hAnsi="Cambria" w:cs="Times New Roman"/>
                <w:color w:val="000000"/>
                <w:sz w:val="20"/>
                <w:szCs w:val="20"/>
                <w:lang w:val="hr-HR" w:eastAsia="hr-HR"/>
              </w:rPr>
            </w:pPr>
          </w:p>
        </w:tc>
        <w:tc>
          <w:tcPr>
            <w:tcW w:w="579" w:type="pct"/>
            <w:tcBorders>
              <w:top w:val="nil"/>
              <w:left w:val="nil"/>
              <w:bottom w:val="single" w:sz="8" w:space="0" w:color="auto"/>
              <w:right w:val="single" w:sz="8" w:space="0" w:color="auto"/>
            </w:tcBorders>
          </w:tcPr>
          <w:p w14:paraId="1202C968" w14:textId="77777777" w:rsidR="00F829E8" w:rsidRPr="006A48D4" w:rsidRDefault="00F829E8" w:rsidP="00F829E8">
            <w:pPr>
              <w:jc w:val="center"/>
              <w:rPr>
                <w:rFonts w:ascii="Cambria" w:eastAsia="Times New Roman" w:hAnsi="Cambria" w:cs="Times New Roman"/>
                <w:color w:val="000000"/>
                <w:sz w:val="20"/>
                <w:szCs w:val="20"/>
                <w:lang w:val="hr-HR" w:eastAsia="hr-HR"/>
              </w:rPr>
            </w:pPr>
          </w:p>
        </w:tc>
        <w:tc>
          <w:tcPr>
            <w:tcW w:w="602" w:type="pct"/>
            <w:tcBorders>
              <w:top w:val="nil"/>
              <w:left w:val="nil"/>
              <w:bottom w:val="single" w:sz="8" w:space="0" w:color="auto"/>
              <w:right w:val="single" w:sz="8" w:space="0" w:color="auto"/>
            </w:tcBorders>
          </w:tcPr>
          <w:p w14:paraId="0FF55694" w14:textId="77777777" w:rsidR="00F829E8" w:rsidRPr="006A48D4" w:rsidRDefault="00F829E8" w:rsidP="00F829E8">
            <w:pPr>
              <w:jc w:val="center"/>
              <w:rPr>
                <w:rFonts w:ascii="Cambria" w:eastAsia="Times New Roman" w:hAnsi="Cambria" w:cs="Times New Roman"/>
                <w:color w:val="000000"/>
                <w:sz w:val="20"/>
                <w:szCs w:val="20"/>
                <w:lang w:val="hr-HR" w:eastAsia="hr-HR"/>
              </w:rPr>
            </w:pPr>
          </w:p>
        </w:tc>
      </w:tr>
      <w:tr w:rsidR="00F829E8" w:rsidRPr="006A48D4" w14:paraId="611161BE" w14:textId="77777777" w:rsidTr="00F829E8">
        <w:trPr>
          <w:trHeight w:val="392"/>
        </w:trPr>
        <w:tc>
          <w:tcPr>
            <w:tcW w:w="560" w:type="pct"/>
            <w:tcBorders>
              <w:top w:val="nil"/>
              <w:left w:val="single" w:sz="8" w:space="0" w:color="auto"/>
              <w:bottom w:val="single" w:sz="8" w:space="0" w:color="auto"/>
              <w:right w:val="single" w:sz="8" w:space="0" w:color="auto"/>
            </w:tcBorders>
            <w:shd w:val="clear" w:color="auto" w:fill="auto"/>
            <w:vAlign w:val="center"/>
          </w:tcPr>
          <w:p w14:paraId="75FBA28E" w14:textId="42B1D598" w:rsidR="00F829E8" w:rsidRPr="006A48D4" w:rsidRDefault="00F829E8" w:rsidP="00F829E8">
            <w:pPr>
              <w:jc w:val="center"/>
              <w:rPr>
                <w:rFonts w:ascii="Cambria" w:eastAsia="Times New Roman" w:hAnsi="Cambria" w:cs="Times New Roman"/>
                <w:color w:val="000000"/>
                <w:sz w:val="20"/>
                <w:szCs w:val="20"/>
                <w:lang w:val="hr-HR" w:eastAsia="hr-HR"/>
              </w:rPr>
            </w:pPr>
            <w:r>
              <w:rPr>
                <w:rFonts w:ascii="Cambria" w:eastAsia="Times New Roman" w:hAnsi="Cambria" w:cs="Times New Roman"/>
                <w:color w:val="000000"/>
                <w:sz w:val="20"/>
                <w:szCs w:val="20"/>
                <w:lang w:val="hr-HR" w:eastAsia="hr-HR"/>
              </w:rPr>
              <w:t>5.</w:t>
            </w:r>
          </w:p>
        </w:tc>
        <w:tc>
          <w:tcPr>
            <w:tcW w:w="978" w:type="pct"/>
            <w:tcBorders>
              <w:top w:val="nil"/>
              <w:left w:val="nil"/>
              <w:bottom w:val="single" w:sz="8" w:space="0" w:color="auto"/>
              <w:right w:val="single" w:sz="8" w:space="0" w:color="auto"/>
            </w:tcBorders>
            <w:shd w:val="clear" w:color="auto" w:fill="auto"/>
            <w:vAlign w:val="center"/>
          </w:tcPr>
          <w:p w14:paraId="51981965" w14:textId="0EC87506" w:rsidR="00F829E8" w:rsidRDefault="00F829E8" w:rsidP="00F829E8">
            <w:pPr>
              <w:tabs>
                <w:tab w:val="left" w:pos="567"/>
              </w:tabs>
              <w:rPr>
                <w:sz w:val="24"/>
                <w:lang w:val="hr-HR"/>
              </w:rPr>
            </w:pPr>
            <w:r>
              <w:rPr>
                <w:bCs/>
                <w:sz w:val="20"/>
                <w:szCs w:val="20"/>
                <w:lang w:val="hr-HR" w:bidi="hr-HR"/>
              </w:rPr>
              <w:t>Grupa 5</w:t>
            </w:r>
          </w:p>
        </w:tc>
        <w:tc>
          <w:tcPr>
            <w:tcW w:w="529" w:type="pct"/>
            <w:tcBorders>
              <w:top w:val="nil"/>
              <w:left w:val="nil"/>
              <w:bottom w:val="single" w:sz="8" w:space="0" w:color="auto"/>
              <w:right w:val="single" w:sz="8" w:space="0" w:color="auto"/>
            </w:tcBorders>
            <w:shd w:val="clear" w:color="auto" w:fill="auto"/>
            <w:vAlign w:val="center"/>
          </w:tcPr>
          <w:p w14:paraId="5313229D" w14:textId="229A47C2" w:rsidR="00F829E8" w:rsidRDefault="00F829E8" w:rsidP="00F829E8">
            <w:pPr>
              <w:jc w:val="center"/>
              <w:rPr>
                <w:rFonts w:ascii="Cambria" w:eastAsia="Times New Roman" w:hAnsi="Cambria" w:cs="Times New Roman"/>
                <w:color w:val="000000"/>
                <w:sz w:val="20"/>
                <w:szCs w:val="20"/>
                <w:lang w:val="hr-HR" w:eastAsia="hr-HR"/>
              </w:rPr>
            </w:pPr>
            <w:r>
              <w:rPr>
                <w:rFonts w:ascii="Cambria" w:eastAsia="Times New Roman" w:hAnsi="Cambria" w:cs="Times New Roman"/>
                <w:color w:val="000000"/>
                <w:sz w:val="20"/>
                <w:szCs w:val="20"/>
                <w:lang w:val="hr-HR" w:eastAsia="hr-HR"/>
              </w:rPr>
              <w:t>Kom</w:t>
            </w:r>
          </w:p>
        </w:tc>
        <w:tc>
          <w:tcPr>
            <w:tcW w:w="539" w:type="pct"/>
            <w:tcBorders>
              <w:top w:val="nil"/>
              <w:left w:val="nil"/>
              <w:bottom w:val="single" w:sz="8" w:space="0" w:color="auto"/>
              <w:right w:val="single" w:sz="8" w:space="0" w:color="auto"/>
            </w:tcBorders>
            <w:shd w:val="clear" w:color="auto" w:fill="auto"/>
            <w:vAlign w:val="center"/>
          </w:tcPr>
          <w:p w14:paraId="2023C298" w14:textId="13BFA1E4" w:rsidR="00F829E8" w:rsidRDefault="00F829E8" w:rsidP="00F829E8">
            <w:pPr>
              <w:jc w:val="center"/>
              <w:rPr>
                <w:rFonts w:ascii="Cambria" w:eastAsia="Times New Roman" w:hAnsi="Cambria" w:cs="Times New Roman"/>
                <w:color w:val="000000"/>
                <w:sz w:val="20"/>
                <w:szCs w:val="20"/>
                <w:lang w:val="hr-HR" w:eastAsia="hr-HR"/>
              </w:rPr>
            </w:pPr>
            <w:r>
              <w:rPr>
                <w:rFonts w:ascii="Cambria" w:eastAsia="Times New Roman" w:hAnsi="Cambria" w:cs="Times New Roman"/>
                <w:color w:val="000000"/>
                <w:sz w:val="20"/>
                <w:szCs w:val="20"/>
                <w:lang w:val="hr-HR" w:eastAsia="hr-HR"/>
              </w:rPr>
              <w:t>1</w:t>
            </w:r>
          </w:p>
        </w:tc>
        <w:tc>
          <w:tcPr>
            <w:tcW w:w="595" w:type="pct"/>
            <w:tcBorders>
              <w:top w:val="nil"/>
              <w:left w:val="nil"/>
              <w:bottom w:val="single" w:sz="8" w:space="0" w:color="auto"/>
              <w:right w:val="single" w:sz="8" w:space="0" w:color="auto"/>
            </w:tcBorders>
            <w:shd w:val="clear" w:color="auto" w:fill="auto"/>
            <w:vAlign w:val="center"/>
          </w:tcPr>
          <w:p w14:paraId="16ED07BB" w14:textId="77777777" w:rsidR="00F829E8" w:rsidRPr="006A48D4" w:rsidRDefault="00F829E8" w:rsidP="00F829E8">
            <w:pPr>
              <w:jc w:val="center"/>
              <w:rPr>
                <w:rFonts w:ascii="Cambria" w:eastAsia="Times New Roman" w:hAnsi="Cambria" w:cs="Times New Roman"/>
                <w:color w:val="000000"/>
                <w:sz w:val="20"/>
                <w:szCs w:val="20"/>
                <w:lang w:val="hr-HR" w:eastAsia="hr-HR"/>
              </w:rPr>
            </w:pPr>
          </w:p>
        </w:tc>
        <w:tc>
          <w:tcPr>
            <w:tcW w:w="618" w:type="pct"/>
            <w:tcBorders>
              <w:top w:val="nil"/>
              <w:left w:val="nil"/>
              <w:bottom w:val="single" w:sz="8" w:space="0" w:color="auto"/>
              <w:right w:val="single" w:sz="8" w:space="0" w:color="auto"/>
            </w:tcBorders>
            <w:shd w:val="clear" w:color="auto" w:fill="auto"/>
            <w:vAlign w:val="center"/>
          </w:tcPr>
          <w:p w14:paraId="1E4E417D" w14:textId="77777777" w:rsidR="00F829E8" w:rsidRPr="006A48D4" w:rsidRDefault="00F829E8" w:rsidP="00F829E8">
            <w:pPr>
              <w:jc w:val="center"/>
              <w:rPr>
                <w:rFonts w:ascii="Cambria" w:eastAsia="Times New Roman" w:hAnsi="Cambria" w:cs="Times New Roman"/>
                <w:color w:val="000000"/>
                <w:sz w:val="20"/>
                <w:szCs w:val="20"/>
                <w:lang w:val="hr-HR" w:eastAsia="hr-HR"/>
              </w:rPr>
            </w:pPr>
          </w:p>
        </w:tc>
        <w:tc>
          <w:tcPr>
            <w:tcW w:w="579" w:type="pct"/>
            <w:tcBorders>
              <w:top w:val="nil"/>
              <w:left w:val="nil"/>
              <w:bottom w:val="single" w:sz="8" w:space="0" w:color="auto"/>
              <w:right w:val="single" w:sz="8" w:space="0" w:color="auto"/>
            </w:tcBorders>
          </w:tcPr>
          <w:p w14:paraId="3B3326DC" w14:textId="77777777" w:rsidR="00F829E8" w:rsidRPr="006A48D4" w:rsidRDefault="00F829E8" w:rsidP="00F829E8">
            <w:pPr>
              <w:jc w:val="center"/>
              <w:rPr>
                <w:rFonts w:ascii="Cambria" w:eastAsia="Times New Roman" w:hAnsi="Cambria" w:cs="Times New Roman"/>
                <w:color w:val="000000"/>
                <w:sz w:val="20"/>
                <w:szCs w:val="20"/>
                <w:lang w:val="hr-HR" w:eastAsia="hr-HR"/>
              </w:rPr>
            </w:pPr>
          </w:p>
        </w:tc>
        <w:tc>
          <w:tcPr>
            <w:tcW w:w="602" w:type="pct"/>
            <w:tcBorders>
              <w:top w:val="nil"/>
              <w:left w:val="nil"/>
              <w:bottom w:val="single" w:sz="8" w:space="0" w:color="auto"/>
              <w:right w:val="single" w:sz="8" w:space="0" w:color="auto"/>
            </w:tcBorders>
          </w:tcPr>
          <w:p w14:paraId="3466A695" w14:textId="77777777" w:rsidR="00F829E8" w:rsidRPr="006A48D4" w:rsidRDefault="00F829E8" w:rsidP="00F829E8">
            <w:pPr>
              <w:jc w:val="center"/>
              <w:rPr>
                <w:rFonts w:ascii="Cambria" w:eastAsia="Times New Roman" w:hAnsi="Cambria" w:cs="Times New Roman"/>
                <w:color w:val="000000"/>
                <w:sz w:val="20"/>
                <w:szCs w:val="20"/>
                <w:lang w:val="hr-HR" w:eastAsia="hr-HR"/>
              </w:rPr>
            </w:pPr>
          </w:p>
        </w:tc>
      </w:tr>
      <w:tr w:rsidR="00F829E8" w:rsidRPr="006A48D4" w14:paraId="1830E1C3" w14:textId="77777777" w:rsidTr="00F829E8">
        <w:trPr>
          <w:trHeight w:val="392"/>
        </w:trPr>
        <w:tc>
          <w:tcPr>
            <w:tcW w:w="560" w:type="pct"/>
            <w:tcBorders>
              <w:top w:val="nil"/>
              <w:left w:val="single" w:sz="8" w:space="0" w:color="auto"/>
              <w:bottom w:val="single" w:sz="8" w:space="0" w:color="auto"/>
              <w:right w:val="single" w:sz="8" w:space="0" w:color="auto"/>
            </w:tcBorders>
            <w:shd w:val="clear" w:color="auto" w:fill="auto"/>
            <w:vAlign w:val="center"/>
          </w:tcPr>
          <w:p w14:paraId="0185536D" w14:textId="5454A4C8" w:rsidR="00F829E8" w:rsidRPr="006A48D4" w:rsidRDefault="00F829E8" w:rsidP="00F829E8">
            <w:pPr>
              <w:jc w:val="center"/>
              <w:rPr>
                <w:rFonts w:ascii="Cambria" w:eastAsia="Times New Roman" w:hAnsi="Cambria" w:cs="Times New Roman"/>
                <w:color w:val="000000"/>
                <w:sz w:val="20"/>
                <w:szCs w:val="20"/>
                <w:lang w:val="hr-HR" w:eastAsia="hr-HR"/>
              </w:rPr>
            </w:pPr>
            <w:r>
              <w:rPr>
                <w:rFonts w:ascii="Cambria" w:eastAsia="Times New Roman" w:hAnsi="Cambria" w:cs="Times New Roman"/>
                <w:color w:val="000000"/>
                <w:sz w:val="20"/>
                <w:szCs w:val="20"/>
                <w:lang w:val="hr-HR" w:eastAsia="hr-HR"/>
              </w:rPr>
              <w:t>6.</w:t>
            </w:r>
          </w:p>
        </w:tc>
        <w:tc>
          <w:tcPr>
            <w:tcW w:w="978" w:type="pct"/>
            <w:tcBorders>
              <w:top w:val="nil"/>
              <w:left w:val="nil"/>
              <w:bottom w:val="single" w:sz="8" w:space="0" w:color="auto"/>
              <w:right w:val="single" w:sz="8" w:space="0" w:color="auto"/>
            </w:tcBorders>
            <w:shd w:val="clear" w:color="auto" w:fill="auto"/>
            <w:vAlign w:val="center"/>
          </w:tcPr>
          <w:p w14:paraId="72DE3D68" w14:textId="5B1273DD" w:rsidR="00F829E8" w:rsidRDefault="00F829E8" w:rsidP="00F829E8">
            <w:pPr>
              <w:tabs>
                <w:tab w:val="left" w:pos="567"/>
              </w:tabs>
              <w:rPr>
                <w:sz w:val="24"/>
                <w:lang w:val="hr-HR"/>
              </w:rPr>
            </w:pPr>
            <w:r>
              <w:rPr>
                <w:bCs/>
                <w:sz w:val="20"/>
                <w:szCs w:val="20"/>
                <w:lang w:val="hr-HR" w:bidi="hr-HR"/>
              </w:rPr>
              <w:t>Grupa 6</w:t>
            </w:r>
          </w:p>
        </w:tc>
        <w:tc>
          <w:tcPr>
            <w:tcW w:w="529" w:type="pct"/>
            <w:tcBorders>
              <w:top w:val="nil"/>
              <w:left w:val="nil"/>
              <w:bottom w:val="single" w:sz="8" w:space="0" w:color="auto"/>
              <w:right w:val="single" w:sz="8" w:space="0" w:color="auto"/>
            </w:tcBorders>
            <w:shd w:val="clear" w:color="auto" w:fill="auto"/>
            <w:vAlign w:val="center"/>
          </w:tcPr>
          <w:p w14:paraId="52E6C38E" w14:textId="266412FC" w:rsidR="00F829E8" w:rsidRDefault="00F829E8" w:rsidP="00F829E8">
            <w:pPr>
              <w:jc w:val="center"/>
              <w:rPr>
                <w:rFonts w:ascii="Cambria" w:eastAsia="Times New Roman" w:hAnsi="Cambria" w:cs="Times New Roman"/>
                <w:color w:val="000000"/>
                <w:sz w:val="20"/>
                <w:szCs w:val="20"/>
                <w:lang w:val="hr-HR" w:eastAsia="hr-HR"/>
              </w:rPr>
            </w:pPr>
            <w:r>
              <w:rPr>
                <w:rFonts w:ascii="Cambria" w:eastAsia="Times New Roman" w:hAnsi="Cambria" w:cs="Times New Roman"/>
                <w:color w:val="000000"/>
                <w:sz w:val="20"/>
                <w:szCs w:val="20"/>
                <w:lang w:val="hr-HR" w:eastAsia="hr-HR"/>
              </w:rPr>
              <w:t>Kom</w:t>
            </w:r>
          </w:p>
        </w:tc>
        <w:tc>
          <w:tcPr>
            <w:tcW w:w="539" w:type="pct"/>
            <w:tcBorders>
              <w:top w:val="nil"/>
              <w:left w:val="nil"/>
              <w:bottom w:val="single" w:sz="8" w:space="0" w:color="auto"/>
              <w:right w:val="single" w:sz="8" w:space="0" w:color="auto"/>
            </w:tcBorders>
            <w:shd w:val="clear" w:color="auto" w:fill="auto"/>
            <w:vAlign w:val="center"/>
          </w:tcPr>
          <w:p w14:paraId="79E8FEDE" w14:textId="6839060A" w:rsidR="00F829E8" w:rsidRDefault="00F829E8" w:rsidP="00F829E8">
            <w:pPr>
              <w:jc w:val="center"/>
              <w:rPr>
                <w:rFonts w:ascii="Cambria" w:eastAsia="Times New Roman" w:hAnsi="Cambria" w:cs="Times New Roman"/>
                <w:color w:val="000000"/>
                <w:sz w:val="20"/>
                <w:szCs w:val="20"/>
                <w:lang w:val="hr-HR" w:eastAsia="hr-HR"/>
              </w:rPr>
            </w:pPr>
            <w:r>
              <w:rPr>
                <w:rFonts w:ascii="Cambria" w:eastAsia="Times New Roman" w:hAnsi="Cambria" w:cs="Times New Roman"/>
                <w:color w:val="000000"/>
                <w:sz w:val="20"/>
                <w:szCs w:val="20"/>
                <w:lang w:val="hr-HR" w:eastAsia="hr-HR"/>
              </w:rPr>
              <w:t>1</w:t>
            </w:r>
          </w:p>
        </w:tc>
        <w:tc>
          <w:tcPr>
            <w:tcW w:w="595" w:type="pct"/>
            <w:tcBorders>
              <w:top w:val="nil"/>
              <w:left w:val="nil"/>
              <w:bottom w:val="single" w:sz="8" w:space="0" w:color="auto"/>
              <w:right w:val="single" w:sz="8" w:space="0" w:color="auto"/>
            </w:tcBorders>
            <w:shd w:val="clear" w:color="auto" w:fill="auto"/>
            <w:vAlign w:val="center"/>
          </w:tcPr>
          <w:p w14:paraId="7A867425" w14:textId="77777777" w:rsidR="00F829E8" w:rsidRPr="006A48D4" w:rsidRDefault="00F829E8" w:rsidP="00F829E8">
            <w:pPr>
              <w:jc w:val="center"/>
              <w:rPr>
                <w:rFonts w:ascii="Cambria" w:eastAsia="Times New Roman" w:hAnsi="Cambria" w:cs="Times New Roman"/>
                <w:color w:val="000000"/>
                <w:sz w:val="20"/>
                <w:szCs w:val="20"/>
                <w:lang w:val="hr-HR" w:eastAsia="hr-HR"/>
              </w:rPr>
            </w:pPr>
          </w:p>
        </w:tc>
        <w:tc>
          <w:tcPr>
            <w:tcW w:w="618" w:type="pct"/>
            <w:tcBorders>
              <w:top w:val="nil"/>
              <w:left w:val="nil"/>
              <w:bottom w:val="single" w:sz="8" w:space="0" w:color="auto"/>
              <w:right w:val="single" w:sz="8" w:space="0" w:color="auto"/>
            </w:tcBorders>
            <w:shd w:val="clear" w:color="auto" w:fill="auto"/>
            <w:vAlign w:val="center"/>
          </w:tcPr>
          <w:p w14:paraId="1322A60E" w14:textId="77777777" w:rsidR="00F829E8" w:rsidRPr="006A48D4" w:rsidRDefault="00F829E8" w:rsidP="00F829E8">
            <w:pPr>
              <w:jc w:val="center"/>
              <w:rPr>
                <w:rFonts w:ascii="Cambria" w:eastAsia="Times New Roman" w:hAnsi="Cambria" w:cs="Times New Roman"/>
                <w:color w:val="000000"/>
                <w:sz w:val="20"/>
                <w:szCs w:val="20"/>
                <w:lang w:val="hr-HR" w:eastAsia="hr-HR"/>
              </w:rPr>
            </w:pPr>
          </w:p>
        </w:tc>
        <w:tc>
          <w:tcPr>
            <w:tcW w:w="579" w:type="pct"/>
            <w:tcBorders>
              <w:top w:val="nil"/>
              <w:left w:val="nil"/>
              <w:bottom w:val="single" w:sz="8" w:space="0" w:color="auto"/>
              <w:right w:val="single" w:sz="8" w:space="0" w:color="auto"/>
            </w:tcBorders>
          </w:tcPr>
          <w:p w14:paraId="33492F3E" w14:textId="77777777" w:rsidR="00F829E8" w:rsidRPr="006A48D4" w:rsidRDefault="00F829E8" w:rsidP="00F829E8">
            <w:pPr>
              <w:jc w:val="center"/>
              <w:rPr>
                <w:rFonts w:ascii="Cambria" w:eastAsia="Times New Roman" w:hAnsi="Cambria" w:cs="Times New Roman"/>
                <w:color w:val="000000"/>
                <w:sz w:val="20"/>
                <w:szCs w:val="20"/>
                <w:lang w:val="hr-HR" w:eastAsia="hr-HR"/>
              </w:rPr>
            </w:pPr>
          </w:p>
        </w:tc>
        <w:tc>
          <w:tcPr>
            <w:tcW w:w="602" w:type="pct"/>
            <w:tcBorders>
              <w:top w:val="nil"/>
              <w:left w:val="nil"/>
              <w:bottom w:val="single" w:sz="8" w:space="0" w:color="auto"/>
              <w:right w:val="single" w:sz="8" w:space="0" w:color="auto"/>
            </w:tcBorders>
          </w:tcPr>
          <w:p w14:paraId="19A6344B" w14:textId="77777777" w:rsidR="00F829E8" w:rsidRPr="006A48D4" w:rsidRDefault="00F829E8" w:rsidP="00F829E8">
            <w:pPr>
              <w:jc w:val="center"/>
              <w:rPr>
                <w:rFonts w:ascii="Cambria" w:eastAsia="Times New Roman" w:hAnsi="Cambria" w:cs="Times New Roman"/>
                <w:color w:val="000000"/>
                <w:sz w:val="20"/>
                <w:szCs w:val="20"/>
                <w:lang w:val="hr-HR" w:eastAsia="hr-HR"/>
              </w:rPr>
            </w:pPr>
          </w:p>
        </w:tc>
      </w:tr>
      <w:tr w:rsidR="00F829E8" w:rsidRPr="006A48D4" w14:paraId="345E6ED4" w14:textId="77777777" w:rsidTr="008B7F21">
        <w:trPr>
          <w:trHeight w:val="210"/>
        </w:trPr>
        <w:tc>
          <w:tcPr>
            <w:tcW w:w="4398" w:type="pct"/>
            <w:gridSpan w:val="7"/>
            <w:tcBorders>
              <w:top w:val="nil"/>
              <w:left w:val="single" w:sz="8" w:space="0" w:color="auto"/>
              <w:bottom w:val="single" w:sz="8" w:space="0" w:color="auto"/>
              <w:right w:val="single" w:sz="8" w:space="0" w:color="auto"/>
            </w:tcBorders>
            <w:shd w:val="clear" w:color="auto" w:fill="D5DCE4" w:themeFill="text2" w:themeFillTint="33"/>
            <w:vAlign w:val="center"/>
          </w:tcPr>
          <w:p w14:paraId="7DC1884E" w14:textId="77777777" w:rsidR="00F829E8" w:rsidRPr="006A48D4" w:rsidRDefault="00F829E8" w:rsidP="00F829E8">
            <w:pPr>
              <w:jc w:val="center"/>
              <w:rPr>
                <w:rFonts w:ascii="Cambria" w:eastAsia="Times New Roman" w:hAnsi="Cambria" w:cs="Times New Roman"/>
                <w:color w:val="000000"/>
                <w:sz w:val="20"/>
                <w:szCs w:val="20"/>
                <w:lang w:val="hr-HR" w:eastAsia="hr-HR"/>
              </w:rPr>
            </w:pPr>
            <w:r w:rsidRPr="006A48D4">
              <w:rPr>
                <w:rFonts w:ascii="Cambria" w:eastAsia="Times New Roman" w:hAnsi="Cambria" w:cs="Times New Roman"/>
                <w:b/>
                <w:bCs/>
                <w:color w:val="000000"/>
                <w:sz w:val="20"/>
                <w:szCs w:val="20"/>
                <w:lang w:val="hr-HR" w:eastAsia="hr-HR"/>
              </w:rPr>
              <w:t>Ukupna cijena ponude u HRK bez poreza na dodanu vrijednost – u brojkama:</w:t>
            </w:r>
          </w:p>
        </w:tc>
        <w:tc>
          <w:tcPr>
            <w:tcW w:w="602" w:type="pct"/>
            <w:tcBorders>
              <w:top w:val="nil"/>
              <w:left w:val="nil"/>
              <w:bottom w:val="single" w:sz="8" w:space="0" w:color="auto"/>
              <w:right w:val="single" w:sz="8" w:space="0" w:color="auto"/>
            </w:tcBorders>
          </w:tcPr>
          <w:p w14:paraId="04971DCA" w14:textId="77777777" w:rsidR="00F829E8" w:rsidRPr="006A48D4" w:rsidRDefault="00F829E8" w:rsidP="00F829E8">
            <w:pPr>
              <w:jc w:val="center"/>
              <w:rPr>
                <w:rFonts w:ascii="Cambria" w:eastAsia="Times New Roman" w:hAnsi="Cambria" w:cs="Times New Roman"/>
                <w:color w:val="000000"/>
                <w:sz w:val="20"/>
                <w:szCs w:val="20"/>
                <w:lang w:val="hr-HR" w:eastAsia="hr-HR"/>
              </w:rPr>
            </w:pPr>
          </w:p>
        </w:tc>
      </w:tr>
      <w:tr w:rsidR="00F829E8" w:rsidRPr="006A48D4" w14:paraId="44161165" w14:textId="77777777" w:rsidTr="008B7F21">
        <w:trPr>
          <w:trHeight w:val="210"/>
        </w:trPr>
        <w:tc>
          <w:tcPr>
            <w:tcW w:w="4398" w:type="pct"/>
            <w:gridSpan w:val="7"/>
            <w:tcBorders>
              <w:top w:val="nil"/>
              <w:left w:val="single" w:sz="8" w:space="0" w:color="auto"/>
              <w:bottom w:val="single" w:sz="8" w:space="0" w:color="auto"/>
              <w:right w:val="single" w:sz="8" w:space="0" w:color="auto"/>
            </w:tcBorders>
            <w:shd w:val="clear" w:color="auto" w:fill="D5DCE4" w:themeFill="text2" w:themeFillTint="33"/>
            <w:vAlign w:val="center"/>
          </w:tcPr>
          <w:p w14:paraId="25CE8772" w14:textId="77777777" w:rsidR="00F829E8" w:rsidRPr="006A48D4" w:rsidRDefault="00F829E8" w:rsidP="00F829E8">
            <w:pPr>
              <w:jc w:val="center"/>
              <w:rPr>
                <w:rFonts w:ascii="Cambria" w:eastAsia="Times New Roman" w:hAnsi="Cambria" w:cs="Times New Roman"/>
                <w:color w:val="000000"/>
                <w:sz w:val="20"/>
                <w:szCs w:val="20"/>
                <w:lang w:val="hr-HR" w:eastAsia="hr-HR"/>
              </w:rPr>
            </w:pPr>
            <w:r w:rsidRPr="006A48D4">
              <w:rPr>
                <w:rFonts w:ascii="Cambria" w:eastAsia="Times New Roman" w:hAnsi="Cambria" w:cs="Times New Roman"/>
                <w:b/>
                <w:color w:val="000000"/>
                <w:sz w:val="20"/>
                <w:szCs w:val="20"/>
                <w:lang w:val="hr-HR" w:eastAsia="hr-HR"/>
              </w:rPr>
              <w:t>Ukupni iznos PDV-a – u brojkama:</w:t>
            </w:r>
          </w:p>
        </w:tc>
        <w:tc>
          <w:tcPr>
            <w:tcW w:w="602" w:type="pct"/>
            <w:tcBorders>
              <w:top w:val="nil"/>
              <w:left w:val="nil"/>
              <w:bottom w:val="single" w:sz="8" w:space="0" w:color="auto"/>
              <w:right w:val="single" w:sz="8" w:space="0" w:color="auto"/>
            </w:tcBorders>
          </w:tcPr>
          <w:p w14:paraId="7F2EDE60" w14:textId="77777777" w:rsidR="00F829E8" w:rsidRPr="006A48D4" w:rsidRDefault="00F829E8" w:rsidP="00F829E8">
            <w:pPr>
              <w:jc w:val="center"/>
              <w:rPr>
                <w:rFonts w:ascii="Cambria" w:eastAsia="Times New Roman" w:hAnsi="Cambria" w:cs="Times New Roman"/>
                <w:color w:val="000000"/>
                <w:sz w:val="20"/>
                <w:szCs w:val="20"/>
                <w:lang w:val="hr-HR" w:eastAsia="hr-HR"/>
              </w:rPr>
            </w:pPr>
          </w:p>
        </w:tc>
      </w:tr>
      <w:tr w:rsidR="00F829E8" w:rsidRPr="006A48D4" w14:paraId="17D2A348" w14:textId="77777777" w:rsidTr="008B7F21">
        <w:trPr>
          <w:trHeight w:val="210"/>
        </w:trPr>
        <w:tc>
          <w:tcPr>
            <w:tcW w:w="4398" w:type="pct"/>
            <w:gridSpan w:val="7"/>
            <w:tcBorders>
              <w:top w:val="nil"/>
              <w:left w:val="single" w:sz="8" w:space="0" w:color="auto"/>
              <w:bottom w:val="single" w:sz="8" w:space="0" w:color="auto"/>
              <w:right w:val="single" w:sz="8" w:space="0" w:color="auto"/>
            </w:tcBorders>
            <w:shd w:val="clear" w:color="auto" w:fill="D5DCE4" w:themeFill="text2" w:themeFillTint="33"/>
            <w:vAlign w:val="center"/>
          </w:tcPr>
          <w:p w14:paraId="3DA51925" w14:textId="77777777" w:rsidR="00F829E8" w:rsidRDefault="00F829E8" w:rsidP="00F829E8">
            <w:pPr>
              <w:jc w:val="center"/>
              <w:rPr>
                <w:rFonts w:ascii="Cambria" w:eastAsia="Times New Roman" w:hAnsi="Cambria" w:cs="Times New Roman"/>
                <w:b/>
                <w:color w:val="000000"/>
                <w:sz w:val="20"/>
                <w:szCs w:val="20"/>
                <w:lang w:val="hr-HR" w:eastAsia="hr-HR"/>
              </w:rPr>
            </w:pPr>
            <w:r w:rsidRPr="006A48D4">
              <w:rPr>
                <w:rFonts w:ascii="Cambria" w:eastAsia="Times New Roman" w:hAnsi="Cambria" w:cs="Times New Roman"/>
                <w:b/>
                <w:color w:val="000000"/>
                <w:sz w:val="20"/>
                <w:szCs w:val="20"/>
                <w:lang w:val="hr-HR" w:eastAsia="hr-HR"/>
              </w:rPr>
              <w:t>Ukupna cijena ponude u HRK s PDV-om</w:t>
            </w:r>
            <w:r>
              <w:rPr>
                <w:rFonts w:ascii="Cambria" w:eastAsia="Times New Roman" w:hAnsi="Cambria" w:cs="Times New Roman"/>
                <w:b/>
                <w:color w:val="000000"/>
                <w:sz w:val="20"/>
                <w:szCs w:val="20"/>
                <w:lang w:val="hr-HR" w:eastAsia="hr-HR"/>
              </w:rPr>
              <w:t xml:space="preserve"> i trošarinama te ostalim porezima</w:t>
            </w:r>
          </w:p>
          <w:p w14:paraId="1DA627BC" w14:textId="01C26CCC" w:rsidR="00F829E8" w:rsidRPr="006A48D4" w:rsidRDefault="00F829E8" w:rsidP="00F829E8">
            <w:pPr>
              <w:jc w:val="center"/>
              <w:rPr>
                <w:rFonts w:ascii="Cambria" w:eastAsia="Times New Roman" w:hAnsi="Cambria" w:cs="Times New Roman"/>
                <w:color w:val="000000"/>
                <w:sz w:val="20"/>
                <w:szCs w:val="20"/>
                <w:lang w:val="hr-HR" w:eastAsia="hr-HR"/>
              </w:rPr>
            </w:pPr>
            <w:r w:rsidRPr="006A48D4">
              <w:rPr>
                <w:rFonts w:ascii="Cambria" w:eastAsia="Times New Roman" w:hAnsi="Cambria" w:cs="Times New Roman"/>
                <w:b/>
                <w:color w:val="000000"/>
                <w:sz w:val="20"/>
                <w:szCs w:val="20"/>
                <w:lang w:val="hr-HR" w:eastAsia="hr-HR"/>
              </w:rPr>
              <w:t>– u brojkama:</w:t>
            </w:r>
          </w:p>
        </w:tc>
        <w:tc>
          <w:tcPr>
            <w:tcW w:w="602" w:type="pct"/>
            <w:tcBorders>
              <w:top w:val="nil"/>
              <w:left w:val="nil"/>
              <w:bottom w:val="single" w:sz="8" w:space="0" w:color="auto"/>
              <w:right w:val="single" w:sz="8" w:space="0" w:color="auto"/>
            </w:tcBorders>
          </w:tcPr>
          <w:p w14:paraId="0A4F1B2F" w14:textId="77777777" w:rsidR="00F829E8" w:rsidRPr="006A48D4" w:rsidRDefault="00F829E8" w:rsidP="00F829E8">
            <w:pPr>
              <w:jc w:val="center"/>
              <w:rPr>
                <w:rFonts w:ascii="Cambria" w:eastAsia="Times New Roman" w:hAnsi="Cambria" w:cs="Times New Roman"/>
                <w:color w:val="000000"/>
                <w:sz w:val="20"/>
                <w:szCs w:val="20"/>
                <w:lang w:val="hr-HR" w:eastAsia="hr-HR"/>
              </w:rPr>
            </w:pPr>
          </w:p>
        </w:tc>
      </w:tr>
    </w:tbl>
    <w:p w14:paraId="06CEC665" w14:textId="77777777" w:rsidR="008B7F21" w:rsidRPr="006A48D4" w:rsidRDefault="008B7F21" w:rsidP="008B7F21">
      <w:pPr>
        <w:tabs>
          <w:tab w:val="left" w:pos="567"/>
        </w:tabs>
        <w:jc w:val="center"/>
        <w:rPr>
          <w:rFonts w:ascii="Cambria" w:hAnsi="Cambria"/>
          <w:b/>
          <w:sz w:val="24"/>
          <w:szCs w:val="24"/>
          <w:u w:val="single"/>
          <w:lang w:val="hr-HR"/>
        </w:rPr>
      </w:pPr>
    </w:p>
    <w:p w14:paraId="459DBDE0" w14:textId="77777777" w:rsidR="008B7F21" w:rsidRPr="006A48D4" w:rsidRDefault="008B7F21" w:rsidP="008B7F21">
      <w:pPr>
        <w:tabs>
          <w:tab w:val="left" w:pos="567"/>
        </w:tabs>
        <w:jc w:val="both"/>
        <w:rPr>
          <w:rFonts w:ascii="Cambria" w:hAnsi="Cambria"/>
          <w:bCs/>
          <w:sz w:val="24"/>
          <w:szCs w:val="24"/>
          <w:lang w:val="hr-HR"/>
        </w:rPr>
      </w:pPr>
      <w:r w:rsidRPr="006A48D4">
        <w:rPr>
          <w:rFonts w:ascii="Cambria" w:hAnsi="Cambria"/>
          <w:bCs/>
          <w:sz w:val="24"/>
          <w:szCs w:val="24"/>
          <w:lang w:val="hr-HR"/>
        </w:rPr>
        <w:t>U _____________, ___/___/20___.</w:t>
      </w:r>
      <w:r w:rsidRPr="006A48D4">
        <w:rPr>
          <w:rFonts w:ascii="Cambria" w:hAnsi="Cambria"/>
          <w:bCs/>
          <w:sz w:val="24"/>
          <w:szCs w:val="24"/>
          <w:lang w:val="hr-HR"/>
        </w:rPr>
        <w:tab/>
      </w:r>
      <w:r w:rsidRPr="006A48D4">
        <w:rPr>
          <w:rFonts w:ascii="Cambria" w:hAnsi="Cambria"/>
          <w:bCs/>
          <w:sz w:val="24"/>
          <w:szCs w:val="24"/>
          <w:lang w:val="hr-HR"/>
        </w:rPr>
        <w:tab/>
        <w:t xml:space="preserve">        M.P.</w:t>
      </w:r>
      <w:r w:rsidRPr="006A48D4">
        <w:rPr>
          <w:rFonts w:ascii="Cambria" w:hAnsi="Cambria"/>
          <w:bCs/>
          <w:sz w:val="24"/>
          <w:szCs w:val="24"/>
          <w:lang w:val="hr-HR"/>
        </w:rPr>
        <w:tab/>
      </w:r>
      <w:r w:rsidRPr="006A48D4">
        <w:rPr>
          <w:rFonts w:ascii="Cambria" w:hAnsi="Cambria"/>
          <w:bCs/>
          <w:sz w:val="24"/>
          <w:szCs w:val="24"/>
          <w:lang w:val="hr-HR"/>
        </w:rPr>
        <w:tab/>
        <w:t xml:space="preserve">       </w:t>
      </w:r>
    </w:p>
    <w:p w14:paraId="4F8A0228" w14:textId="77777777" w:rsidR="008B7F21" w:rsidRPr="006A48D4" w:rsidRDefault="008B7F21" w:rsidP="008B7F21">
      <w:pPr>
        <w:tabs>
          <w:tab w:val="left" w:pos="567"/>
          <w:tab w:val="left" w:pos="924"/>
          <w:tab w:val="right" w:pos="9070"/>
        </w:tabs>
        <w:rPr>
          <w:rFonts w:ascii="Cambria" w:hAnsi="Cambria"/>
          <w:bCs/>
          <w:sz w:val="24"/>
          <w:szCs w:val="24"/>
          <w:lang w:val="hr-HR"/>
        </w:rPr>
      </w:pPr>
      <w:r w:rsidRPr="006A48D4">
        <w:rPr>
          <w:rFonts w:ascii="Cambria" w:hAnsi="Cambria"/>
          <w:bCs/>
          <w:sz w:val="24"/>
          <w:szCs w:val="24"/>
          <w:lang w:val="hr-HR"/>
        </w:rPr>
        <w:tab/>
      </w:r>
      <w:r w:rsidRPr="006A48D4">
        <w:rPr>
          <w:rFonts w:ascii="Cambria" w:hAnsi="Cambria"/>
          <w:bCs/>
          <w:sz w:val="24"/>
          <w:szCs w:val="24"/>
          <w:lang w:val="hr-HR"/>
        </w:rPr>
        <w:tab/>
      </w:r>
      <w:r w:rsidRPr="006A48D4">
        <w:rPr>
          <w:rFonts w:ascii="Cambria" w:hAnsi="Cambria"/>
          <w:bCs/>
          <w:sz w:val="24"/>
          <w:szCs w:val="24"/>
          <w:lang w:val="hr-HR"/>
        </w:rPr>
        <w:tab/>
        <w:t>ZA PONUDITELJA:</w:t>
      </w:r>
    </w:p>
    <w:p w14:paraId="276DCE3F" w14:textId="77777777" w:rsidR="006C6825" w:rsidRDefault="006C6825" w:rsidP="006C6825">
      <w:pPr>
        <w:tabs>
          <w:tab w:val="left" w:pos="567"/>
        </w:tabs>
        <w:jc w:val="right"/>
        <w:rPr>
          <w:rFonts w:ascii="Cambria" w:hAnsi="Cambria"/>
          <w:bCs/>
          <w:sz w:val="24"/>
          <w:szCs w:val="24"/>
          <w:lang w:val="hr-HR"/>
        </w:rPr>
      </w:pPr>
    </w:p>
    <w:p w14:paraId="75460262" w14:textId="77777777" w:rsidR="006C6825" w:rsidRDefault="006C6825" w:rsidP="006C6825">
      <w:pPr>
        <w:tabs>
          <w:tab w:val="left" w:pos="567"/>
        </w:tabs>
        <w:jc w:val="right"/>
        <w:rPr>
          <w:rFonts w:ascii="Cambria" w:hAnsi="Cambria"/>
          <w:bCs/>
          <w:sz w:val="24"/>
          <w:szCs w:val="24"/>
          <w:lang w:val="hr-HR"/>
        </w:rPr>
      </w:pPr>
    </w:p>
    <w:p w14:paraId="6EEB23E2" w14:textId="3A8E0441" w:rsidR="006C6825" w:rsidRPr="006A48D4" w:rsidRDefault="008B7F21" w:rsidP="006C6825">
      <w:pPr>
        <w:tabs>
          <w:tab w:val="left" w:pos="567"/>
        </w:tabs>
        <w:jc w:val="right"/>
        <w:rPr>
          <w:rFonts w:ascii="Cambria" w:hAnsi="Cambria"/>
          <w:bCs/>
          <w:sz w:val="24"/>
          <w:szCs w:val="24"/>
          <w:lang w:val="hr-HR"/>
        </w:rPr>
      </w:pPr>
      <w:r w:rsidRPr="006A48D4">
        <w:rPr>
          <w:rFonts w:ascii="Cambria" w:hAnsi="Cambria"/>
          <w:bCs/>
          <w:sz w:val="24"/>
          <w:szCs w:val="24"/>
          <w:lang w:val="hr-HR"/>
        </w:rPr>
        <w:t>________________________________</w:t>
      </w:r>
    </w:p>
    <w:p w14:paraId="11EA5769" w14:textId="77777777" w:rsidR="008B7F21" w:rsidRPr="006A48D4" w:rsidRDefault="008B7F21" w:rsidP="008B7F21">
      <w:pPr>
        <w:tabs>
          <w:tab w:val="left" w:pos="567"/>
        </w:tabs>
        <w:jc w:val="right"/>
        <w:rPr>
          <w:rFonts w:ascii="Cambria" w:hAnsi="Cambria"/>
          <w:bCs/>
          <w:sz w:val="24"/>
          <w:szCs w:val="24"/>
          <w:lang w:val="hr-HR"/>
        </w:rPr>
      </w:pPr>
      <w:r w:rsidRPr="006A48D4">
        <w:rPr>
          <w:rFonts w:ascii="Cambria" w:hAnsi="Cambria"/>
          <w:bCs/>
          <w:sz w:val="24"/>
          <w:szCs w:val="24"/>
          <w:lang w:val="hr-HR"/>
        </w:rPr>
        <w:t>(ime, prezime i potpis osobe ovlaštene za zastupanje gospodarskog subjekta)</w:t>
      </w:r>
    </w:p>
    <w:p w14:paraId="662817CE" w14:textId="77777777" w:rsidR="008B7F21" w:rsidRPr="006A48D4" w:rsidRDefault="008B7F21">
      <w:pPr>
        <w:widowControl/>
        <w:autoSpaceDE/>
        <w:autoSpaceDN/>
        <w:spacing w:after="160" w:line="259" w:lineRule="auto"/>
        <w:rPr>
          <w:rFonts w:ascii="Cambria" w:hAnsi="Cambria"/>
          <w:b/>
          <w:sz w:val="24"/>
          <w:szCs w:val="24"/>
          <w:u w:val="single"/>
          <w:lang w:val="hr-HR"/>
        </w:rPr>
      </w:pPr>
      <w:r w:rsidRPr="006A48D4">
        <w:rPr>
          <w:rFonts w:ascii="Cambria" w:hAnsi="Cambria"/>
          <w:b/>
          <w:sz w:val="24"/>
          <w:szCs w:val="24"/>
          <w:u w:val="single"/>
          <w:lang w:val="hr-HR"/>
        </w:rPr>
        <w:br w:type="page"/>
      </w:r>
    </w:p>
    <w:p w14:paraId="2B2630AC" w14:textId="77777777" w:rsidR="008B7F21" w:rsidRPr="006A48D4" w:rsidRDefault="008B7F21" w:rsidP="008B7F21">
      <w:pPr>
        <w:tabs>
          <w:tab w:val="left" w:pos="567"/>
        </w:tabs>
        <w:jc w:val="center"/>
        <w:rPr>
          <w:rFonts w:ascii="Cambria" w:hAnsi="Cambria"/>
          <w:b/>
          <w:sz w:val="24"/>
          <w:szCs w:val="24"/>
          <w:u w:val="single"/>
          <w:lang w:val="hr-HR"/>
        </w:rPr>
      </w:pPr>
    </w:p>
    <w:p w14:paraId="73261378" w14:textId="77777777" w:rsidR="008B7F21" w:rsidRPr="006A48D4" w:rsidRDefault="008B7F21" w:rsidP="008B7F21">
      <w:pPr>
        <w:tabs>
          <w:tab w:val="left" w:pos="567"/>
        </w:tabs>
        <w:jc w:val="center"/>
        <w:rPr>
          <w:rFonts w:ascii="Cambria" w:hAnsi="Cambria"/>
          <w:b/>
          <w:sz w:val="24"/>
          <w:szCs w:val="24"/>
          <w:u w:val="single"/>
          <w:lang w:val="hr-HR"/>
        </w:rPr>
      </w:pPr>
    </w:p>
    <w:p w14:paraId="16C5CC65" w14:textId="0D6A5B2D" w:rsidR="008B7F21" w:rsidRPr="006A48D4" w:rsidRDefault="008B7F21" w:rsidP="008B7F21">
      <w:pPr>
        <w:tabs>
          <w:tab w:val="left" w:pos="567"/>
        </w:tabs>
        <w:jc w:val="center"/>
        <w:rPr>
          <w:rFonts w:ascii="Cambria" w:hAnsi="Cambria"/>
          <w:sz w:val="24"/>
          <w:szCs w:val="24"/>
          <w:u w:val="single"/>
          <w:lang w:val="hr-HR"/>
        </w:rPr>
      </w:pPr>
      <w:r w:rsidRPr="006A48D4">
        <w:rPr>
          <w:rFonts w:ascii="Cambria" w:hAnsi="Cambria"/>
          <w:b/>
          <w:sz w:val="24"/>
          <w:szCs w:val="24"/>
          <w:u w:val="single"/>
          <w:lang w:val="hr-HR"/>
        </w:rPr>
        <w:t>PRILOG VI</w:t>
      </w:r>
      <w:r w:rsidRPr="006A48D4">
        <w:rPr>
          <w:rFonts w:ascii="Cambria" w:hAnsi="Cambria"/>
          <w:sz w:val="24"/>
          <w:szCs w:val="24"/>
          <w:u w:val="single"/>
          <w:lang w:val="hr-HR"/>
        </w:rPr>
        <w:t xml:space="preserve"> </w:t>
      </w:r>
      <w:r w:rsidRPr="006A48D4">
        <w:rPr>
          <w:rFonts w:ascii="Cambria" w:hAnsi="Cambria"/>
          <w:sz w:val="24"/>
          <w:szCs w:val="24"/>
          <w:lang w:val="hr-HR"/>
        </w:rPr>
        <w:t>DOKUMENTACIJE ZA NADMETANJ</w:t>
      </w:r>
      <w:r w:rsidRPr="006A48D4">
        <w:rPr>
          <w:rFonts w:ascii="Cambria" w:hAnsi="Cambria"/>
          <w:sz w:val="24"/>
          <w:szCs w:val="24"/>
          <w:u w:val="single"/>
          <w:lang w:val="hr-HR"/>
        </w:rPr>
        <w:t>E</w:t>
      </w:r>
      <w:r w:rsidRPr="006A48D4">
        <w:rPr>
          <w:rStyle w:val="Strong"/>
          <w:rFonts w:asciiTheme="majorHAnsi" w:eastAsia="Times New Roman" w:hAnsiTheme="majorHAnsi"/>
          <w:color w:val="000000"/>
          <w:sz w:val="16"/>
          <w:szCs w:val="16"/>
          <w:lang w:val="hr-HR"/>
        </w:rPr>
        <w:t xml:space="preserve">                    </w:t>
      </w:r>
    </w:p>
    <w:p w14:paraId="3D3F0473" w14:textId="77777777" w:rsidR="008B7F21" w:rsidRPr="006A48D4" w:rsidRDefault="008B7F21" w:rsidP="008B7F21">
      <w:pPr>
        <w:pStyle w:val="Heading1"/>
        <w:spacing w:before="360"/>
        <w:jc w:val="center"/>
        <w:rPr>
          <w:rFonts w:ascii="Cambria" w:hAnsi="Cambria"/>
          <w:sz w:val="24"/>
          <w:szCs w:val="28"/>
          <w:u w:val="single"/>
          <w:lang w:val="hr-HR"/>
        </w:rPr>
      </w:pPr>
      <w:r w:rsidRPr="006A48D4">
        <w:rPr>
          <w:rFonts w:ascii="Cambria" w:hAnsi="Cambria"/>
          <w:sz w:val="24"/>
          <w:szCs w:val="28"/>
          <w:u w:val="single"/>
          <w:lang w:val="hr-HR"/>
        </w:rPr>
        <w:t>PODACI O PODIZVODITELJIMA</w:t>
      </w:r>
    </w:p>
    <w:p w14:paraId="359A8DBD" w14:textId="77777777" w:rsidR="008B7F21" w:rsidRPr="006A48D4" w:rsidRDefault="008B7F21" w:rsidP="008B7F21">
      <w:pPr>
        <w:rPr>
          <w:rFonts w:cs="Times New Roman"/>
          <w:b/>
          <w:lang w:val="hr-HR"/>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1462"/>
        <w:gridCol w:w="1666"/>
        <w:gridCol w:w="1173"/>
        <w:gridCol w:w="1849"/>
        <w:gridCol w:w="2351"/>
      </w:tblGrid>
      <w:tr w:rsidR="008B7F21" w:rsidRPr="006A48D4" w14:paraId="44DCD70B" w14:textId="77777777" w:rsidTr="008B7F21">
        <w:trPr>
          <w:trHeight w:val="752"/>
          <w:jc w:val="center"/>
        </w:trPr>
        <w:tc>
          <w:tcPr>
            <w:tcW w:w="310" w:type="pct"/>
            <w:shd w:val="clear" w:color="auto" w:fill="D9D9D9" w:themeFill="background1" w:themeFillShade="D9"/>
            <w:vAlign w:val="center"/>
          </w:tcPr>
          <w:p w14:paraId="053C5CF6" w14:textId="77777777" w:rsidR="008B7F21" w:rsidRPr="006A48D4" w:rsidRDefault="008B7F21" w:rsidP="001756E8">
            <w:pPr>
              <w:jc w:val="center"/>
              <w:rPr>
                <w:rFonts w:eastAsia="SimSun" w:cs="Times New Roman"/>
                <w:b/>
                <w:bCs/>
                <w:sz w:val="20"/>
                <w:szCs w:val="20"/>
                <w:lang w:val="hr-HR" w:eastAsia="hr-HR"/>
              </w:rPr>
            </w:pPr>
            <w:proofErr w:type="spellStart"/>
            <w:r w:rsidRPr="006A48D4">
              <w:rPr>
                <w:rFonts w:eastAsia="SimSun" w:cs="Arial"/>
                <w:b/>
                <w:bCs/>
                <w:sz w:val="20"/>
                <w:szCs w:val="20"/>
                <w:lang w:val="hr-HR" w:eastAsia="hr-HR"/>
              </w:rPr>
              <w:t>Rbr</w:t>
            </w:r>
            <w:proofErr w:type="spellEnd"/>
            <w:r w:rsidRPr="006A48D4">
              <w:rPr>
                <w:rFonts w:eastAsia="SimSun" w:cs="Arial"/>
                <w:b/>
                <w:bCs/>
                <w:sz w:val="20"/>
                <w:szCs w:val="20"/>
                <w:lang w:val="hr-HR" w:eastAsia="hr-HR"/>
              </w:rPr>
              <w:t>.</w:t>
            </w:r>
          </w:p>
        </w:tc>
        <w:tc>
          <w:tcPr>
            <w:tcW w:w="807" w:type="pct"/>
            <w:shd w:val="clear" w:color="auto" w:fill="D9D9D9" w:themeFill="background1" w:themeFillShade="D9"/>
            <w:vAlign w:val="center"/>
          </w:tcPr>
          <w:p w14:paraId="77C6FFE9" w14:textId="77777777" w:rsidR="008B7F21" w:rsidRPr="006A48D4" w:rsidRDefault="008B7F21" w:rsidP="001756E8">
            <w:pPr>
              <w:jc w:val="center"/>
              <w:rPr>
                <w:rFonts w:eastAsia="SimSun" w:cs="Times New Roman"/>
                <w:b/>
                <w:bCs/>
                <w:sz w:val="20"/>
                <w:szCs w:val="20"/>
                <w:lang w:val="hr-HR" w:eastAsia="hr-HR"/>
              </w:rPr>
            </w:pPr>
            <w:r w:rsidRPr="006A48D4">
              <w:rPr>
                <w:rFonts w:eastAsia="SimSun" w:cs="Arial"/>
                <w:b/>
                <w:bCs/>
                <w:sz w:val="20"/>
                <w:szCs w:val="20"/>
                <w:lang w:val="hr-HR" w:eastAsia="hr-HR"/>
              </w:rPr>
              <w:t xml:space="preserve">Naziv </w:t>
            </w:r>
            <w:proofErr w:type="spellStart"/>
            <w:r w:rsidRPr="006A48D4">
              <w:rPr>
                <w:rFonts w:eastAsia="SimSun" w:cs="Arial"/>
                <w:b/>
                <w:bCs/>
                <w:sz w:val="20"/>
                <w:szCs w:val="20"/>
                <w:lang w:val="hr-HR" w:eastAsia="hr-HR"/>
              </w:rPr>
              <w:t>podizvoditelja</w:t>
            </w:r>
            <w:proofErr w:type="spellEnd"/>
          </w:p>
        </w:tc>
        <w:tc>
          <w:tcPr>
            <w:tcW w:w="919" w:type="pct"/>
            <w:shd w:val="clear" w:color="auto" w:fill="D9D9D9" w:themeFill="background1" w:themeFillShade="D9"/>
            <w:vAlign w:val="center"/>
          </w:tcPr>
          <w:p w14:paraId="285496D7" w14:textId="77777777" w:rsidR="008B7F21" w:rsidRPr="006A48D4" w:rsidRDefault="008B7F21" w:rsidP="001756E8">
            <w:pPr>
              <w:jc w:val="center"/>
              <w:rPr>
                <w:rFonts w:eastAsia="SimSun" w:cs="Times New Roman"/>
                <w:b/>
                <w:bCs/>
                <w:sz w:val="20"/>
                <w:szCs w:val="20"/>
                <w:lang w:val="hr-HR" w:eastAsia="hr-HR"/>
              </w:rPr>
            </w:pPr>
            <w:r w:rsidRPr="006A48D4">
              <w:rPr>
                <w:rFonts w:eastAsia="SimSun" w:cs="Times New Roman"/>
                <w:b/>
                <w:bCs/>
                <w:sz w:val="20"/>
                <w:szCs w:val="20"/>
                <w:lang w:val="hr-HR" w:eastAsia="hr-HR"/>
              </w:rPr>
              <w:t>Sjedište (adresa)</w:t>
            </w:r>
          </w:p>
        </w:tc>
        <w:tc>
          <w:tcPr>
            <w:tcW w:w="647" w:type="pct"/>
            <w:shd w:val="clear" w:color="auto" w:fill="D9D9D9" w:themeFill="background1" w:themeFillShade="D9"/>
            <w:vAlign w:val="center"/>
          </w:tcPr>
          <w:p w14:paraId="502B800F" w14:textId="77777777" w:rsidR="008B7F21" w:rsidRPr="006A48D4" w:rsidRDefault="008B7F21" w:rsidP="001756E8">
            <w:pPr>
              <w:jc w:val="center"/>
              <w:rPr>
                <w:rFonts w:eastAsia="SimSun" w:cs="Times New Roman"/>
                <w:b/>
                <w:bCs/>
                <w:sz w:val="20"/>
                <w:szCs w:val="20"/>
                <w:lang w:val="hr-HR" w:eastAsia="hr-HR"/>
              </w:rPr>
            </w:pPr>
            <w:r w:rsidRPr="006A48D4">
              <w:rPr>
                <w:rFonts w:eastAsia="SimSun" w:cs="Times New Roman"/>
                <w:b/>
                <w:bCs/>
                <w:sz w:val="20"/>
                <w:szCs w:val="20"/>
                <w:lang w:val="hr-HR" w:eastAsia="hr-HR"/>
              </w:rPr>
              <w:t>OIB</w:t>
            </w:r>
          </w:p>
        </w:tc>
        <w:tc>
          <w:tcPr>
            <w:tcW w:w="1020" w:type="pct"/>
            <w:shd w:val="clear" w:color="auto" w:fill="D9D9D9" w:themeFill="background1" w:themeFillShade="D9"/>
            <w:vAlign w:val="center"/>
          </w:tcPr>
          <w:p w14:paraId="2FDCA401" w14:textId="77777777" w:rsidR="008B7F21" w:rsidRPr="006A48D4" w:rsidRDefault="008B7F21" w:rsidP="001756E8">
            <w:pPr>
              <w:jc w:val="center"/>
              <w:rPr>
                <w:rFonts w:eastAsia="SimSun" w:cs="Times New Roman"/>
                <w:b/>
                <w:bCs/>
                <w:sz w:val="20"/>
                <w:lang w:val="hr-HR" w:eastAsia="hr-HR"/>
              </w:rPr>
            </w:pPr>
            <w:r w:rsidRPr="006A48D4">
              <w:rPr>
                <w:rFonts w:eastAsia="SimSun" w:cs="Times New Roman"/>
                <w:b/>
                <w:bCs/>
                <w:sz w:val="20"/>
                <w:lang w:val="hr-HR" w:eastAsia="hr-HR"/>
              </w:rPr>
              <w:t xml:space="preserve">Dio ugovora koji će izvršiti </w:t>
            </w:r>
            <w:proofErr w:type="spellStart"/>
            <w:r w:rsidRPr="006A48D4">
              <w:rPr>
                <w:rFonts w:eastAsia="SimSun" w:cs="Times New Roman"/>
                <w:b/>
                <w:bCs/>
                <w:sz w:val="20"/>
                <w:lang w:val="hr-HR" w:eastAsia="hr-HR"/>
              </w:rPr>
              <w:t>podizvoditelj</w:t>
            </w:r>
            <w:proofErr w:type="spellEnd"/>
          </w:p>
          <w:p w14:paraId="3E8C8B10" w14:textId="77777777" w:rsidR="008B7F21" w:rsidRPr="006A48D4" w:rsidRDefault="008B7F21" w:rsidP="001756E8">
            <w:pPr>
              <w:jc w:val="center"/>
              <w:rPr>
                <w:rFonts w:eastAsia="SimSun" w:cs="Times New Roman"/>
                <w:b/>
                <w:bCs/>
                <w:sz w:val="20"/>
                <w:szCs w:val="20"/>
                <w:lang w:val="hr-HR" w:eastAsia="hr-HR"/>
              </w:rPr>
            </w:pPr>
            <w:r w:rsidRPr="006A48D4">
              <w:rPr>
                <w:rFonts w:cs="Times New Roman"/>
                <w:b/>
                <w:bCs/>
                <w:sz w:val="20"/>
                <w:szCs w:val="20"/>
                <w:lang w:val="hr-HR" w:eastAsia="hr-HR"/>
              </w:rPr>
              <w:t>(navesti stavke troškovnika)</w:t>
            </w:r>
          </w:p>
        </w:tc>
        <w:tc>
          <w:tcPr>
            <w:tcW w:w="1297" w:type="pct"/>
            <w:shd w:val="clear" w:color="auto" w:fill="D9D9D9" w:themeFill="background1" w:themeFillShade="D9"/>
            <w:vAlign w:val="center"/>
          </w:tcPr>
          <w:p w14:paraId="30BFB057" w14:textId="77777777" w:rsidR="008B7F21" w:rsidRPr="006A48D4" w:rsidRDefault="008B7F21" w:rsidP="001756E8">
            <w:pPr>
              <w:jc w:val="center"/>
              <w:rPr>
                <w:rFonts w:eastAsia="SimSun" w:cs="Times New Roman"/>
                <w:b/>
                <w:bCs/>
                <w:sz w:val="20"/>
                <w:lang w:val="hr-HR" w:eastAsia="hr-HR"/>
              </w:rPr>
            </w:pPr>
            <w:r w:rsidRPr="006A48D4">
              <w:rPr>
                <w:rFonts w:eastAsia="SimSun" w:cs="Times New Roman"/>
                <w:b/>
                <w:bCs/>
                <w:sz w:val="20"/>
                <w:lang w:val="hr-HR" w:eastAsia="hr-HR"/>
              </w:rPr>
              <w:t>Vrijednost ugovora bez PDV-a</w:t>
            </w:r>
          </w:p>
        </w:tc>
      </w:tr>
      <w:tr w:rsidR="008B7F21" w:rsidRPr="006A48D4" w14:paraId="218489F6" w14:textId="77777777" w:rsidTr="008B7F21">
        <w:trPr>
          <w:trHeight w:val="574"/>
          <w:jc w:val="center"/>
        </w:trPr>
        <w:tc>
          <w:tcPr>
            <w:tcW w:w="310" w:type="pct"/>
            <w:shd w:val="clear" w:color="auto" w:fill="auto"/>
            <w:vAlign w:val="bottom"/>
          </w:tcPr>
          <w:p w14:paraId="673287E0" w14:textId="77777777" w:rsidR="008B7F21" w:rsidRPr="006A48D4" w:rsidRDefault="008B7F21" w:rsidP="001756E8">
            <w:pPr>
              <w:rPr>
                <w:rFonts w:eastAsia="SimSun" w:cs="Times New Roman"/>
                <w:sz w:val="20"/>
                <w:szCs w:val="20"/>
                <w:lang w:val="hr-HR" w:eastAsia="hr-HR"/>
              </w:rPr>
            </w:pPr>
          </w:p>
        </w:tc>
        <w:tc>
          <w:tcPr>
            <w:tcW w:w="807" w:type="pct"/>
            <w:shd w:val="clear" w:color="auto" w:fill="auto"/>
            <w:vAlign w:val="bottom"/>
          </w:tcPr>
          <w:p w14:paraId="18939623" w14:textId="77777777" w:rsidR="008B7F21" w:rsidRPr="006A48D4" w:rsidRDefault="008B7F21" w:rsidP="001756E8">
            <w:pPr>
              <w:rPr>
                <w:rFonts w:eastAsia="SimSun" w:cs="Times New Roman"/>
                <w:sz w:val="20"/>
                <w:szCs w:val="20"/>
                <w:lang w:val="hr-HR" w:eastAsia="hr-HR"/>
              </w:rPr>
            </w:pPr>
          </w:p>
        </w:tc>
        <w:tc>
          <w:tcPr>
            <w:tcW w:w="919" w:type="pct"/>
            <w:shd w:val="clear" w:color="auto" w:fill="auto"/>
            <w:vAlign w:val="bottom"/>
          </w:tcPr>
          <w:p w14:paraId="70F3768F" w14:textId="77777777" w:rsidR="008B7F21" w:rsidRPr="006A48D4" w:rsidRDefault="008B7F21" w:rsidP="001756E8">
            <w:pPr>
              <w:rPr>
                <w:rFonts w:eastAsia="SimSun" w:cs="Times New Roman"/>
                <w:sz w:val="20"/>
                <w:szCs w:val="20"/>
                <w:lang w:val="hr-HR" w:eastAsia="hr-HR"/>
              </w:rPr>
            </w:pPr>
          </w:p>
        </w:tc>
        <w:tc>
          <w:tcPr>
            <w:tcW w:w="647" w:type="pct"/>
            <w:vAlign w:val="bottom"/>
          </w:tcPr>
          <w:p w14:paraId="47182E7B" w14:textId="77777777" w:rsidR="008B7F21" w:rsidRPr="006A48D4" w:rsidRDefault="008B7F21" w:rsidP="001756E8">
            <w:pPr>
              <w:rPr>
                <w:rFonts w:eastAsia="SimSun" w:cs="Times New Roman"/>
                <w:sz w:val="20"/>
                <w:szCs w:val="20"/>
                <w:lang w:val="hr-HR" w:eastAsia="hr-HR"/>
              </w:rPr>
            </w:pPr>
          </w:p>
        </w:tc>
        <w:tc>
          <w:tcPr>
            <w:tcW w:w="1020" w:type="pct"/>
            <w:vAlign w:val="bottom"/>
          </w:tcPr>
          <w:p w14:paraId="05BBF922" w14:textId="77777777" w:rsidR="008B7F21" w:rsidRPr="006A48D4" w:rsidRDefault="008B7F21" w:rsidP="001756E8">
            <w:pPr>
              <w:rPr>
                <w:rFonts w:eastAsia="SimSun" w:cs="Times New Roman"/>
                <w:sz w:val="20"/>
                <w:szCs w:val="20"/>
                <w:lang w:val="hr-HR" w:eastAsia="hr-HR"/>
              </w:rPr>
            </w:pPr>
          </w:p>
        </w:tc>
        <w:tc>
          <w:tcPr>
            <w:tcW w:w="1297" w:type="pct"/>
            <w:vAlign w:val="bottom"/>
          </w:tcPr>
          <w:p w14:paraId="175135AA" w14:textId="77777777" w:rsidR="008B7F21" w:rsidRPr="006A48D4" w:rsidRDefault="008B7F21" w:rsidP="001756E8">
            <w:pPr>
              <w:rPr>
                <w:rFonts w:eastAsia="SimSun" w:cs="Times New Roman"/>
                <w:sz w:val="20"/>
                <w:szCs w:val="20"/>
                <w:lang w:val="hr-HR" w:eastAsia="hr-HR"/>
              </w:rPr>
            </w:pPr>
          </w:p>
        </w:tc>
      </w:tr>
      <w:tr w:rsidR="008B7F21" w:rsidRPr="006A48D4" w14:paraId="351A813F" w14:textId="77777777" w:rsidTr="008B7F21">
        <w:trPr>
          <w:trHeight w:val="566"/>
          <w:jc w:val="center"/>
        </w:trPr>
        <w:tc>
          <w:tcPr>
            <w:tcW w:w="310" w:type="pct"/>
            <w:shd w:val="clear" w:color="auto" w:fill="auto"/>
            <w:vAlign w:val="bottom"/>
          </w:tcPr>
          <w:p w14:paraId="74AD559E" w14:textId="77777777" w:rsidR="008B7F21" w:rsidRPr="006A48D4" w:rsidRDefault="008B7F21" w:rsidP="001756E8">
            <w:pPr>
              <w:rPr>
                <w:rFonts w:eastAsia="SimSun" w:cs="Times New Roman"/>
                <w:sz w:val="20"/>
                <w:szCs w:val="20"/>
                <w:lang w:val="hr-HR" w:eastAsia="hr-HR"/>
              </w:rPr>
            </w:pPr>
          </w:p>
        </w:tc>
        <w:tc>
          <w:tcPr>
            <w:tcW w:w="807" w:type="pct"/>
            <w:shd w:val="clear" w:color="auto" w:fill="auto"/>
            <w:vAlign w:val="bottom"/>
          </w:tcPr>
          <w:p w14:paraId="38BA7188" w14:textId="77777777" w:rsidR="008B7F21" w:rsidRPr="006A48D4" w:rsidRDefault="008B7F21" w:rsidP="001756E8">
            <w:pPr>
              <w:rPr>
                <w:rFonts w:eastAsia="SimSun" w:cs="Times New Roman"/>
                <w:sz w:val="20"/>
                <w:szCs w:val="20"/>
                <w:lang w:val="hr-HR" w:eastAsia="hr-HR"/>
              </w:rPr>
            </w:pPr>
          </w:p>
        </w:tc>
        <w:tc>
          <w:tcPr>
            <w:tcW w:w="919" w:type="pct"/>
            <w:shd w:val="clear" w:color="auto" w:fill="auto"/>
            <w:vAlign w:val="bottom"/>
          </w:tcPr>
          <w:p w14:paraId="63A22DDE" w14:textId="77777777" w:rsidR="008B7F21" w:rsidRPr="006A48D4" w:rsidRDefault="008B7F21" w:rsidP="001756E8">
            <w:pPr>
              <w:rPr>
                <w:rFonts w:eastAsia="SimSun" w:cs="Times New Roman"/>
                <w:sz w:val="20"/>
                <w:szCs w:val="20"/>
                <w:lang w:val="hr-HR" w:eastAsia="hr-HR"/>
              </w:rPr>
            </w:pPr>
          </w:p>
        </w:tc>
        <w:tc>
          <w:tcPr>
            <w:tcW w:w="647" w:type="pct"/>
            <w:vAlign w:val="bottom"/>
          </w:tcPr>
          <w:p w14:paraId="5FC69814" w14:textId="77777777" w:rsidR="008B7F21" w:rsidRPr="006A48D4" w:rsidRDefault="008B7F21" w:rsidP="001756E8">
            <w:pPr>
              <w:rPr>
                <w:rFonts w:eastAsia="SimSun" w:cs="Times New Roman"/>
                <w:sz w:val="20"/>
                <w:szCs w:val="20"/>
                <w:lang w:val="hr-HR" w:eastAsia="hr-HR"/>
              </w:rPr>
            </w:pPr>
          </w:p>
        </w:tc>
        <w:tc>
          <w:tcPr>
            <w:tcW w:w="1020" w:type="pct"/>
            <w:vAlign w:val="bottom"/>
          </w:tcPr>
          <w:p w14:paraId="60C52FD3" w14:textId="77777777" w:rsidR="008B7F21" w:rsidRPr="006A48D4" w:rsidRDefault="008B7F21" w:rsidP="001756E8">
            <w:pPr>
              <w:rPr>
                <w:rFonts w:eastAsia="SimSun" w:cs="Times New Roman"/>
                <w:sz w:val="20"/>
                <w:szCs w:val="20"/>
                <w:lang w:val="hr-HR" w:eastAsia="hr-HR"/>
              </w:rPr>
            </w:pPr>
          </w:p>
        </w:tc>
        <w:tc>
          <w:tcPr>
            <w:tcW w:w="1297" w:type="pct"/>
            <w:vAlign w:val="bottom"/>
          </w:tcPr>
          <w:p w14:paraId="07C89576" w14:textId="77777777" w:rsidR="008B7F21" w:rsidRPr="006A48D4" w:rsidRDefault="008B7F21" w:rsidP="001756E8">
            <w:pPr>
              <w:rPr>
                <w:rFonts w:eastAsia="SimSun" w:cs="Times New Roman"/>
                <w:sz w:val="20"/>
                <w:szCs w:val="20"/>
                <w:lang w:val="hr-HR" w:eastAsia="hr-HR"/>
              </w:rPr>
            </w:pPr>
          </w:p>
        </w:tc>
      </w:tr>
      <w:tr w:rsidR="008B7F21" w:rsidRPr="006A48D4" w14:paraId="71EE31C6" w14:textId="77777777" w:rsidTr="008B7F21">
        <w:trPr>
          <w:trHeight w:val="568"/>
          <w:jc w:val="center"/>
        </w:trPr>
        <w:tc>
          <w:tcPr>
            <w:tcW w:w="310" w:type="pct"/>
            <w:shd w:val="clear" w:color="auto" w:fill="auto"/>
            <w:vAlign w:val="bottom"/>
          </w:tcPr>
          <w:p w14:paraId="54DD1C43" w14:textId="77777777" w:rsidR="008B7F21" w:rsidRPr="006A48D4" w:rsidRDefault="008B7F21" w:rsidP="001756E8">
            <w:pPr>
              <w:rPr>
                <w:rFonts w:eastAsia="SimSun" w:cs="Times New Roman"/>
                <w:sz w:val="20"/>
                <w:szCs w:val="20"/>
                <w:lang w:val="hr-HR" w:eastAsia="hr-HR"/>
              </w:rPr>
            </w:pPr>
          </w:p>
        </w:tc>
        <w:tc>
          <w:tcPr>
            <w:tcW w:w="807" w:type="pct"/>
            <w:shd w:val="clear" w:color="auto" w:fill="auto"/>
            <w:vAlign w:val="bottom"/>
          </w:tcPr>
          <w:p w14:paraId="41921007" w14:textId="77777777" w:rsidR="008B7F21" w:rsidRPr="006A48D4" w:rsidRDefault="008B7F21" w:rsidP="001756E8">
            <w:pPr>
              <w:rPr>
                <w:rFonts w:eastAsia="SimSun" w:cs="Times New Roman"/>
                <w:sz w:val="20"/>
                <w:szCs w:val="20"/>
                <w:lang w:val="hr-HR" w:eastAsia="hr-HR"/>
              </w:rPr>
            </w:pPr>
          </w:p>
        </w:tc>
        <w:tc>
          <w:tcPr>
            <w:tcW w:w="919" w:type="pct"/>
            <w:shd w:val="clear" w:color="auto" w:fill="auto"/>
            <w:vAlign w:val="bottom"/>
          </w:tcPr>
          <w:p w14:paraId="1B7DC6A5" w14:textId="77777777" w:rsidR="008B7F21" w:rsidRPr="006A48D4" w:rsidRDefault="008B7F21" w:rsidP="001756E8">
            <w:pPr>
              <w:rPr>
                <w:rFonts w:eastAsia="SimSun" w:cs="Times New Roman"/>
                <w:sz w:val="20"/>
                <w:szCs w:val="20"/>
                <w:lang w:val="hr-HR" w:eastAsia="hr-HR"/>
              </w:rPr>
            </w:pPr>
          </w:p>
        </w:tc>
        <w:tc>
          <w:tcPr>
            <w:tcW w:w="647" w:type="pct"/>
            <w:vAlign w:val="bottom"/>
          </w:tcPr>
          <w:p w14:paraId="433A6336" w14:textId="77777777" w:rsidR="008B7F21" w:rsidRPr="006A48D4" w:rsidRDefault="008B7F21" w:rsidP="001756E8">
            <w:pPr>
              <w:rPr>
                <w:rFonts w:eastAsia="SimSun" w:cs="Times New Roman"/>
                <w:sz w:val="20"/>
                <w:szCs w:val="20"/>
                <w:lang w:val="hr-HR" w:eastAsia="hr-HR"/>
              </w:rPr>
            </w:pPr>
          </w:p>
        </w:tc>
        <w:tc>
          <w:tcPr>
            <w:tcW w:w="1020" w:type="pct"/>
            <w:vAlign w:val="bottom"/>
          </w:tcPr>
          <w:p w14:paraId="31FCDC18" w14:textId="77777777" w:rsidR="008B7F21" w:rsidRPr="006A48D4" w:rsidRDefault="008B7F21" w:rsidP="001756E8">
            <w:pPr>
              <w:rPr>
                <w:rFonts w:eastAsia="SimSun" w:cs="Times New Roman"/>
                <w:sz w:val="20"/>
                <w:szCs w:val="20"/>
                <w:lang w:val="hr-HR" w:eastAsia="hr-HR"/>
              </w:rPr>
            </w:pPr>
          </w:p>
        </w:tc>
        <w:tc>
          <w:tcPr>
            <w:tcW w:w="1297" w:type="pct"/>
            <w:vAlign w:val="bottom"/>
          </w:tcPr>
          <w:p w14:paraId="4C945784" w14:textId="77777777" w:rsidR="008B7F21" w:rsidRPr="006A48D4" w:rsidRDefault="008B7F21" w:rsidP="001756E8">
            <w:pPr>
              <w:rPr>
                <w:rFonts w:eastAsia="SimSun" w:cs="Times New Roman"/>
                <w:sz w:val="20"/>
                <w:szCs w:val="20"/>
                <w:lang w:val="hr-HR" w:eastAsia="hr-HR"/>
              </w:rPr>
            </w:pPr>
          </w:p>
        </w:tc>
      </w:tr>
      <w:tr w:rsidR="008B7F21" w:rsidRPr="006A48D4" w14:paraId="69D4D5A0" w14:textId="77777777" w:rsidTr="008B7F21">
        <w:trPr>
          <w:trHeight w:val="346"/>
          <w:jc w:val="center"/>
        </w:trPr>
        <w:tc>
          <w:tcPr>
            <w:tcW w:w="3703" w:type="pct"/>
            <w:gridSpan w:val="5"/>
            <w:shd w:val="clear" w:color="auto" w:fill="auto"/>
            <w:vAlign w:val="center"/>
          </w:tcPr>
          <w:p w14:paraId="59F87C6D" w14:textId="77777777" w:rsidR="008B7F21" w:rsidRPr="006A48D4" w:rsidRDefault="008B7F21" w:rsidP="001756E8">
            <w:pPr>
              <w:jc w:val="right"/>
              <w:rPr>
                <w:rFonts w:eastAsia="SimSun" w:cs="Times New Roman"/>
                <w:b/>
                <w:sz w:val="20"/>
                <w:szCs w:val="20"/>
                <w:lang w:val="hr-HR" w:eastAsia="hr-HR"/>
              </w:rPr>
            </w:pPr>
            <w:r w:rsidRPr="006A48D4">
              <w:rPr>
                <w:rFonts w:eastAsia="Times New Roman" w:cs="Lucida Sans Unicode"/>
                <w:b/>
                <w:sz w:val="20"/>
                <w:szCs w:val="20"/>
                <w:lang w:val="hr-HR" w:eastAsia="hr-HR"/>
              </w:rPr>
              <w:t xml:space="preserve">Ukupna vrijednost usluga </w:t>
            </w:r>
            <w:proofErr w:type="spellStart"/>
            <w:r w:rsidRPr="006A48D4">
              <w:rPr>
                <w:rFonts w:eastAsia="Times New Roman" w:cs="Lucida Sans Unicode"/>
                <w:b/>
                <w:sz w:val="20"/>
                <w:szCs w:val="20"/>
                <w:lang w:val="hr-HR" w:eastAsia="hr-HR"/>
              </w:rPr>
              <w:t>podizvoditelja</w:t>
            </w:r>
            <w:proofErr w:type="spellEnd"/>
            <w:r w:rsidRPr="006A48D4">
              <w:rPr>
                <w:rFonts w:eastAsia="Times New Roman" w:cs="Lucida Sans Unicode"/>
                <w:b/>
                <w:sz w:val="20"/>
                <w:szCs w:val="20"/>
                <w:lang w:val="hr-HR" w:eastAsia="hr-HR"/>
              </w:rPr>
              <w:t xml:space="preserve"> bez PDV-a:</w:t>
            </w:r>
          </w:p>
        </w:tc>
        <w:tc>
          <w:tcPr>
            <w:tcW w:w="1297" w:type="pct"/>
            <w:vAlign w:val="center"/>
          </w:tcPr>
          <w:p w14:paraId="2CCA5969" w14:textId="77777777" w:rsidR="008B7F21" w:rsidRPr="006A48D4" w:rsidRDefault="008B7F21" w:rsidP="001756E8">
            <w:pPr>
              <w:rPr>
                <w:rFonts w:eastAsia="SimSun" w:cs="Times New Roman"/>
                <w:sz w:val="20"/>
                <w:szCs w:val="20"/>
                <w:lang w:val="hr-HR" w:eastAsia="hr-HR"/>
              </w:rPr>
            </w:pPr>
          </w:p>
        </w:tc>
      </w:tr>
      <w:tr w:rsidR="008B7F21" w:rsidRPr="006A48D4" w14:paraId="10A968BD" w14:textId="77777777" w:rsidTr="008B7F21">
        <w:trPr>
          <w:trHeight w:val="346"/>
          <w:jc w:val="center"/>
        </w:trPr>
        <w:tc>
          <w:tcPr>
            <w:tcW w:w="3703" w:type="pct"/>
            <w:gridSpan w:val="5"/>
            <w:shd w:val="clear" w:color="auto" w:fill="auto"/>
            <w:vAlign w:val="center"/>
          </w:tcPr>
          <w:p w14:paraId="25145C14" w14:textId="77777777" w:rsidR="008B7F21" w:rsidRPr="006A48D4" w:rsidRDefault="008B7F21" w:rsidP="001756E8">
            <w:pPr>
              <w:jc w:val="right"/>
              <w:rPr>
                <w:rFonts w:eastAsia="SimSun" w:cs="Times New Roman"/>
                <w:b/>
                <w:sz w:val="20"/>
                <w:szCs w:val="20"/>
                <w:lang w:val="hr-HR" w:eastAsia="hr-HR"/>
              </w:rPr>
            </w:pPr>
            <w:r w:rsidRPr="006A48D4">
              <w:rPr>
                <w:rFonts w:eastAsia="Times New Roman" w:cs="Lucida Sans Unicode"/>
                <w:b/>
                <w:sz w:val="20"/>
                <w:szCs w:val="20"/>
                <w:lang w:val="hr-HR" w:eastAsia="hr-HR"/>
              </w:rPr>
              <w:t>PDV:</w:t>
            </w:r>
          </w:p>
        </w:tc>
        <w:tc>
          <w:tcPr>
            <w:tcW w:w="1297" w:type="pct"/>
            <w:vAlign w:val="center"/>
          </w:tcPr>
          <w:p w14:paraId="191D35E6" w14:textId="77777777" w:rsidR="008B7F21" w:rsidRPr="006A48D4" w:rsidRDefault="008B7F21" w:rsidP="001756E8">
            <w:pPr>
              <w:rPr>
                <w:rFonts w:eastAsia="SimSun" w:cs="Times New Roman"/>
                <w:sz w:val="20"/>
                <w:szCs w:val="20"/>
                <w:lang w:val="hr-HR" w:eastAsia="hr-HR"/>
              </w:rPr>
            </w:pPr>
          </w:p>
        </w:tc>
      </w:tr>
      <w:tr w:rsidR="008B7F21" w:rsidRPr="006A48D4" w14:paraId="5F5CCED5" w14:textId="77777777" w:rsidTr="008B7F21">
        <w:trPr>
          <w:trHeight w:val="346"/>
          <w:jc w:val="center"/>
        </w:trPr>
        <w:tc>
          <w:tcPr>
            <w:tcW w:w="3703" w:type="pct"/>
            <w:gridSpan w:val="5"/>
            <w:shd w:val="clear" w:color="auto" w:fill="auto"/>
            <w:vAlign w:val="center"/>
          </w:tcPr>
          <w:p w14:paraId="4E23C645" w14:textId="77777777" w:rsidR="008B7F21" w:rsidRPr="006A48D4" w:rsidRDefault="008B7F21" w:rsidP="001756E8">
            <w:pPr>
              <w:jc w:val="right"/>
              <w:rPr>
                <w:rFonts w:eastAsia="SimSun" w:cs="Times New Roman"/>
                <w:b/>
                <w:sz w:val="20"/>
                <w:szCs w:val="20"/>
                <w:lang w:val="hr-HR" w:eastAsia="hr-HR"/>
              </w:rPr>
            </w:pPr>
            <w:r w:rsidRPr="006A48D4">
              <w:rPr>
                <w:rFonts w:eastAsia="Times New Roman" w:cs="Lucida Sans Unicode"/>
                <w:b/>
                <w:sz w:val="20"/>
                <w:szCs w:val="20"/>
                <w:lang w:val="hr-HR" w:eastAsia="hr-HR"/>
              </w:rPr>
              <w:t xml:space="preserve">Sveukupna vrijednost usluga </w:t>
            </w:r>
            <w:proofErr w:type="spellStart"/>
            <w:r w:rsidRPr="006A48D4">
              <w:rPr>
                <w:rFonts w:eastAsia="Times New Roman" w:cs="Lucida Sans Unicode"/>
                <w:b/>
                <w:sz w:val="20"/>
                <w:szCs w:val="20"/>
                <w:lang w:val="hr-HR" w:eastAsia="hr-HR"/>
              </w:rPr>
              <w:t>podizvoditelja</w:t>
            </w:r>
            <w:proofErr w:type="spellEnd"/>
            <w:r w:rsidRPr="006A48D4">
              <w:rPr>
                <w:rFonts w:eastAsia="Times New Roman" w:cs="Lucida Sans Unicode"/>
                <w:b/>
                <w:sz w:val="20"/>
                <w:szCs w:val="20"/>
                <w:lang w:val="hr-HR" w:eastAsia="hr-HR"/>
              </w:rPr>
              <w:t xml:space="preserve"> s PDV-om:</w:t>
            </w:r>
          </w:p>
        </w:tc>
        <w:tc>
          <w:tcPr>
            <w:tcW w:w="1297" w:type="pct"/>
            <w:vAlign w:val="center"/>
          </w:tcPr>
          <w:p w14:paraId="4D7A13F7" w14:textId="77777777" w:rsidR="008B7F21" w:rsidRPr="006A48D4" w:rsidRDefault="008B7F21" w:rsidP="001756E8">
            <w:pPr>
              <w:rPr>
                <w:rFonts w:eastAsia="SimSun" w:cs="Times New Roman"/>
                <w:sz w:val="20"/>
                <w:szCs w:val="20"/>
                <w:lang w:val="hr-HR" w:eastAsia="hr-HR"/>
              </w:rPr>
            </w:pPr>
          </w:p>
        </w:tc>
      </w:tr>
    </w:tbl>
    <w:p w14:paraId="0677B4FF" w14:textId="77777777" w:rsidR="008B7F21" w:rsidRPr="006A48D4" w:rsidRDefault="008B7F21" w:rsidP="008B7F21">
      <w:pPr>
        <w:rPr>
          <w:rFonts w:cs="Times New Roman"/>
          <w:b/>
          <w:lang w:val="hr-HR"/>
        </w:rPr>
      </w:pPr>
    </w:p>
    <w:p w14:paraId="39675887" w14:textId="77777777" w:rsidR="008B7F21" w:rsidRPr="006A48D4" w:rsidRDefault="008B7F21" w:rsidP="008B7F21">
      <w:pPr>
        <w:tabs>
          <w:tab w:val="left" w:pos="567"/>
        </w:tabs>
        <w:jc w:val="both"/>
        <w:rPr>
          <w:rFonts w:ascii="Cambria" w:hAnsi="Cambria"/>
          <w:bCs/>
          <w:sz w:val="24"/>
          <w:szCs w:val="24"/>
          <w:lang w:val="hr-HR"/>
        </w:rPr>
      </w:pPr>
      <w:r w:rsidRPr="006A48D4">
        <w:rPr>
          <w:rFonts w:ascii="Cambria" w:hAnsi="Cambria"/>
          <w:bCs/>
          <w:sz w:val="24"/>
          <w:szCs w:val="24"/>
          <w:lang w:val="hr-HR"/>
        </w:rPr>
        <w:t>U _____________, ___/___/20___.</w:t>
      </w:r>
      <w:r w:rsidRPr="006A48D4">
        <w:rPr>
          <w:rFonts w:ascii="Cambria" w:hAnsi="Cambria"/>
          <w:bCs/>
          <w:sz w:val="24"/>
          <w:szCs w:val="24"/>
          <w:lang w:val="hr-HR"/>
        </w:rPr>
        <w:tab/>
      </w:r>
      <w:r w:rsidRPr="006A48D4">
        <w:rPr>
          <w:rFonts w:ascii="Cambria" w:hAnsi="Cambria"/>
          <w:bCs/>
          <w:sz w:val="24"/>
          <w:szCs w:val="24"/>
          <w:lang w:val="hr-HR"/>
        </w:rPr>
        <w:tab/>
        <w:t xml:space="preserve">        M.P.</w:t>
      </w:r>
      <w:r w:rsidRPr="006A48D4">
        <w:rPr>
          <w:rFonts w:ascii="Cambria" w:hAnsi="Cambria"/>
          <w:bCs/>
          <w:sz w:val="24"/>
          <w:szCs w:val="24"/>
          <w:lang w:val="hr-HR"/>
        </w:rPr>
        <w:tab/>
      </w:r>
      <w:r w:rsidRPr="006A48D4">
        <w:rPr>
          <w:rFonts w:ascii="Cambria" w:hAnsi="Cambria"/>
          <w:bCs/>
          <w:sz w:val="24"/>
          <w:szCs w:val="24"/>
          <w:lang w:val="hr-HR"/>
        </w:rPr>
        <w:tab/>
        <w:t xml:space="preserve">       </w:t>
      </w:r>
    </w:p>
    <w:p w14:paraId="4CBC0E3B" w14:textId="77777777" w:rsidR="008B7F21" w:rsidRPr="006A48D4" w:rsidRDefault="008B7F21" w:rsidP="008B7F21">
      <w:pPr>
        <w:tabs>
          <w:tab w:val="left" w:pos="567"/>
          <w:tab w:val="left" w:pos="924"/>
          <w:tab w:val="right" w:pos="9070"/>
        </w:tabs>
        <w:rPr>
          <w:rFonts w:ascii="Cambria" w:hAnsi="Cambria"/>
          <w:bCs/>
          <w:sz w:val="24"/>
          <w:szCs w:val="24"/>
          <w:lang w:val="hr-HR"/>
        </w:rPr>
      </w:pPr>
      <w:r w:rsidRPr="006A48D4">
        <w:rPr>
          <w:rFonts w:ascii="Cambria" w:hAnsi="Cambria"/>
          <w:bCs/>
          <w:sz w:val="24"/>
          <w:szCs w:val="24"/>
          <w:lang w:val="hr-HR"/>
        </w:rPr>
        <w:tab/>
      </w:r>
      <w:r w:rsidRPr="006A48D4">
        <w:rPr>
          <w:rFonts w:ascii="Cambria" w:hAnsi="Cambria"/>
          <w:bCs/>
          <w:sz w:val="24"/>
          <w:szCs w:val="24"/>
          <w:lang w:val="hr-HR"/>
        </w:rPr>
        <w:tab/>
      </w:r>
      <w:r w:rsidRPr="006A48D4">
        <w:rPr>
          <w:rFonts w:ascii="Cambria" w:hAnsi="Cambria"/>
          <w:bCs/>
          <w:sz w:val="24"/>
          <w:szCs w:val="24"/>
          <w:lang w:val="hr-HR"/>
        </w:rPr>
        <w:tab/>
        <w:t>ZA PONUDITELJA:</w:t>
      </w:r>
    </w:p>
    <w:p w14:paraId="657AC972" w14:textId="77777777" w:rsidR="008B7F21" w:rsidRPr="006A48D4" w:rsidRDefault="008B7F21" w:rsidP="008B7F21">
      <w:pPr>
        <w:tabs>
          <w:tab w:val="left" w:pos="567"/>
        </w:tabs>
        <w:jc w:val="right"/>
        <w:rPr>
          <w:rFonts w:ascii="Cambria" w:hAnsi="Cambria"/>
          <w:bCs/>
          <w:sz w:val="24"/>
          <w:szCs w:val="24"/>
          <w:lang w:val="hr-HR"/>
        </w:rPr>
      </w:pPr>
      <w:r w:rsidRPr="006A48D4">
        <w:rPr>
          <w:rFonts w:ascii="Cambria" w:hAnsi="Cambria"/>
          <w:bCs/>
          <w:sz w:val="24"/>
          <w:szCs w:val="24"/>
          <w:lang w:val="hr-HR"/>
        </w:rPr>
        <w:t>________________________________</w:t>
      </w:r>
    </w:p>
    <w:p w14:paraId="328EF65A" w14:textId="77777777" w:rsidR="008B7F21" w:rsidRPr="006A48D4" w:rsidRDefault="008B7F21" w:rsidP="008B7F21">
      <w:pPr>
        <w:tabs>
          <w:tab w:val="left" w:pos="567"/>
        </w:tabs>
        <w:jc w:val="right"/>
        <w:rPr>
          <w:rFonts w:ascii="Cambria" w:hAnsi="Cambria"/>
          <w:bCs/>
          <w:sz w:val="24"/>
          <w:szCs w:val="24"/>
          <w:lang w:val="hr-HR"/>
        </w:rPr>
      </w:pPr>
      <w:r w:rsidRPr="006A48D4">
        <w:rPr>
          <w:rFonts w:ascii="Cambria" w:hAnsi="Cambria"/>
          <w:bCs/>
          <w:sz w:val="24"/>
          <w:szCs w:val="24"/>
          <w:lang w:val="hr-HR"/>
        </w:rPr>
        <w:t>(ime, prezime i potpis osobe ovlaštene za zastupanje gospodarskog subjekta)</w:t>
      </w:r>
    </w:p>
    <w:p w14:paraId="318DAFAA" w14:textId="77777777" w:rsidR="008B7F21" w:rsidRPr="006A48D4" w:rsidRDefault="008B7F21" w:rsidP="00382D2B">
      <w:pPr>
        <w:tabs>
          <w:tab w:val="left" w:pos="567"/>
        </w:tabs>
        <w:jc w:val="both"/>
        <w:rPr>
          <w:lang w:val="hr-HR"/>
        </w:rPr>
      </w:pPr>
    </w:p>
    <w:sectPr w:rsidR="008B7F21" w:rsidRPr="006A48D4" w:rsidSect="007F685D">
      <w:footerReference w:type="default" r:id="rId7"/>
      <w:pgSz w:w="11906" w:h="16838"/>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559BBE" w14:textId="77777777" w:rsidR="00E5473E" w:rsidRDefault="00E5473E" w:rsidP="007F685D">
      <w:r>
        <w:separator/>
      </w:r>
    </w:p>
  </w:endnote>
  <w:endnote w:type="continuationSeparator" w:id="0">
    <w:p w14:paraId="779ED68A" w14:textId="77777777" w:rsidR="00E5473E" w:rsidRDefault="00E5473E" w:rsidP="007F6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53716" w14:textId="4499F91F" w:rsidR="00B062DB" w:rsidRDefault="00B062DB">
    <w:pPr>
      <w:pStyle w:val="Footer"/>
    </w:pPr>
    <w:r>
      <w:rPr>
        <w:noProof/>
      </w:rPr>
      <w:drawing>
        <wp:inline distT="0" distB="0" distL="0" distR="0" wp14:anchorId="61F7021C" wp14:editId="25B15660">
          <wp:extent cx="5760720" cy="652771"/>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52771"/>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FEBD36" w14:textId="77777777" w:rsidR="00E5473E" w:rsidRDefault="00E5473E" w:rsidP="007F685D">
      <w:r>
        <w:separator/>
      </w:r>
    </w:p>
  </w:footnote>
  <w:footnote w:type="continuationSeparator" w:id="0">
    <w:p w14:paraId="4B41E9B8" w14:textId="77777777" w:rsidR="00E5473E" w:rsidRDefault="00E5473E" w:rsidP="007F68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bullet"/>
      <w:lvlText w:val="∙"/>
      <w:lvlJc w:val="left"/>
      <w:pPr>
        <w:tabs>
          <w:tab w:val="num" w:pos="0"/>
        </w:tabs>
        <w:ind w:left="737" w:firstLine="737"/>
      </w:pPr>
      <w:rPr>
        <w:rFonts w:ascii="Verdana" w:hAnsi="Verdana" w:cs="Verdana"/>
        <w:b w:val="0"/>
        <w:i w:val="0"/>
        <w:caps w:val="0"/>
        <w:smallCaps w:val="0"/>
        <w:strike w:val="0"/>
        <w:dstrike w:val="0"/>
        <w:color w:val="000000"/>
        <w:position w:val="0"/>
        <w:sz w:val="20"/>
        <w:szCs w:val="20"/>
        <w:u w:val="none"/>
        <w:vertAlign w:val="baseline"/>
      </w:rPr>
    </w:lvl>
    <w:lvl w:ilvl="1">
      <w:start w:val="1"/>
      <w:numFmt w:val="bullet"/>
      <w:lvlText w:val="○"/>
      <w:lvlJc w:val="left"/>
      <w:pPr>
        <w:tabs>
          <w:tab w:val="num" w:pos="0"/>
        </w:tabs>
        <w:ind w:left="1440" w:firstLine="1440"/>
      </w:pPr>
      <w:rPr>
        <w:rFonts w:ascii="Courier New" w:hAnsi="Courier New" w:cs="Courier New"/>
        <w:b w:val="0"/>
        <w:i w:val="0"/>
        <w:caps w:val="0"/>
        <w:smallCaps w:val="0"/>
        <w:strike w:val="0"/>
        <w:dstrike w:val="0"/>
        <w:color w:val="000000"/>
        <w:position w:val="0"/>
        <w:sz w:val="20"/>
        <w:szCs w:val="20"/>
        <w:u w:val="none"/>
        <w:vertAlign w:val="baseline"/>
      </w:rPr>
    </w:lvl>
    <w:lvl w:ilvl="2">
      <w:start w:val="1"/>
      <w:numFmt w:val="bullet"/>
      <w:lvlText w:val="▪"/>
      <w:lvlJc w:val="left"/>
      <w:pPr>
        <w:tabs>
          <w:tab w:val="num" w:pos="0"/>
        </w:tabs>
        <w:ind w:left="2160" w:firstLine="2160"/>
      </w:pPr>
      <w:rPr>
        <w:rFonts w:ascii="Verdana" w:hAnsi="Verdana" w:cs="Verdana"/>
        <w:b w:val="0"/>
        <w:i w:val="0"/>
        <w:caps w:val="0"/>
        <w:smallCaps w:val="0"/>
        <w:strike w:val="0"/>
        <w:dstrike w:val="0"/>
        <w:color w:val="000000"/>
        <w:position w:val="0"/>
        <w:sz w:val="20"/>
        <w:szCs w:val="20"/>
        <w:u w:val="none"/>
        <w:vertAlign w:val="baseline"/>
      </w:rPr>
    </w:lvl>
    <w:lvl w:ilvl="3">
      <w:start w:val="1"/>
      <w:numFmt w:val="bullet"/>
      <w:lvlText w:val="∙"/>
      <w:lvlJc w:val="left"/>
      <w:pPr>
        <w:tabs>
          <w:tab w:val="num" w:pos="0"/>
        </w:tabs>
        <w:ind w:left="2880" w:firstLine="2880"/>
      </w:pPr>
      <w:rPr>
        <w:rFonts w:ascii="Verdana" w:hAnsi="Verdana" w:cs="Verdana"/>
        <w:b w:val="0"/>
        <w:i w:val="0"/>
        <w:caps w:val="0"/>
        <w:smallCaps w:val="0"/>
        <w:strike w:val="0"/>
        <w:dstrike w:val="0"/>
        <w:color w:val="000000"/>
        <w:position w:val="0"/>
        <w:sz w:val="20"/>
        <w:szCs w:val="20"/>
        <w:u w:val="none"/>
        <w:vertAlign w:val="baseline"/>
      </w:rPr>
    </w:lvl>
    <w:lvl w:ilvl="4">
      <w:start w:val="1"/>
      <w:numFmt w:val="bullet"/>
      <w:lvlText w:val="○"/>
      <w:lvlJc w:val="left"/>
      <w:pPr>
        <w:tabs>
          <w:tab w:val="num" w:pos="0"/>
        </w:tabs>
        <w:ind w:left="3600" w:firstLine="3600"/>
      </w:pPr>
      <w:rPr>
        <w:rFonts w:ascii="Courier New" w:hAnsi="Courier New" w:cs="Courier New"/>
        <w:b w:val="0"/>
        <w:i w:val="0"/>
        <w:caps w:val="0"/>
        <w:smallCaps w:val="0"/>
        <w:strike w:val="0"/>
        <w:dstrike w:val="0"/>
        <w:color w:val="000000"/>
        <w:position w:val="0"/>
        <w:sz w:val="20"/>
        <w:szCs w:val="20"/>
        <w:u w:val="none"/>
        <w:vertAlign w:val="baseline"/>
      </w:rPr>
    </w:lvl>
    <w:lvl w:ilvl="5">
      <w:start w:val="1"/>
      <w:numFmt w:val="bullet"/>
      <w:lvlText w:val="▪"/>
      <w:lvlJc w:val="left"/>
      <w:pPr>
        <w:tabs>
          <w:tab w:val="num" w:pos="0"/>
        </w:tabs>
        <w:ind w:left="4320" w:firstLine="4320"/>
      </w:pPr>
      <w:rPr>
        <w:rFonts w:ascii="Verdana" w:hAnsi="Verdana" w:cs="Verdana"/>
        <w:b w:val="0"/>
        <w:i w:val="0"/>
        <w:caps w:val="0"/>
        <w:smallCaps w:val="0"/>
        <w:strike w:val="0"/>
        <w:dstrike w:val="0"/>
        <w:color w:val="000000"/>
        <w:position w:val="0"/>
        <w:sz w:val="20"/>
        <w:szCs w:val="20"/>
        <w:u w:val="none"/>
        <w:vertAlign w:val="baseline"/>
      </w:rPr>
    </w:lvl>
    <w:lvl w:ilvl="6">
      <w:start w:val="1"/>
      <w:numFmt w:val="bullet"/>
      <w:lvlText w:val="∙"/>
      <w:lvlJc w:val="left"/>
      <w:pPr>
        <w:tabs>
          <w:tab w:val="num" w:pos="0"/>
        </w:tabs>
        <w:ind w:left="5040" w:firstLine="5040"/>
      </w:pPr>
      <w:rPr>
        <w:rFonts w:ascii="Verdana" w:hAnsi="Verdana" w:cs="Verdana"/>
        <w:b w:val="0"/>
        <w:i w:val="0"/>
        <w:caps w:val="0"/>
        <w:smallCaps w:val="0"/>
        <w:strike w:val="0"/>
        <w:dstrike w:val="0"/>
        <w:color w:val="000000"/>
        <w:position w:val="0"/>
        <w:sz w:val="20"/>
        <w:szCs w:val="20"/>
        <w:u w:val="none"/>
        <w:vertAlign w:val="baseline"/>
      </w:rPr>
    </w:lvl>
    <w:lvl w:ilvl="7">
      <w:start w:val="1"/>
      <w:numFmt w:val="bullet"/>
      <w:lvlText w:val="○"/>
      <w:lvlJc w:val="left"/>
      <w:pPr>
        <w:tabs>
          <w:tab w:val="num" w:pos="0"/>
        </w:tabs>
        <w:ind w:left="5760" w:firstLine="5760"/>
      </w:pPr>
      <w:rPr>
        <w:rFonts w:ascii="Courier New" w:hAnsi="Courier New" w:cs="Courier New"/>
        <w:b w:val="0"/>
        <w:i w:val="0"/>
        <w:caps w:val="0"/>
        <w:smallCaps w:val="0"/>
        <w:strike w:val="0"/>
        <w:dstrike w:val="0"/>
        <w:color w:val="000000"/>
        <w:position w:val="0"/>
        <w:sz w:val="20"/>
        <w:szCs w:val="20"/>
        <w:u w:val="none"/>
        <w:vertAlign w:val="baseline"/>
      </w:rPr>
    </w:lvl>
    <w:lvl w:ilvl="8">
      <w:start w:val="1"/>
      <w:numFmt w:val="bullet"/>
      <w:lvlText w:val="▪"/>
      <w:lvlJc w:val="left"/>
      <w:pPr>
        <w:tabs>
          <w:tab w:val="num" w:pos="0"/>
        </w:tabs>
        <w:ind w:left="6480" w:firstLine="6480"/>
      </w:pPr>
      <w:rPr>
        <w:rFonts w:ascii="Verdana" w:hAnsi="Verdana" w:cs="Verdana"/>
        <w:b w:val="0"/>
        <w:i w:val="0"/>
        <w:caps w:val="0"/>
        <w:smallCaps w:val="0"/>
        <w:strike w:val="0"/>
        <w:dstrike w:val="0"/>
        <w:color w:val="000000"/>
        <w:position w:val="0"/>
        <w:sz w:val="20"/>
        <w:szCs w:val="20"/>
        <w:u w:val="none"/>
        <w:vertAlign w:val="baseline"/>
      </w:rPr>
    </w:lvl>
  </w:abstractNum>
  <w:abstractNum w:abstractNumId="1" w15:restartNumberingAfterBreak="0">
    <w:nsid w:val="16D64664"/>
    <w:multiLevelType w:val="hybridMultilevel"/>
    <w:tmpl w:val="79042C2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CAC38BA"/>
    <w:multiLevelType w:val="hybridMultilevel"/>
    <w:tmpl w:val="04C8E68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51D7A11"/>
    <w:multiLevelType w:val="hybridMultilevel"/>
    <w:tmpl w:val="3F1A2FA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3DD01D39"/>
    <w:multiLevelType w:val="hybridMultilevel"/>
    <w:tmpl w:val="76F4E39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8BE6BF1"/>
    <w:multiLevelType w:val="hybridMultilevel"/>
    <w:tmpl w:val="38DE2AC8"/>
    <w:lvl w:ilvl="0" w:tplc="1692430A">
      <w:numFmt w:val="bullet"/>
      <w:lvlText w:val="-"/>
      <w:lvlJc w:val="left"/>
      <w:pPr>
        <w:ind w:left="1065" w:hanging="705"/>
      </w:pPr>
      <w:rPr>
        <w:rFonts w:ascii="Arial" w:eastAsia="Arial"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5DC17DCD"/>
    <w:multiLevelType w:val="hybridMultilevel"/>
    <w:tmpl w:val="B18850A2"/>
    <w:lvl w:ilvl="0" w:tplc="3D96FEB2">
      <w:numFmt w:val="bullet"/>
      <w:lvlText w:val="-"/>
      <w:lvlJc w:val="left"/>
      <w:pPr>
        <w:ind w:left="720" w:hanging="360"/>
      </w:pPr>
      <w:rPr>
        <w:rFonts w:ascii="Cambria" w:eastAsia="Calibri" w:hAnsi="Cambria"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61110203"/>
    <w:multiLevelType w:val="hybridMultilevel"/>
    <w:tmpl w:val="2C04DC02"/>
    <w:lvl w:ilvl="0" w:tplc="5E988126">
      <w:start w:val="3"/>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8" w15:restartNumberingAfterBreak="0">
    <w:nsid w:val="6C3C7EE1"/>
    <w:multiLevelType w:val="hybridMultilevel"/>
    <w:tmpl w:val="302A2F2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6C72154E"/>
    <w:multiLevelType w:val="hybridMultilevel"/>
    <w:tmpl w:val="5646107E"/>
    <w:lvl w:ilvl="0" w:tplc="687AAE3A">
      <w:start w:val="1"/>
      <w:numFmt w:val="decimal"/>
      <w:lvlText w:val="%1."/>
      <w:lvlJc w:val="left"/>
      <w:pPr>
        <w:ind w:left="1004" w:hanging="360"/>
      </w:pPr>
      <w:rPr>
        <w:rFonts w:hint="default"/>
      </w:rPr>
    </w:lvl>
    <w:lvl w:ilvl="1" w:tplc="041A0019" w:tentative="1">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abstractNum w:abstractNumId="10" w15:restartNumberingAfterBreak="0">
    <w:nsid w:val="78C03D85"/>
    <w:multiLevelType w:val="hybridMultilevel"/>
    <w:tmpl w:val="0D164992"/>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C9FEB006">
      <w:start w:val="1"/>
      <w:numFmt w:val="decimal"/>
      <w:lvlText w:val="%4."/>
      <w:lvlJc w:val="left"/>
      <w:pPr>
        <w:ind w:left="2565" w:hanging="45"/>
      </w:pPr>
      <w:rPr>
        <w:rFonts w:hint="default"/>
      </w:r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0"/>
  </w:num>
  <w:num w:numId="2">
    <w:abstractNumId w:val="1"/>
  </w:num>
  <w:num w:numId="3">
    <w:abstractNumId w:val="6"/>
  </w:num>
  <w:num w:numId="4">
    <w:abstractNumId w:val="8"/>
  </w:num>
  <w:num w:numId="5">
    <w:abstractNumId w:val="9"/>
  </w:num>
  <w:num w:numId="6">
    <w:abstractNumId w:val="0"/>
  </w:num>
  <w:num w:numId="7">
    <w:abstractNumId w:val="7"/>
  </w:num>
  <w:num w:numId="8">
    <w:abstractNumId w:val="5"/>
  </w:num>
  <w:num w:numId="9">
    <w:abstractNumId w:val="2"/>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85D"/>
    <w:rsid w:val="0001066F"/>
    <w:rsid w:val="0001601F"/>
    <w:rsid w:val="0007274F"/>
    <w:rsid w:val="00081A2A"/>
    <w:rsid w:val="000B1131"/>
    <w:rsid w:val="000C0670"/>
    <w:rsid w:val="000D4F25"/>
    <w:rsid w:val="000D5B7A"/>
    <w:rsid w:val="00115B07"/>
    <w:rsid w:val="001756E8"/>
    <w:rsid w:val="00190C33"/>
    <w:rsid w:val="001C35EB"/>
    <w:rsid w:val="001C7412"/>
    <w:rsid w:val="001F5323"/>
    <w:rsid w:val="00273517"/>
    <w:rsid w:val="00273A64"/>
    <w:rsid w:val="00284CFC"/>
    <w:rsid w:val="00295F24"/>
    <w:rsid w:val="002A754C"/>
    <w:rsid w:val="00304D56"/>
    <w:rsid w:val="00344AC3"/>
    <w:rsid w:val="00350C4A"/>
    <w:rsid w:val="00382D2B"/>
    <w:rsid w:val="00384581"/>
    <w:rsid w:val="003B4569"/>
    <w:rsid w:val="003B7962"/>
    <w:rsid w:val="003D6AB6"/>
    <w:rsid w:val="00485397"/>
    <w:rsid w:val="00524007"/>
    <w:rsid w:val="005A2D47"/>
    <w:rsid w:val="005C6F27"/>
    <w:rsid w:val="00632396"/>
    <w:rsid w:val="006448F8"/>
    <w:rsid w:val="006A48D4"/>
    <w:rsid w:val="006C4FC1"/>
    <w:rsid w:val="006C6825"/>
    <w:rsid w:val="006D0269"/>
    <w:rsid w:val="006D4BDF"/>
    <w:rsid w:val="00727885"/>
    <w:rsid w:val="0077483F"/>
    <w:rsid w:val="0078037C"/>
    <w:rsid w:val="007E7C4F"/>
    <w:rsid w:val="007F685D"/>
    <w:rsid w:val="008622B6"/>
    <w:rsid w:val="0087019E"/>
    <w:rsid w:val="008A11DB"/>
    <w:rsid w:val="008A5E87"/>
    <w:rsid w:val="008A630E"/>
    <w:rsid w:val="008B7F21"/>
    <w:rsid w:val="008E5026"/>
    <w:rsid w:val="008F5CDB"/>
    <w:rsid w:val="009238F1"/>
    <w:rsid w:val="00983CF5"/>
    <w:rsid w:val="009E15C2"/>
    <w:rsid w:val="00A038F2"/>
    <w:rsid w:val="00A367CE"/>
    <w:rsid w:val="00A806B1"/>
    <w:rsid w:val="00AA07C3"/>
    <w:rsid w:val="00AA4E75"/>
    <w:rsid w:val="00B022B5"/>
    <w:rsid w:val="00B062DB"/>
    <w:rsid w:val="00B83C3B"/>
    <w:rsid w:val="00BA3E97"/>
    <w:rsid w:val="00BE10A0"/>
    <w:rsid w:val="00BE19B6"/>
    <w:rsid w:val="00C51CA7"/>
    <w:rsid w:val="00C911E6"/>
    <w:rsid w:val="00CB6789"/>
    <w:rsid w:val="00CC65AF"/>
    <w:rsid w:val="00CE0258"/>
    <w:rsid w:val="00CF1A78"/>
    <w:rsid w:val="00D65411"/>
    <w:rsid w:val="00D85EB1"/>
    <w:rsid w:val="00DF3442"/>
    <w:rsid w:val="00E5473E"/>
    <w:rsid w:val="00E6156C"/>
    <w:rsid w:val="00E82B29"/>
    <w:rsid w:val="00ED5776"/>
    <w:rsid w:val="00EE4739"/>
    <w:rsid w:val="00EF46C6"/>
    <w:rsid w:val="00F20470"/>
    <w:rsid w:val="00F240E5"/>
    <w:rsid w:val="00F46F1A"/>
    <w:rsid w:val="00F663E4"/>
    <w:rsid w:val="00F829E8"/>
    <w:rsid w:val="00FA1614"/>
    <w:rsid w:val="00FB161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162080"/>
  <w15:chartTrackingRefBased/>
  <w15:docId w15:val="{9118CEB1-6C8E-454C-A284-5F669FA9A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7F685D"/>
    <w:pPr>
      <w:widowControl w:val="0"/>
      <w:autoSpaceDE w:val="0"/>
      <w:autoSpaceDN w:val="0"/>
      <w:spacing w:after="0" w:line="240" w:lineRule="auto"/>
    </w:pPr>
    <w:rPr>
      <w:rFonts w:ascii="Calibri" w:eastAsia="Calibri" w:hAnsi="Calibri" w:cs="Calibri"/>
      <w:lang w:val="en-US"/>
    </w:rPr>
  </w:style>
  <w:style w:type="paragraph" w:styleId="Heading1">
    <w:name w:val="heading 1"/>
    <w:basedOn w:val="Normal"/>
    <w:next w:val="Normal"/>
    <w:link w:val="Heading1Char"/>
    <w:uiPriority w:val="9"/>
    <w:qFormat/>
    <w:rsid w:val="00A367CE"/>
    <w:pPr>
      <w:keepNext/>
      <w:keepLines/>
      <w:spacing w:before="240" w:line="276" w:lineRule="auto"/>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A367CE"/>
    <w:pPr>
      <w:keepNext/>
      <w:keepLines/>
      <w:spacing w:before="40" w:line="276" w:lineRule="auto"/>
      <w:outlineLvl w:val="1"/>
    </w:pPr>
    <w:rPr>
      <w:rFonts w:eastAsiaTheme="majorEastAsia" w:cstheme="majorBidi"/>
      <w:b/>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67CE"/>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A367CE"/>
    <w:rPr>
      <w:rFonts w:ascii="Arial" w:eastAsiaTheme="majorEastAsia" w:hAnsi="Arial" w:cstheme="majorBidi"/>
      <w:b/>
      <w:sz w:val="26"/>
      <w:szCs w:val="26"/>
    </w:rPr>
  </w:style>
  <w:style w:type="paragraph" w:styleId="Header">
    <w:name w:val="header"/>
    <w:basedOn w:val="Normal"/>
    <w:link w:val="HeaderChar"/>
    <w:uiPriority w:val="99"/>
    <w:unhideWhenUsed/>
    <w:rsid w:val="007F685D"/>
    <w:pPr>
      <w:tabs>
        <w:tab w:val="center" w:pos="4536"/>
        <w:tab w:val="right" w:pos="9072"/>
      </w:tabs>
    </w:pPr>
  </w:style>
  <w:style w:type="character" w:customStyle="1" w:styleId="HeaderChar">
    <w:name w:val="Header Char"/>
    <w:basedOn w:val="DefaultParagraphFont"/>
    <w:link w:val="Header"/>
    <w:uiPriority w:val="99"/>
    <w:rsid w:val="007F685D"/>
    <w:rPr>
      <w:rFonts w:ascii="Arial" w:hAnsi="Arial"/>
      <w:sz w:val="24"/>
    </w:rPr>
  </w:style>
  <w:style w:type="paragraph" w:styleId="Footer">
    <w:name w:val="footer"/>
    <w:basedOn w:val="Normal"/>
    <w:link w:val="FooterChar"/>
    <w:uiPriority w:val="99"/>
    <w:unhideWhenUsed/>
    <w:rsid w:val="007F685D"/>
    <w:pPr>
      <w:tabs>
        <w:tab w:val="center" w:pos="4536"/>
        <w:tab w:val="right" w:pos="9072"/>
      </w:tabs>
    </w:pPr>
  </w:style>
  <w:style w:type="character" w:customStyle="1" w:styleId="FooterChar">
    <w:name w:val="Footer Char"/>
    <w:basedOn w:val="DefaultParagraphFont"/>
    <w:link w:val="Footer"/>
    <w:uiPriority w:val="99"/>
    <w:rsid w:val="007F685D"/>
    <w:rPr>
      <w:rFonts w:ascii="Arial" w:hAnsi="Arial"/>
      <w:sz w:val="24"/>
    </w:rPr>
  </w:style>
  <w:style w:type="paragraph" w:styleId="ListParagraph">
    <w:name w:val="List Paragraph"/>
    <w:basedOn w:val="Normal"/>
    <w:uiPriority w:val="99"/>
    <w:qFormat/>
    <w:rsid w:val="007F685D"/>
    <w:pPr>
      <w:ind w:left="826" w:hanging="360"/>
    </w:pPr>
  </w:style>
  <w:style w:type="table" w:styleId="TableGrid">
    <w:name w:val="Table Grid"/>
    <w:basedOn w:val="TableNormal"/>
    <w:uiPriority w:val="39"/>
    <w:rsid w:val="007F68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382D2B"/>
    <w:pPr>
      <w:ind w:left="118"/>
    </w:pPr>
    <w:rPr>
      <w:sz w:val="24"/>
      <w:szCs w:val="24"/>
    </w:rPr>
  </w:style>
  <w:style w:type="character" w:customStyle="1" w:styleId="BodyTextChar">
    <w:name w:val="Body Text Char"/>
    <w:basedOn w:val="DefaultParagraphFont"/>
    <w:link w:val="BodyText"/>
    <w:uiPriority w:val="1"/>
    <w:rsid w:val="00382D2B"/>
    <w:rPr>
      <w:rFonts w:ascii="Calibri" w:eastAsia="Calibri" w:hAnsi="Calibri" w:cs="Calibri"/>
      <w:sz w:val="24"/>
      <w:szCs w:val="24"/>
      <w:lang w:val="en-US"/>
    </w:rPr>
  </w:style>
  <w:style w:type="paragraph" w:customStyle="1" w:styleId="Default">
    <w:name w:val="Default"/>
    <w:rsid w:val="008B7F21"/>
    <w:pPr>
      <w:autoSpaceDE w:val="0"/>
      <w:autoSpaceDN w:val="0"/>
      <w:adjustRightInd w:val="0"/>
      <w:spacing w:after="0" w:line="240" w:lineRule="auto"/>
    </w:pPr>
    <w:rPr>
      <w:rFonts w:ascii="Arial" w:eastAsia="Calibri" w:hAnsi="Arial" w:cs="Arial"/>
      <w:color w:val="000000"/>
      <w:sz w:val="24"/>
      <w:szCs w:val="24"/>
      <w:lang w:val="fr-FR"/>
    </w:rPr>
  </w:style>
  <w:style w:type="character" w:styleId="Strong">
    <w:name w:val="Strong"/>
    <w:basedOn w:val="DefaultParagraphFont"/>
    <w:uiPriority w:val="22"/>
    <w:qFormat/>
    <w:rsid w:val="008B7F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2411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TotalTime>
  <Pages>9</Pages>
  <Words>1960</Words>
  <Characters>11177</Characters>
  <Application>Microsoft Office Word</Application>
  <DocSecurity>0</DocSecurity>
  <Lines>93</Lines>
  <Paragraphs>26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Fakultet</dc:creator>
  <cp:keywords/>
  <dc:description/>
  <cp:lastModifiedBy>Mate Krišto</cp:lastModifiedBy>
  <cp:revision>3</cp:revision>
  <dcterms:created xsi:type="dcterms:W3CDTF">2019-01-14T15:16:00Z</dcterms:created>
  <dcterms:modified xsi:type="dcterms:W3CDTF">2019-01-16T13:15:00Z</dcterms:modified>
</cp:coreProperties>
</file>