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1BA8" w14:textId="77777777" w:rsidR="00720912" w:rsidRPr="00720912" w:rsidRDefault="00720912" w:rsidP="00720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548DD4"/>
          <w:sz w:val="24"/>
          <w:szCs w:val="24"/>
          <w:highlight w:val="yellow"/>
          <w:lang w:eastAsia="hr-HR"/>
        </w:rPr>
      </w:pPr>
      <w:r w:rsidRPr="0072091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COMMEL-ZAGREB d.o.o.  </w:t>
      </w:r>
    </w:p>
    <w:p w14:paraId="20BDEEE6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Samoborska cesta 143</w:t>
      </w:r>
    </w:p>
    <w:p w14:paraId="3182B27D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10 090 Zagreb</w:t>
      </w:r>
    </w:p>
    <w:p w14:paraId="7E064371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Republika Hrvatska </w:t>
      </w:r>
    </w:p>
    <w:p w14:paraId="515644AE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OIB: 69638353517</w:t>
      </w:r>
    </w:p>
    <w:p w14:paraId="7595A026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Tel. +385 1 3436 000</w:t>
      </w:r>
    </w:p>
    <w:p w14:paraId="082DC2F3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Fax:  +385 1 3436 010</w:t>
      </w:r>
    </w:p>
    <w:p w14:paraId="5E9CA28B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E-mail: </w:t>
      </w:r>
      <w:hyperlink r:id="rId5" w:history="1">
        <w:r w:rsidRPr="0072091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hr-HR"/>
          </w:rPr>
          <w:t>info@commel.hr</w:t>
        </w:r>
      </w:hyperlink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</w:t>
      </w:r>
    </w:p>
    <w:p w14:paraId="3A14862A" w14:textId="77777777" w:rsidR="00720912" w:rsidRPr="00720912" w:rsidRDefault="00720912" w:rsidP="007209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209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Web: </w:t>
      </w:r>
      <w:hyperlink r:id="rId6" w:history="1">
        <w:r w:rsidRPr="00720912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hr-HR"/>
          </w:rPr>
          <w:t>www.commel.hr</w:t>
        </w:r>
      </w:hyperlink>
    </w:p>
    <w:p w14:paraId="406BC0AA" w14:textId="77777777" w:rsidR="00720912" w:rsidRDefault="00720912" w:rsidP="00720912"/>
    <w:p w14:paraId="00CB1792" w14:textId="77777777" w:rsidR="00720912" w:rsidRDefault="00720912" w:rsidP="00720912"/>
    <w:p w14:paraId="0A53FF67" w14:textId="77777777" w:rsidR="00720912" w:rsidRDefault="00720912" w:rsidP="00720912"/>
    <w:p w14:paraId="5379D135" w14:textId="77777777" w:rsidR="00720912" w:rsidRDefault="00720912" w:rsidP="00720912">
      <w:pPr>
        <w:jc w:val="center"/>
        <w:rPr>
          <w:b/>
          <w:sz w:val="28"/>
          <w:szCs w:val="28"/>
        </w:rPr>
      </w:pPr>
      <w:r w:rsidRPr="00720912">
        <w:rPr>
          <w:b/>
          <w:sz w:val="28"/>
          <w:szCs w:val="28"/>
        </w:rPr>
        <w:t>POJAŠNJENJE</w:t>
      </w:r>
      <w:r w:rsidR="006C2076">
        <w:rPr>
          <w:b/>
          <w:sz w:val="28"/>
          <w:szCs w:val="28"/>
        </w:rPr>
        <w:t xml:space="preserve"> DOKUMENTACIJE ZA NADMETANJE</w:t>
      </w:r>
    </w:p>
    <w:p w14:paraId="035BCBD7" w14:textId="77777777" w:rsidR="005006A3" w:rsidRPr="00720912" w:rsidRDefault="005006A3" w:rsidP="00720912">
      <w:pPr>
        <w:jc w:val="center"/>
        <w:rPr>
          <w:b/>
          <w:sz w:val="28"/>
          <w:szCs w:val="28"/>
        </w:rPr>
      </w:pPr>
    </w:p>
    <w:p w14:paraId="73A7B059" w14:textId="77777777" w:rsidR="00720912" w:rsidRDefault="00720912" w:rsidP="00720912"/>
    <w:p w14:paraId="03253DD9" w14:textId="77777777" w:rsidR="006C2076" w:rsidRPr="006C2076" w:rsidRDefault="005006A3" w:rsidP="006C2076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006A3">
        <w:rPr>
          <w:rFonts w:ascii="Calibri" w:eastAsia="Calibri" w:hAnsi="Calibri" w:cs="Times New Roman"/>
          <w:sz w:val="24"/>
          <w:szCs w:val="24"/>
        </w:rPr>
        <w:t>Postupak nabave</w:t>
      </w:r>
      <w:r w:rsidR="006C2076">
        <w:rPr>
          <w:rFonts w:ascii="Calibri" w:eastAsia="Calibri" w:hAnsi="Calibri" w:cs="Times New Roman"/>
          <w:sz w:val="24"/>
          <w:szCs w:val="24"/>
        </w:rPr>
        <w:t xml:space="preserve"> društva COMMEL-ZAGREB d.o.o. </w:t>
      </w:r>
      <w:r w:rsidRPr="005006A3">
        <w:rPr>
          <w:rFonts w:ascii="Calibri" w:eastAsia="Calibri" w:hAnsi="Calibri" w:cs="Times New Roman"/>
          <w:sz w:val="24"/>
          <w:szCs w:val="24"/>
        </w:rPr>
        <w:t xml:space="preserve"> započeo je objavljivanjem Obavijesti o nabavi na </w:t>
      </w:r>
      <w:r w:rsidRPr="005006A3">
        <w:rPr>
          <w:rFonts w:ascii="Calibri" w:eastAsia="Calibri" w:hAnsi="Calibri" w:cs="Times New Roman"/>
        </w:rPr>
        <w:t xml:space="preserve">internetskoj stranici </w:t>
      </w:r>
      <w:hyperlink r:id="rId7" w:history="1">
        <w:r w:rsidRPr="005006A3">
          <w:rPr>
            <w:rFonts w:ascii="Calibri" w:eastAsia="Calibri" w:hAnsi="Calibri" w:cs="Times New Roman"/>
          </w:rPr>
          <w:t>www.strukturnifondovi.hr</w:t>
        </w:r>
      </w:hyperlink>
      <w:r w:rsidRPr="005006A3">
        <w:rPr>
          <w:rFonts w:ascii="Calibri" w:eastAsia="Calibri" w:hAnsi="Calibri" w:cs="Times New Roman"/>
        </w:rPr>
        <w:t xml:space="preserve"> </w:t>
      </w:r>
      <w:r w:rsidRPr="005006A3">
        <w:rPr>
          <w:rFonts w:ascii="Calibri" w:eastAsia="Calibri" w:hAnsi="Calibri" w:cs="Times New Roman"/>
          <w:sz w:val="24"/>
          <w:szCs w:val="24"/>
        </w:rPr>
        <w:t xml:space="preserve">dana </w:t>
      </w:r>
      <w:r>
        <w:rPr>
          <w:rFonts w:ascii="Calibri" w:eastAsia="Calibri" w:hAnsi="Calibri" w:cs="Times New Roman"/>
          <w:sz w:val="24"/>
          <w:szCs w:val="24"/>
        </w:rPr>
        <w:t>03</w:t>
      </w:r>
      <w:r w:rsidRPr="005006A3">
        <w:rPr>
          <w:rFonts w:ascii="Calibri" w:eastAsia="Calibri" w:hAnsi="Calibri" w:cs="Times New Roman"/>
          <w:sz w:val="24"/>
          <w:szCs w:val="24"/>
        </w:rPr>
        <w:t>.1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5006A3">
        <w:rPr>
          <w:rFonts w:ascii="Calibri" w:eastAsia="Calibri" w:hAnsi="Calibri" w:cs="Times New Roman"/>
          <w:sz w:val="24"/>
          <w:szCs w:val="24"/>
        </w:rPr>
        <w:t>.2018.</w:t>
      </w:r>
      <w:r>
        <w:rPr>
          <w:rFonts w:ascii="Calibri" w:eastAsia="Calibri" w:hAnsi="Calibri" w:cs="Times New Roman"/>
          <w:sz w:val="24"/>
          <w:szCs w:val="24"/>
        </w:rPr>
        <w:t xml:space="preserve"> godine, dok je 1. izmjena natječajne dokumentacije objavljena 07.12.2018. godine.</w:t>
      </w:r>
      <w:r w:rsidR="006C2076">
        <w:rPr>
          <w:rFonts w:ascii="Calibri" w:eastAsia="Calibri" w:hAnsi="Calibri" w:cs="Times New Roman"/>
          <w:sz w:val="24"/>
          <w:szCs w:val="24"/>
        </w:rPr>
        <w:t xml:space="preserve"> </w:t>
      </w:r>
      <w:r w:rsidR="006C2076" w:rsidRPr="006C2076">
        <w:rPr>
          <w:rFonts w:ascii="Calibri" w:eastAsia="Calibri" w:hAnsi="Calibri" w:cs="Times New Roman"/>
          <w:sz w:val="24"/>
          <w:szCs w:val="24"/>
        </w:rPr>
        <w:t xml:space="preserve">Predmet nabave je </w:t>
      </w:r>
      <w:r w:rsidR="006C2076" w:rsidRPr="006C2076">
        <w:rPr>
          <w:rFonts w:ascii="Calibri" w:eastAsia="Calibri" w:hAnsi="Calibri" w:cs="Times New Roman"/>
          <w:b/>
          <w:sz w:val="24"/>
          <w:szCs w:val="24"/>
        </w:rPr>
        <w:t>nabava i instaliranje softvera i hardvera</w:t>
      </w:r>
      <w:r w:rsidR="006C2076" w:rsidRPr="006C2076">
        <w:rPr>
          <w:rFonts w:ascii="Calibri" w:eastAsia="Calibri" w:hAnsi="Calibri" w:cs="Times New Roman"/>
          <w:sz w:val="24"/>
          <w:szCs w:val="24"/>
        </w:rPr>
        <w:t xml:space="preserve"> u provedbi projekta </w:t>
      </w:r>
      <w:r w:rsidR="006C2076" w:rsidRPr="006C2076">
        <w:rPr>
          <w:rFonts w:ascii="Calibri" w:eastAsia="Calibri" w:hAnsi="Calibri" w:cs="Times New Roman"/>
          <w:i/>
          <w:sz w:val="24"/>
          <w:szCs w:val="24"/>
        </w:rPr>
        <w:t>„Povećanje konkurentnosti društva COMMEL-ZAGREB uvođenjem informacijsko komunikacijske opreme“.</w:t>
      </w:r>
      <w:r w:rsidR="006C2076" w:rsidRPr="006C207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6C25685" w14:textId="77777777" w:rsidR="006C2076" w:rsidRPr="006C2076" w:rsidRDefault="006C2076" w:rsidP="006C2076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2076">
        <w:rPr>
          <w:rFonts w:ascii="Calibri" w:eastAsia="Calibri" w:hAnsi="Calibri" w:cs="Times New Roman"/>
          <w:sz w:val="24"/>
          <w:szCs w:val="24"/>
        </w:rPr>
        <w:t>Predmet nabave je podijeljen u grupe:</w:t>
      </w:r>
    </w:p>
    <w:p w14:paraId="287DF800" w14:textId="77777777" w:rsidR="006C2076" w:rsidRPr="006C2076" w:rsidRDefault="006C2076" w:rsidP="006C2076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2076">
        <w:rPr>
          <w:rFonts w:ascii="Calibri" w:eastAsia="Calibri" w:hAnsi="Calibri" w:cs="Times New Roman"/>
          <w:b/>
          <w:sz w:val="24"/>
          <w:szCs w:val="24"/>
        </w:rPr>
        <w:t>GRUPA 1</w:t>
      </w:r>
      <w:r w:rsidRPr="006C2076">
        <w:rPr>
          <w:rFonts w:ascii="Calibri" w:eastAsia="Calibri" w:hAnsi="Calibri" w:cs="Times New Roman"/>
          <w:sz w:val="24"/>
          <w:szCs w:val="24"/>
        </w:rPr>
        <w:t>: nabava i instaliranje softverskih rješenja</w:t>
      </w:r>
    </w:p>
    <w:p w14:paraId="039FCDA7" w14:textId="77777777" w:rsidR="005006A3" w:rsidRDefault="006C2076" w:rsidP="006C2076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C2076">
        <w:rPr>
          <w:rFonts w:ascii="Calibri" w:eastAsia="Calibri" w:hAnsi="Calibri" w:cs="Times New Roman"/>
          <w:b/>
          <w:sz w:val="24"/>
          <w:szCs w:val="24"/>
        </w:rPr>
        <w:t>GRUPA 2</w:t>
      </w:r>
      <w:r w:rsidRPr="006C2076">
        <w:rPr>
          <w:rFonts w:ascii="Calibri" w:eastAsia="Calibri" w:hAnsi="Calibri" w:cs="Times New Roman"/>
          <w:sz w:val="24"/>
          <w:szCs w:val="24"/>
        </w:rPr>
        <w:t>: nabava i instaliranje hardvera</w:t>
      </w:r>
    </w:p>
    <w:p w14:paraId="24A1353E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784607E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C769ADE" w14:textId="77777777" w:rsidR="005006A3" w:rsidRDefault="005006A3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1FE900" w14:textId="77777777" w:rsidR="005006A3" w:rsidRDefault="005006A3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 nastavku se nalaze pojašnjenja na postavljene zahtjeve za pojašnjenjem </w:t>
      </w:r>
      <w:r w:rsidR="006C2076">
        <w:rPr>
          <w:rFonts w:ascii="Calibri" w:eastAsia="Calibri" w:hAnsi="Calibri" w:cs="Times New Roman"/>
          <w:sz w:val="24"/>
          <w:szCs w:val="24"/>
        </w:rPr>
        <w:t xml:space="preserve">dokumentacije za nadmetanje </w:t>
      </w:r>
      <w:r>
        <w:rPr>
          <w:rFonts w:ascii="Calibri" w:eastAsia="Calibri" w:hAnsi="Calibri" w:cs="Times New Roman"/>
          <w:sz w:val="24"/>
          <w:szCs w:val="24"/>
        </w:rPr>
        <w:t>od strane potencijaln</w:t>
      </w:r>
      <w:r w:rsidR="006C2076">
        <w:rPr>
          <w:rFonts w:ascii="Calibri" w:eastAsia="Calibri" w:hAnsi="Calibri" w:cs="Times New Roman"/>
          <w:sz w:val="24"/>
          <w:szCs w:val="24"/>
        </w:rPr>
        <w:t>ih</w:t>
      </w:r>
      <w:r>
        <w:rPr>
          <w:rFonts w:ascii="Calibri" w:eastAsia="Calibri" w:hAnsi="Calibri" w:cs="Times New Roman"/>
          <w:sz w:val="24"/>
          <w:szCs w:val="24"/>
        </w:rPr>
        <w:t xml:space="preserve"> ponuditelja.</w:t>
      </w:r>
    </w:p>
    <w:p w14:paraId="0C3A813D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B7CCBA4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9D1B2F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F28B44A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7994908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E93A30D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0E32030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4568BA9" w14:textId="77777777" w:rsidR="006C2076" w:rsidRDefault="006C2076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7388B0B" w14:textId="77777777" w:rsidR="006C2076" w:rsidRDefault="006C2076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F3AF043" w14:textId="77777777" w:rsidR="005D46A0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3201291" w14:textId="77777777" w:rsidR="005D46A0" w:rsidRPr="005006A3" w:rsidRDefault="005D46A0" w:rsidP="005006A3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0752D21" w14:textId="77777777" w:rsidR="00720912" w:rsidRDefault="006C2076" w:rsidP="006C2076">
      <w:pPr>
        <w:jc w:val="center"/>
      </w:pPr>
      <w:r>
        <w:t>Zagreb, 11.12.2018.</w:t>
      </w:r>
    </w:p>
    <w:p w14:paraId="7A510667" w14:textId="77777777" w:rsidR="00720912" w:rsidRPr="005006A3" w:rsidRDefault="00720912" w:rsidP="005006A3">
      <w:pPr>
        <w:pStyle w:val="ListParagraph"/>
        <w:numPr>
          <w:ilvl w:val="0"/>
          <w:numId w:val="1"/>
        </w:numPr>
        <w:rPr>
          <w:b/>
        </w:rPr>
      </w:pPr>
      <w:r w:rsidRPr="005006A3">
        <w:rPr>
          <w:b/>
        </w:rPr>
        <w:lastRenderedPageBreak/>
        <w:t>U Ponudbenom listu, Prilog A, u tablici Ponuda, da li se pod navedenim pojmom „Valuta“ smatra rok plaćanja?</w:t>
      </w:r>
    </w:p>
    <w:p w14:paraId="116F9F32" w14:textId="77777777" w:rsidR="004B70AB" w:rsidRDefault="00720912" w:rsidP="00D21F59">
      <w:pPr>
        <w:jc w:val="both"/>
        <w:rPr>
          <w:highlight w:val="yellow"/>
        </w:rPr>
      </w:pPr>
      <w:r w:rsidRPr="005006A3">
        <w:rPr>
          <w:highlight w:val="yellow"/>
        </w:rPr>
        <w:t>Valuta  označava novčanu jedinicu neke zemlje (sredstvo plaćanja u toj zemlji).</w:t>
      </w:r>
    </w:p>
    <w:p w14:paraId="023B0BB9" w14:textId="77777777" w:rsidR="005006A3" w:rsidRDefault="005006A3" w:rsidP="00720912"/>
    <w:p w14:paraId="2E3D616B" w14:textId="77777777" w:rsidR="005006A3" w:rsidRPr="005006A3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5006A3">
        <w:rPr>
          <w:b/>
        </w:rPr>
        <w:t>U točki 3.9. Rok, način i uvjeti plaćanja, navedeni su uvjeti plaćanja:</w:t>
      </w:r>
    </w:p>
    <w:p w14:paraId="03CF1BF8" w14:textId="77777777" w:rsidR="005006A3" w:rsidRPr="005006A3" w:rsidRDefault="005006A3" w:rsidP="005006A3">
      <w:pPr>
        <w:pStyle w:val="ListParagraph"/>
        <w:numPr>
          <w:ilvl w:val="0"/>
          <w:numId w:val="3"/>
        </w:numPr>
        <w:rPr>
          <w:b/>
        </w:rPr>
      </w:pPr>
      <w:r w:rsidRPr="005006A3">
        <w:rPr>
          <w:b/>
        </w:rPr>
        <w:t>30% po potpisu Ugovora</w:t>
      </w:r>
    </w:p>
    <w:p w14:paraId="58527291" w14:textId="77777777" w:rsidR="007F00D8" w:rsidRDefault="005006A3" w:rsidP="005006A3">
      <w:pPr>
        <w:pStyle w:val="ListParagraph"/>
        <w:numPr>
          <w:ilvl w:val="0"/>
          <w:numId w:val="3"/>
        </w:numPr>
        <w:rPr>
          <w:b/>
        </w:rPr>
      </w:pPr>
      <w:r w:rsidRPr="005006A3">
        <w:rPr>
          <w:b/>
        </w:rPr>
        <w:t>70% u 11 mjesečnih rata (plaćanje zadnje rate po puštanju u rad svih softverskih i hardverskih rješenja)</w:t>
      </w:r>
    </w:p>
    <w:p w14:paraId="6E599A89" w14:textId="7CC623A5" w:rsidR="005006A3" w:rsidRPr="00080717" w:rsidRDefault="005006A3" w:rsidP="00080717">
      <w:pPr>
        <w:ind w:left="1080"/>
        <w:rPr>
          <w:b/>
        </w:rPr>
      </w:pPr>
      <w:r w:rsidRPr="00080717">
        <w:rPr>
          <w:b/>
        </w:rPr>
        <w:t xml:space="preserve"> Kako je omogućeno nuđenje po grupama molim da se navedeni uvjeti plaćanja promijene na: „plaćanje po isporučenoj opremi i potpisanom primopredajnom zapisniku“.</w:t>
      </w:r>
    </w:p>
    <w:p w14:paraId="5D8D2A70" w14:textId="77777777" w:rsidR="00CB5D0F" w:rsidRPr="00CB5D0F" w:rsidRDefault="00CB5D0F" w:rsidP="00CB5D0F">
      <w:pPr>
        <w:jc w:val="both"/>
        <w:rPr>
          <w:highlight w:val="yellow"/>
        </w:rPr>
      </w:pPr>
      <w:r w:rsidRPr="00CB5D0F">
        <w:rPr>
          <w:highlight w:val="yellow"/>
        </w:rPr>
        <w:t xml:space="preserve">Sukladno 1. Izmjeni – Dokumentacije za nadmetanje, točka 2.5., ponuditelj može dati ponudu za jednu, više ili sve grupe predmeta nabave. </w:t>
      </w:r>
    </w:p>
    <w:p w14:paraId="0BA1E0B5" w14:textId="77777777" w:rsidR="00CB5D0F" w:rsidRPr="00CB5D0F" w:rsidRDefault="00CB5D0F" w:rsidP="00CB5D0F">
      <w:pPr>
        <w:jc w:val="both"/>
        <w:rPr>
          <w:highlight w:val="yellow"/>
        </w:rPr>
      </w:pPr>
      <w:r w:rsidRPr="00CB5D0F">
        <w:rPr>
          <w:highlight w:val="yellow"/>
        </w:rPr>
        <w:t xml:space="preserve">Rok, način i uvjeti plaćanja jednaki su za sve grupe. Odnosno, plaćanje je 30% po potpisu Ugovora, a preostalih 70% u 11 mjesečnih rata s time da je plaćanje zadnje rate po isporuci i puštanju u rad svih elemenata pojedinih grupa. Dakle, ukoliko ponuditelj, primjerice, nudi samo Grupu 2, plaćanje zadnje rate je po provedbi svih elemenata specificiranih u troškovniku za Grupu 2. </w:t>
      </w:r>
    </w:p>
    <w:p w14:paraId="1D098A29" w14:textId="295A8D73" w:rsidR="005006A3" w:rsidRDefault="00CB5D0F" w:rsidP="00CB5D0F">
      <w:pPr>
        <w:jc w:val="both"/>
        <w:rPr>
          <w:highlight w:val="yellow"/>
        </w:rPr>
      </w:pPr>
      <w:r w:rsidRPr="00CB5D0F">
        <w:rPr>
          <w:highlight w:val="yellow"/>
        </w:rPr>
        <w:t>Ponuditelj treba poštovati maksimalni rok isporuke pojedinih grupa specificiran u točki 2.3., 1. Izmjene dokumentacije za nadmetanje.</w:t>
      </w:r>
    </w:p>
    <w:p w14:paraId="11F12FE6" w14:textId="77777777" w:rsidR="00CB5D0F" w:rsidRDefault="00CB5D0F" w:rsidP="00CB5D0F"/>
    <w:p w14:paraId="12060D68" w14:textId="77777777" w:rsidR="005006A3" w:rsidRPr="005006A3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5006A3">
        <w:rPr>
          <w:b/>
        </w:rPr>
        <w:t>U Troškovniku, Prilog B, Grupa 2 pod rednim brojem 2 „Monitor“ navedeno je: „Razlučivost ekrana od 1920x1080 do 3840x2160,  veličina dijagonale 22" do 24''.</w:t>
      </w:r>
    </w:p>
    <w:p w14:paraId="0D3CFF57" w14:textId="77777777" w:rsidR="005006A3" w:rsidRPr="005006A3" w:rsidRDefault="005006A3" w:rsidP="005006A3">
      <w:pPr>
        <w:pStyle w:val="ListParagraph"/>
        <w:rPr>
          <w:b/>
        </w:rPr>
      </w:pPr>
      <w:r w:rsidRPr="005006A3">
        <w:rPr>
          <w:b/>
        </w:rPr>
        <w:t>Molimo za pojašnjenje navedenih zahtjeva, odnosno da li je prihvatljivo ponuditi monitor veličine 22“ i razlučivosti 1920×1080?</w:t>
      </w:r>
    </w:p>
    <w:p w14:paraId="71E9EAF5" w14:textId="68DFA40B" w:rsidR="005006A3" w:rsidRDefault="00CB5D0F" w:rsidP="00CB5D0F">
      <w:pPr>
        <w:jc w:val="both"/>
      </w:pPr>
      <w:r w:rsidRPr="00CB5D0F">
        <w:rPr>
          <w:highlight w:val="yellow"/>
        </w:rPr>
        <w:t>Ponuditelj može ponuditi bilo koji „Monitor“ koji zadovoljava tražene specifikacije. Specifikacije su jasno određene troškovnikom.</w:t>
      </w:r>
      <w:r w:rsidRPr="00CB5D0F">
        <w:t xml:space="preserve"> </w:t>
      </w:r>
      <w:r w:rsidR="005006A3">
        <w:t xml:space="preserve"> </w:t>
      </w:r>
    </w:p>
    <w:p w14:paraId="66A533E7" w14:textId="77777777" w:rsidR="00CB5D0F" w:rsidRDefault="00CB5D0F" w:rsidP="005006A3"/>
    <w:p w14:paraId="35E79F22" w14:textId="77777777" w:rsidR="005006A3" w:rsidRPr="005006A3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5006A3">
        <w:rPr>
          <w:b/>
        </w:rPr>
        <w:t>U Troškovniku, Prilog B, Grupa 2 pod rednim brojem 3 „RAM memorija“ navedeno je: „Od 16 GB do 32 GB“ i „Od 2000 MHz do 3000 MHz“</w:t>
      </w:r>
    </w:p>
    <w:p w14:paraId="11D0A502" w14:textId="77777777" w:rsidR="005006A3" w:rsidRPr="005006A3" w:rsidRDefault="005006A3" w:rsidP="005006A3">
      <w:pPr>
        <w:pStyle w:val="ListParagraph"/>
        <w:rPr>
          <w:b/>
        </w:rPr>
      </w:pPr>
      <w:r w:rsidRPr="005006A3">
        <w:rPr>
          <w:b/>
        </w:rPr>
        <w:t>Molimo pojašnjenje navedenih zahtjeva, odnosno da li je prihvatljivo ponuditi 16GB memorije od 2000MHz?</w:t>
      </w:r>
    </w:p>
    <w:p w14:paraId="019DA4F8" w14:textId="1FBCC6F7" w:rsidR="005006A3" w:rsidRPr="00CB5D0F" w:rsidRDefault="00CB5D0F" w:rsidP="00CB5D0F">
      <w:pPr>
        <w:jc w:val="both"/>
        <w:rPr>
          <w:highlight w:val="yellow"/>
        </w:rPr>
      </w:pPr>
      <w:r w:rsidRPr="00CB5D0F">
        <w:rPr>
          <w:highlight w:val="yellow"/>
        </w:rPr>
        <w:t>Ponuditelj može ponuditi bilo koju „RAM memoriju“ koja zadovoljava tražene specifikacije. Specifikacije su jasno određene troškovnikom.</w:t>
      </w:r>
    </w:p>
    <w:p w14:paraId="33DDE5A4" w14:textId="77777777" w:rsidR="00CB5D0F" w:rsidRDefault="00CB5D0F" w:rsidP="005006A3"/>
    <w:p w14:paraId="17CE61C3" w14:textId="77777777" w:rsidR="005006A3" w:rsidRPr="005006A3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5006A3">
        <w:rPr>
          <w:b/>
        </w:rPr>
        <w:t xml:space="preserve">U Troškovniku, Prilog B, Grupa 2 pod rednim brojem 4 „Server“ navedeno je: „Procesor od 6 do 10 jezgri / od 10 MB  do 15MB </w:t>
      </w:r>
      <w:proofErr w:type="spellStart"/>
      <w:r w:rsidRPr="005006A3">
        <w:rPr>
          <w:b/>
        </w:rPr>
        <w:t>cache</w:t>
      </w:r>
      <w:proofErr w:type="spellEnd"/>
      <w:r w:rsidRPr="005006A3">
        <w:rPr>
          <w:b/>
        </w:rPr>
        <w:t>“, „Od 16 GB do 32 GB RAM od 2000 do 3000 MHz RDIMM“ te „Od 120 do 256 GB SATA SSD“</w:t>
      </w:r>
    </w:p>
    <w:p w14:paraId="63893AFF" w14:textId="77777777" w:rsidR="005006A3" w:rsidRPr="005006A3" w:rsidRDefault="005006A3" w:rsidP="005006A3">
      <w:pPr>
        <w:pStyle w:val="ListParagraph"/>
        <w:rPr>
          <w:b/>
        </w:rPr>
      </w:pPr>
      <w:r w:rsidRPr="005006A3">
        <w:rPr>
          <w:b/>
        </w:rPr>
        <w:t xml:space="preserve">Molimo pojašnjenje navedenih zahtjeva, odnosno da li je prihvatljivo ponuditi procesor sa 6 jezgri i 10MB </w:t>
      </w:r>
      <w:proofErr w:type="spellStart"/>
      <w:r w:rsidRPr="005006A3">
        <w:rPr>
          <w:b/>
        </w:rPr>
        <w:t>cache</w:t>
      </w:r>
      <w:proofErr w:type="spellEnd"/>
      <w:r w:rsidRPr="005006A3">
        <w:rPr>
          <w:b/>
        </w:rPr>
        <w:t>, sa 16GB RAM-a od 2000MHz i 120GB SSD?</w:t>
      </w:r>
    </w:p>
    <w:p w14:paraId="5318A4C7" w14:textId="6C4176CB" w:rsidR="005006A3" w:rsidRDefault="005006A3" w:rsidP="005006A3">
      <w:pPr>
        <w:rPr>
          <w:highlight w:val="yellow"/>
        </w:rPr>
      </w:pPr>
    </w:p>
    <w:p w14:paraId="0AD4F258" w14:textId="77777777" w:rsidR="00CB5D0F" w:rsidRPr="00CB5D0F" w:rsidRDefault="00CB5D0F" w:rsidP="00CB5D0F">
      <w:pPr>
        <w:jc w:val="both"/>
        <w:rPr>
          <w:highlight w:val="yellow"/>
        </w:rPr>
      </w:pPr>
      <w:r w:rsidRPr="00CB5D0F">
        <w:rPr>
          <w:highlight w:val="yellow"/>
        </w:rPr>
        <w:t xml:space="preserve">U troškovniku, Prilog B, Grupa 2, pod rednim brojem 4 navedeno je „Ručno računalo“, a ne server. „Server“ se nalazi pod rednim brojem 5. </w:t>
      </w:r>
    </w:p>
    <w:p w14:paraId="267749E0" w14:textId="11108038" w:rsidR="00CB5D0F" w:rsidRDefault="00CB5D0F" w:rsidP="00CB5D0F">
      <w:pPr>
        <w:jc w:val="both"/>
      </w:pPr>
      <w:r w:rsidRPr="00CB5D0F">
        <w:rPr>
          <w:highlight w:val="yellow"/>
        </w:rPr>
        <w:t>Ponuditelj može ponuditi bilo koji „Server“ koji zadovoljava tražene specifikacije. Specifikacije su jasno određene troškovnikom.</w:t>
      </w:r>
    </w:p>
    <w:p w14:paraId="41139B7E" w14:textId="77777777" w:rsidR="00CB5D0F" w:rsidRDefault="00CB5D0F" w:rsidP="00CB5D0F"/>
    <w:p w14:paraId="73765050" w14:textId="77777777" w:rsidR="005006A3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5006A3">
        <w:rPr>
          <w:b/>
        </w:rPr>
        <w:t>U Troškovniku, Prilog B, Grupa 2 pod rednim brojem 5 „Server za rad e-</w:t>
      </w:r>
      <w:proofErr w:type="spellStart"/>
      <w:r w:rsidRPr="005006A3">
        <w:rPr>
          <w:b/>
        </w:rPr>
        <w:t>mailova</w:t>
      </w:r>
      <w:proofErr w:type="spellEnd"/>
      <w:r w:rsidRPr="005006A3">
        <w:rPr>
          <w:b/>
        </w:rPr>
        <w:t xml:space="preserve">“ navedeno je: „Sustav za </w:t>
      </w:r>
      <w:proofErr w:type="spellStart"/>
      <w:r w:rsidRPr="005006A3">
        <w:rPr>
          <w:b/>
        </w:rPr>
        <w:t>managiranje</w:t>
      </w:r>
      <w:proofErr w:type="spellEnd"/>
      <w:r w:rsidRPr="005006A3">
        <w:rPr>
          <w:b/>
        </w:rPr>
        <w:t xml:space="preserve"> servera“</w:t>
      </w:r>
    </w:p>
    <w:p w14:paraId="59CD5A1A" w14:textId="5D5B26C6" w:rsidR="005006A3" w:rsidRPr="00910797" w:rsidRDefault="005006A3" w:rsidP="00910797">
      <w:pPr>
        <w:pStyle w:val="ListParagraph"/>
        <w:rPr>
          <w:b/>
        </w:rPr>
      </w:pPr>
      <w:r>
        <w:t>Molimo pojašnjenje navedenog zahtjeva, odnosno šta se podrazumijeva pod navedenim zahtjevom?</w:t>
      </w:r>
    </w:p>
    <w:p w14:paraId="05DC9CA4" w14:textId="73C52095" w:rsidR="00CB5D0F" w:rsidRPr="00CB5D0F" w:rsidRDefault="00CB5D0F" w:rsidP="00CB5D0F">
      <w:pPr>
        <w:jc w:val="both"/>
        <w:rPr>
          <w:highlight w:val="yellow"/>
        </w:rPr>
      </w:pPr>
      <w:r w:rsidRPr="00CB5D0F">
        <w:rPr>
          <w:highlight w:val="yellow"/>
        </w:rPr>
        <w:t>U troškovniku, Prilog B, Grupa 2, pod rednim brojem 5., naveden je „Server“, a ne „Server za rad e-</w:t>
      </w:r>
      <w:proofErr w:type="spellStart"/>
      <w:r w:rsidRPr="00CB5D0F">
        <w:rPr>
          <w:highlight w:val="yellow"/>
        </w:rPr>
        <w:t>mailova</w:t>
      </w:r>
      <w:proofErr w:type="spellEnd"/>
      <w:r w:rsidRPr="00CB5D0F">
        <w:rPr>
          <w:highlight w:val="yellow"/>
        </w:rPr>
        <w:t>“. Konkretno, Server pod rednim brojem 5. biti će  Server za bazu podataka. Na ovaj server će biti instalirana baza podataka ERP sustava koja je tražena u Grupi 1. Pod pojmom „Sustav za upravljanje serverom“ podrazumijevaju se alati za upravljanjem pojedinim servisima servera.</w:t>
      </w:r>
    </w:p>
    <w:p w14:paraId="312EE3F1" w14:textId="60750F66" w:rsidR="005006A3" w:rsidRDefault="005006A3" w:rsidP="005006A3">
      <w:r>
        <w:t xml:space="preserve"> </w:t>
      </w:r>
    </w:p>
    <w:p w14:paraId="6EEB60AD" w14:textId="77777777" w:rsidR="00D21F59" w:rsidRPr="00D21F59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D21F59">
        <w:rPr>
          <w:b/>
        </w:rPr>
        <w:t>U Troškovniku, Prilog B, Grupa 2 pod rednim brojem 6 „Instalacija servera“ navedeno je „Instalacija i podešavanje operativnog sustava“ te „Instalacija alata za bazu podataka na server“</w:t>
      </w:r>
    </w:p>
    <w:p w14:paraId="39745B79" w14:textId="59E3030B" w:rsidR="00D21F59" w:rsidRPr="00115963" w:rsidRDefault="005006A3" w:rsidP="00115963">
      <w:pPr>
        <w:pStyle w:val="ListParagraph"/>
        <w:rPr>
          <w:b/>
        </w:rPr>
      </w:pPr>
      <w:r w:rsidRPr="00D21F59">
        <w:rPr>
          <w:b/>
        </w:rPr>
        <w:t>Kako nije navedeno o kojem operativnom sustavu se radi niti o kojoj vrsti baze se radi molimo da se predmetna točka „Instalacija servera“ makne iz Grupe 2 te uvrsti u Grupu 1 sa svim ostalim uslugama.</w:t>
      </w:r>
      <w:bookmarkStart w:id="0" w:name="_GoBack"/>
      <w:bookmarkEnd w:id="0"/>
    </w:p>
    <w:p w14:paraId="3FE60E51" w14:textId="431C5AA4" w:rsidR="005006A3" w:rsidRDefault="00CB5D0F" w:rsidP="00CB5D0F">
      <w:pPr>
        <w:jc w:val="both"/>
      </w:pPr>
      <w:r w:rsidRPr="00CB5D0F">
        <w:rPr>
          <w:highlight w:val="yellow"/>
        </w:rPr>
        <w:t>Od dobavljača Grupe 2. traži se da u sklopu elementa pod rednim brojem 6. „Instalacija servera“,  samo provede „Instalaciju i podešavanje operativnog sustava“ te „Instalaciju alata za bazu podataka na server“, a ne da nudi operativni sustav i alate za bazu podataka. Za element pod rednim brojem 6. predviđeno je ukupno 8 radnih sati, a ponuditelj će definirati cijenu radnog sata.</w:t>
      </w:r>
    </w:p>
    <w:p w14:paraId="77C01FB3" w14:textId="77777777" w:rsidR="005006A3" w:rsidRDefault="005006A3" w:rsidP="005006A3"/>
    <w:p w14:paraId="208D13E9" w14:textId="77777777" w:rsidR="00D21F59" w:rsidRPr="00D21F59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D21F59">
        <w:rPr>
          <w:b/>
        </w:rPr>
        <w:t>U Troškovniku, Prilog B, Grupa 2 pod rednim brojem 7 „Server za rad e-</w:t>
      </w:r>
      <w:proofErr w:type="spellStart"/>
      <w:r w:rsidRPr="00D21F59">
        <w:rPr>
          <w:b/>
        </w:rPr>
        <w:t>mailova</w:t>
      </w:r>
      <w:proofErr w:type="spellEnd"/>
      <w:r w:rsidRPr="00D21F59">
        <w:rPr>
          <w:b/>
        </w:rPr>
        <w:t xml:space="preserve">“ navedeno je: „Procesor od 8 do 12 jezgri, od 20MB do 25MB </w:t>
      </w:r>
      <w:proofErr w:type="spellStart"/>
      <w:r w:rsidRPr="00D21F59">
        <w:rPr>
          <w:b/>
        </w:rPr>
        <w:t>cache</w:t>
      </w:r>
      <w:proofErr w:type="spellEnd"/>
      <w:r w:rsidRPr="00D21F59">
        <w:rPr>
          <w:b/>
        </w:rPr>
        <w:t>, od 70W do 100W“, „Od 48 GB do 64 GB RAM, od 2000 do 3000 MHz RDIMM“ te „Od 3 do 5 komada 1TB sata HDD“</w:t>
      </w:r>
    </w:p>
    <w:p w14:paraId="7082BD96" w14:textId="0CEB6E72" w:rsidR="005006A3" w:rsidRPr="00910797" w:rsidRDefault="005006A3" w:rsidP="00910797">
      <w:pPr>
        <w:pStyle w:val="ListParagraph"/>
        <w:rPr>
          <w:b/>
        </w:rPr>
      </w:pPr>
      <w:r w:rsidRPr="00D21F59">
        <w:rPr>
          <w:b/>
        </w:rPr>
        <w:t xml:space="preserve">Molimo pojašnjenje navedenih zahtjeva, odnosno da li je prihvatljivo ponuditi procesor sa 8 jezgri i 20MB </w:t>
      </w:r>
      <w:proofErr w:type="spellStart"/>
      <w:r w:rsidRPr="00D21F59">
        <w:rPr>
          <w:b/>
        </w:rPr>
        <w:t>cache</w:t>
      </w:r>
      <w:proofErr w:type="spellEnd"/>
      <w:r w:rsidRPr="00D21F59">
        <w:rPr>
          <w:b/>
        </w:rPr>
        <w:t>, 48GB RAM-a od 2000MHz te 3 komada 1TB SATA HDD?</w:t>
      </w:r>
    </w:p>
    <w:p w14:paraId="16DB1D81" w14:textId="5D7DD1BB" w:rsidR="005006A3" w:rsidRDefault="00CB5D0F" w:rsidP="00CB5D0F">
      <w:pPr>
        <w:jc w:val="both"/>
        <w:rPr>
          <w:highlight w:val="yellow"/>
        </w:rPr>
      </w:pPr>
      <w:r w:rsidRPr="00CB5D0F">
        <w:rPr>
          <w:highlight w:val="yellow"/>
        </w:rPr>
        <w:t>Ponuditelj može ponuditi bilo koji „Server za rad e-</w:t>
      </w:r>
      <w:proofErr w:type="spellStart"/>
      <w:r w:rsidRPr="00CB5D0F">
        <w:rPr>
          <w:highlight w:val="yellow"/>
        </w:rPr>
        <w:t>mailova</w:t>
      </w:r>
      <w:proofErr w:type="spellEnd"/>
      <w:r w:rsidRPr="00CB5D0F">
        <w:rPr>
          <w:highlight w:val="yellow"/>
        </w:rPr>
        <w:t>“ koji zadovoljava tražene specifikacije. Specifikacije su jasno određene troškovnikom.</w:t>
      </w:r>
    </w:p>
    <w:p w14:paraId="3EE3D0AB" w14:textId="44C912E0" w:rsidR="00CB5D0F" w:rsidRDefault="00CB5D0F" w:rsidP="00CB5D0F">
      <w:pPr>
        <w:jc w:val="both"/>
      </w:pPr>
    </w:p>
    <w:p w14:paraId="70E604A6" w14:textId="3EF8D033" w:rsidR="00CB5D0F" w:rsidRDefault="00CB5D0F" w:rsidP="00CB5D0F">
      <w:pPr>
        <w:jc w:val="both"/>
      </w:pPr>
    </w:p>
    <w:p w14:paraId="6A5804A0" w14:textId="77777777" w:rsidR="00910797" w:rsidRDefault="00910797" w:rsidP="00CB5D0F">
      <w:pPr>
        <w:jc w:val="both"/>
      </w:pPr>
    </w:p>
    <w:p w14:paraId="3B937EB0" w14:textId="77777777" w:rsidR="00CB5D0F" w:rsidRDefault="00CB5D0F" w:rsidP="005006A3"/>
    <w:p w14:paraId="6F07A365" w14:textId="77777777" w:rsidR="00D21F59" w:rsidRPr="00D21F59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D21F59">
        <w:rPr>
          <w:b/>
        </w:rPr>
        <w:t>U Troškovniku, Prilog B, Grupa 2 pod rednim brojem 7 „Server za rad e-</w:t>
      </w:r>
      <w:proofErr w:type="spellStart"/>
      <w:r w:rsidRPr="00D21F59">
        <w:rPr>
          <w:b/>
        </w:rPr>
        <w:t>mailova</w:t>
      </w:r>
      <w:proofErr w:type="spellEnd"/>
      <w:r w:rsidRPr="00D21F59">
        <w:rPr>
          <w:b/>
        </w:rPr>
        <w:t xml:space="preserve">“ navedeno je: „Sustav za </w:t>
      </w:r>
      <w:proofErr w:type="spellStart"/>
      <w:r w:rsidRPr="00D21F59">
        <w:rPr>
          <w:b/>
        </w:rPr>
        <w:t>managiranje</w:t>
      </w:r>
      <w:proofErr w:type="spellEnd"/>
      <w:r w:rsidRPr="00D21F59">
        <w:rPr>
          <w:b/>
        </w:rPr>
        <w:t xml:space="preserve"> servera“</w:t>
      </w:r>
    </w:p>
    <w:p w14:paraId="1314491D" w14:textId="77777777" w:rsidR="005006A3" w:rsidRPr="00D21F59" w:rsidRDefault="005006A3" w:rsidP="00D21F59">
      <w:pPr>
        <w:pStyle w:val="ListParagraph"/>
        <w:rPr>
          <w:b/>
        </w:rPr>
      </w:pPr>
      <w:r w:rsidRPr="00D21F59">
        <w:rPr>
          <w:b/>
        </w:rPr>
        <w:t>Molimo pojašnjenje navedenog zahtjeva, odnosno šta se podrazumijeva pod navedenim zahtjevom?</w:t>
      </w:r>
    </w:p>
    <w:p w14:paraId="3899C377" w14:textId="1E38D21E" w:rsidR="00CB5D0F" w:rsidRDefault="00CB5D0F" w:rsidP="00D21F59">
      <w:pPr>
        <w:jc w:val="both"/>
        <w:rPr>
          <w:highlight w:val="yellow"/>
        </w:rPr>
      </w:pPr>
      <w:r w:rsidRPr="00CB5D0F">
        <w:rPr>
          <w:highlight w:val="yellow"/>
        </w:rPr>
        <w:t xml:space="preserve">Pod točkom „Sustav za </w:t>
      </w:r>
      <w:proofErr w:type="spellStart"/>
      <w:r w:rsidRPr="00CB5D0F">
        <w:rPr>
          <w:highlight w:val="yellow"/>
        </w:rPr>
        <w:t>managiranje</w:t>
      </w:r>
      <w:proofErr w:type="spellEnd"/>
      <w:r w:rsidRPr="00CB5D0F">
        <w:rPr>
          <w:highlight w:val="yellow"/>
        </w:rPr>
        <w:t xml:space="preserve"> servera“, podrazumijeva se skup alata za upravljanje servisima servera.</w:t>
      </w:r>
    </w:p>
    <w:p w14:paraId="04E19781" w14:textId="77777777" w:rsidR="00CB5D0F" w:rsidRDefault="00CB5D0F" w:rsidP="00D21F59">
      <w:pPr>
        <w:jc w:val="both"/>
      </w:pPr>
    </w:p>
    <w:p w14:paraId="646E6B09" w14:textId="77777777" w:rsidR="000E4E62" w:rsidRPr="000E4E62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0E4E62">
        <w:rPr>
          <w:b/>
        </w:rPr>
        <w:t xml:space="preserve">U Troškovniku, Prilog B, Grupa 2 pod rednim brojem 8 „SSD“ navedeno je: „Kapacitet od 256 do 512GB“ </w:t>
      </w:r>
    </w:p>
    <w:p w14:paraId="271FD8A9" w14:textId="27B25E7E" w:rsidR="00CB5D0F" w:rsidRPr="00115963" w:rsidRDefault="005006A3" w:rsidP="00115963">
      <w:pPr>
        <w:pStyle w:val="ListParagraph"/>
        <w:rPr>
          <w:b/>
        </w:rPr>
      </w:pPr>
      <w:r w:rsidRPr="000E4E62">
        <w:rPr>
          <w:b/>
        </w:rPr>
        <w:t>Molimo pojašnjenje navedenih zahtjeva, odnosno da li je prihvatljivo ponuditi SSD disk kapaciteta 256GB?</w:t>
      </w:r>
    </w:p>
    <w:p w14:paraId="6503A655" w14:textId="0BC78804" w:rsidR="005006A3" w:rsidRDefault="00CB5D0F" w:rsidP="005006A3">
      <w:pPr>
        <w:rPr>
          <w:highlight w:val="yellow"/>
        </w:rPr>
      </w:pPr>
      <w:r w:rsidRPr="00CB5D0F">
        <w:rPr>
          <w:highlight w:val="yellow"/>
        </w:rPr>
        <w:t>Ponuditelj može ponuditi bilo koji „SSD“ koji zadovoljava tražene specifikacije. Specifikacije su jasno određene troškovnikom.</w:t>
      </w:r>
    </w:p>
    <w:p w14:paraId="00B9B2E9" w14:textId="77777777" w:rsidR="00CB5D0F" w:rsidRDefault="00CB5D0F" w:rsidP="005006A3"/>
    <w:p w14:paraId="5810FFEA" w14:textId="77777777" w:rsidR="000E4E62" w:rsidRPr="000E4E62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0E4E62">
        <w:rPr>
          <w:b/>
        </w:rPr>
        <w:t>U Troškovniku, Prilog B, Grupa 2 pod rednim brojem 9 „Uredsko računalo“ navedeno je: „Procesor od 2 do 4 jezgre, od 40 do 60 W“, „Od 4 do 8GB RAM“ te „Od 256 do 512GB SSD SATA“</w:t>
      </w:r>
    </w:p>
    <w:p w14:paraId="0F141FA8" w14:textId="78653B58" w:rsidR="005006A3" w:rsidRPr="00115963" w:rsidRDefault="005006A3" w:rsidP="00115963">
      <w:pPr>
        <w:pStyle w:val="ListParagraph"/>
        <w:rPr>
          <w:b/>
        </w:rPr>
      </w:pPr>
      <w:r w:rsidRPr="000E4E62">
        <w:rPr>
          <w:b/>
        </w:rPr>
        <w:t>Molimo pojašnjenje navedenih zahtjeva, odnosno da li je prihvatljivo računalo s procesorom s 2 jezgre, 4GB RAM-a i SSD diskom kapaciteta 256GB?</w:t>
      </w:r>
    </w:p>
    <w:p w14:paraId="6B3673DC" w14:textId="4570AD0C" w:rsidR="005006A3" w:rsidRDefault="00CB5D0F" w:rsidP="005006A3">
      <w:pPr>
        <w:rPr>
          <w:highlight w:val="yellow"/>
        </w:rPr>
      </w:pPr>
      <w:r w:rsidRPr="00CB5D0F">
        <w:rPr>
          <w:highlight w:val="yellow"/>
        </w:rPr>
        <w:t>Ponuditelj može ponuditi bilo koje „Uredsko računalo“ koje zadovoljava tražene specifikacije. Specifikacije su jasno određene troškovnikom.</w:t>
      </w:r>
    </w:p>
    <w:p w14:paraId="0EAB8F03" w14:textId="77777777" w:rsidR="00CB5D0F" w:rsidRDefault="00CB5D0F" w:rsidP="005006A3"/>
    <w:p w14:paraId="2307B263" w14:textId="77777777" w:rsidR="000E4E62" w:rsidRPr="000E4E62" w:rsidRDefault="005006A3" w:rsidP="005006A3">
      <w:pPr>
        <w:pStyle w:val="ListParagraph"/>
        <w:numPr>
          <w:ilvl w:val="0"/>
          <w:numId w:val="1"/>
        </w:numPr>
        <w:rPr>
          <w:b/>
        </w:rPr>
      </w:pPr>
      <w:r w:rsidRPr="000E4E62">
        <w:rPr>
          <w:b/>
        </w:rPr>
        <w:t>U Troškovniku, Prilog B, i za Grupu 1 i za grupu Grupa 2 navedena je stavka: „Valuta“</w:t>
      </w:r>
    </w:p>
    <w:p w14:paraId="0D24CB76" w14:textId="4DB64EA2" w:rsidR="005006A3" w:rsidRPr="00910797" w:rsidRDefault="005006A3" w:rsidP="00910797">
      <w:pPr>
        <w:pStyle w:val="ListParagraph"/>
        <w:rPr>
          <w:b/>
        </w:rPr>
      </w:pPr>
      <w:r w:rsidRPr="000E4E62">
        <w:rPr>
          <w:b/>
        </w:rPr>
        <w:t>Molimo pojašnjenje da li se radi o roku plaćanja?</w:t>
      </w:r>
    </w:p>
    <w:p w14:paraId="579E1EA5" w14:textId="77777777" w:rsidR="005006A3" w:rsidRDefault="005006A3" w:rsidP="005006A3">
      <w:pPr>
        <w:rPr>
          <w:highlight w:val="yellow"/>
        </w:rPr>
      </w:pPr>
      <w:r>
        <w:t xml:space="preserve"> </w:t>
      </w:r>
      <w:r w:rsidRPr="000E4E62">
        <w:rPr>
          <w:highlight w:val="yellow"/>
        </w:rPr>
        <w:t>Valuta  označava novčanu jedinicu neke zemlje (sredstvo plaćanja u toj zemlji).</w:t>
      </w:r>
    </w:p>
    <w:p w14:paraId="27BAFAA7" w14:textId="77777777" w:rsidR="006C2076" w:rsidRDefault="006C2076" w:rsidP="006C2076">
      <w:pPr>
        <w:jc w:val="right"/>
      </w:pPr>
    </w:p>
    <w:p w14:paraId="4B2E9AD4" w14:textId="77777777" w:rsidR="006C2076" w:rsidRDefault="006C2076" w:rsidP="006C2076">
      <w:pPr>
        <w:jc w:val="right"/>
      </w:pPr>
    </w:p>
    <w:p w14:paraId="55F69FC4" w14:textId="77777777" w:rsidR="006C2076" w:rsidRDefault="006C2076" w:rsidP="006C2076">
      <w:pPr>
        <w:jc w:val="right"/>
      </w:pPr>
    </w:p>
    <w:p w14:paraId="715BF97E" w14:textId="77777777" w:rsidR="006C2076" w:rsidRDefault="006C2076" w:rsidP="006C2076">
      <w:pPr>
        <w:jc w:val="right"/>
      </w:pPr>
    </w:p>
    <w:p w14:paraId="707F4810" w14:textId="77777777" w:rsidR="006C2076" w:rsidRDefault="006C2076" w:rsidP="006C2076">
      <w:pPr>
        <w:jc w:val="right"/>
      </w:pPr>
    </w:p>
    <w:p w14:paraId="5DFC803A" w14:textId="77777777" w:rsidR="006C2076" w:rsidRDefault="006C2076" w:rsidP="006C2076">
      <w:pPr>
        <w:jc w:val="right"/>
      </w:pPr>
      <w:r>
        <w:t>COMMEL-ZAGREB d.o.o.</w:t>
      </w:r>
    </w:p>
    <w:p w14:paraId="3AD018FF" w14:textId="77777777" w:rsidR="006C2076" w:rsidRDefault="006C2076" w:rsidP="006C2076">
      <w:pPr>
        <w:jc w:val="right"/>
      </w:pPr>
      <w:r>
        <w:t xml:space="preserve">                                                                                                   Član uprave</w:t>
      </w:r>
    </w:p>
    <w:p w14:paraId="5C5BC600" w14:textId="77777777" w:rsidR="006C2076" w:rsidRDefault="006C2076" w:rsidP="006C2076">
      <w:pPr>
        <w:jc w:val="right"/>
      </w:pPr>
      <w:r>
        <w:t>Hrvoje Bituh</w:t>
      </w:r>
    </w:p>
    <w:sectPr w:rsidR="006C2076" w:rsidSect="00761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EBE"/>
    <w:multiLevelType w:val="hybridMultilevel"/>
    <w:tmpl w:val="465CC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5A1C"/>
    <w:multiLevelType w:val="hybridMultilevel"/>
    <w:tmpl w:val="28860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21BD"/>
    <w:multiLevelType w:val="hybridMultilevel"/>
    <w:tmpl w:val="FB6C2A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12"/>
    <w:rsid w:val="00080717"/>
    <w:rsid w:val="000E4E62"/>
    <w:rsid w:val="00115963"/>
    <w:rsid w:val="002527BA"/>
    <w:rsid w:val="00380637"/>
    <w:rsid w:val="004B70AB"/>
    <w:rsid w:val="005006A3"/>
    <w:rsid w:val="005D46A0"/>
    <w:rsid w:val="006C2076"/>
    <w:rsid w:val="00720912"/>
    <w:rsid w:val="00761F9D"/>
    <w:rsid w:val="007F00D8"/>
    <w:rsid w:val="00910797"/>
    <w:rsid w:val="00CB5D0F"/>
    <w:rsid w:val="00D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6045"/>
  <w15:chartTrackingRefBased/>
  <w15:docId w15:val="{5B58D6C1-960B-48EC-898B-D3ED529B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el.hr" TargetMode="External"/><Relationship Id="rId5" Type="http://schemas.openxmlformats.org/officeDocument/2006/relationships/hyperlink" Target="mailto:info@commel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COre</dc:creator>
  <cp:keywords/>
  <dc:description/>
  <cp:lastModifiedBy>MAteja COre</cp:lastModifiedBy>
  <cp:revision>7</cp:revision>
  <dcterms:created xsi:type="dcterms:W3CDTF">2018-12-11T08:09:00Z</dcterms:created>
  <dcterms:modified xsi:type="dcterms:W3CDTF">2018-12-11T15:07:00Z</dcterms:modified>
</cp:coreProperties>
</file>