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38CD" w14:textId="77777777" w:rsidR="00191DC6" w:rsidRPr="00931472" w:rsidRDefault="00CB2291" w:rsidP="00191DC6">
      <w:pPr>
        <w:tabs>
          <w:tab w:val="left" w:pos="2504"/>
        </w:tabs>
        <w:jc w:val="right"/>
        <w:rPr>
          <w:rFonts w:asciiTheme="majorHAnsi" w:hAnsiTheme="majorHAnsi" w:cs="Times New Roman"/>
          <w:b/>
          <w:bCs/>
          <w:color w:val="000000"/>
          <w:lang w:val="hr-HR"/>
        </w:rPr>
      </w:pPr>
      <w:bookmarkStart w:id="0" w:name="_GoBack"/>
      <w:bookmarkEnd w:id="0"/>
      <w:r>
        <w:rPr>
          <w:rFonts w:asciiTheme="majorHAnsi" w:hAnsiTheme="majorHAnsi" w:cs="Times New Roman"/>
          <w:b/>
          <w:bCs/>
          <w:color w:val="000000"/>
          <w:lang w:val="hr-HR"/>
        </w:rPr>
        <w:t xml:space="preserve">Obrazac </w:t>
      </w:r>
      <w:r w:rsidR="00277051">
        <w:rPr>
          <w:rFonts w:asciiTheme="majorHAnsi" w:hAnsiTheme="majorHAnsi" w:cs="Times New Roman"/>
          <w:b/>
          <w:bCs/>
          <w:color w:val="000000"/>
          <w:lang w:val="hr-HR"/>
        </w:rPr>
        <w:t>2</w:t>
      </w:r>
    </w:p>
    <w:p w14:paraId="55DFDC39" w14:textId="77777777" w:rsidR="00191DC6" w:rsidRPr="00931472" w:rsidRDefault="00191DC6" w:rsidP="00191DC6">
      <w:pPr>
        <w:tabs>
          <w:tab w:val="left" w:pos="2504"/>
        </w:tabs>
        <w:jc w:val="right"/>
        <w:rPr>
          <w:rFonts w:asciiTheme="majorHAnsi" w:hAnsiTheme="majorHAnsi" w:cs="Times New Roman"/>
          <w:b/>
          <w:bCs/>
          <w:color w:val="000000"/>
          <w:lang w:val="hr-HR"/>
        </w:rPr>
      </w:pPr>
    </w:p>
    <w:p w14:paraId="0810690D" w14:textId="77777777" w:rsidR="0068327E" w:rsidRPr="00931472" w:rsidRDefault="00191DC6" w:rsidP="0068327E">
      <w:pPr>
        <w:tabs>
          <w:tab w:val="left" w:pos="2504"/>
        </w:tabs>
        <w:jc w:val="center"/>
        <w:rPr>
          <w:rFonts w:asciiTheme="majorHAnsi" w:hAnsiTheme="majorHAnsi"/>
          <w:color w:val="000000"/>
          <w:lang w:val="hr-HR"/>
        </w:rPr>
      </w:pPr>
      <w:r w:rsidRPr="00931472">
        <w:rPr>
          <w:rFonts w:asciiTheme="majorHAnsi" w:hAnsiTheme="majorHAnsi" w:cs="Times New Roman"/>
          <w:b/>
          <w:bCs/>
          <w:color w:val="000000"/>
          <w:lang w:val="hr-HR"/>
        </w:rPr>
        <w:t>IZJAVA O NEPOSTOJANJU OSNOVA ZA ISKLJUČENJE</w:t>
      </w:r>
      <w:r w:rsidRPr="00931472">
        <w:rPr>
          <w:rFonts w:asciiTheme="majorHAnsi" w:hAnsiTheme="majorHAnsi"/>
          <w:b/>
          <w:bCs/>
          <w:color w:val="000000"/>
          <w:lang w:val="hr-HR"/>
        </w:rPr>
        <w:br/>
      </w:r>
    </w:p>
    <w:p w14:paraId="789AD23D" w14:textId="77777777" w:rsidR="00191DC6" w:rsidRPr="00931472" w:rsidRDefault="00191DC6" w:rsidP="00191DC6">
      <w:pPr>
        <w:tabs>
          <w:tab w:val="left" w:pos="2504"/>
        </w:tabs>
        <w:jc w:val="center"/>
        <w:rPr>
          <w:rFonts w:asciiTheme="majorHAnsi" w:hAnsiTheme="majorHAnsi" w:cs="Times New Roman"/>
          <w:color w:val="000000"/>
          <w:lang w:val="hr-HR"/>
        </w:rPr>
      </w:pPr>
      <w:r w:rsidRPr="00931472">
        <w:rPr>
          <w:rFonts w:asciiTheme="majorHAnsi" w:hAnsiTheme="majorHAnsi"/>
          <w:color w:val="000000"/>
          <w:lang w:val="hr-HR"/>
        </w:rPr>
        <w:br/>
      </w:r>
    </w:p>
    <w:p w14:paraId="6680690A"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Radi dokazivanja nepostoj</w:t>
      </w:r>
      <w:r w:rsidR="0068327E">
        <w:rPr>
          <w:rFonts w:asciiTheme="majorHAnsi" w:hAnsiTheme="majorHAnsi" w:cs="Times New Roman"/>
          <w:color w:val="000000"/>
          <w:lang w:val="hr-HR"/>
        </w:rPr>
        <w:t>anja situacija opisanih točkom 3</w:t>
      </w:r>
      <w:r w:rsidRPr="00931472">
        <w:rPr>
          <w:rFonts w:asciiTheme="majorHAnsi" w:hAnsiTheme="majorHAnsi" w:cs="Times New Roman"/>
          <w:color w:val="000000"/>
          <w:lang w:val="hr-HR"/>
        </w:rPr>
        <w:t xml:space="preserve">.1. Dokumentacije za nadmetanje, a koje bi mogle dovesti do isključenja ponuditelja iz postupka nabave, dajem </w:t>
      </w:r>
    </w:p>
    <w:p w14:paraId="674AA0A3" w14:textId="77777777" w:rsidR="00191DC6" w:rsidRPr="00931472" w:rsidRDefault="00191DC6" w:rsidP="00191DC6">
      <w:pPr>
        <w:tabs>
          <w:tab w:val="left" w:pos="2504"/>
        </w:tabs>
        <w:jc w:val="both"/>
        <w:rPr>
          <w:rFonts w:asciiTheme="majorHAnsi" w:hAnsiTheme="majorHAnsi" w:cs="Times New Roman"/>
          <w:color w:val="000000"/>
          <w:lang w:val="hr-HR"/>
        </w:rPr>
      </w:pPr>
    </w:p>
    <w:p w14:paraId="35017EA8" w14:textId="77777777" w:rsidR="00191DC6" w:rsidRPr="00931472" w:rsidRDefault="00191DC6" w:rsidP="00191DC6">
      <w:pPr>
        <w:tabs>
          <w:tab w:val="left" w:pos="2504"/>
        </w:tabs>
        <w:jc w:val="center"/>
        <w:rPr>
          <w:rFonts w:asciiTheme="majorHAnsi" w:hAnsiTheme="majorHAnsi" w:cs="Times New Roman"/>
          <w:b/>
          <w:bCs/>
          <w:color w:val="000000"/>
          <w:lang w:val="hr-HR"/>
        </w:rPr>
      </w:pPr>
      <w:r w:rsidRPr="00931472">
        <w:rPr>
          <w:rFonts w:asciiTheme="majorHAnsi" w:hAnsiTheme="majorHAnsi" w:cs="Times New Roman"/>
          <w:b/>
          <w:bCs/>
          <w:color w:val="000000"/>
          <w:lang w:val="hr-HR"/>
        </w:rPr>
        <w:t>I Z J A V U</w:t>
      </w:r>
    </w:p>
    <w:p w14:paraId="1564CD06" w14:textId="2475A6AE" w:rsidR="00191DC6" w:rsidRPr="005211DC" w:rsidRDefault="00191DC6" w:rsidP="00191DC6">
      <w:pPr>
        <w:tabs>
          <w:tab w:val="left" w:pos="2504"/>
        </w:tabs>
        <w:jc w:val="both"/>
        <w:rPr>
          <w:rFonts w:asciiTheme="majorHAnsi" w:hAnsiTheme="majorHAnsi" w:cs="Times New Roman"/>
          <w:b/>
          <w:color w:val="000000"/>
          <w:lang w:val="hr-HR"/>
        </w:rPr>
      </w:pPr>
      <w:r w:rsidRPr="005211DC">
        <w:rPr>
          <w:rFonts w:asciiTheme="majorHAnsi" w:hAnsiTheme="majorHAnsi"/>
          <w:b/>
          <w:bCs/>
          <w:color w:val="000000"/>
          <w:lang w:val="hr-HR"/>
        </w:rPr>
        <w:br/>
      </w:r>
      <w:r w:rsidRPr="005211DC">
        <w:rPr>
          <w:rFonts w:asciiTheme="majorHAnsi" w:hAnsiTheme="majorHAnsi" w:cs="Times New Roman"/>
          <w:b/>
          <w:color w:val="000000"/>
          <w:lang w:val="hr-HR"/>
        </w:rPr>
        <w:t>kojom ja</w:t>
      </w:r>
      <w:r w:rsidR="005211DC">
        <w:rPr>
          <w:rFonts w:asciiTheme="majorHAnsi" w:hAnsiTheme="majorHAnsi" w:cs="Times New Roman"/>
          <w:b/>
          <w:color w:val="000000"/>
          <w:u w:val="single"/>
          <w:lang w:val="hr-HR"/>
        </w:rPr>
        <w:t xml:space="preserve"> ____</w:t>
      </w:r>
      <w:r w:rsidR="00A54FD3">
        <w:rPr>
          <w:rFonts w:asciiTheme="majorHAnsi" w:hAnsiTheme="majorHAnsi" w:cs="Times New Roman"/>
          <w:b/>
          <w:color w:val="000000"/>
          <w:u w:val="single"/>
          <w:lang w:val="hr-HR"/>
        </w:rPr>
        <w:t xml:space="preserve">_______________ </w:t>
      </w:r>
      <w:r w:rsidR="005211DC">
        <w:rPr>
          <w:rFonts w:asciiTheme="majorHAnsi" w:hAnsiTheme="majorHAnsi" w:cs="Times New Roman"/>
          <w:b/>
          <w:color w:val="000000"/>
          <w:u w:val="single"/>
          <w:lang w:val="hr-HR"/>
        </w:rPr>
        <w:t xml:space="preserve">____ </w:t>
      </w:r>
      <w:r w:rsidRPr="005211DC">
        <w:rPr>
          <w:rFonts w:asciiTheme="majorHAnsi" w:hAnsiTheme="majorHAnsi" w:cs="Times New Roman"/>
          <w:b/>
          <w:color w:val="000000"/>
          <w:lang w:val="hr-HR"/>
        </w:rPr>
        <w:t xml:space="preserve"> iz </w:t>
      </w:r>
      <w:r w:rsidR="005211DC">
        <w:rPr>
          <w:rFonts w:asciiTheme="majorHAnsi" w:hAnsiTheme="majorHAnsi" w:cs="Times New Roman"/>
          <w:b/>
          <w:color w:val="000000"/>
          <w:lang w:val="hr-HR"/>
        </w:rPr>
        <w:t>_______</w:t>
      </w:r>
      <w:r w:rsidR="00A54FD3">
        <w:rPr>
          <w:rFonts w:asciiTheme="majorHAnsi" w:hAnsiTheme="majorHAnsi" w:cs="Times New Roman"/>
          <w:b/>
          <w:color w:val="000000"/>
          <w:u w:val="single"/>
          <w:lang w:val="hr-HR"/>
        </w:rPr>
        <w:t xml:space="preserve">____________________________________________ </w:t>
      </w:r>
      <w:r w:rsidR="005211DC">
        <w:rPr>
          <w:rFonts w:asciiTheme="majorHAnsi" w:hAnsiTheme="majorHAnsi" w:cs="Times New Roman"/>
          <w:b/>
          <w:color w:val="000000"/>
          <w:u w:val="single"/>
          <w:lang w:val="hr-HR"/>
        </w:rPr>
        <w:t>_____</w:t>
      </w:r>
      <w:r w:rsidRPr="005211DC">
        <w:rPr>
          <w:rFonts w:asciiTheme="majorHAnsi" w:hAnsiTheme="majorHAnsi" w:cs="Times New Roman"/>
          <w:b/>
          <w:color w:val="000000"/>
          <w:lang w:val="hr-HR"/>
        </w:rPr>
        <w:t xml:space="preserve"> </w:t>
      </w:r>
    </w:p>
    <w:p w14:paraId="571A186C"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                            (ime i prezime)                                                         (adresa stanovanja) </w:t>
      </w:r>
    </w:p>
    <w:p w14:paraId="1F27DEBF" w14:textId="77777777" w:rsidR="00191DC6" w:rsidRPr="00931472" w:rsidRDefault="00191DC6" w:rsidP="00191DC6">
      <w:pPr>
        <w:tabs>
          <w:tab w:val="left" w:pos="2504"/>
        </w:tabs>
        <w:jc w:val="both"/>
        <w:rPr>
          <w:rFonts w:asciiTheme="majorHAnsi" w:hAnsiTheme="majorHAnsi" w:cs="Times New Roman"/>
          <w:color w:val="000000"/>
          <w:lang w:val="hr-HR"/>
        </w:rPr>
      </w:pPr>
    </w:p>
    <w:p w14:paraId="5799145C" w14:textId="7160AD26" w:rsidR="00191DC6" w:rsidRPr="00931472" w:rsidRDefault="00A54FD3" w:rsidP="00191DC6">
      <w:pPr>
        <w:tabs>
          <w:tab w:val="left" w:pos="2504"/>
        </w:tabs>
        <w:jc w:val="both"/>
        <w:rPr>
          <w:rFonts w:asciiTheme="majorHAnsi" w:hAnsiTheme="majorHAnsi" w:cs="Times New Roman"/>
          <w:color w:val="000000"/>
          <w:lang w:val="hr-HR"/>
        </w:rPr>
      </w:pPr>
      <w:r>
        <w:rPr>
          <w:rFonts w:asciiTheme="majorHAnsi" w:hAnsiTheme="majorHAnsi" w:cs="Times New Roman"/>
          <w:color w:val="000000"/>
          <w:lang w:val="hr-HR"/>
        </w:rPr>
        <w:t>broj osobne iskaznice _______</w:t>
      </w:r>
      <w:r>
        <w:rPr>
          <w:rFonts w:asciiTheme="majorHAnsi" w:hAnsiTheme="majorHAnsi" w:cs="Times New Roman"/>
          <w:color w:val="000000"/>
          <w:u w:val="single"/>
          <w:lang w:val="hr-HR"/>
        </w:rPr>
        <w:t>___________</w:t>
      </w:r>
      <w:r w:rsidR="00191DC6" w:rsidRPr="00C33398">
        <w:rPr>
          <w:rFonts w:asciiTheme="majorHAnsi" w:hAnsiTheme="majorHAnsi" w:cs="Times New Roman"/>
          <w:color w:val="000000"/>
          <w:lang w:val="hr-HR"/>
        </w:rPr>
        <w:t xml:space="preserve"> </w:t>
      </w:r>
      <w:r w:rsidR="00C33398" w:rsidRPr="00C33398">
        <w:rPr>
          <w:rFonts w:asciiTheme="majorHAnsi" w:hAnsiTheme="majorHAnsi" w:cs="Times New Roman"/>
          <w:color w:val="000000"/>
          <w:lang w:val="hr-HR"/>
        </w:rPr>
        <w:tab/>
      </w:r>
      <w:r w:rsidR="00191DC6" w:rsidRPr="00C33398">
        <w:rPr>
          <w:rFonts w:asciiTheme="majorHAnsi" w:hAnsiTheme="majorHAnsi" w:cs="Times New Roman"/>
          <w:color w:val="000000"/>
          <w:lang w:val="hr-HR"/>
        </w:rPr>
        <w:t>izdane od</w:t>
      </w:r>
      <w:r w:rsidR="00C33398" w:rsidRPr="00C33398">
        <w:rPr>
          <w:rFonts w:asciiTheme="majorHAnsi" w:hAnsiTheme="majorHAnsi" w:cs="Times New Roman"/>
          <w:color w:val="000000"/>
          <w:lang w:val="hr-HR"/>
        </w:rPr>
        <w:t xml:space="preserve"> </w:t>
      </w:r>
      <w:r w:rsidR="00C33398" w:rsidRPr="00C33398">
        <w:rPr>
          <w:rFonts w:asciiTheme="majorHAnsi" w:hAnsiTheme="majorHAnsi" w:cs="Times New Roman"/>
          <w:color w:val="000000"/>
          <w:lang w:val="hr-HR"/>
        </w:rPr>
        <w:tab/>
      </w:r>
      <w:r>
        <w:rPr>
          <w:rFonts w:asciiTheme="majorHAnsi" w:hAnsiTheme="majorHAnsi" w:cs="Times New Roman"/>
          <w:color w:val="000000"/>
          <w:u w:val="single"/>
          <w:lang w:val="hr-HR"/>
        </w:rPr>
        <w:t>________________________</w:t>
      </w:r>
      <w:r w:rsidR="00C33398" w:rsidRPr="00C33398">
        <w:rPr>
          <w:rFonts w:asciiTheme="majorHAnsi" w:hAnsiTheme="majorHAnsi" w:cs="Times New Roman"/>
          <w:color w:val="000000"/>
          <w:u w:val="single"/>
          <w:lang w:val="hr-HR"/>
        </w:rPr>
        <w:tab/>
      </w:r>
    </w:p>
    <w:p w14:paraId="26AEF87F" w14:textId="2244F44A" w:rsidR="00191DC6" w:rsidRPr="00931472" w:rsidRDefault="00191DC6" w:rsidP="005211DC">
      <w:pPr>
        <w:tabs>
          <w:tab w:val="left" w:pos="2504"/>
        </w:tabs>
        <w:jc w:val="center"/>
        <w:rPr>
          <w:rFonts w:asciiTheme="majorHAnsi" w:hAnsiTheme="majorHAnsi" w:cs="Times New Roman"/>
          <w:color w:val="000000"/>
          <w:lang w:val="hr-HR"/>
        </w:rPr>
      </w:pPr>
      <w:r w:rsidRPr="00931472">
        <w:rPr>
          <w:rFonts w:asciiTheme="majorHAnsi" w:hAnsiTheme="majorHAnsi" w:cs="Times New Roman"/>
          <w:color w:val="000000"/>
          <w:lang w:val="hr-HR"/>
        </w:rPr>
        <w:t>kao po zakonu ovlaštena osoba za zastupanje pravne osobe gospodarskog subjekta</w:t>
      </w:r>
      <w:r w:rsidRPr="00931472">
        <w:rPr>
          <w:rFonts w:asciiTheme="majorHAnsi" w:hAnsiTheme="majorHAnsi"/>
          <w:color w:val="000000"/>
          <w:lang w:val="hr-HR"/>
        </w:rPr>
        <w:br/>
      </w:r>
      <w:r w:rsidR="005211DC">
        <w:rPr>
          <w:rFonts w:asciiTheme="majorHAnsi" w:hAnsiTheme="majorHAnsi" w:cs="Times New Roman"/>
          <w:b/>
          <w:color w:val="000000"/>
          <w:u w:val="single"/>
          <w:lang w:val="hr-HR"/>
        </w:rPr>
        <w:t>________</w:t>
      </w:r>
      <w:r w:rsidR="00A54FD3">
        <w:rPr>
          <w:rFonts w:asciiTheme="majorHAnsi" w:hAnsiTheme="majorHAnsi" w:cs="Times New Roman"/>
          <w:b/>
          <w:color w:val="000000"/>
          <w:u w:val="single"/>
          <w:lang w:val="hr-HR"/>
        </w:rPr>
        <w:t>____________________________________________________________________________</w:t>
      </w:r>
      <w:r w:rsidR="005211DC">
        <w:rPr>
          <w:rFonts w:asciiTheme="majorHAnsi" w:hAnsiTheme="majorHAnsi" w:cs="Times New Roman"/>
          <w:b/>
          <w:color w:val="000000"/>
          <w:u w:val="single"/>
          <w:lang w:val="hr-HR"/>
        </w:rPr>
        <w:t>_________</w:t>
      </w:r>
      <w:r w:rsidRPr="005211DC">
        <w:rPr>
          <w:rFonts w:asciiTheme="majorHAnsi" w:hAnsiTheme="majorHAnsi"/>
          <w:b/>
          <w:color w:val="000000"/>
          <w:lang w:val="hr-HR"/>
        </w:rPr>
        <w:br/>
      </w:r>
      <w:r w:rsidRPr="00931472">
        <w:rPr>
          <w:rFonts w:asciiTheme="majorHAnsi" w:hAnsiTheme="majorHAnsi" w:cs="Times New Roman"/>
          <w:color w:val="000000"/>
          <w:lang w:val="hr-HR"/>
        </w:rPr>
        <w:t>(naziv i adresa gospodarskog subjekta, OIB)</w:t>
      </w:r>
    </w:p>
    <w:p w14:paraId="217FE945" w14:textId="77777777" w:rsidR="00191DC6" w:rsidRPr="00931472" w:rsidRDefault="00191DC6" w:rsidP="00191DC6">
      <w:pPr>
        <w:tabs>
          <w:tab w:val="left" w:pos="2504"/>
        </w:tabs>
        <w:jc w:val="both"/>
        <w:rPr>
          <w:rFonts w:asciiTheme="majorHAnsi" w:hAnsiTheme="majorHAnsi" w:cs="Times New Roman"/>
          <w:color w:val="000000"/>
          <w:lang w:val="hr-HR"/>
        </w:rPr>
      </w:pPr>
    </w:p>
    <w:p w14:paraId="4324BA55"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pod materijalnom i kaznenom odgovornošću izjavljujem za sebe i za gospodarski subjekt:</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1. 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 </w:t>
      </w:r>
    </w:p>
    <w:p w14:paraId="730D268B" w14:textId="77777777" w:rsidR="00191DC6" w:rsidRPr="00931472" w:rsidRDefault="00191DC6" w:rsidP="00191DC6">
      <w:pPr>
        <w:tabs>
          <w:tab w:val="left" w:pos="2504"/>
        </w:tabs>
        <w:jc w:val="both"/>
        <w:rPr>
          <w:rFonts w:asciiTheme="majorHAnsi" w:hAnsiTheme="majorHAnsi" w:cs="Times New Roman"/>
          <w:color w:val="000000"/>
          <w:lang w:val="hr-HR"/>
        </w:rPr>
      </w:pPr>
    </w:p>
    <w:p w14:paraId="5A8C9044"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a) </w:t>
      </w:r>
      <w:r w:rsidRPr="00931472">
        <w:rPr>
          <w:rFonts w:asciiTheme="majorHAnsi" w:hAnsiTheme="majorHAnsi" w:cs="Times New Roman"/>
          <w:b/>
          <w:bCs/>
          <w:color w:val="000000"/>
          <w:sz w:val="22"/>
          <w:szCs w:val="22"/>
          <w:lang w:val="hr-HR"/>
        </w:rPr>
        <w:t>sudjelovanje u zločinačkoj organizaciji</w:t>
      </w:r>
      <w:r w:rsidRPr="00931472">
        <w:rPr>
          <w:rFonts w:asciiTheme="majorHAnsi" w:hAnsiTheme="majorHAnsi" w:cs="Times New Roman"/>
          <w:color w:val="000000"/>
          <w:sz w:val="22"/>
          <w:szCs w:val="22"/>
          <w:lang w:val="hr-HR"/>
        </w:rPr>
        <w:t xml:space="preserve">, na temelju </w:t>
      </w:r>
    </w:p>
    <w:p w14:paraId="5D875E96"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328. (zločinačko udruženje) i članka 329. (počinjenje kaznenog djela u sastavu zločinačkog udruženja) Kaznenog zakona </w:t>
      </w:r>
    </w:p>
    <w:p w14:paraId="2D449130"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333. (udruživanje za počinjenje kaznenih djela),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14:paraId="3A82991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b) </w:t>
      </w:r>
      <w:r w:rsidRPr="00931472">
        <w:rPr>
          <w:rFonts w:asciiTheme="majorHAnsi" w:hAnsiTheme="majorHAnsi" w:cs="Times New Roman"/>
          <w:b/>
          <w:bCs/>
          <w:color w:val="000000"/>
          <w:sz w:val="22"/>
          <w:szCs w:val="22"/>
          <w:lang w:val="hr-HR"/>
        </w:rPr>
        <w:t xml:space="preserve">korupciju, </w:t>
      </w:r>
      <w:r w:rsidRPr="00931472">
        <w:rPr>
          <w:rFonts w:asciiTheme="majorHAnsi" w:hAnsiTheme="majorHAnsi" w:cs="Times New Roman"/>
          <w:color w:val="000000"/>
          <w:sz w:val="22"/>
          <w:szCs w:val="22"/>
          <w:lang w:val="hr-HR"/>
        </w:rPr>
        <w:t xml:space="preserve">na temelju </w:t>
      </w:r>
    </w:p>
    <w:p w14:paraId="3F388344"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610951A"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7534F8A2"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c) </w:t>
      </w:r>
      <w:r w:rsidRPr="00931472">
        <w:rPr>
          <w:rFonts w:asciiTheme="majorHAnsi" w:hAnsiTheme="majorHAnsi" w:cs="Times New Roman"/>
          <w:b/>
          <w:bCs/>
          <w:color w:val="000000"/>
          <w:sz w:val="22"/>
          <w:szCs w:val="22"/>
          <w:lang w:val="hr-HR"/>
        </w:rPr>
        <w:t>prijevaru</w:t>
      </w:r>
      <w:r w:rsidRPr="00931472">
        <w:rPr>
          <w:rFonts w:asciiTheme="majorHAnsi" w:hAnsiTheme="majorHAnsi" w:cs="Times New Roman"/>
          <w:color w:val="000000"/>
          <w:sz w:val="22"/>
          <w:szCs w:val="22"/>
          <w:lang w:val="hr-HR"/>
        </w:rPr>
        <w:t xml:space="preserve">, na temelju </w:t>
      </w:r>
    </w:p>
    <w:p w14:paraId="0C33582A"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236. (prijevara), članka 247. (prijevara u gospodarskom poslovanju), članka 256. (utaja poreza ili carine) i članka 258. (subvencijska prijevara) Kaznenog zakona </w:t>
      </w:r>
    </w:p>
    <w:p w14:paraId="28C9F9BC"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224. (prijevara), članka 293. (prijevara u gospodarskom poslovanju) i članka 286. (utaja poreza i drugih davanja)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14:paraId="677E56C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d) </w:t>
      </w:r>
      <w:r w:rsidRPr="00931472">
        <w:rPr>
          <w:rFonts w:asciiTheme="majorHAnsi" w:hAnsiTheme="majorHAnsi" w:cs="Times New Roman"/>
          <w:b/>
          <w:bCs/>
          <w:color w:val="000000"/>
          <w:sz w:val="22"/>
          <w:szCs w:val="22"/>
          <w:lang w:val="hr-HR"/>
        </w:rPr>
        <w:t>terorizam ili kaznena djela povezana s terorističkim aktivnostima</w:t>
      </w:r>
      <w:r w:rsidRPr="00931472">
        <w:rPr>
          <w:rFonts w:asciiTheme="majorHAnsi" w:hAnsiTheme="majorHAnsi" w:cs="Times New Roman"/>
          <w:color w:val="000000"/>
          <w:sz w:val="22"/>
          <w:szCs w:val="22"/>
          <w:lang w:val="hr-HR"/>
        </w:rPr>
        <w:t>, na temelju</w:t>
      </w:r>
    </w:p>
    <w:p w14:paraId="74D49E1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lastRenderedPageBreak/>
        <w:t xml:space="preserve">- članka 97. (terorizam) članka 99. (javno poticanje na terorizam), članka 100. (novačenje za terorizam), članka 101. (obuka za terorizam) i članka 102. (terorističko udruženje) Kaznenog zakona </w:t>
      </w:r>
    </w:p>
    <w:p w14:paraId="1BC27563"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169. (terorizam), članka 169.a (javno poticanje na terorizam) i članka 169.b (novačenje i obuka za terorizam)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0E1E08F2"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e) </w:t>
      </w:r>
      <w:r w:rsidRPr="00931472">
        <w:rPr>
          <w:rFonts w:asciiTheme="majorHAnsi" w:hAnsiTheme="majorHAnsi" w:cs="Times New Roman"/>
          <w:b/>
          <w:bCs/>
          <w:color w:val="000000"/>
          <w:sz w:val="22"/>
          <w:szCs w:val="22"/>
          <w:lang w:val="hr-HR"/>
        </w:rPr>
        <w:t>pranje novca ili financiranje terorizma</w:t>
      </w:r>
      <w:r w:rsidRPr="00931472">
        <w:rPr>
          <w:rFonts w:asciiTheme="majorHAnsi" w:hAnsiTheme="majorHAnsi" w:cs="Times New Roman"/>
          <w:color w:val="000000"/>
          <w:sz w:val="22"/>
          <w:szCs w:val="22"/>
          <w:lang w:val="hr-HR"/>
        </w:rPr>
        <w:t xml:space="preserve">, na temelju </w:t>
      </w:r>
    </w:p>
    <w:p w14:paraId="3149E54F"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98. (financiranje terorizma) i članka 265. (pranje novca) Kaznenog zakona</w:t>
      </w:r>
      <w:r w:rsidRPr="00931472">
        <w:rPr>
          <w:rFonts w:asciiTheme="majorHAnsi" w:hAnsiTheme="majorHAnsi"/>
          <w:color w:val="000000"/>
          <w:sz w:val="22"/>
          <w:szCs w:val="22"/>
          <w:lang w:val="hr-HR"/>
        </w:rPr>
        <w:br/>
      </w:r>
      <w:r w:rsidRPr="00931472">
        <w:rPr>
          <w:rFonts w:asciiTheme="majorHAnsi" w:hAnsiTheme="majorHAnsi" w:cs="Times New Roman"/>
          <w:color w:val="000000"/>
          <w:sz w:val="22"/>
          <w:szCs w:val="22"/>
          <w:lang w:val="hr-HR"/>
        </w:rPr>
        <w:t>-  članka 279. (pranje novca)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7AEEE6C8"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f) </w:t>
      </w:r>
      <w:r w:rsidRPr="00931472">
        <w:rPr>
          <w:rFonts w:asciiTheme="majorHAnsi" w:hAnsiTheme="majorHAnsi" w:cs="Times New Roman"/>
          <w:b/>
          <w:bCs/>
          <w:color w:val="000000"/>
          <w:sz w:val="22"/>
          <w:szCs w:val="22"/>
          <w:lang w:val="hr-HR"/>
        </w:rPr>
        <w:t>dječji rad ili druge oblike trgovanja ljudima</w:t>
      </w:r>
      <w:r w:rsidRPr="00931472">
        <w:rPr>
          <w:rFonts w:asciiTheme="majorHAnsi" w:hAnsiTheme="majorHAnsi" w:cs="Times New Roman"/>
          <w:color w:val="000000"/>
          <w:sz w:val="22"/>
          <w:szCs w:val="22"/>
          <w:lang w:val="hr-HR"/>
        </w:rPr>
        <w:t>, na temelju</w:t>
      </w:r>
    </w:p>
    <w:p w14:paraId="3A1873C1"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106. (trgovanje ljudima) Kaznenog zakona</w:t>
      </w:r>
    </w:p>
    <w:p w14:paraId="571D7892"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175. (trgovanje ljudima i ropstvo)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20A7617E" w14:textId="77777777" w:rsidR="00191DC6" w:rsidRPr="00931472" w:rsidRDefault="00191DC6" w:rsidP="00191DC6">
      <w:pPr>
        <w:tabs>
          <w:tab w:val="left" w:pos="2504"/>
        </w:tabs>
        <w:jc w:val="both"/>
        <w:rPr>
          <w:rFonts w:asciiTheme="majorHAnsi" w:hAnsiTheme="majorHAnsi" w:cs="Times New Roman"/>
          <w:lang w:val="hr-HR"/>
        </w:rPr>
      </w:pPr>
    </w:p>
    <w:p w14:paraId="5053DA31" w14:textId="666F036E" w:rsidR="00191DC6" w:rsidRPr="00931472" w:rsidRDefault="005211DC" w:rsidP="00191DC6">
      <w:pPr>
        <w:tabs>
          <w:tab w:val="left" w:pos="2504"/>
        </w:tabs>
        <w:jc w:val="both"/>
        <w:rPr>
          <w:rFonts w:asciiTheme="majorHAnsi" w:hAnsiTheme="majorHAnsi" w:cs="Times New Roman"/>
          <w:lang w:val="hr-HR"/>
        </w:rPr>
      </w:pPr>
      <w:r>
        <w:rPr>
          <w:rFonts w:asciiTheme="majorHAnsi" w:hAnsiTheme="majorHAnsi" w:cs="Times New Roman"/>
          <w:lang w:val="hr-HR"/>
        </w:rPr>
        <w:t xml:space="preserve">U </w:t>
      </w:r>
      <w:r w:rsidR="00A54FD3">
        <w:rPr>
          <w:rFonts w:asciiTheme="majorHAnsi" w:hAnsiTheme="majorHAnsi" w:cs="Times New Roman"/>
          <w:lang w:val="hr-HR"/>
        </w:rPr>
        <w:t>(mjesto, datum)</w:t>
      </w:r>
    </w:p>
    <w:p w14:paraId="3BE66537" w14:textId="77777777" w:rsidR="00191DC6" w:rsidRPr="00931472" w:rsidRDefault="00191DC6" w:rsidP="00191DC6">
      <w:pPr>
        <w:tabs>
          <w:tab w:val="left" w:pos="2504"/>
        </w:tabs>
        <w:jc w:val="both"/>
        <w:rPr>
          <w:rFonts w:asciiTheme="majorHAnsi" w:hAnsiTheme="majorHAnsi" w:cs="Times New Roman"/>
          <w:lang w:val="hr-HR"/>
        </w:rPr>
      </w:pPr>
    </w:p>
    <w:p w14:paraId="10C5B98A" w14:textId="77777777"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 xml:space="preserve">                      ZA PONUDITELJA</w:t>
      </w:r>
    </w:p>
    <w:p w14:paraId="0C6B8C59" w14:textId="77777777"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p>
    <w:p w14:paraId="14F3E210" w14:textId="4BE380A8"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p>
    <w:p w14:paraId="6B344E56" w14:textId="77777777" w:rsidR="00191DC6" w:rsidRPr="00931472" w:rsidRDefault="00191DC6" w:rsidP="00191DC6">
      <w:pPr>
        <w:rPr>
          <w:rFonts w:asciiTheme="majorHAnsi" w:hAnsiTheme="majorHAnsi" w:cs="Times New Roman"/>
          <w:lang w:val="hr-HR"/>
        </w:rPr>
      </w:pPr>
    </w:p>
    <w:p w14:paraId="50AE20DE" w14:textId="77777777" w:rsidR="00191DC6" w:rsidRPr="00931472" w:rsidRDefault="00191DC6" w:rsidP="00191DC6">
      <w:pPr>
        <w:tabs>
          <w:tab w:val="left" w:pos="5910"/>
        </w:tabs>
        <w:rPr>
          <w:rFonts w:asciiTheme="majorHAnsi" w:hAnsiTheme="majorHAnsi" w:cs="Times New Roman"/>
          <w:lang w:val="hr-HR"/>
        </w:rPr>
      </w:pPr>
      <w:r w:rsidRPr="00931472">
        <w:rPr>
          <w:rFonts w:asciiTheme="majorHAnsi" w:hAnsiTheme="majorHAnsi" w:cs="Times New Roman"/>
          <w:lang w:val="hr-HR"/>
        </w:rPr>
        <w:t xml:space="preserve">                                                                                                               (ime, prezime i potpis ovlaštene osobe)</w:t>
      </w:r>
    </w:p>
    <w:p w14:paraId="432FC694" w14:textId="77777777" w:rsidR="00191DC6" w:rsidRPr="00931472" w:rsidRDefault="00191DC6" w:rsidP="00191DC6">
      <w:pPr>
        <w:rPr>
          <w:rFonts w:asciiTheme="majorHAnsi" w:hAnsiTheme="majorHAnsi" w:cs="Times New Roman"/>
          <w:lang w:val="hr-HR"/>
        </w:rPr>
      </w:pPr>
    </w:p>
    <w:p w14:paraId="1AE2051E" w14:textId="77777777" w:rsidR="00191DC6" w:rsidRPr="00931472" w:rsidRDefault="00191DC6" w:rsidP="00191DC6">
      <w:pPr>
        <w:rPr>
          <w:rFonts w:asciiTheme="majorHAnsi" w:hAnsiTheme="majorHAnsi" w:cs="Times New Roman"/>
          <w:lang w:val="hr-HR"/>
        </w:rPr>
      </w:pPr>
    </w:p>
    <w:p w14:paraId="6BEB1235" w14:textId="77777777" w:rsidR="00191DC6" w:rsidRPr="00931472" w:rsidRDefault="00191DC6" w:rsidP="00191DC6">
      <w:pPr>
        <w:rPr>
          <w:rFonts w:asciiTheme="majorHAnsi" w:hAnsiTheme="majorHAnsi" w:cs="Times New Roman"/>
          <w:lang w:val="hr-HR"/>
        </w:rPr>
      </w:pPr>
    </w:p>
    <w:p w14:paraId="342671F1" w14:textId="77777777" w:rsidR="00191DC6" w:rsidRPr="00931472" w:rsidRDefault="00191DC6" w:rsidP="00191DC6">
      <w:pPr>
        <w:rPr>
          <w:rFonts w:asciiTheme="majorHAnsi" w:hAnsiTheme="majorHAnsi" w:cs="Times New Roman"/>
          <w:lang w:val="hr-HR"/>
        </w:rPr>
      </w:pPr>
    </w:p>
    <w:p w14:paraId="41EDF99A" w14:textId="77777777" w:rsidR="00191DC6" w:rsidRPr="00931472" w:rsidRDefault="00191DC6" w:rsidP="00191DC6">
      <w:pPr>
        <w:rPr>
          <w:rFonts w:asciiTheme="majorHAnsi" w:hAnsiTheme="majorHAnsi" w:cs="Times New Roman"/>
          <w:lang w:val="hr-HR"/>
        </w:rPr>
      </w:pPr>
    </w:p>
    <w:p w14:paraId="618D549F" w14:textId="77777777" w:rsidR="00FE1F34" w:rsidRPr="00931472" w:rsidRDefault="00FE1F34">
      <w:pPr>
        <w:rPr>
          <w:lang w:val="hr-HR"/>
        </w:rPr>
      </w:pPr>
    </w:p>
    <w:sectPr w:rsidR="00FE1F34" w:rsidRPr="00931472" w:rsidSect="00FE1F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C522" w14:textId="77777777" w:rsidR="00F3093B" w:rsidRDefault="00F3093B" w:rsidP="00494F10">
      <w:r>
        <w:separator/>
      </w:r>
    </w:p>
  </w:endnote>
  <w:endnote w:type="continuationSeparator" w:id="0">
    <w:p w14:paraId="40DA3AC8" w14:textId="77777777" w:rsidR="00F3093B" w:rsidRDefault="00F3093B" w:rsidP="004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4466" w14:textId="77777777" w:rsidR="00F3093B" w:rsidRDefault="00F3093B" w:rsidP="00494F10">
      <w:r>
        <w:separator/>
      </w:r>
    </w:p>
  </w:footnote>
  <w:footnote w:type="continuationSeparator" w:id="0">
    <w:p w14:paraId="0E51D8A5" w14:textId="77777777" w:rsidR="00F3093B" w:rsidRDefault="00F3093B" w:rsidP="0049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D30E" w14:textId="77777777" w:rsidR="00494F10" w:rsidRDefault="00494F10">
    <w:pPr>
      <w:pStyle w:val="Zaglavlje"/>
    </w:pPr>
  </w:p>
  <w:p w14:paraId="3BEA9FC5" w14:textId="4994B30D" w:rsidR="00494F10" w:rsidRDefault="00494F10" w:rsidP="007263F1">
    <w:pPr>
      <w:pStyle w:val="Zaglavlj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6"/>
    <w:rsid w:val="0000278E"/>
    <w:rsid w:val="001630A9"/>
    <w:rsid w:val="0017099C"/>
    <w:rsid w:val="00191DC6"/>
    <w:rsid w:val="001F55A6"/>
    <w:rsid w:val="00277051"/>
    <w:rsid w:val="003277A6"/>
    <w:rsid w:val="00494F10"/>
    <w:rsid w:val="005211DC"/>
    <w:rsid w:val="0068327E"/>
    <w:rsid w:val="006D2354"/>
    <w:rsid w:val="007263F1"/>
    <w:rsid w:val="007E6837"/>
    <w:rsid w:val="007F5B2F"/>
    <w:rsid w:val="00801B2F"/>
    <w:rsid w:val="00931472"/>
    <w:rsid w:val="00973239"/>
    <w:rsid w:val="00A54FD3"/>
    <w:rsid w:val="00AF52A9"/>
    <w:rsid w:val="00B811B9"/>
    <w:rsid w:val="00C31C9D"/>
    <w:rsid w:val="00C33398"/>
    <w:rsid w:val="00C65C67"/>
    <w:rsid w:val="00CB2291"/>
    <w:rsid w:val="00DF00E2"/>
    <w:rsid w:val="00F24DA0"/>
    <w:rsid w:val="00F3093B"/>
    <w:rsid w:val="00FA4D6A"/>
    <w:rsid w:val="00FB72C0"/>
    <w:rsid w:val="00FE1F34"/>
    <w:rsid w:val="00FF2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39A19"/>
  <w15:docId w15:val="{585897D2-B5C5-4F59-92FD-0265B684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1DC6"/>
    <w:pPr>
      <w:widowControl w:val="0"/>
      <w:autoSpaceDE w:val="0"/>
      <w:autoSpaceDN w:val="0"/>
    </w:pPr>
    <w:rPr>
      <w:rFonts w:ascii="Arial" w:eastAsia="Arial" w:hAnsi="Arial" w:cs="Arial"/>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191DC6"/>
    <w:rPr>
      <w:sz w:val="24"/>
      <w:szCs w:val="24"/>
    </w:rPr>
  </w:style>
  <w:style w:type="character" w:customStyle="1" w:styleId="TijelotekstaChar">
    <w:name w:val="Tijelo teksta Char"/>
    <w:basedOn w:val="Zadanifontodlomka"/>
    <w:link w:val="Tijeloteksta"/>
    <w:uiPriority w:val="1"/>
    <w:rsid w:val="00191DC6"/>
    <w:rPr>
      <w:rFonts w:ascii="Arial" w:eastAsia="Arial" w:hAnsi="Arial" w:cs="Arial"/>
      <w:sz w:val="24"/>
      <w:szCs w:val="24"/>
      <w:lang w:val="en-US"/>
    </w:rPr>
  </w:style>
  <w:style w:type="paragraph" w:styleId="Zaglavlje">
    <w:name w:val="header"/>
    <w:basedOn w:val="Normal"/>
    <w:link w:val="ZaglavljeChar"/>
    <w:uiPriority w:val="99"/>
    <w:unhideWhenUsed/>
    <w:rsid w:val="00494F10"/>
    <w:pPr>
      <w:tabs>
        <w:tab w:val="center" w:pos="4536"/>
        <w:tab w:val="right" w:pos="9072"/>
      </w:tabs>
    </w:pPr>
  </w:style>
  <w:style w:type="character" w:customStyle="1" w:styleId="ZaglavljeChar">
    <w:name w:val="Zaglavlje Char"/>
    <w:basedOn w:val="Zadanifontodlomka"/>
    <w:link w:val="Zaglavlje"/>
    <w:uiPriority w:val="99"/>
    <w:rsid w:val="00494F10"/>
    <w:rPr>
      <w:rFonts w:ascii="Arial" w:eastAsia="Arial" w:hAnsi="Arial" w:cs="Arial"/>
      <w:lang w:val="en-US"/>
    </w:rPr>
  </w:style>
  <w:style w:type="paragraph" w:styleId="Podnoje">
    <w:name w:val="footer"/>
    <w:basedOn w:val="Normal"/>
    <w:link w:val="PodnojeChar"/>
    <w:uiPriority w:val="99"/>
    <w:unhideWhenUsed/>
    <w:rsid w:val="00494F10"/>
    <w:pPr>
      <w:tabs>
        <w:tab w:val="center" w:pos="4536"/>
        <w:tab w:val="right" w:pos="9072"/>
      </w:tabs>
    </w:pPr>
  </w:style>
  <w:style w:type="character" w:customStyle="1" w:styleId="PodnojeChar">
    <w:name w:val="Podnožje Char"/>
    <w:basedOn w:val="Zadanifontodlomka"/>
    <w:link w:val="Podnoje"/>
    <w:uiPriority w:val="99"/>
    <w:rsid w:val="00494F10"/>
    <w:rPr>
      <w:rFonts w:ascii="Arial" w:eastAsia="Arial" w:hAnsi="Arial" w:cs="Arial"/>
      <w:lang w:val="en-US"/>
    </w:rPr>
  </w:style>
  <w:style w:type="paragraph" w:styleId="Tekstbalonia">
    <w:name w:val="Balloon Text"/>
    <w:basedOn w:val="Normal"/>
    <w:link w:val="TekstbaloniaChar"/>
    <w:uiPriority w:val="99"/>
    <w:semiHidden/>
    <w:unhideWhenUsed/>
    <w:rsid w:val="007263F1"/>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3F1"/>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4F29-5391-444D-96BC-0EA7B88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2018-12-05T13:56:00Z</dcterms:created>
  <dcterms:modified xsi:type="dcterms:W3CDTF">2018-12-05T13:56:00Z</dcterms:modified>
</cp:coreProperties>
</file>