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4CF8" w14:textId="77777777" w:rsidR="005918C8" w:rsidRDefault="005918C8">
      <w:pPr>
        <w:pStyle w:val="BodyText"/>
        <w:spacing w:before="8"/>
        <w:rPr>
          <w:i w:val="0"/>
          <w:sz w:val="13"/>
        </w:rPr>
      </w:pPr>
    </w:p>
    <w:p w14:paraId="733CCC14" w14:textId="77777777" w:rsidR="000209E0" w:rsidRDefault="000209E0">
      <w:pPr>
        <w:pStyle w:val="BodyText"/>
        <w:spacing w:before="8"/>
        <w:rPr>
          <w:i w:val="0"/>
          <w:sz w:val="13"/>
        </w:rPr>
      </w:pPr>
    </w:p>
    <w:p w14:paraId="7E6E1E3D" w14:textId="6F50D380" w:rsidR="008155DA" w:rsidRPr="008236B9" w:rsidRDefault="000209E0" w:rsidP="008155DA">
      <w:pPr>
        <w:spacing w:before="95"/>
        <w:ind w:left="116"/>
        <w:rPr>
          <w:i/>
          <w:sz w:val="24"/>
        </w:rPr>
      </w:pPr>
      <w:r>
        <w:rPr>
          <w:sz w:val="24"/>
        </w:rPr>
        <w:t>Zagreb,</w:t>
      </w:r>
      <w:r w:rsidR="008155DA" w:rsidRPr="008236B9">
        <w:rPr>
          <w:sz w:val="24"/>
        </w:rPr>
        <w:t xml:space="preserve"> </w:t>
      </w:r>
      <w:r w:rsidR="002B5CD8">
        <w:rPr>
          <w:sz w:val="24"/>
        </w:rPr>
        <w:t>8</w:t>
      </w:r>
      <w:r w:rsidR="008155DA" w:rsidRPr="008236B9">
        <w:rPr>
          <w:sz w:val="24"/>
        </w:rPr>
        <w:t xml:space="preserve">. </w:t>
      </w:r>
      <w:r w:rsidR="002B5CD8">
        <w:rPr>
          <w:sz w:val="24"/>
        </w:rPr>
        <w:t>siječnja 2019</w:t>
      </w:r>
      <w:r w:rsidR="008155DA" w:rsidRPr="008236B9">
        <w:rPr>
          <w:sz w:val="24"/>
        </w:rPr>
        <w:t xml:space="preserve">. godine </w:t>
      </w:r>
    </w:p>
    <w:p w14:paraId="618AF77B" w14:textId="77777777" w:rsidR="005918C8" w:rsidRDefault="005918C8">
      <w:pPr>
        <w:pStyle w:val="BodyText"/>
        <w:rPr>
          <w:sz w:val="28"/>
        </w:rPr>
      </w:pPr>
    </w:p>
    <w:p w14:paraId="73CB8E35" w14:textId="77777777" w:rsidR="00F62E5F" w:rsidRDefault="00F62E5F">
      <w:pPr>
        <w:pStyle w:val="BodyText"/>
        <w:spacing w:before="9"/>
        <w:rPr>
          <w:sz w:val="27"/>
        </w:rPr>
      </w:pPr>
    </w:p>
    <w:p w14:paraId="631B7ED6" w14:textId="77777777" w:rsidR="00F62E5F" w:rsidRDefault="00F62E5F">
      <w:pPr>
        <w:pStyle w:val="BodyText"/>
        <w:spacing w:before="9"/>
        <w:rPr>
          <w:sz w:val="27"/>
        </w:rPr>
      </w:pPr>
    </w:p>
    <w:p w14:paraId="30DDD40D" w14:textId="1CFFAE22" w:rsidR="005918C8" w:rsidRDefault="002B372B">
      <w:pPr>
        <w:spacing w:line="259" w:lineRule="auto"/>
        <w:ind w:left="234" w:right="232" w:hanging="1"/>
        <w:jc w:val="center"/>
        <w:rPr>
          <w:b/>
          <w:sz w:val="28"/>
        </w:rPr>
      </w:pPr>
      <w:r>
        <w:rPr>
          <w:b/>
          <w:sz w:val="28"/>
        </w:rPr>
        <w:t>OBAVIJEST O IZMJENI NATJEČAJNE DOKUMENTACIJE br</w:t>
      </w:r>
      <w:r w:rsidR="000209E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B3198">
        <w:rPr>
          <w:b/>
          <w:sz w:val="28"/>
        </w:rPr>
        <w:t>1</w:t>
      </w:r>
    </w:p>
    <w:p w14:paraId="491CB750" w14:textId="77777777" w:rsidR="005918C8" w:rsidRDefault="005918C8">
      <w:pPr>
        <w:pStyle w:val="BodyText"/>
        <w:rPr>
          <w:b/>
          <w:i w:val="0"/>
          <w:sz w:val="30"/>
        </w:rPr>
      </w:pPr>
    </w:p>
    <w:p w14:paraId="15E83A15" w14:textId="77777777" w:rsidR="000209E0" w:rsidRDefault="000209E0">
      <w:pPr>
        <w:pStyle w:val="BodyText"/>
        <w:rPr>
          <w:b/>
          <w:i w:val="0"/>
          <w:sz w:val="30"/>
        </w:rPr>
      </w:pPr>
    </w:p>
    <w:p w14:paraId="090900EA" w14:textId="77777777" w:rsidR="00F62E5F" w:rsidRDefault="00F62E5F">
      <w:pPr>
        <w:pStyle w:val="BodyText"/>
        <w:rPr>
          <w:b/>
          <w:i w:val="0"/>
          <w:sz w:val="30"/>
        </w:rPr>
      </w:pPr>
    </w:p>
    <w:p w14:paraId="3974B6D9" w14:textId="478DD46B" w:rsidR="008155DA" w:rsidRDefault="008155DA" w:rsidP="008155DA">
      <w:pPr>
        <w:ind w:left="116"/>
        <w:rPr>
          <w:b/>
          <w:sz w:val="24"/>
          <w:szCs w:val="24"/>
        </w:rPr>
      </w:pPr>
      <w:r w:rsidRPr="008236B9">
        <w:rPr>
          <w:b/>
          <w:sz w:val="24"/>
          <w:szCs w:val="24"/>
        </w:rPr>
        <w:t xml:space="preserve">EVIDENCIJSKI BROJ NABAVE: </w:t>
      </w:r>
      <w:r w:rsidR="002B3198">
        <w:rPr>
          <w:b/>
          <w:sz w:val="24"/>
          <w:szCs w:val="24"/>
        </w:rPr>
        <w:t>07</w:t>
      </w:r>
      <w:r w:rsidR="00D36681">
        <w:rPr>
          <w:b/>
          <w:sz w:val="24"/>
          <w:szCs w:val="24"/>
        </w:rPr>
        <w:t>/2018</w:t>
      </w:r>
    </w:p>
    <w:p w14:paraId="6C13BE64" w14:textId="77777777" w:rsidR="00D619B3" w:rsidRDefault="00D619B3" w:rsidP="008155DA">
      <w:pPr>
        <w:ind w:left="116"/>
        <w:rPr>
          <w:b/>
          <w:sz w:val="24"/>
          <w:szCs w:val="24"/>
        </w:rPr>
      </w:pPr>
    </w:p>
    <w:p w14:paraId="271AF998" w14:textId="23902622" w:rsidR="00D619B3" w:rsidRPr="008236B9" w:rsidRDefault="00D619B3" w:rsidP="008155DA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Naziv nabave: Robot i robotička oprema</w:t>
      </w:r>
    </w:p>
    <w:p w14:paraId="4D977241" w14:textId="77777777" w:rsidR="008155DA" w:rsidRPr="00D619B3" w:rsidRDefault="008155DA" w:rsidP="00D619B3">
      <w:pPr>
        <w:ind w:left="116"/>
        <w:rPr>
          <w:b/>
          <w:sz w:val="24"/>
          <w:szCs w:val="24"/>
        </w:rPr>
      </w:pPr>
    </w:p>
    <w:p w14:paraId="18E8ED1F" w14:textId="77777777" w:rsidR="008155DA" w:rsidRPr="008236B9" w:rsidRDefault="008155DA" w:rsidP="008155DA">
      <w:pPr>
        <w:ind w:left="116"/>
        <w:rPr>
          <w:sz w:val="24"/>
          <w:szCs w:val="24"/>
        </w:rPr>
      </w:pPr>
      <w:r w:rsidRPr="008236B9">
        <w:rPr>
          <w:b/>
          <w:sz w:val="24"/>
          <w:szCs w:val="24"/>
        </w:rPr>
        <w:t>POSTUPAK NABAVE: OBAVIJEST O NABAVI – JAVNO NADMETANJE</w:t>
      </w:r>
    </w:p>
    <w:p w14:paraId="3ADD7EC7" w14:textId="77777777" w:rsidR="008155DA" w:rsidRPr="008236B9" w:rsidRDefault="008155DA" w:rsidP="008155DA">
      <w:pPr>
        <w:spacing w:before="2" w:line="180" w:lineRule="exact"/>
        <w:rPr>
          <w:sz w:val="18"/>
          <w:szCs w:val="18"/>
        </w:rPr>
      </w:pPr>
    </w:p>
    <w:p w14:paraId="5E555AD4" w14:textId="77777777" w:rsidR="008155DA" w:rsidRPr="008236B9" w:rsidRDefault="008155DA" w:rsidP="008155DA">
      <w:pPr>
        <w:spacing w:line="200" w:lineRule="exact"/>
      </w:pPr>
    </w:p>
    <w:p w14:paraId="7FD827A0" w14:textId="3BE27343" w:rsidR="008155DA" w:rsidRDefault="008155DA" w:rsidP="008155DA">
      <w:pPr>
        <w:ind w:left="116"/>
        <w:rPr>
          <w:b/>
          <w:sz w:val="24"/>
        </w:rPr>
      </w:pPr>
      <w:r w:rsidRPr="008236B9">
        <w:rPr>
          <w:b/>
          <w:sz w:val="24"/>
          <w:szCs w:val="24"/>
        </w:rPr>
        <w:t xml:space="preserve">Projekt: </w:t>
      </w:r>
      <w:bookmarkStart w:id="0" w:name="_Hlk511296409"/>
      <w:r w:rsidR="00D36681" w:rsidRPr="00D36681">
        <w:rPr>
          <w:b/>
          <w:sz w:val="24"/>
        </w:rPr>
        <w:t>„</w:t>
      </w:r>
      <w:r w:rsidR="00D619B3">
        <w:rPr>
          <w:b/>
          <w:sz w:val="24"/>
        </w:rPr>
        <w:t>Inovativna hrvatska rješenja za globalnu automobilsku industriju</w:t>
      </w:r>
      <w:r w:rsidR="00D36681" w:rsidRPr="00D36681">
        <w:rPr>
          <w:b/>
          <w:sz w:val="24"/>
        </w:rPr>
        <w:t>“</w:t>
      </w:r>
    </w:p>
    <w:p w14:paraId="796C9898" w14:textId="6CFCFEAB" w:rsidR="00D619B3" w:rsidRDefault="00D619B3" w:rsidP="008155DA">
      <w:pPr>
        <w:ind w:left="116"/>
        <w:rPr>
          <w:b/>
          <w:sz w:val="24"/>
        </w:rPr>
      </w:pPr>
    </w:p>
    <w:p w14:paraId="40C2E7F9" w14:textId="1FA43A1E" w:rsidR="00D619B3" w:rsidRPr="008236B9" w:rsidRDefault="00D619B3" w:rsidP="008155DA">
      <w:pPr>
        <w:ind w:left="116"/>
        <w:rPr>
          <w:sz w:val="24"/>
          <w:szCs w:val="24"/>
        </w:rPr>
      </w:pPr>
      <w:r>
        <w:rPr>
          <w:b/>
          <w:sz w:val="24"/>
        </w:rPr>
        <w:t>Šifra projekta: KK.01.2.1.01.0082.</w:t>
      </w:r>
    </w:p>
    <w:bookmarkEnd w:id="0"/>
    <w:p w14:paraId="2275173E" w14:textId="77777777" w:rsidR="005918C8" w:rsidRDefault="005918C8">
      <w:pPr>
        <w:pStyle w:val="BodyText"/>
        <w:rPr>
          <w:sz w:val="26"/>
        </w:rPr>
      </w:pPr>
    </w:p>
    <w:p w14:paraId="3E181A03" w14:textId="77777777" w:rsidR="00F62E5F" w:rsidRDefault="00F62E5F">
      <w:pPr>
        <w:pStyle w:val="BodyText"/>
        <w:spacing w:before="10"/>
        <w:rPr>
          <w:sz w:val="27"/>
        </w:rPr>
      </w:pPr>
    </w:p>
    <w:p w14:paraId="3DAAC692" w14:textId="77777777" w:rsidR="000209E0" w:rsidRPr="000209E0" w:rsidRDefault="002B372B" w:rsidP="00861B83">
      <w:pPr>
        <w:spacing w:before="1" w:after="23"/>
        <w:ind w:left="836" w:firstLine="604"/>
        <w:rPr>
          <w:color w:val="2E5395"/>
          <w:sz w:val="26"/>
        </w:rPr>
      </w:pPr>
      <w:r>
        <w:rPr>
          <w:color w:val="2E5395"/>
          <w:sz w:val="26"/>
        </w:rPr>
        <w:t xml:space="preserve">Podaci o Naručitelju 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5241"/>
      </w:tblGrid>
      <w:tr w:rsidR="008155DA" w:rsidRPr="008236B9" w14:paraId="463EDAEE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5B90B4F1" w14:textId="77777777" w:rsidR="008155DA" w:rsidRPr="008236B9" w:rsidRDefault="008155DA" w:rsidP="00942C24">
            <w:pPr>
              <w:pStyle w:val="TableParagraph"/>
              <w:spacing w:before="1" w:line="240" w:lineRule="auto"/>
              <w:ind w:left="104"/>
              <w:rPr>
                <w:i/>
                <w:sz w:val="24"/>
                <w:szCs w:val="24"/>
              </w:rPr>
            </w:pPr>
            <w:r w:rsidRPr="008236B9">
              <w:rPr>
                <w:sz w:val="24"/>
                <w:szCs w:val="24"/>
              </w:rPr>
              <w:t xml:space="preserve">Naručitelj </w:t>
            </w:r>
          </w:p>
        </w:tc>
        <w:tc>
          <w:tcPr>
            <w:tcW w:w="5241" w:type="dxa"/>
          </w:tcPr>
          <w:p w14:paraId="597A5C96" w14:textId="4E2C6606" w:rsidR="008155DA" w:rsidRPr="008236B9" w:rsidRDefault="00D619B3" w:rsidP="00942C2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r-HR"/>
              </w:rPr>
              <w:t>Feroimpex automobilska tehnika</w:t>
            </w:r>
            <w:r w:rsidR="00D36681" w:rsidRPr="00D36681">
              <w:rPr>
                <w:bCs/>
                <w:sz w:val="24"/>
                <w:szCs w:val="24"/>
                <w:lang w:bidi="hr-HR"/>
              </w:rPr>
              <w:t xml:space="preserve"> d.o.o.</w:t>
            </w:r>
          </w:p>
        </w:tc>
      </w:tr>
      <w:tr w:rsidR="008155DA" w:rsidRPr="008236B9" w14:paraId="508B9D3E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7461C0A3" w14:textId="77777777" w:rsidR="008155DA" w:rsidRPr="008236B9" w:rsidRDefault="008155DA" w:rsidP="00942C2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8236B9"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5241" w:type="dxa"/>
          </w:tcPr>
          <w:p w14:paraId="652827CC" w14:textId="57678D76" w:rsidR="008155DA" w:rsidRPr="008236B9" w:rsidRDefault="00D619B3" w:rsidP="00942C24">
            <w:pPr>
              <w:pStyle w:val="TableParagrap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r-HR"/>
              </w:rPr>
              <w:t>Strma ulica 11, 10432 Lug Samoborski</w:t>
            </w:r>
            <w:r w:rsidR="00D36681" w:rsidRPr="00D36681">
              <w:rPr>
                <w:bCs/>
                <w:sz w:val="24"/>
                <w:szCs w:val="24"/>
                <w:lang w:bidi="hr-HR"/>
              </w:rPr>
              <w:t xml:space="preserve">    </w:t>
            </w:r>
          </w:p>
        </w:tc>
      </w:tr>
      <w:tr w:rsidR="008155DA" w:rsidRPr="008236B9" w14:paraId="5A285761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171C2F17" w14:textId="77777777" w:rsidR="008155DA" w:rsidRPr="008236B9" w:rsidRDefault="008155DA" w:rsidP="00942C24">
            <w:pPr>
              <w:pStyle w:val="TableParagraph"/>
              <w:ind w:left="104"/>
              <w:rPr>
                <w:sz w:val="24"/>
                <w:szCs w:val="24"/>
              </w:rPr>
            </w:pPr>
            <w:r w:rsidRPr="008236B9">
              <w:rPr>
                <w:sz w:val="24"/>
                <w:szCs w:val="24"/>
              </w:rPr>
              <w:t>OIB:</w:t>
            </w:r>
          </w:p>
        </w:tc>
        <w:tc>
          <w:tcPr>
            <w:tcW w:w="5241" w:type="dxa"/>
          </w:tcPr>
          <w:p w14:paraId="2F47377C" w14:textId="2D6D7A85" w:rsidR="008155DA" w:rsidRPr="008236B9" w:rsidRDefault="00D619B3" w:rsidP="00942C24">
            <w:pPr>
              <w:pStyle w:val="TableParagrap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r-HR"/>
              </w:rPr>
              <w:t>67790968301</w:t>
            </w:r>
          </w:p>
        </w:tc>
      </w:tr>
      <w:tr w:rsidR="008155DA" w:rsidRPr="008236B9" w14:paraId="672842F3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58ACFB14" w14:textId="77777777" w:rsidR="008155DA" w:rsidRPr="008236B9" w:rsidRDefault="008155DA" w:rsidP="00942C24">
            <w:pPr>
              <w:pStyle w:val="TableParagraph"/>
              <w:spacing w:line="240" w:lineRule="auto"/>
              <w:ind w:left="104"/>
              <w:rPr>
                <w:i/>
                <w:sz w:val="24"/>
                <w:szCs w:val="24"/>
              </w:rPr>
            </w:pPr>
            <w:r w:rsidRPr="008236B9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5241" w:type="dxa"/>
          </w:tcPr>
          <w:p w14:paraId="7F291C1B" w14:textId="38889D8C" w:rsidR="008155DA" w:rsidRPr="008236B9" w:rsidRDefault="00637062" w:rsidP="00942C24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bidi="hr-HR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D619B3">
              <w:rPr>
                <w:spacing w:val="-1"/>
                <w:sz w:val="24"/>
                <w:szCs w:val="24"/>
              </w:rPr>
              <w:t>+385 1 3430 200</w:t>
            </w:r>
          </w:p>
        </w:tc>
      </w:tr>
    </w:tbl>
    <w:p w14:paraId="0E9D49F5" w14:textId="6354319D" w:rsidR="00D619B3" w:rsidRDefault="00D619B3">
      <w:pPr>
        <w:rPr>
          <w:sz w:val="24"/>
        </w:rPr>
      </w:pPr>
    </w:p>
    <w:p w14:paraId="1B9A623A" w14:textId="19BE5DE4" w:rsidR="000209E0" w:rsidRPr="000209E0" w:rsidRDefault="00861B83" w:rsidP="00D619B3">
      <w:pPr>
        <w:tabs>
          <w:tab w:val="left" w:pos="1350"/>
        </w:tabs>
        <w:rPr>
          <w:color w:val="2E5395"/>
          <w:sz w:val="26"/>
        </w:rPr>
      </w:pPr>
      <w:r>
        <w:rPr>
          <w:sz w:val="24"/>
        </w:rPr>
        <w:tab/>
      </w:r>
      <w:r w:rsidR="002B372B">
        <w:rPr>
          <w:color w:val="2E5395"/>
          <w:sz w:val="26"/>
        </w:rPr>
        <w:t xml:space="preserve">Podaci o osobi zaduženoj za komunikaciju s Ponuditeljima 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5241"/>
      </w:tblGrid>
      <w:tr w:rsidR="008155DA" w:rsidRPr="008236B9" w14:paraId="000B1195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0CB7037F" w14:textId="77777777" w:rsidR="008155DA" w:rsidRPr="008236B9" w:rsidRDefault="008155DA" w:rsidP="00942C24">
            <w:pPr>
              <w:pStyle w:val="TableParagraph"/>
              <w:ind w:left="104"/>
              <w:rPr>
                <w:i/>
                <w:sz w:val="24"/>
              </w:rPr>
            </w:pPr>
            <w:r w:rsidRPr="008236B9">
              <w:rPr>
                <w:sz w:val="24"/>
              </w:rPr>
              <w:t xml:space="preserve">Ime i prezime </w:t>
            </w:r>
          </w:p>
        </w:tc>
        <w:tc>
          <w:tcPr>
            <w:tcW w:w="5241" w:type="dxa"/>
          </w:tcPr>
          <w:p w14:paraId="640DC9FE" w14:textId="4C535C32" w:rsidR="008155DA" w:rsidRPr="008236B9" w:rsidRDefault="00D619B3" w:rsidP="00942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Branimir Legac</w:t>
            </w:r>
          </w:p>
        </w:tc>
      </w:tr>
      <w:tr w:rsidR="008155DA" w:rsidRPr="008236B9" w14:paraId="3F39BA14" w14:textId="77777777" w:rsidTr="00942C24">
        <w:trPr>
          <w:trHeight w:val="400"/>
        </w:trPr>
        <w:tc>
          <w:tcPr>
            <w:tcW w:w="3822" w:type="dxa"/>
            <w:shd w:val="clear" w:color="auto" w:fill="B4C5E7"/>
          </w:tcPr>
          <w:p w14:paraId="43AE41B8" w14:textId="77777777" w:rsidR="008155DA" w:rsidRPr="008236B9" w:rsidRDefault="008155DA" w:rsidP="00942C24">
            <w:pPr>
              <w:pStyle w:val="TableParagraph"/>
              <w:ind w:left="104"/>
              <w:rPr>
                <w:sz w:val="24"/>
              </w:rPr>
            </w:pPr>
            <w:r w:rsidRPr="008236B9">
              <w:rPr>
                <w:sz w:val="24"/>
              </w:rPr>
              <w:t xml:space="preserve">Telefon </w:t>
            </w:r>
          </w:p>
        </w:tc>
        <w:tc>
          <w:tcPr>
            <w:tcW w:w="5241" w:type="dxa"/>
          </w:tcPr>
          <w:p w14:paraId="0F1BF95A" w14:textId="0B92D149" w:rsidR="008155DA" w:rsidRPr="008236B9" w:rsidRDefault="00D619B3" w:rsidP="00942C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+385 1 3497 502</w:t>
            </w:r>
          </w:p>
        </w:tc>
      </w:tr>
      <w:tr w:rsidR="008155DA" w:rsidRPr="008236B9" w14:paraId="66C73E08" w14:textId="77777777" w:rsidTr="00942C24">
        <w:trPr>
          <w:trHeight w:val="400"/>
        </w:trPr>
        <w:tc>
          <w:tcPr>
            <w:tcW w:w="3822" w:type="dxa"/>
            <w:tcBorders>
              <w:bottom w:val="single" w:sz="6" w:space="0" w:color="000000"/>
            </w:tcBorders>
            <w:shd w:val="clear" w:color="auto" w:fill="B4C5E7"/>
          </w:tcPr>
          <w:p w14:paraId="24A45694" w14:textId="77777777" w:rsidR="008155DA" w:rsidRPr="008236B9" w:rsidRDefault="008155DA" w:rsidP="00942C24">
            <w:pPr>
              <w:pStyle w:val="TableParagraph"/>
              <w:ind w:left="104"/>
              <w:rPr>
                <w:sz w:val="24"/>
              </w:rPr>
            </w:pPr>
            <w:r w:rsidRPr="008236B9">
              <w:rPr>
                <w:sz w:val="24"/>
              </w:rPr>
              <w:t>Email:</w:t>
            </w:r>
          </w:p>
        </w:tc>
        <w:tc>
          <w:tcPr>
            <w:tcW w:w="5241" w:type="dxa"/>
            <w:tcBorders>
              <w:bottom w:val="single" w:sz="6" w:space="0" w:color="000000"/>
            </w:tcBorders>
          </w:tcPr>
          <w:p w14:paraId="4F9A1FEA" w14:textId="579F7D8E" w:rsidR="008155DA" w:rsidRPr="008236B9" w:rsidRDefault="00D619B3" w:rsidP="00D619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7" w:history="1">
              <w:r w:rsidR="00637062" w:rsidRPr="00770968">
                <w:rPr>
                  <w:rStyle w:val="Hyperlink"/>
                  <w:sz w:val="24"/>
                </w:rPr>
                <w:t>legac.b@feroimpex.hr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14:paraId="04A39393" w14:textId="7A5656F4" w:rsidR="005918C8" w:rsidRDefault="005918C8">
      <w:pPr>
        <w:pStyle w:val="BodyText"/>
        <w:spacing w:before="4"/>
        <w:rPr>
          <w:sz w:val="30"/>
        </w:rPr>
      </w:pPr>
    </w:p>
    <w:p w14:paraId="5D52C879" w14:textId="77777777" w:rsidR="00D619B3" w:rsidRDefault="00D619B3">
      <w:pPr>
        <w:pStyle w:val="BodyText"/>
        <w:spacing w:before="4"/>
        <w:rPr>
          <w:sz w:val="30"/>
        </w:rPr>
      </w:pPr>
    </w:p>
    <w:p w14:paraId="195A7FA1" w14:textId="77777777" w:rsidR="00F47617" w:rsidRDefault="00F47617">
      <w:pPr>
        <w:rPr>
          <w:rFonts w:ascii="Calibri Light" w:eastAsia="Calibri Light" w:hAnsi="Calibri Light" w:cs="Calibri Light"/>
          <w:color w:val="2E5395"/>
          <w:sz w:val="32"/>
          <w:szCs w:val="32"/>
        </w:rPr>
      </w:pPr>
      <w:r>
        <w:rPr>
          <w:color w:val="2E5395"/>
        </w:rPr>
        <w:br w:type="page"/>
      </w:r>
    </w:p>
    <w:p w14:paraId="791FA22A" w14:textId="77777777" w:rsidR="005A4502" w:rsidRDefault="005A4502" w:rsidP="00216F4A">
      <w:pPr>
        <w:pStyle w:val="Heading1"/>
        <w:rPr>
          <w:color w:val="2E5395"/>
        </w:rPr>
      </w:pPr>
      <w:bookmarkStart w:id="1" w:name="_GoBack"/>
      <w:bookmarkEnd w:id="1"/>
    </w:p>
    <w:p w14:paraId="126119A4" w14:textId="21CE0EEF" w:rsidR="005918C8" w:rsidRPr="00216F4A" w:rsidRDefault="002B372B" w:rsidP="00216F4A">
      <w:pPr>
        <w:pStyle w:val="Heading1"/>
      </w:pPr>
      <w:r>
        <w:rPr>
          <w:color w:val="2E5395"/>
        </w:rPr>
        <w:t xml:space="preserve">IZMJENE NATJEČAJNE DOKUMENTACIJE </w:t>
      </w:r>
    </w:p>
    <w:p w14:paraId="4DFB2FDC" w14:textId="68A1318C" w:rsidR="002B3198" w:rsidRDefault="002B3198" w:rsidP="004506BB">
      <w:pPr>
        <w:pStyle w:val="ListParagraph"/>
        <w:numPr>
          <w:ilvl w:val="0"/>
          <w:numId w:val="3"/>
        </w:numPr>
        <w:rPr>
          <w:rFonts w:ascii="Calibri Light"/>
          <w:color w:val="2E5395"/>
          <w:sz w:val="32"/>
        </w:rPr>
      </w:pPr>
      <w:r>
        <w:rPr>
          <w:rFonts w:ascii="Calibri Light"/>
          <w:color w:val="2E5395"/>
          <w:sz w:val="32"/>
        </w:rPr>
        <w:t>Obavijest o nabavi 07/2018</w:t>
      </w:r>
    </w:p>
    <w:p w14:paraId="5830494D" w14:textId="77777777" w:rsidR="00D61478" w:rsidRDefault="00D61478" w:rsidP="00D61478">
      <w:pPr>
        <w:pStyle w:val="ListParagraph"/>
        <w:ind w:left="720"/>
        <w:rPr>
          <w:sz w:val="24"/>
          <w:szCs w:val="24"/>
        </w:rPr>
      </w:pPr>
    </w:p>
    <w:p w14:paraId="4F78F699" w14:textId="4712FF92" w:rsidR="00D61478" w:rsidRPr="00D61478" w:rsidRDefault="00D61478" w:rsidP="00D61478">
      <w:pPr>
        <w:rPr>
          <w:sz w:val="24"/>
          <w:szCs w:val="24"/>
        </w:rPr>
      </w:pPr>
      <w:r w:rsidRPr="00D61478">
        <w:rPr>
          <w:sz w:val="24"/>
          <w:szCs w:val="24"/>
        </w:rPr>
        <w:t>Budući da se</w:t>
      </w:r>
      <w:r w:rsidR="0074483F">
        <w:rPr>
          <w:sz w:val="24"/>
          <w:szCs w:val="24"/>
        </w:rPr>
        <w:t xml:space="preserve"> ovom izmjenom </w:t>
      </w:r>
      <w:r w:rsidRPr="00D61478">
        <w:rPr>
          <w:sz w:val="24"/>
          <w:szCs w:val="24"/>
        </w:rPr>
        <w:t>produžuje rok za dostavu ponuda, MIJENJA SE ČLANAK 2.3. STAVAK 1:</w:t>
      </w:r>
    </w:p>
    <w:p w14:paraId="05710412" w14:textId="77777777" w:rsidR="00D61478" w:rsidRPr="006855F0" w:rsidRDefault="00D61478" w:rsidP="00D61478">
      <w:pPr>
        <w:pStyle w:val="ListParagraph"/>
        <w:widowControl/>
        <w:tabs>
          <w:tab w:val="left" w:pos="567"/>
        </w:tabs>
        <w:autoSpaceDE/>
        <w:autoSpaceDN/>
        <w:spacing w:after="160" w:line="259" w:lineRule="auto"/>
        <w:ind w:left="720"/>
        <w:contextualSpacing/>
        <w:jc w:val="both"/>
        <w:rPr>
          <w:b/>
          <w:sz w:val="24"/>
          <w:szCs w:val="24"/>
        </w:rPr>
      </w:pPr>
      <w:r w:rsidRPr="006855F0">
        <w:rPr>
          <w:b/>
          <w:sz w:val="24"/>
          <w:szCs w:val="24"/>
        </w:rPr>
        <w:t>Umjesto:</w:t>
      </w:r>
    </w:p>
    <w:p w14:paraId="5BB5ED0C" w14:textId="39DF012A" w:rsidR="00D61478" w:rsidRPr="009A54DE" w:rsidRDefault="00D61478" w:rsidP="00D61478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FF0000"/>
          <w:sz w:val="24"/>
          <w:szCs w:val="24"/>
        </w:rPr>
      </w:pPr>
      <w:r w:rsidRPr="00FE2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E2385">
        <w:rPr>
          <w:color w:val="FF0000"/>
          <w:sz w:val="24"/>
          <w:szCs w:val="24"/>
        </w:rPr>
        <w:t xml:space="preserve"> „</w:t>
      </w:r>
      <w:r>
        <w:rPr>
          <w:color w:val="FF0000"/>
          <w:sz w:val="24"/>
          <w:szCs w:val="24"/>
        </w:rPr>
        <w:t xml:space="preserve"> Krajnji rok za zaprimanje ponuda je 11.01.2018. do 14:00 sati, osobno ili poštom na adresu Naručitelja:</w:t>
      </w:r>
      <w:r w:rsidRPr="009A54DE">
        <w:rPr>
          <w:color w:val="FF0000"/>
          <w:sz w:val="24"/>
          <w:szCs w:val="24"/>
        </w:rPr>
        <w:t>“</w:t>
      </w:r>
    </w:p>
    <w:p w14:paraId="6D53BC46" w14:textId="77777777" w:rsidR="00D61478" w:rsidRDefault="00D61478" w:rsidP="00D61478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Cambria" w:hAnsi="Cambria"/>
          <w:b/>
          <w:bCs/>
          <w:sz w:val="24"/>
          <w:szCs w:val="24"/>
          <w:lang w:bidi="hr-HR"/>
        </w:rPr>
      </w:pPr>
      <w:r w:rsidRPr="006855F0">
        <w:rPr>
          <w:rFonts w:ascii="Cambria" w:hAnsi="Cambria"/>
          <w:b/>
          <w:bCs/>
          <w:sz w:val="24"/>
          <w:szCs w:val="24"/>
          <w:lang w:bidi="hr-HR"/>
        </w:rPr>
        <w:t xml:space="preserve">         </w:t>
      </w:r>
    </w:p>
    <w:p w14:paraId="406ABE3E" w14:textId="56C13C2F" w:rsidR="00D61478" w:rsidRPr="006855F0" w:rsidRDefault="00D61478" w:rsidP="00D61478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b/>
          <w:bCs/>
          <w:sz w:val="24"/>
          <w:szCs w:val="24"/>
          <w:lang w:bidi="hr-HR"/>
        </w:rPr>
      </w:pPr>
      <w:r>
        <w:rPr>
          <w:rFonts w:ascii="Cambria" w:hAnsi="Cambria"/>
          <w:b/>
          <w:bCs/>
          <w:sz w:val="24"/>
          <w:szCs w:val="24"/>
          <w:lang w:bidi="hr-HR"/>
        </w:rPr>
        <w:tab/>
      </w:r>
      <w:r w:rsidRPr="006855F0">
        <w:rPr>
          <w:rFonts w:ascii="Cambria" w:hAnsi="Cambria"/>
          <w:b/>
          <w:bCs/>
          <w:sz w:val="24"/>
          <w:szCs w:val="24"/>
          <w:lang w:bidi="hr-HR"/>
        </w:rPr>
        <w:t xml:space="preserve"> </w:t>
      </w:r>
      <w:r w:rsidRPr="006855F0">
        <w:rPr>
          <w:b/>
          <w:bCs/>
          <w:sz w:val="24"/>
          <w:szCs w:val="24"/>
          <w:lang w:bidi="hr-HR"/>
        </w:rPr>
        <w:t xml:space="preserve">Novi tekst </w:t>
      </w:r>
      <w:r>
        <w:rPr>
          <w:b/>
          <w:bCs/>
          <w:sz w:val="24"/>
          <w:szCs w:val="24"/>
          <w:lang w:bidi="hr-HR"/>
        </w:rPr>
        <w:t>glasi</w:t>
      </w:r>
      <w:r w:rsidRPr="006855F0">
        <w:rPr>
          <w:b/>
          <w:bCs/>
          <w:sz w:val="24"/>
          <w:szCs w:val="24"/>
          <w:lang w:bidi="hr-HR"/>
        </w:rPr>
        <w:t>:</w:t>
      </w:r>
    </w:p>
    <w:p w14:paraId="609B778F" w14:textId="3B3C7D27" w:rsidR="00D61478" w:rsidRPr="006855F0" w:rsidRDefault="00D61478" w:rsidP="00D61478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9A54DE">
        <w:rPr>
          <w:b/>
          <w:sz w:val="24"/>
          <w:szCs w:val="24"/>
        </w:rPr>
        <w:t xml:space="preserve">      </w:t>
      </w:r>
      <w:r w:rsidRPr="006855F0">
        <w:rPr>
          <w:sz w:val="24"/>
          <w:szCs w:val="24"/>
        </w:rPr>
        <w:t xml:space="preserve">„ </w:t>
      </w:r>
      <w:r>
        <w:rPr>
          <w:sz w:val="24"/>
          <w:szCs w:val="24"/>
        </w:rPr>
        <w:t>Krajnji rok za zaprimjanje ponuda je 21.01.2019. do 14:00 sati, osobno ili poštom na adresu Naručitelja:</w:t>
      </w:r>
      <w:r w:rsidRPr="006855F0">
        <w:rPr>
          <w:sz w:val="24"/>
          <w:szCs w:val="24"/>
        </w:rPr>
        <w:t>“</w:t>
      </w:r>
      <w:r w:rsidRPr="006855F0">
        <w:rPr>
          <w:color w:val="FF0000"/>
          <w:sz w:val="24"/>
          <w:szCs w:val="24"/>
        </w:rPr>
        <w:t xml:space="preserve"> </w:t>
      </w:r>
    </w:p>
    <w:p w14:paraId="0AF6BB1A" w14:textId="77777777" w:rsidR="002B3198" w:rsidRPr="002B3198" w:rsidRDefault="002B3198" w:rsidP="002B3198">
      <w:pPr>
        <w:rPr>
          <w:rFonts w:ascii="Calibri Light"/>
          <w:color w:val="2E5395"/>
          <w:sz w:val="32"/>
        </w:rPr>
      </w:pPr>
    </w:p>
    <w:p w14:paraId="05B43386" w14:textId="1CA09597" w:rsidR="002B3198" w:rsidRDefault="002B3198" w:rsidP="004506BB">
      <w:pPr>
        <w:pStyle w:val="ListParagraph"/>
        <w:numPr>
          <w:ilvl w:val="0"/>
          <w:numId w:val="3"/>
        </w:numPr>
        <w:rPr>
          <w:rFonts w:ascii="Calibri Light"/>
          <w:color w:val="2E5395"/>
          <w:sz w:val="32"/>
        </w:rPr>
      </w:pPr>
      <w:r>
        <w:rPr>
          <w:rFonts w:ascii="Calibri Light"/>
          <w:color w:val="2E5395"/>
          <w:sz w:val="32"/>
        </w:rPr>
        <w:t>Dokumentacija za nadmetanje 07/2018</w:t>
      </w:r>
    </w:p>
    <w:p w14:paraId="2F2E6231" w14:textId="77777777" w:rsidR="00861B83" w:rsidRDefault="00861B83" w:rsidP="00637062">
      <w:pPr>
        <w:rPr>
          <w:sz w:val="24"/>
          <w:szCs w:val="24"/>
        </w:rPr>
      </w:pPr>
    </w:p>
    <w:p w14:paraId="0534FD54" w14:textId="691A40A1" w:rsidR="00637062" w:rsidRDefault="00637062" w:rsidP="00637062">
      <w:pPr>
        <w:rPr>
          <w:sz w:val="24"/>
          <w:szCs w:val="24"/>
        </w:rPr>
      </w:pPr>
      <w:r w:rsidRPr="00D61478">
        <w:rPr>
          <w:sz w:val="24"/>
          <w:szCs w:val="24"/>
        </w:rPr>
        <w:t>Budući da se produžuje rok za dos</w:t>
      </w:r>
      <w:r w:rsidR="00B10E4F">
        <w:rPr>
          <w:sz w:val="24"/>
          <w:szCs w:val="24"/>
        </w:rPr>
        <w:t>tavu ponuda, MIJENJA SE ČLANAK 7</w:t>
      </w:r>
      <w:r w:rsidRPr="00D61478">
        <w:rPr>
          <w:sz w:val="24"/>
          <w:szCs w:val="24"/>
        </w:rPr>
        <w:t xml:space="preserve">.3. STAVAK </w:t>
      </w:r>
      <w:r w:rsidR="00B10E4F">
        <w:rPr>
          <w:sz w:val="24"/>
          <w:szCs w:val="24"/>
        </w:rPr>
        <w:t>5</w:t>
      </w:r>
      <w:r w:rsidRPr="00D61478">
        <w:rPr>
          <w:sz w:val="24"/>
          <w:szCs w:val="24"/>
        </w:rPr>
        <w:t>:</w:t>
      </w:r>
    </w:p>
    <w:p w14:paraId="0C157413" w14:textId="77777777" w:rsidR="00B10E4F" w:rsidRPr="006855F0" w:rsidRDefault="00B10E4F" w:rsidP="00B10E4F">
      <w:pPr>
        <w:pStyle w:val="ListParagraph"/>
        <w:widowControl/>
        <w:tabs>
          <w:tab w:val="left" w:pos="567"/>
        </w:tabs>
        <w:autoSpaceDE/>
        <w:autoSpaceDN/>
        <w:spacing w:after="160" w:line="259" w:lineRule="auto"/>
        <w:ind w:left="720"/>
        <w:contextualSpacing/>
        <w:jc w:val="both"/>
        <w:rPr>
          <w:b/>
          <w:sz w:val="24"/>
          <w:szCs w:val="24"/>
        </w:rPr>
      </w:pPr>
      <w:r w:rsidRPr="006855F0">
        <w:rPr>
          <w:b/>
          <w:sz w:val="24"/>
          <w:szCs w:val="24"/>
        </w:rPr>
        <w:t>Umjesto:</w:t>
      </w:r>
    </w:p>
    <w:p w14:paraId="25460C1C" w14:textId="21D3BEEB" w:rsidR="00B10E4F" w:rsidRDefault="00B10E4F" w:rsidP="00B10E4F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FF0000"/>
          <w:sz w:val="24"/>
          <w:szCs w:val="24"/>
        </w:rPr>
      </w:pPr>
      <w:r w:rsidRPr="00B10E4F">
        <w:rPr>
          <w:color w:val="FF0000"/>
          <w:sz w:val="24"/>
          <w:szCs w:val="24"/>
        </w:rPr>
        <w:tab/>
        <w:t xml:space="preserve">“ Ponuda, bez obzira na način dostave, mora biti zaprimljena od strane naručitelja, najkasnije do </w:t>
      </w:r>
      <w:r>
        <w:rPr>
          <w:color w:val="FF0000"/>
          <w:sz w:val="24"/>
          <w:szCs w:val="24"/>
        </w:rPr>
        <w:t>1</w:t>
      </w:r>
      <w:r w:rsidRPr="00B10E4F">
        <w:rPr>
          <w:color w:val="FF0000"/>
          <w:sz w:val="24"/>
          <w:szCs w:val="24"/>
        </w:rPr>
        <w:t>1.01.</w:t>
      </w:r>
      <w:r>
        <w:rPr>
          <w:color w:val="FF0000"/>
          <w:sz w:val="24"/>
          <w:szCs w:val="24"/>
        </w:rPr>
        <w:t>2018</w:t>
      </w:r>
      <w:r w:rsidRPr="00B10E4F">
        <w:rPr>
          <w:color w:val="FF0000"/>
          <w:sz w:val="24"/>
          <w:szCs w:val="24"/>
        </w:rPr>
        <w:t>. godine, u 14 sati. Ponude koje pristignu nakon isteka roka za dostavu ponuda neće biti predmetom procjene ponuda. Ponude i dokumentacija priložena uz ponude ne vraćaju se ponuditeljima</w:t>
      </w:r>
      <w:r>
        <w:rPr>
          <w:color w:val="FF0000"/>
          <w:sz w:val="24"/>
          <w:szCs w:val="24"/>
        </w:rPr>
        <w:t xml:space="preserve"> “. </w:t>
      </w:r>
    </w:p>
    <w:p w14:paraId="53500EAB" w14:textId="414F9308" w:rsidR="00B10E4F" w:rsidRDefault="00B10E4F" w:rsidP="00B10E4F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FF0000"/>
          <w:sz w:val="24"/>
          <w:szCs w:val="24"/>
        </w:rPr>
      </w:pPr>
    </w:p>
    <w:p w14:paraId="3A66288A" w14:textId="29519AEA" w:rsidR="00B10E4F" w:rsidRDefault="00B10E4F" w:rsidP="00B10E4F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b/>
          <w:bCs/>
          <w:sz w:val="24"/>
          <w:szCs w:val="24"/>
          <w:lang w:bidi="hr-HR"/>
        </w:rPr>
      </w:pPr>
      <w:r>
        <w:rPr>
          <w:rFonts w:ascii="Cambria" w:hAnsi="Cambria"/>
          <w:b/>
          <w:bCs/>
          <w:sz w:val="24"/>
          <w:szCs w:val="24"/>
          <w:lang w:bidi="hr-HR"/>
        </w:rPr>
        <w:tab/>
      </w:r>
      <w:r w:rsidRPr="006855F0">
        <w:rPr>
          <w:rFonts w:ascii="Cambria" w:hAnsi="Cambria"/>
          <w:b/>
          <w:bCs/>
          <w:sz w:val="24"/>
          <w:szCs w:val="24"/>
          <w:lang w:bidi="hr-HR"/>
        </w:rPr>
        <w:t xml:space="preserve"> </w:t>
      </w:r>
      <w:r w:rsidRPr="006855F0">
        <w:rPr>
          <w:b/>
          <w:bCs/>
          <w:sz w:val="24"/>
          <w:szCs w:val="24"/>
          <w:lang w:bidi="hr-HR"/>
        </w:rPr>
        <w:t xml:space="preserve">Novi tekst </w:t>
      </w:r>
      <w:r>
        <w:rPr>
          <w:b/>
          <w:bCs/>
          <w:sz w:val="24"/>
          <w:szCs w:val="24"/>
          <w:lang w:bidi="hr-HR"/>
        </w:rPr>
        <w:t>glasi</w:t>
      </w:r>
      <w:r w:rsidRPr="006855F0">
        <w:rPr>
          <w:b/>
          <w:bCs/>
          <w:sz w:val="24"/>
          <w:szCs w:val="24"/>
          <w:lang w:bidi="hr-HR"/>
        </w:rPr>
        <w:t>:</w:t>
      </w:r>
    </w:p>
    <w:p w14:paraId="0EB74EAA" w14:textId="43C5F4AB" w:rsidR="00B10E4F" w:rsidRPr="00B10E4F" w:rsidRDefault="00B10E4F" w:rsidP="00B10E4F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000000" w:themeColor="text1"/>
          <w:sz w:val="24"/>
          <w:szCs w:val="24"/>
        </w:rPr>
      </w:pPr>
      <w:r w:rsidRPr="00B10E4F">
        <w:rPr>
          <w:color w:val="000000" w:themeColor="text1"/>
          <w:sz w:val="24"/>
          <w:szCs w:val="24"/>
        </w:rPr>
        <w:tab/>
        <w:t xml:space="preserve">“ Ponuda, bez obzira na način dostave, mora biti zaprimljena od strane naručitelja, najkasnije do </w:t>
      </w:r>
      <w:r>
        <w:rPr>
          <w:color w:val="000000" w:themeColor="text1"/>
          <w:sz w:val="24"/>
          <w:szCs w:val="24"/>
        </w:rPr>
        <w:t>21</w:t>
      </w:r>
      <w:r w:rsidRPr="00B10E4F">
        <w:rPr>
          <w:color w:val="000000" w:themeColor="text1"/>
          <w:sz w:val="24"/>
          <w:szCs w:val="24"/>
        </w:rPr>
        <w:t>.01.201</w:t>
      </w:r>
      <w:r>
        <w:rPr>
          <w:color w:val="000000" w:themeColor="text1"/>
          <w:sz w:val="24"/>
          <w:szCs w:val="24"/>
        </w:rPr>
        <w:t>9</w:t>
      </w:r>
      <w:r w:rsidRPr="00B10E4F">
        <w:rPr>
          <w:color w:val="000000" w:themeColor="text1"/>
          <w:sz w:val="24"/>
          <w:szCs w:val="24"/>
        </w:rPr>
        <w:t xml:space="preserve">. godine, u 14 sati. Ponude koje pristignu nakon isteka roka za dostavu ponuda neće biti predmetom procjene ponuda. Ponude i dokumentacija priložena uz ponude ne vraćaju se ponuditeljima “. </w:t>
      </w:r>
    </w:p>
    <w:p w14:paraId="24C87CBD" w14:textId="77777777" w:rsidR="00B10E4F" w:rsidRPr="00B10E4F" w:rsidRDefault="00B10E4F" w:rsidP="00B10E4F">
      <w:pPr>
        <w:widowControl/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color w:val="FF0000"/>
          <w:sz w:val="24"/>
          <w:szCs w:val="24"/>
        </w:rPr>
      </w:pPr>
    </w:p>
    <w:p w14:paraId="322154A3" w14:textId="3FDF032D" w:rsidR="004506BB" w:rsidRDefault="004611CA" w:rsidP="004506BB">
      <w:pPr>
        <w:pStyle w:val="ListParagraph"/>
        <w:numPr>
          <w:ilvl w:val="0"/>
          <w:numId w:val="3"/>
        </w:numPr>
        <w:rPr>
          <w:rFonts w:ascii="Calibri Light"/>
          <w:color w:val="2E5395"/>
          <w:sz w:val="32"/>
        </w:rPr>
      </w:pPr>
      <w:r>
        <w:rPr>
          <w:rFonts w:ascii="Calibri Light"/>
          <w:color w:val="2E5395"/>
          <w:sz w:val="32"/>
        </w:rPr>
        <w:t xml:space="preserve">Prilozi dokumentaciji za nadmetanje </w:t>
      </w:r>
      <w:r w:rsidR="002B3198">
        <w:rPr>
          <w:rFonts w:ascii="Calibri Light"/>
          <w:color w:val="2E5395"/>
          <w:sz w:val="32"/>
        </w:rPr>
        <w:t>07/2018</w:t>
      </w:r>
    </w:p>
    <w:p w14:paraId="55306AA9" w14:textId="77777777" w:rsidR="00861B83" w:rsidRDefault="00861B83" w:rsidP="002B4C89">
      <w:pPr>
        <w:jc w:val="both"/>
        <w:rPr>
          <w:sz w:val="24"/>
          <w:szCs w:val="24"/>
        </w:rPr>
      </w:pPr>
    </w:p>
    <w:p w14:paraId="69BF1814" w14:textId="7C508E41" w:rsidR="00F47617" w:rsidRDefault="00F47617" w:rsidP="002B4C89">
      <w:pPr>
        <w:jc w:val="both"/>
        <w:rPr>
          <w:sz w:val="24"/>
          <w:szCs w:val="24"/>
        </w:rPr>
      </w:pPr>
      <w:r w:rsidRPr="002B4C89">
        <w:rPr>
          <w:sz w:val="24"/>
          <w:szCs w:val="24"/>
        </w:rPr>
        <w:t>Ovom izmjenom natječajne dokumentacije mijenjaju se određene tehničke specifikacije predmeta nabave</w:t>
      </w:r>
      <w:r w:rsidR="00861B83">
        <w:rPr>
          <w:sz w:val="24"/>
          <w:szCs w:val="24"/>
        </w:rPr>
        <w:t xml:space="preserve"> u grupi 1</w:t>
      </w:r>
      <w:r w:rsidRPr="002B4C89">
        <w:rPr>
          <w:sz w:val="24"/>
          <w:szCs w:val="24"/>
        </w:rPr>
        <w:t xml:space="preserve"> i to na nač</w:t>
      </w:r>
      <w:r w:rsidR="00861B83">
        <w:rPr>
          <w:sz w:val="24"/>
          <w:szCs w:val="24"/>
        </w:rPr>
        <w:t>in da se</w:t>
      </w:r>
      <w:r w:rsidR="002B4C89" w:rsidRPr="002B4C89">
        <w:rPr>
          <w:sz w:val="24"/>
          <w:szCs w:val="24"/>
        </w:rPr>
        <w:t xml:space="preserve"> snižavaju</w:t>
      </w:r>
      <w:r w:rsidR="002B4C89">
        <w:rPr>
          <w:sz w:val="24"/>
          <w:szCs w:val="24"/>
        </w:rPr>
        <w:t xml:space="preserve"> traženi</w:t>
      </w:r>
      <w:r w:rsidR="002B4C89" w:rsidRPr="002B4C89">
        <w:rPr>
          <w:sz w:val="24"/>
          <w:szCs w:val="24"/>
        </w:rPr>
        <w:t xml:space="preserve"> minimalni tehnički uvjeti.</w:t>
      </w:r>
      <w:r w:rsidR="002B4C89">
        <w:rPr>
          <w:sz w:val="24"/>
          <w:szCs w:val="24"/>
        </w:rPr>
        <w:t xml:space="preserve"> Mijenju se dijelovi P</w:t>
      </w:r>
      <w:r w:rsidR="00861B83">
        <w:rPr>
          <w:sz w:val="24"/>
          <w:szCs w:val="24"/>
        </w:rPr>
        <w:t>riloga 5: Tehničke specifikacije</w:t>
      </w:r>
      <w:r w:rsidR="002B4C89">
        <w:rPr>
          <w:sz w:val="24"/>
          <w:szCs w:val="24"/>
        </w:rPr>
        <w:t>.</w:t>
      </w:r>
    </w:p>
    <w:p w14:paraId="0011E280" w14:textId="77777777" w:rsidR="0074483F" w:rsidRDefault="0074483F" w:rsidP="002B4C89">
      <w:pPr>
        <w:jc w:val="both"/>
        <w:rPr>
          <w:b/>
          <w:sz w:val="24"/>
          <w:szCs w:val="24"/>
          <w:u w:val="single"/>
        </w:rPr>
      </w:pPr>
    </w:p>
    <w:p w14:paraId="33FB090A" w14:textId="396E4A13" w:rsidR="00E16B24" w:rsidRDefault="0074483F" w:rsidP="002B4C89">
      <w:pPr>
        <w:jc w:val="both"/>
        <w:rPr>
          <w:b/>
          <w:sz w:val="24"/>
          <w:szCs w:val="24"/>
          <w:u w:val="single"/>
        </w:rPr>
      </w:pPr>
      <w:r w:rsidRPr="0074483F">
        <w:rPr>
          <w:b/>
          <w:sz w:val="24"/>
          <w:szCs w:val="24"/>
          <w:u w:val="single"/>
        </w:rPr>
        <w:t>Grupa 1:</w:t>
      </w:r>
    </w:p>
    <w:p w14:paraId="571C9B7C" w14:textId="77777777" w:rsidR="00861B83" w:rsidRPr="0074483F" w:rsidRDefault="00861B83" w:rsidP="002B4C89">
      <w:pPr>
        <w:jc w:val="both"/>
        <w:rPr>
          <w:b/>
          <w:sz w:val="24"/>
          <w:szCs w:val="24"/>
          <w:u w:val="single"/>
        </w:rPr>
      </w:pPr>
    </w:p>
    <w:p w14:paraId="0AD110D9" w14:textId="24830902" w:rsidR="0074483F" w:rsidRDefault="0074483F" w:rsidP="002B4C89">
      <w:pPr>
        <w:jc w:val="both"/>
        <w:rPr>
          <w:sz w:val="24"/>
          <w:szCs w:val="24"/>
        </w:rPr>
      </w:pPr>
      <w:r>
        <w:rPr>
          <w:sz w:val="24"/>
          <w:szCs w:val="24"/>
        </w:rPr>
        <w:t>Redni broj 2:</w:t>
      </w:r>
    </w:p>
    <w:p w14:paraId="43B8C390" w14:textId="7F85C30D" w:rsidR="003E3712" w:rsidRDefault="00EA5350" w:rsidP="004611CA">
      <w:pPr>
        <w:jc w:val="both"/>
        <w:rPr>
          <w:sz w:val="24"/>
          <w:szCs w:val="24"/>
        </w:rPr>
      </w:pPr>
      <w:r w:rsidRPr="00EA5350">
        <w:rPr>
          <w:sz w:val="24"/>
          <w:szCs w:val="24"/>
        </w:rPr>
        <w:t xml:space="preserve">Tekst tablice, u stupcu “Tražene karakteristike” mijenja se na sljedeći način: </w:t>
      </w:r>
    </w:p>
    <w:p w14:paraId="053160BB" w14:textId="77777777" w:rsidR="00EA5350" w:rsidRPr="00EA5350" w:rsidRDefault="00EA5350" w:rsidP="004611CA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EA5350" w:rsidRPr="000763B4" w14:paraId="77499753" w14:textId="77777777" w:rsidTr="00EA5350">
        <w:tc>
          <w:tcPr>
            <w:tcW w:w="4650" w:type="dxa"/>
          </w:tcPr>
          <w:p w14:paraId="1E4A64C1" w14:textId="152101CD" w:rsidR="00EA5350" w:rsidRPr="000763B4" w:rsidRDefault="00EA5350" w:rsidP="004611CA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Umjesto:</w:t>
            </w:r>
          </w:p>
        </w:tc>
        <w:tc>
          <w:tcPr>
            <w:tcW w:w="4650" w:type="dxa"/>
          </w:tcPr>
          <w:p w14:paraId="2707F4DD" w14:textId="409E1711" w:rsidR="00EA5350" w:rsidRPr="000763B4" w:rsidRDefault="00EA5350" w:rsidP="004611CA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Novi tekst glasi:</w:t>
            </w:r>
          </w:p>
        </w:tc>
      </w:tr>
      <w:tr w:rsidR="00EA5350" w:rsidRPr="00EA5350" w14:paraId="29DC3AAE" w14:textId="77777777" w:rsidTr="00EA5350">
        <w:tc>
          <w:tcPr>
            <w:tcW w:w="4650" w:type="dxa"/>
          </w:tcPr>
          <w:p w14:paraId="1AD54B0F" w14:textId="22D13270" w:rsidR="00EA5350" w:rsidRPr="00EA5350" w:rsidRDefault="00EA5350" w:rsidP="004611CA">
            <w:pPr>
              <w:jc w:val="both"/>
              <w:rPr>
                <w:color w:val="FF0000"/>
                <w:sz w:val="24"/>
                <w:szCs w:val="24"/>
              </w:rPr>
            </w:pPr>
            <w:r w:rsidRPr="00EA5350">
              <w:rPr>
                <w:color w:val="FF0000"/>
                <w:sz w:val="24"/>
                <w:szCs w:val="24"/>
              </w:rPr>
              <w:t>Radna memorija DRAM: min 1 GB</w:t>
            </w:r>
          </w:p>
        </w:tc>
        <w:tc>
          <w:tcPr>
            <w:tcW w:w="4650" w:type="dxa"/>
          </w:tcPr>
          <w:p w14:paraId="03AD4928" w14:textId="5AB08AB1" w:rsidR="00EA5350" w:rsidRPr="00EA5350" w:rsidRDefault="00EA5350" w:rsidP="004611CA">
            <w:pPr>
              <w:jc w:val="both"/>
              <w:rPr>
                <w:sz w:val="24"/>
                <w:szCs w:val="24"/>
              </w:rPr>
            </w:pPr>
            <w:r w:rsidRPr="00EA5350">
              <w:rPr>
                <w:sz w:val="24"/>
                <w:szCs w:val="24"/>
              </w:rPr>
              <w:t>Radna memorija: min 1 Gb</w:t>
            </w:r>
          </w:p>
        </w:tc>
      </w:tr>
      <w:tr w:rsidR="00EA5350" w:rsidRPr="00EA5350" w14:paraId="42B53893" w14:textId="77777777" w:rsidTr="00EA5350">
        <w:tc>
          <w:tcPr>
            <w:tcW w:w="4650" w:type="dxa"/>
          </w:tcPr>
          <w:p w14:paraId="00C3F311" w14:textId="0C61ACFC" w:rsidR="00EA5350" w:rsidRPr="00EA5350" w:rsidRDefault="00EA5350" w:rsidP="004611CA">
            <w:pPr>
              <w:jc w:val="both"/>
              <w:rPr>
                <w:color w:val="FF0000"/>
                <w:sz w:val="24"/>
                <w:szCs w:val="24"/>
              </w:rPr>
            </w:pPr>
            <w:r w:rsidRPr="00EA5350">
              <w:rPr>
                <w:color w:val="FF0000"/>
                <w:sz w:val="24"/>
                <w:szCs w:val="24"/>
              </w:rPr>
              <w:t>Sistemska memorija F-ROM: min 256MB</w:t>
            </w:r>
          </w:p>
        </w:tc>
        <w:tc>
          <w:tcPr>
            <w:tcW w:w="4650" w:type="dxa"/>
          </w:tcPr>
          <w:p w14:paraId="78507C15" w14:textId="14D4EC65" w:rsidR="00EA5350" w:rsidRPr="00EA5350" w:rsidRDefault="00EA5350" w:rsidP="004611CA">
            <w:pPr>
              <w:jc w:val="both"/>
              <w:rPr>
                <w:sz w:val="24"/>
                <w:szCs w:val="24"/>
              </w:rPr>
            </w:pPr>
            <w:r w:rsidRPr="00EA5350">
              <w:rPr>
                <w:sz w:val="24"/>
                <w:szCs w:val="24"/>
              </w:rPr>
              <w:t>Sistemska memorija: min 250GB</w:t>
            </w:r>
          </w:p>
        </w:tc>
      </w:tr>
    </w:tbl>
    <w:p w14:paraId="35DA6F33" w14:textId="6D84DD6F" w:rsidR="006F363D" w:rsidRDefault="006F363D" w:rsidP="008155DA">
      <w:pPr>
        <w:spacing w:line="259" w:lineRule="auto"/>
        <w:rPr>
          <w:sz w:val="24"/>
          <w:szCs w:val="24"/>
        </w:rPr>
      </w:pPr>
    </w:p>
    <w:p w14:paraId="1D2FD533" w14:textId="7B1F3B8D" w:rsidR="00EA5350" w:rsidRDefault="00EA5350" w:rsidP="008155D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Redni broj 3:</w:t>
      </w:r>
    </w:p>
    <w:p w14:paraId="3899CB60" w14:textId="6EB1575E" w:rsidR="00EA5350" w:rsidRDefault="00EA5350" w:rsidP="00EA5350">
      <w:pPr>
        <w:jc w:val="both"/>
        <w:rPr>
          <w:sz w:val="24"/>
          <w:szCs w:val="24"/>
        </w:rPr>
      </w:pPr>
      <w:r w:rsidRPr="00EA5350">
        <w:rPr>
          <w:sz w:val="24"/>
          <w:szCs w:val="24"/>
        </w:rPr>
        <w:t xml:space="preserve">Tekst tablice, u stupcu “Tražene karakteristike” mijenja se na sljedeći način: </w:t>
      </w:r>
    </w:p>
    <w:p w14:paraId="24719D46" w14:textId="35AB3E1A" w:rsidR="00EA5350" w:rsidRDefault="00EA5350" w:rsidP="00EA535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EA5350" w:rsidRPr="000763B4" w14:paraId="5E528F0E" w14:textId="77777777" w:rsidTr="0088784C">
        <w:tc>
          <w:tcPr>
            <w:tcW w:w="4650" w:type="dxa"/>
          </w:tcPr>
          <w:p w14:paraId="4B2D8AC5" w14:textId="77777777" w:rsidR="00EA5350" w:rsidRPr="000763B4" w:rsidRDefault="00EA5350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Umjesto:</w:t>
            </w:r>
          </w:p>
        </w:tc>
        <w:tc>
          <w:tcPr>
            <w:tcW w:w="4650" w:type="dxa"/>
          </w:tcPr>
          <w:p w14:paraId="2D317B43" w14:textId="77777777" w:rsidR="00EA5350" w:rsidRPr="000763B4" w:rsidRDefault="00EA5350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Novi tekst glasi:</w:t>
            </w:r>
          </w:p>
        </w:tc>
      </w:tr>
      <w:tr w:rsidR="00EA5350" w:rsidRPr="00EA5350" w14:paraId="724AD058" w14:textId="77777777" w:rsidTr="0088784C">
        <w:tc>
          <w:tcPr>
            <w:tcW w:w="4650" w:type="dxa"/>
          </w:tcPr>
          <w:p w14:paraId="2047047F" w14:textId="5AB74C11" w:rsidR="00EA5350" w:rsidRPr="00EA5350" w:rsidRDefault="001B69BD" w:rsidP="0088784C">
            <w:pPr>
              <w:jc w:val="both"/>
              <w:rPr>
                <w:color w:val="FF0000"/>
                <w:sz w:val="24"/>
                <w:szCs w:val="24"/>
              </w:rPr>
            </w:pPr>
            <w:r w:rsidRPr="001B69BD">
              <w:rPr>
                <w:color w:val="FF0000"/>
                <w:sz w:val="24"/>
                <w:szCs w:val="24"/>
                <w:lang w:val="hr-HR"/>
              </w:rPr>
              <w:t>Kamera: CCD, rezolucija min. 512x480</w:t>
            </w:r>
          </w:p>
        </w:tc>
        <w:tc>
          <w:tcPr>
            <w:tcW w:w="4650" w:type="dxa"/>
          </w:tcPr>
          <w:p w14:paraId="5F845201" w14:textId="1E66C7F9" w:rsidR="00EA5350" w:rsidRPr="00EA5350" w:rsidRDefault="001B69BD" w:rsidP="0088784C">
            <w:pPr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>Kamera: CCD, rezolucija min. 480</w:t>
            </w:r>
            <w:r w:rsidRPr="001B69BD">
              <w:rPr>
                <w:color w:val="FF0000"/>
                <w:sz w:val="24"/>
                <w:szCs w:val="24"/>
                <w:lang w:val="hr-HR"/>
              </w:rPr>
              <w:t>x480</w:t>
            </w:r>
          </w:p>
        </w:tc>
      </w:tr>
    </w:tbl>
    <w:p w14:paraId="057A43B7" w14:textId="68E1FCA0" w:rsidR="00EA5350" w:rsidRDefault="00EA5350" w:rsidP="00EA5350">
      <w:pPr>
        <w:jc w:val="both"/>
        <w:rPr>
          <w:sz w:val="24"/>
          <w:szCs w:val="24"/>
        </w:rPr>
      </w:pPr>
    </w:p>
    <w:p w14:paraId="40A568A8" w14:textId="2C4F9372" w:rsidR="009042F9" w:rsidRDefault="009042F9" w:rsidP="00EA5350">
      <w:pPr>
        <w:jc w:val="both"/>
        <w:rPr>
          <w:sz w:val="24"/>
          <w:szCs w:val="24"/>
        </w:rPr>
      </w:pPr>
      <w:r>
        <w:rPr>
          <w:sz w:val="24"/>
          <w:szCs w:val="24"/>
        </w:rPr>
        <w:t>Redni broj 4:</w:t>
      </w:r>
    </w:p>
    <w:p w14:paraId="04E7A260" w14:textId="77777777" w:rsidR="009042F9" w:rsidRDefault="009042F9" w:rsidP="009042F9">
      <w:pPr>
        <w:jc w:val="both"/>
        <w:rPr>
          <w:sz w:val="24"/>
          <w:szCs w:val="24"/>
        </w:rPr>
      </w:pPr>
      <w:r w:rsidRPr="00EA5350">
        <w:rPr>
          <w:sz w:val="24"/>
          <w:szCs w:val="24"/>
        </w:rPr>
        <w:t xml:space="preserve">Tekst tablice, u stupcu “Tražene karakteristike” mijenja se na sljedeći način: </w:t>
      </w:r>
    </w:p>
    <w:p w14:paraId="03D848EB" w14:textId="77777777" w:rsidR="009042F9" w:rsidRDefault="009042F9" w:rsidP="00EA535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9042F9" w:rsidRPr="000763B4" w14:paraId="3DAEC226" w14:textId="77777777" w:rsidTr="0088784C">
        <w:tc>
          <w:tcPr>
            <w:tcW w:w="4650" w:type="dxa"/>
          </w:tcPr>
          <w:p w14:paraId="1E22FA12" w14:textId="77777777" w:rsidR="009042F9" w:rsidRPr="000763B4" w:rsidRDefault="009042F9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Umjesto:</w:t>
            </w:r>
          </w:p>
        </w:tc>
        <w:tc>
          <w:tcPr>
            <w:tcW w:w="4650" w:type="dxa"/>
          </w:tcPr>
          <w:p w14:paraId="3EE04B1F" w14:textId="77777777" w:rsidR="009042F9" w:rsidRPr="000763B4" w:rsidRDefault="009042F9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Novi tekst glasi:</w:t>
            </w:r>
          </w:p>
        </w:tc>
      </w:tr>
      <w:tr w:rsidR="009042F9" w:rsidRPr="00EA5350" w14:paraId="28A22D22" w14:textId="77777777" w:rsidTr="0088784C">
        <w:tc>
          <w:tcPr>
            <w:tcW w:w="4650" w:type="dxa"/>
          </w:tcPr>
          <w:p w14:paraId="745AF621" w14:textId="46147D8C" w:rsidR="009042F9" w:rsidRPr="00EA5350" w:rsidRDefault="009042F9" w:rsidP="0088784C">
            <w:pPr>
              <w:jc w:val="both"/>
              <w:rPr>
                <w:color w:val="FF0000"/>
                <w:sz w:val="24"/>
                <w:szCs w:val="24"/>
              </w:rPr>
            </w:pPr>
            <w:r w:rsidRPr="009042F9">
              <w:rPr>
                <w:color w:val="FF0000"/>
                <w:sz w:val="24"/>
                <w:szCs w:val="24"/>
                <w:lang w:val="hr-HR"/>
              </w:rPr>
              <w:t>Laser: CW kontinuirani, LED projektor</w:t>
            </w:r>
          </w:p>
        </w:tc>
        <w:tc>
          <w:tcPr>
            <w:tcW w:w="4650" w:type="dxa"/>
          </w:tcPr>
          <w:p w14:paraId="60A15762" w14:textId="64110022" w:rsidR="009042F9" w:rsidRPr="00EA5350" w:rsidRDefault="009042F9" w:rsidP="00887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Strukturirano svjetlo s LED projektorom</w:t>
            </w:r>
          </w:p>
        </w:tc>
      </w:tr>
      <w:tr w:rsidR="009042F9" w:rsidRPr="00EA5350" w14:paraId="21879168" w14:textId="77777777" w:rsidTr="0088784C">
        <w:tc>
          <w:tcPr>
            <w:tcW w:w="4650" w:type="dxa"/>
          </w:tcPr>
          <w:p w14:paraId="70AA45B8" w14:textId="53D5652F" w:rsidR="009042F9" w:rsidRPr="00EA5350" w:rsidRDefault="009042F9" w:rsidP="0088784C">
            <w:pPr>
              <w:jc w:val="both"/>
              <w:rPr>
                <w:color w:val="FF0000"/>
                <w:sz w:val="24"/>
                <w:szCs w:val="24"/>
              </w:rPr>
            </w:pPr>
            <w:r w:rsidRPr="009042F9">
              <w:rPr>
                <w:color w:val="FF0000"/>
                <w:sz w:val="24"/>
                <w:szCs w:val="24"/>
                <w:lang w:val="hr-HR"/>
              </w:rPr>
              <w:t xml:space="preserve">Kamera: 2x KOWA </w:t>
            </w:r>
            <w:r w:rsidRPr="009042F9">
              <w:rPr>
                <w:color w:val="FF0000"/>
                <w:sz w:val="24"/>
                <w:szCs w:val="24"/>
              </w:rPr>
              <w:t>ili jednakovrijedna</w:t>
            </w:r>
          </w:p>
        </w:tc>
        <w:tc>
          <w:tcPr>
            <w:tcW w:w="4650" w:type="dxa"/>
          </w:tcPr>
          <w:p w14:paraId="4F4191EA" w14:textId="476B7DD4" w:rsidR="009042F9" w:rsidRPr="00EA5350" w:rsidRDefault="009042F9" w:rsidP="00887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Kamera: 2x, </w:t>
            </w:r>
            <w:r w:rsidR="00E2629E">
              <w:rPr>
                <w:sz w:val="24"/>
                <w:szCs w:val="24"/>
              </w:rPr>
              <w:t xml:space="preserve">rezolucija </w:t>
            </w:r>
            <w:r>
              <w:rPr>
                <w:sz w:val="24"/>
                <w:szCs w:val="24"/>
              </w:rPr>
              <w:t>min: 480x480</w:t>
            </w:r>
          </w:p>
        </w:tc>
      </w:tr>
      <w:tr w:rsidR="009042F9" w:rsidRPr="00EA5350" w14:paraId="05046605" w14:textId="77777777" w:rsidTr="0088784C">
        <w:tc>
          <w:tcPr>
            <w:tcW w:w="4650" w:type="dxa"/>
          </w:tcPr>
          <w:p w14:paraId="0B812A15" w14:textId="38056CFF" w:rsidR="009042F9" w:rsidRPr="009042F9" w:rsidRDefault="000117D6" w:rsidP="00E12F76">
            <w:pPr>
              <w:rPr>
                <w:color w:val="FF0000"/>
                <w:sz w:val="24"/>
                <w:szCs w:val="24"/>
                <w:lang w:val="hr-HR"/>
              </w:rPr>
            </w:pPr>
            <w:r w:rsidRPr="000117D6">
              <w:rPr>
                <w:color w:val="FF0000"/>
                <w:sz w:val="24"/>
                <w:szCs w:val="24"/>
                <w:lang w:val="hr-HR"/>
              </w:rPr>
              <w:t xml:space="preserve">Maksimalno vidno polje: min. </w:t>
            </w:r>
            <w:r w:rsidRPr="000117D6">
              <w:rPr>
                <w:color w:val="FF0000"/>
                <w:sz w:val="24"/>
                <w:szCs w:val="24"/>
              </w:rPr>
              <w:t>1300x1000x1000</w:t>
            </w:r>
            <w:r w:rsidRPr="000117D6">
              <w:rPr>
                <w:color w:val="FF0000"/>
                <w:sz w:val="24"/>
                <w:szCs w:val="24"/>
                <w:lang w:val="hr-HR"/>
              </w:rPr>
              <w:t xml:space="preserve"> mm</w:t>
            </w:r>
          </w:p>
        </w:tc>
        <w:tc>
          <w:tcPr>
            <w:tcW w:w="4650" w:type="dxa"/>
          </w:tcPr>
          <w:p w14:paraId="75381ED9" w14:textId="7030C587" w:rsidR="009042F9" w:rsidRDefault="000117D6" w:rsidP="0001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r-HR"/>
              </w:rPr>
              <w:t xml:space="preserve">Maksimalno vidno polje: min: </w:t>
            </w:r>
            <w:r w:rsidRPr="000117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117D6">
              <w:rPr>
                <w:sz w:val="24"/>
                <w:szCs w:val="24"/>
              </w:rPr>
              <w:t>00x1000x1000</w:t>
            </w:r>
            <w:r w:rsidRPr="000117D6">
              <w:rPr>
                <w:sz w:val="24"/>
                <w:szCs w:val="24"/>
                <w:lang w:val="hr-HR"/>
              </w:rPr>
              <w:t xml:space="preserve"> mm</w:t>
            </w:r>
          </w:p>
        </w:tc>
      </w:tr>
      <w:tr w:rsidR="00E12F76" w:rsidRPr="00EA5350" w14:paraId="558968E3" w14:textId="77777777" w:rsidTr="0088784C">
        <w:tc>
          <w:tcPr>
            <w:tcW w:w="4650" w:type="dxa"/>
          </w:tcPr>
          <w:p w14:paraId="7100EAF5" w14:textId="6EC1A77F" w:rsidR="00E12F76" w:rsidRPr="000117D6" w:rsidRDefault="00E12F76" w:rsidP="00E12F76">
            <w:pPr>
              <w:rPr>
                <w:color w:val="FF0000"/>
                <w:sz w:val="24"/>
                <w:szCs w:val="24"/>
                <w:lang w:val="hr-HR"/>
              </w:rPr>
            </w:pPr>
            <w:r w:rsidRPr="00E12F76">
              <w:rPr>
                <w:color w:val="FF0000"/>
                <w:sz w:val="24"/>
                <w:szCs w:val="24"/>
                <w:lang w:val="hr-HR"/>
              </w:rPr>
              <w:t xml:space="preserve">Pripadajući software: </w:t>
            </w:r>
            <w:r w:rsidRPr="00E12F76">
              <w:rPr>
                <w:color w:val="FF0000"/>
                <w:sz w:val="24"/>
                <w:szCs w:val="24"/>
              </w:rPr>
              <w:t>iRVision 3D ili jednakovrijedno</w:t>
            </w:r>
          </w:p>
        </w:tc>
        <w:tc>
          <w:tcPr>
            <w:tcW w:w="4650" w:type="dxa"/>
          </w:tcPr>
          <w:p w14:paraId="4B429CE2" w14:textId="590DBE19" w:rsidR="00E12F76" w:rsidRDefault="00E12F76" w:rsidP="00E12F76">
            <w:pPr>
              <w:rPr>
                <w:sz w:val="24"/>
                <w:szCs w:val="24"/>
                <w:lang w:val="hr-HR"/>
              </w:rPr>
            </w:pPr>
            <w:r w:rsidRPr="00E12F76">
              <w:rPr>
                <w:sz w:val="24"/>
                <w:szCs w:val="24"/>
                <w:lang w:val="hr-HR"/>
              </w:rPr>
              <w:t xml:space="preserve">Pripadajući software: </w:t>
            </w:r>
            <w:r w:rsidRPr="00E12F76">
              <w:rPr>
                <w:sz w:val="24"/>
                <w:szCs w:val="24"/>
              </w:rPr>
              <w:t>Vision 3D ili jednakovrijedno</w:t>
            </w:r>
          </w:p>
        </w:tc>
      </w:tr>
      <w:tr w:rsidR="002F58AF" w:rsidRPr="00EA5350" w14:paraId="2AB7A1EC" w14:textId="77777777" w:rsidTr="0088784C">
        <w:tc>
          <w:tcPr>
            <w:tcW w:w="4650" w:type="dxa"/>
          </w:tcPr>
          <w:p w14:paraId="6566B57E" w14:textId="76CAB110" w:rsidR="002F58AF" w:rsidRPr="00E12F76" w:rsidRDefault="002F58AF" w:rsidP="00E12F76">
            <w:pPr>
              <w:rPr>
                <w:color w:val="FF0000"/>
                <w:sz w:val="24"/>
                <w:szCs w:val="24"/>
                <w:lang w:val="hr-HR"/>
              </w:rPr>
            </w:pPr>
            <w:r w:rsidRPr="002F58AF">
              <w:rPr>
                <w:color w:val="FF0000"/>
                <w:sz w:val="24"/>
                <w:szCs w:val="24"/>
                <w:lang w:val="hr-HR"/>
              </w:rPr>
              <w:t>Multipleksor-</w:t>
            </w:r>
            <w:r w:rsidRPr="002F58AF">
              <w:rPr>
                <w:color w:val="FF0000"/>
                <w:sz w:val="24"/>
                <w:szCs w:val="24"/>
              </w:rPr>
              <w:t xml:space="preserve"> digitalni</w:t>
            </w:r>
          </w:p>
        </w:tc>
        <w:tc>
          <w:tcPr>
            <w:tcW w:w="4650" w:type="dxa"/>
          </w:tcPr>
          <w:p w14:paraId="304D90C5" w14:textId="4E92386B" w:rsidR="002F58AF" w:rsidRPr="00E12F76" w:rsidRDefault="002F58AF" w:rsidP="00E12F7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Multiplekser – digitalni</w:t>
            </w:r>
          </w:p>
        </w:tc>
      </w:tr>
      <w:tr w:rsidR="002F58AF" w:rsidRPr="00EA5350" w14:paraId="1EF6F4FF" w14:textId="77777777" w:rsidTr="00913C32">
        <w:tc>
          <w:tcPr>
            <w:tcW w:w="4650" w:type="dxa"/>
            <w:vAlign w:val="center"/>
          </w:tcPr>
          <w:p w14:paraId="75E6DB10" w14:textId="0725E657" w:rsidR="002F58AF" w:rsidRPr="002F58AF" w:rsidRDefault="002F58AF" w:rsidP="002F58AF">
            <w:pPr>
              <w:rPr>
                <w:color w:val="FF0000"/>
                <w:sz w:val="24"/>
                <w:szCs w:val="24"/>
                <w:lang w:val="hr-HR"/>
              </w:rPr>
            </w:pPr>
            <w:r w:rsidRPr="002F58AF">
              <w:rPr>
                <w:color w:val="FF0000"/>
                <w:sz w:val="24"/>
                <w:szCs w:val="24"/>
                <w:lang w:val="hr-HR"/>
              </w:rPr>
              <w:t xml:space="preserve">Duljina vala: min. 0.65 </w:t>
            </w:r>
            <w:r w:rsidRPr="002F58AF">
              <w:rPr>
                <w:color w:val="FF0000"/>
                <w:sz w:val="24"/>
                <w:szCs w:val="24"/>
                <w:lang w:val="hr-HR"/>
              </w:rPr>
              <w:sym w:font="Symbol" w:char="F06D"/>
            </w:r>
            <w:r w:rsidRPr="002F58AF">
              <w:rPr>
                <w:color w:val="FF0000"/>
                <w:sz w:val="24"/>
                <w:szCs w:val="24"/>
                <w:lang w:val="hr-HR"/>
              </w:rPr>
              <w:t>m</w:t>
            </w:r>
          </w:p>
        </w:tc>
        <w:tc>
          <w:tcPr>
            <w:tcW w:w="4650" w:type="dxa"/>
          </w:tcPr>
          <w:p w14:paraId="346EEFEC" w14:textId="4B1049C2" w:rsidR="002F58AF" w:rsidRPr="002F58AF" w:rsidRDefault="002F58AF" w:rsidP="002F58AF">
            <w:pPr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Polje se briše.</w:t>
            </w:r>
          </w:p>
        </w:tc>
      </w:tr>
      <w:tr w:rsidR="002F58AF" w:rsidRPr="00EA5350" w14:paraId="6B6C3785" w14:textId="77777777" w:rsidTr="00913C32">
        <w:tc>
          <w:tcPr>
            <w:tcW w:w="4650" w:type="dxa"/>
            <w:vAlign w:val="center"/>
          </w:tcPr>
          <w:p w14:paraId="5CCF3361" w14:textId="319ACB66" w:rsidR="002F58AF" w:rsidRPr="002F58AF" w:rsidRDefault="002F58AF" w:rsidP="002F58AF">
            <w:pPr>
              <w:rPr>
                <w:color w:val="FF0000"/>
                <w:sz w:val="24"/>
                <w:szCs w:val="24"/>
                <w:lang w:val="hr-HR"/>
              </w:rPr>
            </w:pPr>
            <w:r w:rsidRPr="002F58AF">
              <w:rPr>
                <w:color w:val="FF0000"/>
                <w:sz w:val="24"/>
                <w:szCs w:val="24"/>
                <w:lang w:val="hr-HR"/>
              </w:rPr>
              <w:t>Snaga lasera: min. 4.5 mW x2</w:t>
            </w:r>
          </w:p>
        </w:tc>
        <w:tc>
          <w:tcPr>
            <w:tcW w:w="4650" w:type="dxa"/>
          </w:tcPr>
          <w:p w14:paraId="13F2F9F7" w14:textId="1C9CEBD7" w:rsidR="002F58AF" w:rsidRPr="002F58AF" w:rsidRDefault="002F58AF" w:rsidP="002F58AF">
            <w:pPr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Polje se briše.</w:t>
            </w:r>
          </w:p>
        </w:tc>
      </w:tr>
    </w:tbl>
    <w:p w14:paraId="7AAC287C" w14:textId="0C0E86E8" w:rsidR="00EA5350" w:rsidRDefault="00EA5350" w:rsidP="00EA5350">
      <w:pPr>
        <w:jc w:val="both"/>
        <w:rPr>
          <w:sz w:val="24"/>
          <w:szCs w:val="24"/>
        </w:rPr>
      </w:pPr>
    </w:p>
    <w:p w14:paraId="245A2097" w14:textId="5B595CE4" w:rsidR="00E2629E" w:rsidRDefault="00E2629E" w:rsidP="00EA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Redni broj 5: </w:t>
      </w:r>
    </w:p>
    <w:p w14:paraId="4B97A56A" w14:textId="77777777" w:rsidR="00E2629E" w:rsidRDefault="00E2629E" w:rsidP="00E2629E">
      <w:pPr>
        <w:jc w:val="both"/>
        <w:rPr>
          <w:sz w:val="24"/>
          <w:szCs w:val="24"/>
        </w:rPr>
      </w:pPr>
      <w:r w:rsidRPr="00EA5350">
        <w:rPr>
          <w:sz w:val="24"/>
          <w:szCs w:val="24"/>
        </w:rPr>
        <w:t xml:space="preserve">Tekst tablice, u stupcu “Tražene karakteristike” mijenja se na sljedeći način: </w:t>
      </w:r>
    </w:p>
    <w:p w14:paraId="0E4D6E93" w14:textId="13B1AD33" w:rsidR="00E2629E" w:rsidRDefault="00E2629E" w:rsidP="00EA535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E2629E" w:rsidRPr="000763B4" w14:paraId="4712E76C" w14:textId="77777777" w:rsidTr="0088784C">
        <w:tc>
          <w:tcPr>
            <w:tcW w:w="4650" w:type="dxa"/>
          </w:tcPr>
          <w:p w14:paraId="1545F5C0" w14:textId="77777777" w:rsidR="00E2629E" w:rsidRPr="000763B4" w:rsidRDefault="00E2629E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Umjesto:</w:t>
            </w:r>
          </w:p>
        </w:tc>
        <w:tc>
          <w:tcPr>
            <w:tcW w:w="4650" w:type="dxa"/>
          </w:tcPr>
          <w:p w14:paraId="37F181F2" w14:textId="77777777" w:rsidR="00E2629E" w:rsidRPr="000763B4" w:rsidRDefault="00E2629E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Novi tekst glasi:</w:t>
            </w:r>
          </w:p>
        </w:tc>
      </w:tr>
      <w:tr w:rsidR="00E2629E" w:rsidRPr="00EA5350" w14:paraId="739D150E" w14:textId="77777777" w:rsidTr="0088784C">
        <w:tc>
          <w:tcPr>
            <w:tcW w:w="4650" w:type="dxa"/>
          </w:tcPr>
          <w:p w14:paraId="3B44F127" w14:textId="684603B6" w:rsidR="00E2629E" w:rsidRPr="00EA5350" w:rsidRDefault="00E2629E" w:rsidP="00E2629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>Nazivna struja: 3.3 A</w:t>
            </w:r>
          </w:p>
        </w:tc>
        <w:tc>
          <w:tcPr>
            <w:tcW w:w="4650" w:type="dxa"/>
          </w:tcPr>
          <w:p w14:paraId="5EE4339E" w14:textId="5EDC868E" w:rsidR="00E2629E" w:rsidRPr="000763B4" w:rsidRDefault="00E2629E" w:rsidP="00E262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>Nazivna struja: 3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 xml:space="preserve"> A</w:t>
            </w:r>
          </w:p>
        </w:tc>
      </w:tr>
      <w:tr w:rsidR="00E2629E" w:rsidRPr="00EA5350" w14:paraId="5DB971D4" w14:textId="77777777" w:rsidTr="0088784C">
        <w:tc>
          <w:tcPr>
            <w:tcW w:w="4650" w:type="dxa"/>
          </w:tcPr>
          <w:p w14:paraId="1BDD51D7" w14:textId="0228A1B6" w:rsidR="00E2629E" w:rsidRPr="001B69BD" w:rsidRDefault="00E2629E" w:rsidP="00E2629E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>Max. Moment: min. 7.8 Nm</w:t>
            </w:r>
          </w:p>
        </w:tc>
        <w:tc>
          <w:tcPr>
            <w:tcW w:w="4650" w:type="dxa"/>
          </w:tcPr>
          <w:p w14:paraId="1499720F" w14:textId="354EAED2" w:rsidR="00E2629E" w:rsidRPr="000763B4" w:rsidRDefault="00E2629E" w:rsidP="00E262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 xml:space="preserve">Max. Moment: min. 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>7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 xml:space="preserve"> Nm</w:t>
            </w:r>
          </w:p>
        </w:tc>
      </w:tr>
    </w:tbl>
    <w:p w14:paraId="224E4144" w14:textId="21F472BB" w:rsidR="00E2629E" w:rsidRDefault="00E2629E" w:rsidP="00EA5350">
      <w:pPr>
        <w:jc w:val="both"/>
        <w:rPr>
          <w:sz w:val="24"/>
          <w:szCs w:val="24"/>
        </w:rPr>
      </w:pPr>
    </w:p>
    <w:p w14:paraId="39E2467A" w14:textId="1E4F5B37" w:rsidR="009A7E57" w:rsidRDefault="009A7E57" w:rsidP="00EA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Redni broj 6: </w:t>
      </w:r>
    </w:p>
    <w:p w14:paraId="37E674C9" w14:textId="25FF70BC" w:rsidR="009A7E57" w:rsidRDefault="009A7E57" w:rsidP="009A7E57">
      <w:pPr>
        <w:jc w:val="both"/>
        <w:rPr>
          <w:sz w:val="24"/>
          <w:szCs w:val="24"/>
        </w:rPr>
      </w:pPr>
      <w:r w:rsidRPr="00EA5350">
        <w:rPr>
          <w:sz w:val="24"/>
          <w:szCs w:val="24"/>
        </w:rPr>
        <w:t xml:space="preserve">Tekst tablice, u stupcu “Tražene karakteristike” mijenja se na sljedeći način: </w:t>
      </w:r>
    </w:p>
    <w:p w14:paraId="5394AC9E" w14:textId="77777777" w:rsidR="009A7E57" w:rsidRDefault="009A7E57" w:rsidP="009A7E5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9A7E57" w:rsidRPr="000763B4" w14:paraId="25E96B8D" w14:textId="77777777" w:rsidTr="0088784C">
        <w:tc>
          <w:tcPr>
            <w:tcW w:w="4650" w:type="dxa"/>
          </w:tcPr>
          <w:p w14:paraId="52E1ED05" w14:textId="77777777" w:rsidR="009A7E57" w:rsidRPr="000763B4" w:rsidRDefault="009A7E57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Umjesto:</w:t>
            </w:r>
          </w:p>
        </w:tc>
        <w:tc>
          <w:tcPr>
            <w:tcW w:w="4650" w:type="dxa"/>
          </w:tcPr>
          <w:p w14:paraId="404EB102" w14:textId="77777777" w:rsidR="009A7E57" w:rsidRPr="000763B4" w:rsidRDefault="009A7E57" w:rsidP="0088784C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Novi tekst glasi:</w:t>
            </w:r>
          </w:p>
        </w:tc>
      </w:tr>
      <w:tr w:rsidR="009A7E57" w:rsidRPr="00EA5350" w14:paraId="21A33FBD" w14:textId="77777777" w:rsidTr="0088784C">
        <w:tc>
          <w:tcPr>
            <w:tcW w:w="4650" w:type="dxa"/>
          </w:tcPr>
          <w:p w14:paraId="06CFC130" w14:textId="02836E34" w:rsidR="009A7E57" w:rsidRPr="00EA5350" w:rsidRDefault="009A7E57" w:rsidP="000763B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 xml:space="preserve">Nazivna struja: </w:t>
            </w:r>
            <w:r w:rsidR="000763B4">
              <w:rPr>
                <w:color w:val="FF0000"/>
                <w:sz w:val="24"/>
                <w:szCs w:val="24"/>
                <w:lang w:val="hr-HR"/>
              </w:rPr>
              <w:t>34.1</w:t>
            </w:r>
            <w:r>
              <w:rPr>
                <w:color w:val="FF0000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4650" w:type="dxa"/>
          </w:tcPr>
          <w:p w14:paraId="6B33146B" w14:textId="3ABEE6E7" w:rsidR="009A7E57" w:rsidRPr="000763B4" w:rsidRDefault="009A7E57" w:rsidP="00887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>N</w:t>
            </w:r>
            <w:r w:rsidR="000763B4" w:rsidRPr="000763B4">
              <w:rPr>
                <w:color w:val="000000" w:themeColor="text1"/>
                <w:sz w:val="24"/>
                <w:szCs w:val="24"/>
                <w:lang w:val="hr-HR"/>
              </w:rPr>
              <w:t>azivna struja: 25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 xml:space="preserve"> A</w:t>
            </w:r>
          </w:p>
        </w:tc>
      </w:tr>
      <w:tr w:rsidR="009A7E57" w:rsidRPr="00EA5350" w14:paraId="20743AC6" w14:textId="77777777" w:rsidTr="0088784C">
        <w:tc>
          <w:tcPr>
            <w:tcW w:w="4650" w:type="dxa"/>
          </w:tcPr>
          <w:p w14:paraId="0ED0FAAC" w14:textId="11D9F283" w:rsidR="009A7E57" w:rsidRPr="001B69BD" w:rsidRDefault="000763B4" w:rsidP="000763B4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>
              <w:rPr>
                <w:color w:val="FF0000"/>
                <w:sz w:val="24"/>
                <w:szCs w:val="24"/>
                <w:lang w:val="hr-HR"/>
              </w:rPr>
              <w:t>Nazivni</w:t>
            </w:r>
            <w:r w:rsidR="009A7E57">
              <w:rPr>
                <w:color w:val="FF0000"/>
                <w:sz w:val="24"/>
                <w:szCs w:val="24"/>
                <w:lang w:val="hr-HR"/>
              </w:rPr>
              <w:t xml:space="preserve"> </w:t>
            </w:r>
            <w:r>
              <w:rPr>
                <w:color w:val="FF0000"/>
                <w:sz w:val="24"/>
                <w:szCs w:val="24"/>
                <w:lang w:val="hr-HR"/>
              </w:rPr>
              <w:t>m</w:t>
            </w:r>
            <w:r w:rsidR="009A7E57">
              <w:rPr>
                <w:color w:val="FF0000"/>
                <w:sz w:val="24"/>
                <w:szCs w:val="24"/>
                <w:lang w:val="hr-HR"/>
              </w:rPr>
              <w:t xml:space="preserve">oment: min. </w:t>
            </w:r>
            <w:r>
              <w:rPr>
                <w:color w:val="FF0000"/>
                <w:sz w:val="24"/>
                <w:szCs w:val="24"/>
                <w:lang w:val="hr-HR"/>
              </w:rPr>
              <w:t>18</w:t>
            </w:r>
            <w:r w:rsidR="009A7E57">
              <w:rPr>
                <w:color w:val="FF0000"/>
                <w:sz w:val="24"/>
                <w:szCs w:val="24"/>
                <w:lang w:val="hr-HR"/>
              </w:rPr>
              <w:t xml:space="preserve"> Nm</w:t>
            </w:r>
          </w:p>
        </w:tc>
        <w:tc>
          <w:tcPr>
            <w:tcW w:w="4650" w:type="dxa"/>
          </w:tcPr>
          <w:p w14:paraId="022D5721" w14:textId="7960A3F6" w:rsidR="009A7E57" w:rsidRPr="000763B4" w:rsidRDefault="000763B4" w:rsidP="000763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>Nazivni moment: min. 1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>5</w:t>
            </w:r>
            <w:r w:rsidRPr="000763B4">
              <w:rPr>
                <w:color w:val="000000" w:themeColor="text1"/>
                <w:sz w:val="24"/>
                <w:szCs w:val="24"/>
                <w:lang w:val="hr-HR"/>
              </w:rPr>
              <w:t xml:space="preserve"> Nm</w:t>
            </w:r>
          </w:p>
        </w:tc>
      </w:tr>
      <w:tr w:rsidR="00861B83" w:rsidRPr="00EA5350" w14:paraId="554FE01E" w14:textId="77777777" w:rsidTr="0088784C">
        <w:tc>
          <w:tcPr>
            <w:tcW w:w="4650" w:type="dxa"/>
          </w:tcPr>
          <w:p w14:paraId="2699D4C6" w14:textId="0263DD30" w:rsidR="00861B83" w:rsidRPr="00861B83" w:rsidRDefault="00861B83" w:rsidP="00861B83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 w:rsidRPr="00861B83">
              <w:rPr>
                <w:color w:val="FF0000"/>
                <w:sz w:val="24"/>
                <w:szCs w:val="24"/>
              </w:rPr>
              <w:t xml:space="preserve">Nazivna brzina vrtnje min. </w:t>
            </w:r>
            <w:r w:rsidRPr="00861B83">
              <w:rPr>
                <w:color w:val="FF0000"/>
                <w:sz w:val="24"/>
                <w:szCs w:val="24"/>
              </w:rPr>
              <w:t>6</w:t>
            </w:r>
            <w:r w:rsidRPr="00861B83">
              <w:rPr>
                <w:color w:val="FF0000"/>
                <w:sz w:val="24"/>
                <w:szCs w:val="24"/>
              </w:rPr>
              <w:t>000 min</w:t>
            </w:r>
            <w:r w:rsidRPr="00861B83">
              <w:rPr>
                <w:color w:val="FF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50" w:type="dxa"/>
          </w:tcPr>
          <w:p w14:paraId="76848785" w14:textId="4E949A52" w:rsidR="00861B83" w:rsidRPr="000763B4" w:rsidRDefault="00861B83" w:rsidP="00861B83">
            <w:pPr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 w:rsidRPr="000763B4">
              <w:rPr>
                <w:color w:val="000000" w:themeColor="text1"/>
                <w:sz w:val="24"/>
                <w:szCs w:val="24"/>
              </w:rPr>
              <w:t>Nazivna brzina vrtnje min. 3000 min</w:t>
            </w:r>
            <w:r w:rsidRPr="000763B4">
              <w:rPr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861B83" w:rsidRPr="00EA5350" w14:paraId="6E2BDBA2" w14:textId="77777777" w:rsidTr="0088784C">
        <w:tc>
          <w:tcPr>
            <w:tcW w:w="4650" w:type="dxa"/>
          </w:tcPr>
          <w:p w14:paraId="023DCE9D" w14:textId="2DC8EE01" w:rsidR="00861B83" w:rsidRPr="00861B83" w:rsidRDefault="00861B83" w:rsidP="00861B83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 w:rsidRPr="00861B83">
              <w:rPr>
                <w:color w:val="FF0000"/>
                <w:sz w:val="24"/>
                <w:szCs w:val="24"/>
              </w:rPr>
              <w:t xml:space="preserve">Max brzina vrtnje: min </w:t>
            </w:r>
            <w:r w:rsidRPr="00861B83">
              <w:rPr>
                <w:color w:val="FF0000"/>
                <w:sz w:val="24"/>
                <w:szCs w:val="24"/>
              </w:rPr>
              <w:t>6</w:t>
            </w:r>
            <w:r w:rsidRPr="00861B83">
              <w:rPr>
                <w:color w:val="FF0000"/>
                <w:sz w:val="24"/>
                <w:szCs w:val="24"/>
              </w:rPr>
              <w:t>000 min</w:t>
            </w:r>
            <w:r w:rsidRPr="00861B83">
              <w:rPr>
                <w:color w:val="FF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50" w:type="dxa"/>
          </w:tcPr>
          <w:p w14:paraId="182C14EF" w14:textId="68D41769" w:rsidR="00861B83" w:rsidRDefault="00861B83" w:rsidP="00861B83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 w:rsidRPr="000763B4">
              <w:rPr>
                <w:color w:val="000000" w:themeColor="text1"/>
                <w:sz w:val="24"/>
                <w:szCs w:val="24"/>
              </w:rPr>
              <w:t>Max brzina vrtnje: min 4000 min</w:t>
            </w:r>
            <w:r w:rsidRPr="000763B4">
              <w:rPr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861B83" w:rsidRPr="00EA5350" w14:paraId="2190F4B7" w14:textId="77777777" w:rsidTr="0088784C">
        <w:tc>
          <w:tcPr>
            <w:tcW w:w="4650" w:type="dxa"/>
          </w:tcPr>
          <w:p w14:paraId="7657FDB8" w14:textId="5103D655" w:rsidR="00861B83" w:rsidRPr="00861B83" w:rsidRDefault="00861B83" w:rsidP="00861B83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 w:rsidRPr="00861B83">
              <w:rPr>
                <w:color w:val="FF0000"/>
                <w:sz w:val="24"/>
                <w:szCs w:val="24"/>
              </w:rPr>
              <w:t xml:space="preserve">Masa: do </w:t>
            </w:r>
            <w:r w:rsidRPr="00861B83">
              <w:rPr>
                <w:color w:val="FF0000"/>
                <w:sz w:val="24"/>
                <w:szCs w:val="24"/>
              </w:rPr>
              <w:t>17</w:t>
            </w:r>
            <w:r w:rsidRPr="00861B83">
              <w:rPr>
                <w:color w:val="FF0000"/>
                <w:sz w:val="24"/>
                <w:szCs w:val="24"/>
              </w:rPr>
              <w:t xml:space="preserve"> kg</w:t>
            </w:r>
          </w:p>
        </w:tc>
        <w:tc>
          <w:tcPr>
            <w:tcW w:w="4650" w:type="dxa"/>
          </w:tcPr>
          <w:p w14:paraId="28AD75E7" w14:textId="68883B3C" w:rsidR="00861B83" w:rsidRPr="00D1481E" w:rsidRDefault="00861B83" w:rsidP="00861B83">
            <w:pPr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 w:rsidRPr="00D1481E">
              <w:rPr>
                <w:color w:val="000000" w:themeColor="text1"/>
                <w:sz w:val="24"/>
                <w:szCs w:val="24"/>
              </w:rPr>
              <w:t>Masa: do 25 kg</w:t>
            </w:r>
          </w:p>
        </w:tc>
      </w:tr>
      <w:tr w:rsidR="00861B83" w:rsidRPr="00D41F5E" w14:paraId="4B8206D0" w14:textId="77777777" w:rsidTr="0088784C">
        <w:tc>
          <w:tcPr>
            <w:tcW w:w="4650" w:type="dxa"/>
          </w:tcPr>
          <w:p w14:paraId="0A0EF685" w14:textId="1808FE11" w:rsidR="00861B83" w:rsidRPr="00861B83" w:rsidRDefault="00861B83" w:rsidP="00861B83">
            <w:pPr>
              <w:jc w:val="both"/>
              <w:rPr>
                <w:color w:val="FF0000"/>
                <w:sz w:val="24"/>
                <w:szCs w:val="24"/>
                <w:lang w:val="hr-HR"/>
              </w:rPr>
            </w:pPr>
            <w:r w:rsidRPr="00861B83">
              <w:rPr>
                <w:color w:val="FF0000"/>
                <w:sz w:val="24"/>
                <w:szCs w:val="24"/>
                <w:lang w:val="hr-HR"/>
              </w:rPr>
              <w:t>Pripadajuće servo pojačalo</w:t>
            </w:r>
            <w:r w:rsidRPr="00861B83">
              <w:rPr>
                <w:color w:val="FF0000"/>
                <w:sz w:val="24"/>
                <w:szCs w:val="24"/>
                <w:lang w:val="hr-HR"/>
              </w:rPr>
              <w:t>, Alpha iSV160B</w:t>
            </w:r>
            <w:r>
              <w:rPr>
                <w:color w:val="FF0000"/>
                <w:sz w:val="24"/>
                <w:szCs w:val="24"/>
                <w:lang w:val="hr-HR"/>
              </w:rPr>
              <w:t xml:space="preserve"> </w:t>
            </w:r>
            <w:r w:rsidRPr="00861B83">
              <w:rPr>
                <w:color w:val="FF0000"/>
                <w:sz w:val="24"/>
                <w:szCs w:val="24"/>
                <w:lang w:val="hr-HR"/>
              </w:rPr>
              <w:t>(kompatibilno s upravljačkom jedinicom) ili jednakovrijedno, kočnica</w:t>
            </w:r>
            <w:r w:rsidRPr="00861B83">
              <w:rPr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650" w:type="dxa"/>
          </w:tcPr>
          <w:p w14:paraId="7B140EA0" w14:textId="7BC4CF1F" w:rsidR="00861B83" w:rsidRPr="00D1481E" w:rsidRDefault="00861B83" w:rsidP="00861B83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 w:rsidRPr="00D1481E">
              <w:rPr>
                <w:color w:val="000000" w:themeColor="text1"/>
                <w:sz w:val="24"/>
                <w:szCs w:val="24"/>
                <w:lang w:val="hr-HR"/>
              </w:rPr>
              <w:t>Pripadajuće servo pojačalo kompatibilno s upravljačkom jedinicom, kočnica</w:t>
            </w:r>
          </w:p>
        </w:tc>
      </w:tr>
    </w:tbl>
    <w:p w14:paraId="656B027A" w14:textId="77777777" w:rsidR="009A7E57" w:rsidRPr="00D41F5E" w:rsidRDefault="009A7E57" w:rsidP="00EA5350">
      <w:pPr>
        <w:jc w:val="both"/>
        <w:rPr>
          <w:sz w:val="24"/>
          <w:szCs w:val="24"/>
          <w:lang w:val="hr-HR"/>
        </w:rPr>
      </w:pPr>
    </w:p>
    <w:p w14:paraId="4384B4AA" w14:textId="7F1BF5CB" w:rsidR="00B37197" w:rsidRDefault="00B37197" w:rsidP="00B37197">
      <w:pPr>
        <w:rPr>
          <w:rFonts w:ascii="Calibri Light"/>
          <w:color w:val="2E5395"/>
          <w:sz w:val="32"/>
        </w:rPr>
      </w:pPr>
      <w:r>
        <w:rPr>
          <w:rFonts w:ascii="Calibri Light"/>
          <w:color w:val="2E5395"/>
          <w:sz w:val="32"/>
        </w:rPr>
        <w:t>OSTALE OBAVIJESTI</w:t>
      </w:r>
    </w:p>
    <w:p w14:paraId="5513B293" w14:textId="77777777" w:rsidR="00B37197" w:rsidRDefault="00B37197" w:rsidP="00B37197">
      <w:pPr>
        <w:rPr>
          <w:color w:val="2E5395"/>
          <w:sz w:val="24"/>
          <w:szCs w:val="24"/>
        </w:rPr>
      </w:pPr>
    </w:p>
    <w:p w14:paraId="1E939C3F" w14:textId="7DB35EBC" w:rsidR="00EA1508" w:rsidRPr="00861B83" w:rsidRDefault="00861B83" w:rsidP="00861B8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Gore navedeni dokumenti </w:t>
      </w:r>
      <w:r w:rsidR="00B37197" w:rsidRPr="00EF774C">
        <w:rPr>
          <w:color w:val="000000" w:themeColor="text1"/>
          <w:sz w:val="24"/>
          <w:szCs w:val="24"/>
        </w:rPr>
        <w:t>zamjenjuj</w:t>
      </w:r>
      <w:r>
        <w:rPr>
          <w:color w:val="000000" w:themeColor="text1"/>
          <w:sz w:val="24"/>
          <w:szCs w:val="24"/>
        </w:rPr>
        <w:t>u</w:t>
      </w:r>
      <w:r w:rsidR="00AC0EC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 novim, izmijenjenim dokumentima</w:t>
      </w:r>
      <w:r w:rsidR="00EA1508" w:rsidRPr="00EF774C">
        <w:rPr>
          <w:color w:val="000000" w:themeColor="text1"/>
          <w:sz w:val="24"/>
          <w:szCs w:val="24"/>
        </w:rPr>
        <w:t>.</w:t>
      </w:r>
    </w:p>
    <w:sectPr w:rsidR="00EA1508" w:rsidRPr="00861B83" w:rsidSect="00216F4A">
      <w:headerReference w:type="default" r:id="rId8"/>
      <w:footerReference w:type="default" r:id="rId9"/>
      <w:pgSz w:w="11920" w:h="16840"/>
      <w:pgMar w:top="2020" w:right="1300" w:bottom="280" w:left="13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7627" w14:textId="77777777" w:rsidR="00837D6B" w:rsidRDefault="00837D6B">
      <w:r>
        <w:separator/>
      </w:r>
    </w:p>
  </w:endnote>
  <w:endnote w:type="continuationSeparator" w:id="0">
    <w:p w14:paraId="47C923AE" w14:textId="77777777" w:rsidR="00837D6B" w:rsidRDefault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29C4" w14:textId="77777777" w:rsidR="00D619B3" w:rsidRPr="00D619B3" w:rsidRDefault="00D619B3" w:rsidP="00D619B3">
    <w:pPr>
      <w:pStyle w:val="BodyText"/>
      <w:spacing w:before="10"/>
      <w:jc w:val="center"/>
      <w:rPr>
        <w:lang w:val="hr-HR"/>
      </w:rPr>
    </w:pPr>
    <w:r>
      <w:rPr>
        <w:lang w:val="hr-HR"/>
      </w:rPr>
      <w:t>Ovaj projekt se financira iz Europskog fonda za regionalni razvoj</w:t>
    </w:r>
  </w:p>
  <w:p w14:paraId="60702520" w14:textId="29BE2889" w:rsidR="00216F4A" w:rsidRDefault="00216F4A" w:rsidP="00216F4A">
    <w:pPr>
      <w:pStyle w:val="BodyText"/>
      <w:spacing w:before="10"/>
      <w:ind w:left="20"/>
      <w:rPr>
        <w:lang w:val="hr-HR"/>
      </w:rPr>
    </w:pPr>
  </w:p>
  <w:p w14:paraId="7F25CB8F" w14:textId="77777777" w:rsidR="00D619B3" w:rsidRPr="00D619B3" w:rsidRDefault="00D619B3" w:rsidP="00216F4A">
    <w:pPr>
      <w:pStyle w:val="BodyText"/>
      <w:spacing w:before="10"/>
      <w:ind w:left="20"/>
      <w:rPr>
        <w:lang w:val="hr-HR"/>
      </w:rPr>
    </w:pPr>
  </w:p>
  <w:p w14:paraId="494D169D" w14:textId="77777777" w:rsidR="00801A4A" w:rsidRDefault="00837D6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48B5" w14:textId="77777777" w:rsidR="00837D6B" w:rsidRDefault="00837D6B">
      <w:r>
        <w:separator/>
      </w:r>
    </w:p>
  </w:footnote>
  <w:footnote w:type="continuationSeparator" w:id="0">
    <w:p w14:paraId="4ECEB2DC" w14:textId="77777777" w:rsidR="00837D6B" w:rsidRDefault="0083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3E04" w14:textId="77777777" w:rsidR="00801A4A" w:rsidRDefault="00EA1508">
    <w:pPr>
      <w:spacing w:line="200" w:lineRule="exac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5334D79" wp14:editId="2F646A25">
          <wp:simplePos x="0" y="0"/>
          <wp:positionH relativeFrom="page">
            <wp:posOffset>895350</wp:posOffset>
          </wp:positionH>
          <wp:positionV relativeFrom="topMargin">
            <wp:align>bottom</wp:align>
          </wp:positionV>
          <wp:extent cx="5760720" cy="8286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62"/>
    <w:multiLevelType w:val="hybridMultilevel"/>
    <w:tmpl w:val="8FE248D4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66A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2A4719EC"/>
    <w:multiLevelType w:val="hybridMultilevel"/>
    <w:tmpl w:val="FD14A98C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C7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0B51781"/>
    <w:multiLevelType w:val="hybridMultilevel"/>
    <w:tmpl w:val="9E607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700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0117D6"/>
    <w:rsid w:val="000209E0"/>
    <w:rsid w:val="000763B4"/>
    <w:rsid w:val="000A28A2"/>
    <w:rsid w:val="0011618D"/>
    <w:rsid w:val="00125BAF"/>
    <w:rsid w:val="0015080A"/>
    <w:rsid w:val="00175D30"/>
    <w:rsid w:val="001B69BD"/>
    <w:rsid w:val="00216F4A"/>
    <w:rsid w:val="00236ED3"/>
    <w:rsid w:val="002415D7"/>
    <w:rsid w:val="002B3198"/>
    <w:rsid w:val="002B372B"/>
    <w:rsid w:val="002B4C89"/>
    <w:rsid w:val="002B5CD8"/>
    <w:rsid w:val="002F58AF"/>
    <w:rsid w:val="0036439D"/>
    <w:rsid w:val="003D0BFA"/>
    <w:rsid w:val="003E3712"/>
    <w:rsid w:val="004506BB"/>
    <w:rsid w:val="004611CA"/>
    <w:rsid w:val="00551406"/>
    <w:rsid w:val="005918C8"/>
    <w:rsid w:val="005A4502"/>
    <w:rsid w:val="00612A82"/>
    <w:rsid w:val="00637062"/>
    <w:rsid w:val="006855F0"/>
    <w:rsid w:val="006F363D"/>
    <w:rsid w:val="00700BC8"/>
    <w:rsid w:val="0074483F"/>
    <w:rsid w:val="007C2E96"/>
    <w:rsid w:val="008155DA"/>
    <w:rsid w:val="00837D6B"/>
    <w:rsid w:val="00861B83"/>
    <w:rsid w:val="008A46FC"/>
    <w:rsid w:val="009042F9"/>
    <w:rsid w:val="009155C1"/>
    <w:rsid w:val="009A54DE"/>
    <w:rsid w:val="009A7E57"/>
    <w:rsid w:val="009E7D21"/>
    <w:rsid w:val="00AC0ECB"/>
    <w:rsid w:val="00AD6121"/>
    <w:rsid w:val="00B10E4F"/>
    <w:rsid w:val="00B37197"/>
    <w:rsid w:val="00B87149"/>
    <w:rsid w:val="00BC10F8"/>
    <w:rsid w:val="00CE4EE9"/>
    <w:rsid w:val="00D138FA"/>
    <w:rsid w:val="00D1481E"/>
    <w:rsid w:val="00D15236"/>
    <w:rsid w:val="00D36681"/>
    <w:rsid w:val="00D41F5E"/>
    <w:rsid w:val="00D61478"/>
    <w:rsid w:val="00D619B3"/>
    <w:rsid w:val="00D61C07"/>
    <w:rsid w:val="00DC05B7"/>
    <w:rsid w:val="00E12F76"/>
    <w:rsid w:val="00E16B24"/>
    <w:rsid w:val="00E2629E"/>
    <w:rsid w:val="00EA1508"/>
    <w:rsid w:val="00EA5350"/>
    <w:rsid w:val="00EF3C52"/>
    <w:rsid w:val="00EF774C"/>
    <w:rsid w:val="00F02B81"/>
    <w:rsid w:val="00F47617"/>
    <w:rsid w:val="00F62E5F"/>
    <w:rsid w:val="00F71EB4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7624"/>
  <w15:docId w15:val="{412EFF9F-3D2D-459A-B1C2-1909FB8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8155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5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0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6F4A"/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39"/>
    <w:rsid w:val="00E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c.b@feroimpex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Dalibor</cp:lastModifiedBy>
  <cp:revision>20</cp:revision>
  <cp:lastPrinted>2018-07-13T14:13:00Z</cp:lastPrinted>
  <dcterms:created xsi:type="dcterms:W3CDTF">2019-01-08T10:37:00Z</dcterms:created>
  <dcterms:modified xsi:type="dcterms:W3CDTF">2019-01-08T14:16:00Z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