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356B54" w:rsidRDefault="00356B54" w:rsidP="00356B54">
      <w:pPr>
        <w:spacing w:before="240"/>
        <w:ind w:firstLine="0"/>
        <w:jc w:val="left"/>
        <w:rPr>
          <w:rFonts w:ascii="Calibri" w:hAnsi="Calibri"/>
          <w:sz w:val="24"/>
          <w:szCs w:val="20"/>
        </w:rPr>
      </w:pPr>
      <w:r w:rsidRPr="00356B54">
        <w:rPr>
          <w:rFonts w:ascii="Calibri" w:hAnsi="Calibri"/>
          <w:sz w:val="24"/>
          <w:szCs w:val="20"/>
        </w:rPr>
        <w:t>Split, 5.1.2019.</w:t>
      </w:r>
    </w:p>
    <w:p w:rsidR="0045022E" w:rsidRPr="0045022E" w:rsidRDefault="0045022E" w:rsidP="0045022E">
      <w:pPr>
        <w:spacing w:before="240"/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Ponuditelji</w:t>
      </w:r>
    </w:p>
    <w:p w:rsidR="0045022E" w:rsidRPr="0045022E" w:rsidRDefault="0045022E" w:rsidP="0045022E">
      <w:pPr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-svi-</w:t>
      </w:r>
    </w:p>
    <w:p w:rsidR="0045022E" w:rsidRPr="007C484B" w:rsidRDefault="0045022E" w:rsidP="0045022E">
      <w:pPr>
        <w:spacing w:before="240"/>
        <w:ind w:firstLine="0"/>
        <w:rPr>
          <w:rFonts w:asciiTheme="minorHAnsi" w:hAnsiTheme="minorHAnsi" w:cstheme="minorHAnsi"/>
          <w:b/>
          <w:sz w:val="20"/>
        </w:rPr>
      </w:pPr>
      <w:r w:rsidRPr="007C484B">
        <w:rPr>
          <w:rFonts w:ascii="Calibri" w:hAnsi="Calibri"/>
          <w:szCs w:val="20"/>
        </w:rPr>
        <w:t xml:space="preserve">Sukladno Prilogu 4. Postupci nabave za osobe koje nisu obveznici Zakona o javnoj nabavi, a koji je sastavni dio uputa za prijavitelje u okviru </w:t>
      </w:r>
      <w:r w:rsidRPr="007C484B">
        <w:rPr>
          <w:rFonts w:ascii="Calibri" w:hAnsi="Calibri"/>
          <w:bCs/>
          <w:szCs w:val="20"/>
        </w:rPr>
        <w:t>Poziv na dostavu projektnih prijedloga „Razvoj poslovne infrastrukture“</w:t>
      </w:r>
      <w:r w:rsidRPr="007C484B">
        <w:rPr>
          <w:rFonts w:ascii="Calibri" w:hAnsi="Calibri"/>
          <w:szCs w:val="20"/>
        </w:rPr>
        <w:t xml:space="preserve"> (</w:t>
      </w:r>
      <w:r w:rsidRPr="007C484B">
        <w:rPr>
          <w:rFonts w:ascii="Calibri" w:hAnsi="Calibri"/>
          <w:bCs/>
          <w:szCs w:val="20"/>
        </w:rPr>
        <w:t xml:space="preserve">referentna oznaka poziva: KK. 03.1.2.01), </w:t>
      </w:r>
      <w:r w:rsidRPr="007C484B">
        <w:rPr>
          <w:rFonts w:ascii="Calibri" w:hAnsi="Calibri"/>
          <w:b/>
          <w:szCs w:val="20"/>
        </w:rPr>
        <w:t>UNIST TEHNOLOŠKI PARK d.o.o.</w:t>
      </w:r>
      <w:r w:rsidRPr="007C484B">
        <w:rPr>
          <w:rFonts w:ascii="Calibri" w:hAnsi="Calibri"/>
          <w:szCs w:val="20"/>
        </w:rPr>
        <w:t>, Matoševa 56, 21000 Split, OIB: 51860740266</w:t>
      </w:r>
      <w:r w:rsidRPr="007C484B">
        <w:rPr>
          <w:rFonts w:ascii="Calibri" w:hAnsi="Calibri"/>
          <w:bCs/>
          <w:szCs w:val="20"/>
        </w:rPr>
        <w:t xml:space="preserve"> (u daljnjem tekstu: </w:t>
      </w:r>
      <w:r w:rsidRPr="007C484B">
        <w:rPr>
          <w:rFonts w:ascii="Calibri" w:hAnsi="Calibri"/>
          <w:b/>
          <w:bCs/>
          <w:szCs w:val="20"/>
        </w:rPr>
        <w:t>NOJN</w:t>
      </w:r>
      <w:r w:rsidRPr="007C484B">
        <w:rPr>
          <w:rFonts w:ascii="Calibri" w:hAnsi="Calibri"/>
          <w:bCs/>
          <w:szCs w:val="20"/>
        </w:rPr>
        <w:t>) objavljuje:</w:t>
      </w:r>
    </w:p>
    <w:p w:rsidR="00BF4558" w:rsidRPr="00B95432" w:rsidRDefault="00356B54" w:rsidP="00BF4558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 xml:space="preserve">III. </w:t>
      </w:r>
      <w:r w:rsidR="00BF4558" w:rsidRPr="00B95432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OBJAŠNJENJE</w:t>
      </w:r>
    </w:p>
    <w:p w:rsidR="00BF4558" w:rsidRPr="00B95432" w:rsidRDefault="00BF4558" w:rsidP="00BF4558">
      <w:pPr>
        <w:spacing w:after="36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BF4558" w:rsidRPr="00F75F3C" w:rsidRDefault="004758D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je, dana </w:t>
      </w:r>
      <w:r w:rsidR="00356B54">
        <w:rPr>
          <w:rFonts w:asciiTheme="minorHAnsi" w:eastAsia="Times New Roman" w:hAnsiTheme="minorHAnsi" w:cstheme="minorHAnsi"/>
          <w:lang w:eastAsia="hr-HR"/>
        </w:rPr>
        <w:t>4</w:t>
      </w:r>
      <w:r w:rsidR="00F94449">
        <w:rPr>
          <w:rFonts w:asciiTheme="minorHAnsi" w:eastAsia="Times New Roman" w:hAnsiTheme="minorHAnsi" w:cstheme="minorHAnsi"/>
          <w:lang w:eastAsia="hr-HR"/>
        </w:rPr>
        <w:t>.</w:t>
      </w:r>
      <w:r w:rsidR="00F75F3C">
        <w:rPr>
          <w:rFonts w:asciiTheme="minorHAnsi" w:eastAsia="Times New Roman" w:hAnsiTheme="minorHAnsi" w:cstheme="minorHAnsi"/>
          <w:lang w:eastAsia="hr-HR"/>
        </w:rPr>
        <w:t xml:space="preserve"> </w:t>
      </w:r>
      <w:r w:rsidR="00356B54">
        <w:rPr>
          <w:rFonts w:asciiTheme="minorHAnsi" w:eastAsia="Times New Roman" w:hAnsiTheme="minorHAnsi" w:cstheme="minorHAnsi"/>
          <w:lang w:eastAsia="hr-HR"/>
        </w:rPr>
        <w:t>siječnja</w:t>
      </w:r>
      <w:r w:rsidR="00F944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201</w:t>
      </w:r>
      <w:r w:rsidR="00356B54">
        <w:rPr>
          <w:rFonts w:asciiTheme="minorHAnsi" w:eastAsia="Times New Roman" w:hAnsiTheme="minorHAnsi" w:cstheme="minorHAnsi"/>
          <w:lang w:eastAsia="hr-HR"/>
        </w:rPr>
        <w:t>9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. godine, </w:t>
      </w:r>
      <w:r>
        <w:rPr>
          <w:rFonts w:asciiTheme="minorHAnsi" w:eastAsia="Times New Roman" w:hAnsiTheme="minorHAnsi" w:cstheme="minorHAnsi"/>
          <w:lang w:eastAsia="hr-HR"/>
        </w:rPr>
        <w:t>elektroničkom poštom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zaprimio zahtjev gospodarsk</w:t>
      </w:r>
      <w:r>
        <w:rPr>
          <w:rFonts w:asciiTheme="minorHAnsi" w:eastAsia="Times New Roman" w:hAnsiTheme="minorHAnsi" w:cstheme="minorHAnsi"/>
          <w:lang w:eastAsia="hr-HR"/>
        </w:rPr>
        <w:t>ih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subjek</w:t>
      </w:r>
      <w:r w:rsidR="00D0574C">
        <w:rPr>
          <w:rFonts w:asciiTheme="minorHAnsi" w:eastAsia="Times New Roman" w:hAnsiTheme="minorHAnsi" w:cstheme="minorHAnsi"/>
          <w:lang w:eastAsia="hr-HR"/>
        </w:rPr>
        <w:t xml:space="preserve">ta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za objašnjenjem dokumentacije o nabavi u kojem se navodi sljedeće: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</w:rPr>
      </w:pPr>
      <w:r w:rsidRPr="00356B54">
        <w:rPr>
          <w:rFonts w:ascii="Calibri" w:hAnsi="Calibri" w:cs="Calibri"/>
        </w:rPr>
        <w:t>Sukladno točki 5.5. Dokumentacije o nabavi Izvođenja radova na rekonstrukciji zgrade Poduzetničkog inkubatora za visoke tehnologije Sveučilišta u Split (KK.03.1.2.01.0029) dostavljamo pravodoban Zahtjev za dodatne informacije, objašnjenja ili izmjene u vezi s predmetnom dokumentacijom.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b/>
          <w:bCs/>
        </w:rPr>
      </w:pPr>
      <w:r w:rsidRPr="00356B54">
        <w:rPr>
          <w:rFonts w:ascii="Calibri" w:hAnsi="Calibri" w:cs="Calibri"/>
        </w:rPr>
        <w:t xml:space="preserve">Točkom 4.5. Dokumentacije za nadmetanje propisan je </w:t>
      </w:r>
      <w:r w:rsidRPr="00356B54">
        <w:rPr>
          <w:rFonts w:ascii="Calibri" w:hAnsi="Calibri" w:cs="Calibri"/>
          <w:b/>
          <w:bCs/>
        </w:rPr>
        <w:t xml:space="preserve">KRITERIJ </w:t>
      </w:r>
      <w:r w:rsidRPr="00356B54">
        <w:rPr>
          <w:rFonts w:ascii="Calibri" w:hAnsi="Calibri" w:cs="Calibri"/>
        </w:rPr>
        <w:t xml:space="preserve">za odabir najbolje ocijenjene ponude kao </w:t>
      </w:r>
      <w:r w:rsidRPr="00356B54">
        <w:rPr>
          <w:rFonts w:ascii="Calibri" w:hAnsi="Calibri" w:cs="Calibri"/>
          <w:b/>
          <w:bCs/>
        </w:rPr>
        <w:t>ekonomski najpovoljnija ponuda.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</w:rPr>
      </w:pPr>
      <w:r w:rsidRPr="00356B54">
        <w:rPr>
          <w:rFonts w:ascii="Calibri" w:hAnsi="Calibri" w:cs="Calibri"/>
        </w:rPr>
        <w:t>Kriterij za ekonomski najpovoljniju ponudu je ukupna cijena ponude i kriterij kvalitete izvedenih radova, a sve prema priloženoj tablici u Dokumentaciji (Knjiga 1. Dokumentacija o nabavi, stranica 26):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b/>
          <w:bCs/>
        </w:rPr>
      </w:pP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b/>
          <w:bCs/>
        </w:rPr>
      </w:pPr>
      <w:r w:rsidRPr="00356B54">
        <w:rPr>
          <w:rFonts w:ascii="Calibri" w:hAnsi="Calibri" w:cs="Calibri"/>
          <w:b/>
          <w:bCs/>
        </w:rPr>
        <w:t>KRITERIJI ZA ODABIR EKONOMSKI NAJPOVOLJNIJE PONUDE I NJIHOV RELATIVAN ZNAČAJ:</w:t>
      </w:r>
    </w:p>
    <w:tbl>
      <w:tblPr>
        <w:tblW w:w="9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2355"/>
      </w:tblGrid>
      <w:tr w:rsidR="00356B54" w:rsidRPr="00356B54" w:rsidTr="00356B54">
        <w:trPr>
          <w:trHeight w:val="567"/>
        </w:trPr>
        <w:tc>
          <w:tcPr>
            <w:tcW w:w="71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firstLine="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356B54">
              <w:rPr>
                <w:rFonts w:ascii="Calibri" w:hAnsi="Calibri" w:cs="Calibri"/>
                <w:b/>
                <w:bCs/>
                <w:lang w:val="en-US"/>
              </w:rPr>
              <w:t>Kriterij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left="34" w:firstLine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>Maksimalni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>bodova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>po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>kriteriju</w:t>
            </w:r>
            <w:proofErr w:type="spellEnd"/>
          </w:p>
        </w:tc>
      </w:tr>
      <w:tr w:rsidR="00356B54" w:rsidRPr="00356B54" w:rsidTr="00356B54">
        <w:trPr>
          <w:trHeight w:val="567"/>
        </w:trPr>
        <w:tc>
          <w:tcPr>
            <w:tcW w:w="71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firstLine="0"/>
              <w:jc w:val="left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Kriterij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ukupne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cijene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ponude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left="33" w:firstLine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56B54">
              <w:rPr>
                <w:rFonts w:ascii="Calibri" w:hAnsi="Calibri" w:cs="Calibri"/>
                <w:color w:val="000000"/>
                <w:lang w:val="en-US"/>
              </w:rPr>
              <w:t>80</w:t>
            </w:r>
          </w:p>
        </w:tc>
      </w:tr>
      <w:tr w:rsidR="00356B54" w:rsidRPr="00356B54" w:rsidTr="00356B54">
        <w:trPr>
          <w:trHeight w:val="567"/>
        </w:trPr>
        <w:tc>
          <w:tcPr>
            <w:tcW w:w="71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firstLine="0"/>
              <w:jc w:val="left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Kriterij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kvalitete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izvedenih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radova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- 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duljina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trajanja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Jamstva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za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otklanjanje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nedostataka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u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jamstvenom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roku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(G)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left="33" w:firstLine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56B54"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</w:tr>
      <w:tr w:rsidR="00356B54" w:rsidRPr="00356B54" w:rsidTr="00356B54">
        <w:trPr>
          <w:trHeight w:val="567"/>
        </w:trPr>
        <w:tc>
          <w:tcPr>
            <w:tcW w:w="7178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>Ukupno</w:t>
            </w:r>
            <w:proofErr w:type="spellEnd"/>
            <w:r w:rsidRPr="00356B54">
              <w:rPr>
                <w:rFonts w:ascii="Calibri" w:hAnsi="Calibri" w:cs="Calibri"/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2355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B54" w:rsidRPr="00356B54" w:rsidRDefault="00356B54" w:rsidP="00356B54">
            <w:pPr>
              <w:autoSpaceDE w:val="0"/>
              <w:autoSpaceDN w:val="0"/>
              <w:spacing w:before="120" w:after="120"/>
              <w:ind w:left="33" w:firstLine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356B54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100 </w:t>
            </w:r>
          </w:p>
        </w:tc>
      </w:tr>
    </w:tbl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b/>
          <w:bCs/>
        </w:rPr>
      </w:pP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lang w:eastAsia="hr-HR"/>
        </w:rPr>
      </w:pPr>
      <w:r w:rsidRPr="00356B54">
        <w:rPr>
          <w:rFonts w:ascii="Calibri" w:hAnsi="Calibri" w:cs="Calibri"/>
        </w:rPr>
        <w:t xml:space="preserve">Međutim, u poglavlju CIJENA PONUDE, stavak 3. Točke 4.5. stoji: </w:t>
      </w:r>
      <w:r w:rsidRPr="00356B54">
        <w:rPr>
          <w:rFonts w:ascii="Calibri" w:hAnsi="Calibri" w:cs="Calibri"/>
          <w:b/>
          <w:bCs/>
          <w:i/>
          <w:iCs/>
          <w:u w:val="single"/>
        </w:rPr>
        <w:t xml:space="preserve">“ </w:t>
      </w:r>
      <w:r w:rsidRPr="00356B54">
        <w:rPr>
          <w:rFonts w:ascii="Calibri" w:hAnsi="Calibri" w:cs="Calibri"/>
          <w:b/>
          <w:bCs/>
          <w:i/>
          <w:iCs/>
          <w:u w:val="single"/>
          <w:lang w:eastAsia="hr-HR"/>
        </w:rPr>
        <w:t>Maksimalan broj bodova koji ponuditelj može ostvariti u okviru kriterija cijene ponude je 70 bodova</w:t>
      </w:r>
      <w:r w:rsidRPr="00356B54">
        <w:rPr>
          <w:rFonts w:ascii="Calibri" w:hAnsi="Calibri" w:cs="Calibri"/>
          <w:i/>
          <w:iCs/>
          <w:lang w:eastAsia="hr-HR"/>
        </w:rPr>
        <w:t>“</w:t>
      </w:r>
      <w:r w:rsidRPr="00356B54">
        <w:rPr>
          <w:rFonts w:ascii="Calibri" w:hAnsi="Calibri" w:cs="Calibri"/>
          <w:lang w:eastAsia="hr-HR"/>
        </w:rPr>
        <w:t>.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lang w:eastAsia="hr-HR"/>
        </w:rPr>
      </w:pP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b/>
          <w:bCs/>
          <w:lang w:eastAsia="hr-HR"/>
        </w:rPr>
      </w:pPr>
      <w:r w:rsidRPr="00356B54">
        <w:rPr>
          <w:rFonts w:ascii="Calibri" w:hAnsi="Calibri" w:cs="Calibri"/>
          <w:b/>
          <w:bCs/>
          <w:lang w:eastAsia="hr-HR"/>
        </w:rPr>
        <w:t>PITANJE: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lang w:eastAsia="hr-HR"/>
        </w:rPr>
      </w:pPr>
      <w:r w:rsidRPr="00356B54">
        <w:rPr>
          <w:rFonts w:ascii="Calibri" w:hAnsi="Calibri" w:cs="Calibri"/>
          <w:lang w:eastAsia="hr-HR"/>
        </w:rPr>
        <w:t>S obzirom na različitost definiranja u tabličnom pregledu u kojem je navedeno 80 bodova i teksta dokumentacije u kojoj je navedeno 70 bodova, molimo pojašnjenje i informaciju da li je maksimalni broj bodova za Kriterij ukupne cijene ponude 80 ili 70 bodova?</w:t>
      </w:r>
    </w:p>
    <w:p w:rsidR="00356B54" w:rsidRPr="00356B54" w:rsidRDefault="00356B54" w:rsidP="00356B54">
      <w:pPr>
        <w:spacing w:line="240" w:lineRule="auto"/>
        <w:ind w:firstLine="0"/>
        <w:jc w:val="left"/>
        <w:rPr>
          <w:rFonts w:ascii="Calibri" w:hAnsi="Calibri" w:cs="Calibri"/>
          <w:lang w:eastAsia="hr-HR"/>
        </w:rPr>
      </w:pPr>
      <w:r w:rsidRPr="00356B54">
        <w:rPr>
          <w:rFonts w:ascii="Calibri" w:hAnsi="Calibri" w:cs="Calibri"/>
          <w:lang w:eastAsia="hr-HR"/>
        </w:rPr>
        <w:lastRenderedPageBreak/>
        <w:t>Budući da je KRITERIJ za odabir najbolje ocijenjene ponude nejasno definiran u tekstu Dokumentacije za nadmetanje ovim putem tražimo IZMJENU Dokumentacije za nadmetanje odnosno produženje roka za dostavu ponuda, a sve sukladno točki 5.5.Objašnjenja i izmjena dokumentacije o nabavi.</w:t>
      </w:r>
    </w:p>
    <w:p w:rsidR="004758D1" w:rsidRPr="004758D1" w:rsidRDefault="004758D1" w:rsidP="004758D1">
      <w:pPr>
        <w:autoSpaceDE w:val="0"/>
        <w:autoSpaceDN w:val="0"/>
        <w:spacing w:line="240" w:lineRule="auto"/>
        <w:ind w:firstLine="0"/>
        <w:rPr>
          <w:rFonts w:ascii="Calibri" w:hAnsi="Calibri" w:cs="Calibri"/>
          <w:color w:val="000000"/>
        </w:rPr>
      </w:pPr>
    </w:p>
    <w:p w:rsidR="00BF4558" w:rsidRPr="00F75F3C" w:rsidRDefault="00A55CDC" w:rsidP="00EA331A">
      <w:pPr>
        <w:spacing w:before="120" w:after="120"/>
        <w:ind w:firstLine="0"/>
        <w:rPr>
          <w:rFonts w:asciiTheme="minorHAnsi" w:hAnsiTheme="minorHAnsi" w:cstheme="minorHAnsi"/>
          <w:b/>
        </w:rPr>
      </w:pPr>
      <w:bookmarkStart w:id="0" w:name="_GoBack"/>
      <w:r w:rsidRPr="00F75F3C">
        <w:rPr>
          <w:rFonts w:asciiTheme="minorHAnsi" w:hAnsiTheme="minorHAnsi" w:cstheme="minorHAnsi"/>
          <w:b/>
        </w:rPr>
        <w:t xml:space="preserve">ODGOVOR </w:t>
      </w:r>
    </w:p>
    <w:bookmarkEnd w:id="0"/>
    <w:p w:rsidR="004758D1" w:rsidRDefault="00356B54" w:rsidP="00EA331A">
      <w:pPr>
        <w:spacing w:before="120"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NOJN je dana 5.1.2019. godine izvršio odgovarajuću Izmjenu dokumentacije o nabavi kojom je ispravio pogrešku u pisanju te umjesto 70 sada stoji 80 bodova.</w:t>
      </w:r>
    </w:p>
    <w:p w:rsidR="00356B54" w:rsidRDefault="00356B54" w:rsidP="00356B54">
      <w:pPr>
        <w:spacing w:before="120"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NOJN  produljio rok  za dostavu ponuda tako da je novi rok za dostavu ponuda:</w:t>
      </w:r>
    </w:p>
    <w:p w:rsidR="00356B54" w:rsidRPr="00356B54" w:rsidRDefault="00356B54" w:rsidP="00356B54">
      <w:pPr>
        <w:spacing w:before="120" w:after="12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356B54">
        <w:rPr>
          <w:rFonts w:asciiTheme="minorHAnsi" w:hAnsiTheme="minorHAnsi" w:cstheme="minorHAnsi"/>
        </w:rPr>
        <w:t xml:space="preserve">„Ponuditelj svoju ponudu mora dostaviti na adresu navedenu točki 4.2.2. </w:t>
      </w:r>
      <w:proofErr w:type="spellStart"/>
      <w:r w:rsidRPr="00356B54">
        <w:rPr>
          <w:rFonts w:asciiTheme="minorHAnsi" w:hAnsiTheme="minorHAnsi" w:cstheme="minorHAnsi"/>
        </w:rPr>
        <w:t>DoN</w:t>
      </w:r>
      <w:proofErr w:type="spellEnd"/>
      <w:r w:rsidRPr="00356B54">
        <w:rPr>
          <w:rFonts w:asciiTheme="minorHAnsi" w:hAnsiTheme="minorHAnsi" w:cstheme="minorHAnsi"/>
        </w:rPr>
        <w:t xml:space="preserve"> u do 16. siječnja 2019. do 12:00:00 sati. </w:t>
      </w:r>
    </w:p>
    <w:p w:rsidR="00356B54" w:rsidRDefault="00356B54" w:rsidP="00356B54">
      <w:pPr>
        <w:spacing w:before="120" w:after="120"/>
        <w:ind w:firstLine="0"/>
        <w:rPr>
          <w:rFonts w:asciiTheme="minorHAnsi" w:hAnsiTheme="minorHAnsi" w:cstheme="minorHAnsi"/>
        </w:rPr>
      </w:pPr>
      <w:r w:rsidRPr="00356B54">
        <w:rPr>
          <w:rFonts w:asciiTheme="minorHAnsi" w:hAnsiTheme="minorHAnsi" w:cstheme="minorHAnsi"/>
        </w:rPr>
        <w:t>Otvaranje ponuda obavit će se 16. siječnja 2019. u 12:00:00 sati u SVEUČILIŠTE U SPLITU, II. kat, Odjel za nabavu, Poljička cesta 35, 21000 Split, Republika Hrvatska.“ ,</w:t>
      </w:r>
    </w:p>
    <w:p w:rsidR="00356B54" w:rsidRPr="00266781" w:rsidRDefault="00356B54" w:rsidP="00EA331A">
      <w:pPr>
        <w:spacing w:before="120" w:after="120"/>
        <w:ind w:firstLine="0"/>
        <w:rPr>
          <w:rFonts w:asciiTheme="minorHAnsi" w:hAnsiTheme="minorHAnsi" w:cstheme="minorHAnsi"/>
        </w:rPr>
      </w:pPr>
    </w:p>
    <w:sectPr w:rsidR="00356B54" w:rsidRPr="00266781" w:rsidSect="00E609AD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EC" w:rsidRDefault="00DC4BEC" w:rsidP="00F0088E">
      <w:pPr>
        <w:spacing w:line="240" w:lineRule="auto"/>
      </w:pPr>
      <w:r>
        <w:separator/>
      </w:r>
    </w:p>
    <w:p w:rsidR="00DC4BEC" w:rsidRDefault="00DC4BEC"/>
  </w:endnote>
  <w:endnote w:type="continuationSeparator" w:id="0">
    <w:p w:rsidR="00DC4BEC" w:rsidRDefault="00DC4BEC" w:rsidP="00F0088E">
      <w:pPr>
        <w:spacing w:line="240" w:lineRule="auto"/>
      </w:pPr>
      <w:r>
        <w:continuationSeparator/>
      </w:r>
    </w:p>
    <w:p w:rsidR="00DC4BEC" w:rsidRDefault="00DC4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A55CDC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A55CDC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EC" w:rsidRDefault="00DC4BEC" w:rsidP="00F0088E">
      <w:pPr>
        <w:spacing w:line="240" w:lineRule="auto"/>
      </w:pPr>
      <w:r>
        <w:separator/>
      </w:r>
    </w:p>
    <w:p w:rsidR="00DC4BEC" w:rsidRDefault="00DC4BEC"/>
  </w:footnote>
  <w:footnote w:type="continuationSeparator" w:id="0">
    <w:p w:rsidR="00DC4BEC" w:rsidRDefault="00DC4BEC" w:rsidP="00F0088E">
      <w:pPr>
        <w:spacing w:line="240" w:lineRule="auto"/>
      </w:pPr>
      <w:r>
        <w:continuationSeparator/>
      </w:r>
    </w:p>
    <w:p w:rsidR="00DC4BEC" w:rsidRDefault="00DC4B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56B54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2018-10-17T13:37:00Z</dcterms:created>
  <dcterms:modified xsi:type="dcterms:W3CDTF">2019-01-05T14:35:00Z</dcterms:modified>
</cp:coreProperties>
</file>