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8C" w:rsidRDefault="00515E8C" w:rsidP="0084589F">
      <w:pPr>
        <w:spacing w:after="0" w:line="240" w:lineRule="auto"/>
        <w:rPr>
          <w:rFonts w:asciiTheme="minorHAnsi" w:hAnsiTheme="minorHAnsi" w:cstheme="minorHAnsi"/>
          <w:sz w:val="24"/>
          <w:szCs w:val="24"/>
        </w:rPr>
      </w:pPr>
    </w:p>
    <w:p w:rsidR="00515E8C" w:rsidRDefault="00515E8C" w:rsidP="0084589F">
      <w:pPr>
        <w:spacing w:after="0" w:line="240" w:lineRule="auto"/>
        <w:rPr>
          <w:rFonts w:asciiTheme="minorHAnsi" w:hAnsiTheme="minorHAnsi" w:cstheme="minorHAnsi"/>
          <w:sz w:val="24"/>
          <w:szCs w:val="24"/>
        </w:rPr>
      </w:pPr>
    </w:p>
    <w:p w:rsidR="0084589F" w:rsidRPr="007F2966" w:rsidRDefault="007F3FA4" w:rsidP="0084589F">
      <w:pPr>
        <w:spacing w:after="0" w:line="240" w:lineRule="auto"/>
        <w:rPr>
          <w:rFonts w:asciiTheme="minorHAnsi" w:hAnsiTheme="minorHAnsi" w:cstheme="minorHAnsi"/>
          <w:sz w:val="24"/>
          <w:szCs w:val="24"/>
        </w:rPr>
      </w:pPr>
      <w:r w:rsidRPr="007F2966">
        <w:rPr>
          <w:rFonts w:asciiTheme="minorHAnsi" w:hAnsiTheme="minorHAnsi" w:cstheme="minorHAnsi"/>
          <w:noProof/>
          <w:sz w:val="24"/>
          <w:szCs w:val="24"/>
          <w:lang w:eastAsia="hr-HR"/>
        </w:rPr>
        <w:drawing>
          <wp:anchor distT="0" distB="0" distL="114300" distR="114300" simplePos="0" relativeHeight="251658240" behindDoc="0" locked="0" layoutInCell="1" allowOverlap="1">
            <wp:simplePos x="0" y="0"/>
            <wp:positionH relativeFrom="column">
              <wp:posOffset>-24765</wp:posOffset>
            </wp:positionH>
            <wp:positionV relativeFrom="page">
              <wp:posOffset>1104900</wp:posOffset>
            </wp:positionV>
            <wp:extent cx="1295400" cy="133350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anchor>
        </w:drawing>
      </w:r>
      <w:r w:rsidR="0084589F" w:rsidRPr="007F2966">
        <w:rPr>
          <w:rFonts w:asciiTheme="minorHAnsi" w:hAnsiTheme="minorHAnsi" w:cstheme="minorHAnsi"/>
          <w:sz w:val="24"/>
          <w:szCs w:val="24"/>
        </w:rPr>
        <w:t>ZAKLADA SANDRA STOJIĆ</w:t>
      </w:r>
    </w:p>
    <w:p w:rsidR="0084589F" w:rsidRPr="007F2966" w:rsidRDefault="0084589F" w:rsidP="0084589F">
      <w:pPr>
        <w:spacing w:after="0" w:line="240" w:lineRule="auto"/>
        <w:rPr>
          <w:rFonts w:asciiTheme="minorHAnsi" w:hAnsiTheme="minorHAnsi" w:cstheme="minorHAnsi"/>
          <w:sz w:val="24"/>
          <w:szCs w:val="24"/>
        </w:rPr>
      </w:pPr>
    </w:p>
    <w:p w:rsidR="0084589F" w:rsidRPr="007F2966" w:rsidRDefault="0084589F" w:rsidP="0084589F">
      <w:pPr>
        <w:spacing w:after="0" w:line="240" w:lineRule="auto"/>
        <w:rPr>
          <w:rFonts w:asciiTheme="minorHAnsi" w:hAnsiTheme="minorHAnsi" w:cstheme="minorHAnsi"/>
          <w:sz w:val="20"/>
          <w:szCs w:val="20"/>
        </w:rPr>
      </w:pPr>
      <w:r w:rsidRPr="007F2966">
        <w:rPr>
          <w:rFonts w:asciiTheme="minorHAnsi" w:hAnsiTheme="minorHAnsi" w:cstheme="minorHAnsi"/>
          <w:sz w:val="20"/>
          <w:szCs w:val="20"/>
        </w:rPr>
        <w:t>Crkvena 6, 44320 Kutina</w:t>
      </w:r>
    </w:p>
    <w:p w:rsidR="0084589F" w:rsidRPr="007F2966" w:rsidRDefault="0084589F" w:rsidP="0084589F">
      <w:pPr>
        <w:spacing w:after="0" w:line="240" w:lineRule="auto"/>
        <w:rPr>
          <w:rFonts w:asciiTheme="minorHAnsi" w:hAnsiTheme="minorHAnsi" w:cstheme="minorHAnsi"/>
          <w:sz w:val="20"/>
          <w:szCs w:val="20"/>
        </w:rPr>
      </w:pPr>
      <w:r w:rsidRPr="007F2966">
        <w:rPr>
          <w:rFonts w:asciiTheme="minorHAnsi" w:hAnsiTheme="minorHAnsi" w:cstheme="minorHAnsi"/>
          <w:sz w:val="20"/>
          <w:szCs w:val="20"/>
        </w:rPr>
        <w:t>OIB 42562463823</w:t>
      </w:r>
    </w:p>
    <w:p w:rsidR="0084589F" w:rsidRPr="007F2966" w:rsidRDefault="0084589F" w:rsidP="0084589F">
      <w:pPr>
        <w:spacing w:after="0" w:line="240" w:lineRule="auto"/>
        <w:rPr>
          <w:rFonts w:asciiTheme="minorHAnsi" w:hAnsiTheme="minorHAnsi" w:cstheme="minorHAnsi"/>
          <w:sz w:val="20"/>
          <w:szCs w:val="20"/>
        </w:rPr>
      </w:pPr>
      <w:r w:rsidRPr="007F2966">
        <w:rPr>
          <w:rFonts w:asciiTheme="minorHAnsi" w:hAnsiTheme="minorHAnsi" w:cstheme="minorHAnsi"/>
          <w:sz w:val="20"/>
          <w:szCs w:val="20"/>
        </w:rPr>
        <w:t>IBAN HR 4924020061100784052 ESB</w:t>
      </w:r>
    </w:p>
    <w:p w:rsidR="0084589F" w:rsidRPr="007F2966" w:rsidRDefault="0084589F" w:rsidP="0084589F">
      <w:pPr>
        <w:spacing w:after="0" w:line="240" w:lineRule="auto"/>
        <w:rPr>
          <w:rFonts w:asciiTheme="minorHAnsi" w:hAnsiTheme="minorHAnsi" w:cstheme="minorHAnsi"/>
          <w:sz w:val="20"/>
          <w:szCs w:val="20"/>
        </w:rPr>
      </w:pPr>
      <w:r w:rsidRPr="007F2966">
        <w:rPr>
          <w:rFonts w:asciiTheme="minorHAnsi" w:hAnsiTheme="minorHAnsi" w:cstheme="minorHAnsi"/>
          <w:sz w:val="20"/>
          <w:szCs w:val="20"/>
        </w:rPr>
        <w:t>Tel. 044 564 040, GSM 098 204 555</w:t>
      </w:r>
    </w:p>
    <w:p w:rsidR="0084589F" w:rsidRPr="007F2966" w:rsidRDefault="0084589F" w:rsidP="0084589F">
      <w:pPr>
        <w:spacing w:after="0" w:line="240" w:lineRule="auto"/>
        <w:rPr>
          <w:rFonts w:asciiTheme="minorHAnsi" w:hAnsiTheme="minorHAnsi" w:cstheme="minorHAnsi"/>
          <w:sz w:val="20"/>
          <w:szCs w:val="20"/>
        </w:rPr>
      </w:pPr>
      <w:r w:rsidRPr="007F2966">
        <w:rPr>
          <w:rFonts w:asciiTheme="minorHAnsi" w:hAnsiTheme="minorHAnsi" w:cstheme="minorHAnsi"/>
          <w:sz w:val="20"/>
          <w:szCs w:val="20"/>
        </w:rPr>
        <w:t xml:space="preserve">e-mail: </w:t>
      </w:r>
      <w:hyperlink r:id="rId9" w:history="1">
        <w:r w:rsidRPr="007F2966">
          <w:rPr>
            <w:rStyle w:val="Hiperveza"/>
            <w:rFonts w:asciiTheme="minorHAnsi" w:hAnsiTheme="minorHAnsi" w:cstheme="minorHAnsi"/>
            <w:sz w:val="20"/>
            <w:szCs w:val="20"/>
          </w:rPr>
          <w:t>zaklada.sandra.stojic@gmail.com</w:t>
        </w:r>
      </w:hyperlink>
    </w:p>
    <w:p w:rsidR="0084589F" w:rsidRDefault="0084589F" w:rsidP="0084589F">
      <w:pPr>
        <w:spacing w:after="0" w:line="240" w:lineRule="auto"/>
        <w:rPr>
          <w:rFonts w:ascii="Times New Roman" w:hAnsi="Times New Roman"/>
          <w:sz w:val="24"/>
          <w:szCs w:val="24"/>
        </w:rPr>
      </w:pPr>
      <w:r w:rsidRPr="007F2966">
        <w:rPr>
          <w:rFonts w:asciiTheme="minorHAnsi" w:hAnsiTheme="minorHAnsi" w:cstheme="minorHAnsi"/>
          <w:sz w:val="20"/>
          <w:szCs w:val="20"/>
        </w:rPr>
        <w:t xml:space="preserve">web:    </w:t>
      </w:r>
      <w:hyperlink r:id="rId10" w:history="1">
        <w:r w:rsidRPr="007F2966">
          <w:rPr>
            <w:rStyle w:val="Hiperveza"/>
            <w:rFonts w:asciiTheme="minorHAnsi" w:hAnsiTheme="minorHAnsi" w:cstheme="minorHAnsi"/>
            <w:sz w:val="20"/>
            <w:szCs w:val="20"/>
          </w:rPr>
          <w:t>www.zaklada-sandra-stojic.hr</w:t>
        </w:r>
      </w:hyperlink>
    </w:p>
    <w:p w:rsidR="0084589F" w:rsidRDefault="0084589F" w:rsidP="0084589F">
      <w:pPr>
        <w:spacing w:after="0" w:line="240" w:lineRule="auto"/>
        <w:rPr>
          <w:rFonts w:ascii="Times New Roman" w:hAnsi="Times New Roman"/>
          <w:sz w:val="24"/>
          <w:szCs w:val="24"/>
        </w:rPr>
      </w:pPr>
    </w:p>
    <w:p w:rsidR="00B0613B" w:rsidRDefault="00B0613B" w:rsidP="0084589F">
      <w:pPr>
        <w:spacing w:after="0" w:line="240" w:lineRule="auto"/>
        <w:rPr>
          <w:rFonts w:ascii="Times New Roman" w:hAnsi="Times New Roman"/>
          <w:sz w:val="24"/>
          <w:szCs w:val="24"/>
        </w:rPr>
      </w:pPr>
    </w:p>
    <w:p w:rsidR="00177C35" w:rsidRPr="00177C35" w:rsidRDefault="00177C35" w:rsidP="00177C35">
      <w:pPr>
        <w:spacing w:after="0" w:line="240" w:lineRule="auto"/>
        <w:rPr>
          <w:rFonts w:ascii="Times New Roman" w:hAnsi="Times New Roman"/>
          <w:sz w:val="20"/>
          <w:szCs w:val="20"/>
        </w:rPr>
      </w:pPr>
    </w:p>
    <w:p w:rsidR="00117055" w:rsidRPr="00D278B8" w:rsidRDefault="009342AC" w:rsidP="009342AC">
      <w:pPr>
        <w:spacing w:after="0" w:line="240" w:lineRule="auto"/>
        <w:jc w:val="center"/>
        <w:rPr>
          <w:rFonts w:ascii="Arial" w:hAnsi="Arial" w:cs="Arial"/>
          <w:b/>
        </w:rPr>
      </w:pPr>
      <w:r w:rsidRPr="00D278B8">
        <w:rPr>
          <w:rFonts w:ascii="Arial" w:hAnsi="Arial" w:cs="Arial"/>
          <w:b/>
        </w:rPr>
        <w:t>POSTUPAK NABAVE ZA OSOBE KOJI NISU OBVEZNICI ZAKONA O JAVNOJ NABAVI</w:t>
      </w:r>
    </w:p>
    <w:p w:rsidR="009342AC" w:rsidRPr="00D278B8" w:rsidRDefault="009342AC" w:rsidP="009342AC">
      <w:pPr>
        <w:spacing w:after="0" w:line="240" w:lineRule="auto"/>
        <w:jc w:val="center"/>
        <w:rPr>
          <w:rFonts w:ascii="Arial" w:hAnsi="Arial" w:cs="Arial"/>
          <w:b/>
        </w:rPr>
      </w:pPr>
      <w:r w:rsidRPr="00D278B8">
        <w:rPr>
          <w:rFonts w:ascii="Arial" w:hAnsi="Arial" w:cs="Arial"/>
          <w:b/>
        </w:rPr>
        <w:t>(NOJN)</w:t>
      </w:r>
    </w:p>
    <w:p w:rsidR="009342AC" w:rsidRPr="00D278B8" w:rsidRDefault="009342AC" w:rsidP="009342AC">
      <w:pPr>
        <w:spacing w:after="0" w:line="240" w:lineRule="auto"/>
        <w:jc w:val="center"/>
        <w:rPr>
          <w:rFonts w:ascii="Arial" w:hAnsi="Arial" w:cs="Arial"/>
          <w:b/>
        </w:rPr>
      </w:pPr>
    </w:p>
    <w:p w:rsidR="009342AC" w:rsidRPr="00D278B8" w:rsidRDefault="009342AC" w:rsidP="009342AC">
      <w:pPr>
        <w:spacing w:after="0" w:line="240" w:lineRule="auto"/>
        <w:jc w:val="center"/>
        <w:rPr>
          <w:rFonts w:ascii="Arial" w:hAnsi="Arial" w:cs="Arial"/>
          <w:b/>
        </w:rPr>
      </w:pPr>
      <w:r w:rsidRPr="00D278B8">
        <w:rPr>
          <w:rFonts w:ascii="Arial" w:hAnsi="Arial" w:cs="Arial"/>
          <w:b/>
        </w:rPr>
        <w:t>DOKUMENTACIJA ZA JAVNO NADMETANJE</w:t>
      </w:r>
    </w:p>
    <w:p w:rsidR="009342AC" w:rsidRPr="00D278B8" w:rsidRDefault="009342AC" w:rsidP="009342AC">
      <w:pPr>
        <w:spacing w:after="0" w:line="240" w:lineRule="auto"/>
        <w:jc w:val="center"/>
        <w:rPr>
          <w:rFonts w:ascii="Arial" w:hAnsi="Arial" w:cs="Arial"/>
        </w:rPr>
      </w:pPr>
    </w:p>
    <w:p w:rsidR="00B0613B" w:rsidRPr="00D278B8" w:rsidRDefault="00B0613B" w:rsidP="009342AC">
      <w:pPr>
        <w:spacing w:after="0" w:line="240" w:lineRule="auto"/>
        <w:jc w:val="center"/>
        <w:rPr>
          <w:rFonts w:ascii="Arial" w:hAnsi="Arial" w:cs="Arial"/>
        </w:rPr>
      </w:pPr>
    </w:p>
    <w:p w:rsidR="009342AC" w:rsidRPr="00D278B8" w:rsidRDefault="009342AC" w:rsidP="009342AC">
      <w:pPr>
        <w:spacing w:after="0" w:line="240" w:lineRule="auto"/>
        <w:jc w:val="both"/>
        <w:rPr>
          <w:rFonts w:ascii="Arial" w:hAnsi="Arial" w:cs="Arial"/>
        </w:rPr>
      </w:pPr>
      <w:r w:rsidRPr="00D278B8">
        <w:rPr>
          <w:rFonts w:ascii="Arial" w:hAnsi="Arial" w:cs="Arial"/>
        </w:rPr>
        <w:t>Sukladno Ugovor</w:t>
      </w:r>
      <w:r w:rsidR="0064337A">
        <w:rPr>
          <w:rFonts w:ascii="Arial" w:hAnsi="Arial" w:cs="Arial"/>
        </w:rPr>
        <w:t>u</w:t>
      </w:r>
      <w:r w:rsidRPr="00D278B8">
        <w:rPr>
          <w:rFonts w:ascii="Arial" w:hAnsi="Arial" w:cs="Arial"/>
        </w:rPr>
        <w:t xml:space="preserve"> o dodjeli bespovratnih sredstava Kodni broj: UP.02.1.1.05.0112 u sklopu Programa zapošljavanja žena 'Zaželi', broj poziva UP</w:t>
      </w:r>
      <w:r w:rsidR="00B0613B" w:rsidRPr="00D278B8">
        <w:rPr>
          <w:rFonts w:ascii="Arial" w:hAnsi="Arial" w:cs="Arial"/>
        </w:rPr>
        <w:t>.</w:t>
      </w:r>
      <w:r w:rsidRPr="00D278B8">
        <w:rPr>
          <w:rFonts w:ascii="Arial" w:hAnsi="Arial" w:cs="Arial"/>
        </w:rPr>
        <w:t>02.1.1.05.</w:t>
      </w:r>
    </w:p>
    <w:p w:rsidR="009342AC" w:rsidRPr="00D278B8" w:rsidRDefault="009342AC" w:rsidP="009342AC">
      <w:pPr>
        <w:spacing w:after="0" w:line="240" w:lineRule="auto"/>
        <w:jc w:val="both"/>
        <w:rPr>
          <w:rFonts w:ascii="Arial" w:hAnsi="Arial" w:cs="Arial"/>
        </w:rPr>
      </w:pPr>
    </w:p>
    <w:p w:rsidR="009342AC" w:rsidRPr="00D278B8" w:rsidRDefault="00025579" w:rsidP="009342AC">
      <w:pPr>
        <w:spacing w:after="0" w:line="240" w:lineRule="auto"/>
        <w:jc w:val="both"/>
        <w:rPr>
          <w:rFonts w:ascii="Arial" w:hAnsi="Arial" w:cs="Arial"/>
        </w:rPr>
      </w:pPr>
      <w:r>
        <w:rPr>
          <w:rFonts w:ascii="Arial" w:hAnsi="Arial" w:cs="Arial"/>
        </w:rPr>
        <w:t xml:space="preserve">Javno nadmetanje. </w:t>
      </w:r>
    </w:p>
    <w:p w:rsidR="009342AC" w:rsidRPr="00D278B8" w:rsidRDefault="009342AC" w:rsidP="009342AC">
      <w:pPr>
        <w:spacing w:after="0" w:line="240" w:lineRule="auto"/>
        <w:jc w:val="both"/>
        <w:rPr>
          <w:rFonts w:ascii="Arial" w:hAnsi="Arial" w:cs="Arial"/>
        </w:rPr>
      </w:pPr>
    </w:p>
    <w:p w:rsidR="00FF138D" w:rsidRPr="00D278B8" w:rsidRDefault="00FF138D" w:rsidP="009342AC">
      <w:pPr>
        <w:spacing w:after="0" w:line="240" w:lineRule="auto"/>
        <w:jc w:val="both"/>
        <w:rPr>
          <w:rFonts w:ascii="Arial" w:hAnsi="Arial" w:cs="Arial"/>
        </w:rPr>
      </w:pPr>
      <w:r w:rsidRPr="00D278B8">
        <w:rPr>
          <w:rFonts w:ascii="Arial" w:hAnsi="Arial" w:cs="Arial"/>
        </w:rPr>
        <w:t>Nabava</w:t>
      </w:r>
      <w:r w:rsidR="004074DA" w:rsidRPr="00D278B8">
        <w:rPr>
          <w:rFonts w:ascii="Arial" w:hAnsi="Arial" w:cs="Arial"/>
        </w:rPr>
        <w:t xml:space="preserve"> kućanskih i osnovnih </w:t>
      </w:r>
      <w:r w:rsidRPr="00D278B8">
        <w:rPr>
          <w:rFonts w:ascii="Arial" w:hAnsi="Arial" w:cs="Arial"/>
        </w:rPr>
        <w:t xml:space="preserve"> higijenskih potrepština</w:t>
      </w:r>
      <w:r w:rsidR="004074DA" w:rsidRPr="00D278B8">
        <w:rPr>
          <w:rFonts w:ascii="Arial" w:hAnsi="Arial" w:cs="Arial"/>
        </w:rPr>
        <w:t xml:space="preserve"> </w:t>
      </w:r>
      <w:r w:rsidRPr="00D278B8">
        <w:rPr>
          <w:rFonts w:ascii="Arial" w:hAnsi="Arial" w:cs="Arial"/>
        </w:rPr>
        <w:t>za krajnje korisnike u sklopu projekta Žene su snaga zajednice.</w:t>
      </w:r>
    </w:p>
    <w:p w:rsidR="00FF138D" w:rsidRPr="00D278B8" w:rsidRDefault="00FF138D" w:rsidP="009342AC">
      <w:pPr>
        <w:spacing w:after="0" w:line="240" w:lineRule="auto"/>
        <w:jc w:val="both"/>
        <w:rPr>
          <w:rFonts w:ascii="Arial" w:hAnsi="Arial" w:cs="Arial"/>
        </w:rPr>
      </w:pPr>
    </w:p>
    <w:p w:rsidR="00FF138D" w:rsidRPr="00D278B8" w:rsidRDefault="00FF138D" w:rsidP="009342AC">
      <w:pPr>
        <w:spacing w:after="0" w:line="240" w:lineRule="auto"/>
        <w:jc w:val="both"/>
        <w:rPr>
          <w:rFonts w:ascii="Arial" w:hAnsi="Arial" w:cs="Arial"/>
        </w:rPr>
      </w:pPr>
      <w:r w:rsidRPr="00D278B8">
        <w:rPr>
          <w:rFonts w:ascii="Arial" w:hAnsi="Arial" w:cs="Arial"/>
        </w:rPr>
        <w:t>Evidencijski broj nabave: 02.1.1.05.0112</w:t>
      </w:r>
    </w:p>
    <w:p w:rsidR="00FF138D" w:rsidRPr="00D278B8" w:rsidRDefault="00FF138D" w:rsidP="009342AC">
      <w:pPr>
        <w:spacing w:after="0" w:line="240" w:lineRule="auto"/>
        <w:jc w:val="both"/>
        <w:rPr>
          <w:rFonts w:ascii="Arial" w:hAnsi="Arial" w:cs="Arial"/>
          <w:b/>
        </w:rPr>
      </w:pPr>
    </w:p>
    <w:p w:rsidR="00FF138D" w:rsidRPr="00D278B8" w:rsidRDefault="00FF138D" w:rsidP="009342AC">
      <w:pPr>
        <w:spacing w:after="0" w:line="240" w:lineRule="auto"/>
        <w:jc w:val="both"/>
        <w:rPr>
          <w:rFonts w:ascii="Arial" w:hAnsi="Arial" w:cs="Arial"/>
        </w:rPr>
      </w:pPr>
      <w:r w:rsidRPr="00D278B8">
        <w:rPr>
          <w:rFonts w:ascii="Arial" w:hAnsi="Arial" w:cs="Arial"/>
        </w:rPr>
        <w:t>O projektu:</w:t>
      </w:r>
    </w:p>
    <w:p w:rsidR="00FF138D" w:rsidRPr="00D278B8" w:rsidRDefault="00FF138D" w:rsidP="009342AC">
      <w:pPr>
        <w:spacing w:after="0" w:line="240" w:lineRule="auto"/>
        <w:jc w:val="both"/>
        <w:rPr>
          <w:rFonts w:ascii="Arial" w:hAnsi="Arial" w:cs="Arial"/>
        </w:rPr>
      </w:pPr>
    </w:p>
    <w:p w:rsidR="00FF138D" w:rsidRPr="00D278B8" w:rsidRDefault="00FF138D" w:rsidP="009342AC">
      <w:pPr>
        <w:spacing w:after="0" w:line="240" w:lineRule="auto"/>
        <w:jc w:val="both"/>
        <w:rPr>
          <w:rFonts w:ascii="Arial" w:hAnsi="Arial" w:cs="Arial"/>
        </w:rPr>
      </w:pPr>
      <w:r w:rsidRPr="00D278B8">
        <w:rPr>
          <w:rFonts w:ascii="Arial" w:hAnsi="Arial" w:cs="Arial"/>
        </w:rPr>
        <w:t>NAZIV PROJEKTA:</w:t>
      </w:r>
      <w:r w:rsidRPr="00D278B8">
        <w:rPr>
          <w:rFonts w:ascii="Arial" w:hAnsi="Arial" w:cs="Arial"/>
          <w:b/>
        </w:rPr>
        <w:t xml:space="preserve"> </w:t>
      </w:r>
      <w:r w:rsidRPr="00D278B8">
        <w:rPr>
          <w:rFonts w:ascii="Arial" w:hAnsi="Arial" w:cs="Arial"/>
        </w:rPr>
        <w:t>Žene su snaga zajednice</w:t>
      </w:r>
    </w:p>
    <w:p w:rsidR="00FF138D" w:rsidRPr="00D278B8" w:rsidRDefault="00FF138D" w:rsidP="009342AC">
      <w:pPr>
        <w:spacing w:after="0" w:line="240" w:lineRule="auto"/>
        <w:jc w:val="both"/>
        <w:rPr>
          <w:rFonts w:ascii="Arial" w:hAnsi="Arial" w:cs="Arial"/>
          <w:b/>
          <w:color w:val="FF0000"/>
        </w:rPr>
      </w:pPr>
      <w:r w:rsidRPr="00D278B8">
        <w:rPr>
          <w:rFonts w:ascii="Arial" w:hAnsi="Arial" w:cs="Arial"/>
        </w:rPr>
        <w:t xml:space="preserve">TRAJANJE PROJEKTA: </w:t>
      </w:r>
      <w:r w:rsidR="00106F85" w:rsidRPr="00D278B8">
        <w:rPr>
          <w:rFonts w:ascii="Arial" w:hAnsi="Arial" w:cs="Arial"/>
          <w:b/>
        </w:rPr>
        <w:t>01.06</w:t>
      </w:r>
      <w:r w:rsidRPr="00D278B8">
        <w:rPr>
          <w:rFonts w:ascii="Arial" w:hAnsi="Arial" w:cs="Arial"/>
          <w:b/>
        </w:rPr>
        <w:t>.2018. – 30.11.2020.</w:t>
      </w:r>
    </w:p>
    <w:p w:rsidR="00B0613B" w:rsidRPr="00D278B8" w:rsidRDefault="00B0613B" w:rsidP="009342AC">
      <w:pPr>
        <w:spacing w:after="0" w:line="240" w:lineRule="auto"/>
        <w:jc w:val="both"/>
        <w:rPr>
          <w:rFonts w:ascii="Arial" w:hAnsi="Arial" w:cs="Arial"/>
        </w:rPr>
      </w:pPr>
      <w:r w:rsidRPr="00D278B8">
        <w:rPr>
          <w:rFonts w:ascii="Arial" w:hAnsi="Arial" w:cs="Arial"/>
        </w:rPr>
        <w:t>NAZIV POZIVA: Program zapošljavanja žena – Zaželi</w:t>
      </w:r>
    </w:p>
    <w:p w:rsidR="00B0613B" w:rsidRPr="00D278B8" w:rsidRDefault="00B0613B" w:rsidP="009342AC">
      <w:pPr>
        <w:spacing w:after="0" w:line="240" w:lineRule="auto"/>
        <w:jc w:val="both"/>
        <w:rPr>
          <w:rFonts w:ascii="Arial" w:hAnsi="Arial" w:cs="Arial"/>
        </w:rPr>
      </w:pPr>
      <w:r w:rsidRPr="00D278B8">
        <w:rPr>
          <w:rFonts w:ascii="Arial" w:hAnsi="Arial" w:cs="Arial"/>
        </w:rPr>
        <w:t>REFERENTNI BROJ POZIVA: UP.02.1.1.05</w:t>
      </w:r>
    </w:p>
    <w:p w:rsidR="00B0613B" w:rsidRPr="00D278B8" w:rsidRDefault="00B0613B" w:rsidP="009342AC">
      <w:pPr>
        <w:spacing w:after="0" w:line="240" w:lineRule="auto"/>
        <w:jc w:val="both"/>
        <w:rPr>
          <w:rFonts w:ascii="Arial" w:hAnsi="Arial" w:cs="Arial"/>
        </w:rPr>
      </w:pPr>
      <w:r w:rsidRPr="00D278B8">
        <w:rPr>
          <w:rFonts w:ascii="Arial" w:hAnsi="Arial" w:cs="Arial"/>
        </w:rPr>
        <w:t>BROJ UGOVORA: UP.02.1.1.05.0112</w:t>
      </w:r>
    </w:p>
    <w:p w:rsidR="00B0613B" w:rsidRPr="00D278B8" w:rsidRDefault="00B0613B" w:rsidP="009342AC">
      <w:pPr>
        <w:spacing w:after="0" w:line="240" w:lineRule="auto"/>
        <w:jc w:val="both"/>
        <w:rPr>
          <w:rFonts w:ascii="Arial" w:hAnsi="Arial" w:cs="Arial"/>
        </w:rPr>
      </w:pPr>
    </w:p>
    <w:p w:rsidR="00B0613B" w:rsidRPr="00D278B8" w:rsidRDefault="00B0613B" w:rsidP="009342AC">
      <w:pPr>
        <w:spacing w:after="0" w:line="240" w:lineRule="auto"/>
        <w:jc w:val="both"/>
        <w:rPr>
          <w:rFonts w:ascii="Arial" w:hAnsi="Arial" w:cs="Arial"/>
        </w:rPr>
      </w:pPr>
    </w:p>
    <w:p w:rsidR="00B0613B" w:rsidRPr="00D278B8" w:rsidRDefault="00B0613B" w:rsidP="009342AC">
      <w:pPr>
        <w:spacing w:after="0" w:line="240" w:lineRule="auto"/>
        <w:jc w:val="both"/>
        <w:rPr>
          <w:rFonts w:ascii="Arial" w:hAnsi="Arial" w:cs="Arial"/>
        </w:rPr>
      </w:pPr>
    </w:p>
    <w:p w:rsidR="00B0613B" w:rsidRPr="00D278B8" w:rsidRDefault="00B0613B" w:rsidP="009342AC">
      <w:pPr>
        <w:spacing w:after="0" w:line="240" w:lineRule="auto"/>
        <w:jc w:val="both"/>
        <w:rPr>
          <w:rFonts w:ascii="Arial" w:hAnsi="Arial" w:cs="Arial"/>
        </w:rPr>
      </w:pPr>
    </w:p>
    <w:p w:rsidR="00B0613B" w:rsidRPr="00D278B8" w:rsidRDefault="00B0613B" w:rsidP="009342AC">
      <w:pPr>
        <w:spacing w:after="0" w:line="240" w:lineRule="auto"/>
        <w:jc w:val="both"/>
        <w:rPr>
          <w:rFonts w:ascii="Arial" w:hAnsi="Arial" w:cs="Arial"/>
        </w:rPr>
      </w:pPr>
      <w:r w:rsidRPr="00D278B8">
        <w:rPr>
          <w:rFonts w:ascii="Arial" w:hAnsi="Arial" w:cs="Arial"/>
        </w:rPr>
        <w:t xml:space="preserve">Kutina, </w:t>
      </w:r>
      <w:r w:rsidR="005B67D0">
        <w:rPr>
          <w:rFonts w:ascii="Arial" w:hAnsi="Arial" w:cs="Arial"/>
        </w:rPr>
        <w:t>1</w:t>
      </w:r>
      <w:r w:rsidR="00CE1584">
        <w:rPr>
          <w:rFonts w:ascii="Arial" w:hAnsi="Arial" w:cs="Arial"/>
        </w:rPr>
        <w:t>3</w:t>
      </w:r>
      <w:r w:rsidR="00866623">
        <w:rPr>
          <w:rFonts w:ascii="Arial" w:hAnsi="Arial" w:cs="Arial"/>
        </w:rPr>
        <w:t>.0</w:t>
      </w:r>
      <w:r w:rsidR="005B67D0">
        <w:rPr>
          <w:rFonts w:ascii="Arial" w:hAnsi="Arial" w:cs="Arial"/>
        </w:rPr>
        <w:t>9</w:t>
      </w:r>
      <w:r w:rsidRPr="00D278B8">
        <w:rPr>
          <w:rFonts w:ascii="Arial" w:hAnsi="Arial" w:cs="Arial"/>
        </w:rPr>
        <w:t>.2018.</w:t>
      </w:r>
    </w:p>
    <w:p w:rsidR="00866623" w:rsidRDefault="00866623" w:rsidP="009342AC">
      <w:pPr>
        <w:spacing w:after="0" w:line="240" w:lineRule="auto"/>
        <w:jc w:val="both"/>
        <w:rPr>
          <w:rFonts w:ascii="Arial" w:hAnsi="Arial" w:cs="Arial"/>
        </w:rPr>
      </w:pPr>
    </w:p>
    <w:p w:rsidR="00B0613B" w:rsidRPr="00D278B8" w:rsidRDefault="00B0613B" w:rsidP="009342AC">
      <w:pPr>
        <w:spacing w:after="0" w:line="240" w:lineRule="auto"/>
        <w:jc w:val="both"/>
        <w:rPr>
          <w:rFonts w:ascii="Arial" w:hAnsi="Arial" w:cs="Arial"/>
        </w:rPr>
      </w:pPr>
      <w:r w:rsidRPr="00D278B8">
        <w:rPr>
          <w:rFonts w:ascii="Arial" w:hAnsi="Arial" w:cs="Arial"/>
        </w:rPr>
        <w:t>Sadržaj:</w:t>
      </w:r>
    </w:p>
    <w:p w:rsidR="00B0613B" w:rsidRPr="00D278B8" w:rsidRDefault="00B0613B" w:rsidP="00B0613B">
      <w:pPr>
        <w:pStyle w:val="Odlomakpopisa"/>
        <w:numPr>
          <w:ilvl w:val="0"/>
          <w:numId w:val="5"/>
        </w:numPr>
        <w:spacing w:after="0" w:line="240" w:lineRule="auto"/>
        <w:jc w:val="both"/>
        <w:rPr>
          <w:rFonts w:ascii="Arial" w:hAnsi="Arial" w:cs="Arial"/>
        </w:rPr>
      </w:pPr>
      <w:r w:rsidRPr="00D278B8">
        <w:rPr>
          <w:rFonts w:ascii="Arial" w:hAnsi="Arial" w:cs="Arial"/>
        </w:rPr>
        <w:lastRenderedPageBreak/>
        <w:t>OPĆI PODACI</w:t>
      </w:r>
    </w:p>
    <w:p w:rsidR="00B0613B" w:rsidRPr="00D278B8" w:rsidRDefault="00B0613B" w:rsidP="00B0613B">
      <w:pPr>
        <w:pStyle w:val="Odlomakpopisa"/>
        <w:spacing w:after="0" w:line="240" w:lineRule="auto"/>
        <w:jc w:val="both"/>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PODACI O NARUČITELJU</w:t>
      </w:r>
    </w:p>
    <w:p w:rsidR="00B0613B" w:rsidRPr="00D278B8" w:rsidRDefault="00B0613B" w:rsidP="00B0613B">
      <w:pPr>
        <w:spacing w:after="0" w:line="240" w:lineRule="auto"/>
        <w:jc w:val="both"/>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OSOBE ZADUŽENE ZA KONTAKT</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EVIDENCIJSKI BROJ NABAVE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SUKOB INTERESA</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VRSTA POSTUPKA NABAVE I VRSTA UGOVORA</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PROCIJENJENA VRIJEDNOST NABAVE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POČETAK POSTUPKA NABAVE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OBJAŠNJENJA I IZMJENE DOKUMENTACIJE ZA NADMETANJE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0"/>
          <w:numId w:val="5"/>
        </w:numPr>
        <w:spacing w:after="0" w:line="240" w:lineRule="auto"/>
        <w:jc w:val="both"/>
        <w:rPr>
          <w:rFonts w:ascii="Arial" w:hAnsi="Arial" w:cs="Arial"/>
        </w:rPr>
      </w:pPr>
      <w:r w:rsidRPr="00D278B8">
        <w:rPr>
          <w:rFonts w:ascii="Arial" w:hAnsi="Arial" w:cs="Arial"/>
        </w:rPr>
        <w:t>PODACI O PREDMETU NABAVE</w:t>
      </w:r>
    </w:p>
    <w:p w:rsidR="00B0613B" w:rsidRPr="00D278B8" w:rsidRDefault="00B0613B" w:rsidP="00B0613B">
      <w:pPr>
        <w:pStyle w:val="Odlomakpopisa"/>
        <w:spacing w:after="0" w:line="240" w:lineRule="auto"/>
        <w:jc w:val="both"/>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OPIS PREDMETA NABAVE</w:t>
      </w:r>
    </w:p>
    <w:p w:rsidR="00B0613B" w:rsidRPr="00D278B8" w:rsidRDefault="00B0613B" w:rsidP="00B0613B">
      <w:pPr>
        <w:spacing w:after="0" w:line="240" w:lineRule="auto"/>
        <w:jc w:val="both"/>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OPIS I OZNAKA GRUPA PREDMETA NABAVE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KOLIČINA PREDMETA NABAVE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TEHNIČKE SPECIFIKACIJE PREDMETA NABAVE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ROK I NAČIN ISPORUKE ROBE</w:t>
      </w:r>
    </w:p>
    <w:p w:rsidR="00B0613B" w:rsidRPr="00D278B8" w:rsidRDefault="00B0613B" w:rsidP="00B0613B">
      <w:pPr>
        <w:pStyle w:val="Odlomakpopisa"/>
        <w:rPr>
          <w:rFonts w:ascii="Arial" w:hAnsi="Arial" w:cs="Arial"/>
        </w:rPr>
      </w:pPr>
    </w:p>
    <w:p w:rsidR="00B0613B" w:rsidRPr="00D278B8" w:rsidRDefault="00B0613B" w:rsidP="00B0613B">
      <w:pPr>
        <w:pStyle w:val="Odlomakpopisa"/>
        <w:numPr>
          <w:ilvl w:val="1"/>
          <w:numId w:val="5"/>
        </w:numPr>
        <w:spacing w:after="0" w:line="240" w:lineRule="auto"/>
        <w:jc w:val="both"/>
        <w:rPr>
          <w:rFonts w:ascii="Arial" w:hAnsi="Arial" w:cs="Arial"/>
        </w:rPr>
      </w:pPr>
      <w:r w:rsidRPr="00D278B8">
        <w:rPr>
          <w:rFonts w:ascii="Arial" w:hAnsi="Arial" w:cs="Arial"/>
        </w:rPr>
        <w:t>MJESTO</w:t>
      </w:r>
      <w:r w:rsidR="004574C4" w:rsidRPr="00D278B8">
        <w:rPr>
          <w:rFonts w:ascii="Arial" w:hAnsi="Arial" w:cs="Arial"/>
        </w:rPr>
        <w:t xml:space="preserve"> ISPORUKE ROBE</w:t>
      </w:r>
    </w:p>
    <w:p w:rsidR="004574C4" w:rsidRPr="00D278B8" w:rsidRDefault="004574C4" w:rsidP="004574C4">
      <w:pPr>
        <w:pStyle w:val="Odlomakpopisa"/>
        <w:rPr>
          <w:rFonts w:ascii="Arial" w:hAnsi="Arial" w:cs="Arial"/>
        </w:rPr>
      </w:pPr>
    </w:p>
    <w:p w:rsidR="004574C4" w:rsidRPr="00D278B8" w:rsidRDefault="004574C4" w:rsidP="004574C4">
      <w:pPr>
        <w:pStyle w:val="Odlomakpopisa"/>
        <w:numPr>
          <w:ilvl w:val="0"/>
          <w:numId w:val="5"/>
        </w:numPr>
        <w:spacing w:after="0" w:line="240" w:lineRule="auto"/>
        <w:jc w:val="both"/>
        <w:rPr>
          <w:rFonts w:ascii="Arial" w:hAnsi="Arial" w:cs="Arial"/>
        </w:rPr>
      </w:pPr>
      <w:r w:rsidRPr="00D278B8">
        <w:rPr>
          <w:rFonts w:ascii="Arial" w:hAnsi="Arial" w:cs="Arial"/>
        </w:rPr>
        <w:t>OBVEZNI RAZLOZI ISKLJUČENJA GOSPODARSKOG SUBJEKTA IZ POSTUPKA NABAVE</w:t>
      </w:r>
    </w:p>
    <w:p w:rsidR="004574C4" w:rsidRPr="00D278B8" w:rsidRDefault="004574C4" w:rsidP="004574C4">
      <w:pPr>
        <w:spacing w:after="0" w:line="240" w:lineRule="auto"/>
        <w:jc w:val="both"/>
        <w:rPr>
          <w:rFonts w:ascii="Arial" w:hAnsi="Arial" w:cs="Arial"/>
        </w:rPr>
      </w:pPr>
    </w:p>
    <w:p w:rsidR="004574C4" w:rsidRPr="00D278B8" w:rsidRDefault="004574C4" w:rsidP="004574C4">
      <w:pPr>
        <w:pStyle w:val="Odlomakpopisa"/>
        <w:numPr>
          <w:ilvl w:val="0"/>
          <w:numId w:val="5"/>
        </w:numPr>
        <w:spacing w:after="0" w:line="240" w:lineRule="auto"/>
        <w:jc w:val="both"/>
        <w:rPr>
          <w:rFonts w:ascii="Arial" w:hAnsi="Arial" w:cs="Arial"/>
        </w:rPr>
      </w:pPr>
      <w:r w:rsidRPr="00D278B8">
        <w:rPr>
          <w:rFonts w:ascii="Arial" w:hAnsi="Arial" w:cs="Arial"/>
        </w:rPr>
        <w:t>ODREDBE O SPOSOBNOSTI PONUDITELJA</w:t>
      </w:r>
    </w:p>
    <w:p w:rsidR="004574C4" w:rsidRPr="00D278B8" w:rsidRDefault="004574C4" w:rsidP="004574C4">
      <w:pPr>
        <w:pStyle w:val="Odlomakpopisa"/>
        <w:rPr>
          <w:rFonts w:ascii="Arial" w:hAnsi="Arial" w:cs="Arial"/>
        </w:rPr>
      </w:pPr>
    </w:p>
    <w:p w:rsidR="004574C4" w:rsidRPr="00D278B8" w:rsidRDefault="004574C4" w:rsidP="004574C4">
      <w:pPr>
        <w:pStyle w:val="Odlomakpopisa"/>
        <w:numPr>
          <w:ilvl w:val="1"/>
          <w:numId w:val="5"/>
        </w:numPr>
        <w:spacing w:after="0" w:line="240" w:lineRule="auto"/>
        <w:jc w:val="both"/>
        <w:rPr>
          <w:rFonts w:ascii="Arial" w:hAnsi="Arial" w:cs="Arial"/>
        </w:rPr>
      </w:pPr>
      <w:r w:rsidRPr="00D278B8">
        <w:rPr>
          <w:rFonts w:ascii="Arial" w:hAnsi="Arial" w:cs="Arial"/>
        </w:rPr>
        <w:t>UVJETI PRAVNE I POSLOVNE SPOSOBNOSTI</w:t>
      </w:r>
    </w:p>
    <w:p w:rsidR="004574C4" w:rsidRPr="00D278B8" w:rsidRDefault="004574C4" w:rsidP="004574C4">
      <w:pPr>
        <w:spacing w:after="0" w:line="240" w:lineRule="auto"/>
        <w:jc w:val="both"/>
        <w:rPr>
          <w:rFonts w:ascii="Arial" w:hAnsi="Arial" w:cs="Arial"/>
        </w:rPr>
      </w:pPr>
    </w:p>
    <w:p w:rsidR="004574C4" w:rsidRPr="00D278B8" w:rsidRDefault="004574C4" w:rsidP="004574C4">
      <w:pPr>
        <w:pStyle w:val="Odlomakpopisa"/>
        <w:numPr>
          <w:ilvl w:val="1"/>
          <w:numId w:val="5"/>
        </w:numPr>
        <w:spacing w:after="0" w:line="240" w:lineRule="auto"/>
        <w:jc w:val="both"/>
        <w:rPr>
          <w:rFonts w:ascii="Arial" w:hAnsi="Arial" w:cs="Arial"/>
        </w:rPr>
      </w:pPr>
      <w:r w:rsidRPr="00D278B8">
        <w:rPr>
          <w:rFonts w:ascii="Arial" w:hAnsi="Arial" w:cs="Arial"/>
        </w:rPr>
        <w:t>UVJETI FINANCIJSKE SPOSOBNOSTI</w:t>
      </w:r>
    </w:p>
    <w:p w:rsidR="004574C4" w:rsidRPr="00D278B8" w:rsidRDefault="004574C4" w:rsidP="00404810">
      <w:pPr>
        <w:rPr>
          <w:rFonts w:ascii="Arial" w:hAnsi="Arial" w:cs="Arial"/>
        </w:rPr>
      </w:pPr>
    </w:p>
    <w:p w:rsidR="004574C4" w:rsidRPr="00D278B8" w:rsidRDefault="004574C4" w:rsidP="004574C4">
      <w:pPr>
        <w:pStyle w:val="Odlomakpopisa"/>
        <w:numPr>
          <w:ilvl w:val="1"/>
          <w:numId w:val="5"/>
        </w:numPr>
        <w:spacing w:after="0" w:line="240" w:lineRule="auto"/>
        <w:jc w:val="both"/>
        <w:rPr>
          <w:rFonts w:ascii="Arial" w:hAnsi="Arial" w:cs="Arial"/>
        </w:rPr>
      </w:pPr>
      <w:r w:rsidRPr="00D278B8">
        <w:rPr>
          <w:rFonts w:ascii="Arial" w:hAnsi="Arial" w:cs="Arial"/>
        </w:rPr>
        <w:t>PRAVILA DOSTAVLJANJA DOKUMENATA</w:t>
      </w:r>
    </w:p>
    <w:p w:rsidR="004574C4" w:rsidRPr="00D278B8" w:rsidRDefault="004574C4" w:rsidP="004574C4">
      <w:pPr>
        <w:pStyle w:val="Odlomakpopisa"/>
        <w:rPr>
          <w:rFonts w:ascii="Arial" w:hAnsi="Arial" w:cs="Arial"/>
        </w:rPr>
      </w:pPr>
    </w:p>
    <w:p w:rsidR="004574C4" w:rsidRPr="00D278B8" w:rsidRDefault="004574C4" w:rsidP="004574C4">
      <w:pPr>
        <w:pStyle w:val="Odlomakpopisa"/>
        <w:numPr>
          <w:ilvl w:val="0"/>
          <w:numId w:val="5"/>
        </w:numPr>
        <w:spacing w:after="0" w:line="240" w:lineRule="auto"/>
        <w:jc w:val="both"/>
        <w:rPr>
          <w:rFonts w:ascii="Arial" w:hAnsi="Arial" w:cs="Arial"/>
        </w:rPr>
      </w:pPr>
      <w:r w:rsidRPr="00D278B8">
        <w:rPr>
          <w:rFonts w:ascii="Arial" w:hAnsi="Arial" w:cs="Arial"/>
        </w:rPr>
        <w:t>PONUDA</w:t>
      </w:r>
    </w:p>
    <w:p w:rsidR="004574C4" w:rsidRPr="00D278B8" w:rsidRDefault="004574C4" w:rsidP="004574C4">
      <w:pPr>
        <w:spacing w:after="0" w:line="240" w:lineRule="auto"/>
        <w:jc w:val="both"/>
        <w:rPr>
          <w:rFonts w:ascii="Arial" w:hAnsi="Arial" w:cs="Arial"/>
        </w:rPr>
      </w:pPr>
    </w:p>
    <w:p w:rsidR="004574C4" w:rsidRPr="00D278B8" w:rsidRDefault="004574C4" w:rsidP="004574C4">
      <w:pPr>
        <w:pStyle w:val="Odlomakpopisa"/>
        <w:numPr>
          <w:ilvl w:val="1"/>
          <w:numId w:val="5"/>
        </w:numPr>
        <w:spacing w:after="0" w:line="240" w:lineRule="auto"/>
        <w:jc w:val="both"/>
        <w:rPr>
          <w:rFonts w:ascii="Arial" w:hAnsi="Arial" w:cs="Arial"/>
        </w:rPr>
      </w:pPr>
      <w:r w:rsidRPr="00D278B8">
        <w:rPr>
          <w:rFonts w:ascii="Arial" w:hAnsi="Arial" w:cs="Arial"/>
        </w:rPr>
        <w:t>SADRŽAJ PONUDE</w:t>
      </w:r>
    </w:p>
    <w:p w:rsidR="004574C4" w:rsidRPr="00D278B8" w:rsidRDefault="004574C4" w:rsidP="004574C4">
      <w:pPr>
        <w:spacing w:after="0" w:line="240" w:lineRule="auto"/>
        <w:jc w:val="both"/>
        <w:rPr>
          <w:rFonts w:ascii="Arial" w:hAnsi="Arial" w:cs="Arial"/>
        </w:rPr>
      </w:pPr>
    </w:p>
    <w:p w:rsidR="004574C4"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NAČIN ODREĐIVANJA CIJENE PONUDE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VALUTA PONUDE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KRITERIJ ZA ODABIR PONUDE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JEZIK I PISMO PONUDE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ROK VALJANOSTI PONUDE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ALTERNATIVNE PONUDE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POJAŠNJENJE I UPOTPUNJAVANJE</w:t>
      </w:r>
    </w:p>
    <w:p w:rsidR="00404810" w:rsidRPr="00D278B8" w:rsidRDefault="00404810" w:rsidP="00404810">
      <w:pPr>
        <w:pStyle w:val="Odlomakpopisa"/>
        <w:rPr>
          <w:rFonts w:ascii="Arial" w:hAnsi="Arial" w:cs="Arial"/>
        </w:rPr>
      </w:pPr>
    </w:p>
    <w:p w:rsidR="00404810" w:rsidRPr="00D278B8" w:rsidRDefault="00404810" w:rsidP="004574C4">
      <w:pPr>
        <w:pStyle w:val="Odlomakpopisa"/>
        <w:numPr>
          <w:ilvl w:val="1"/>
          <w:numId w:val="5"/>
        </w:numPr>
        <w:spacing w:after="0" w:line="240" w:lineRule="auto"/>
        <w:jc w:val="both"/>
        <w:rPr>
          <w:rFonts w:ascii="Arial" w:hAnsi="Arial" w:cs="Arial"/>
        </w:rPr>
      </w:pPr>
      <w:r w:rsidRPr="00D278B8">
        <w:rPr>
          <w:rFonts w:ascii="Arial" w:hAnsi="Arial" w:cs="Arial"/>
        </w:rPr>
        <w:t>IZMJENA ILI POVLAČENJE PONUDE</w:t>
      </w:r>
    </w:p>
    <w:p w:rsidR="00404810" w:rsidRPr="00D278B8" w:rsidRDefault="00404810" w:rsidP="00404810">
      <w:pPr>
        <w:pStyle w:val="Odlomakpopisa"/>
        <w:rPr>
          <w:rFonts w:ascii="Arial" w:hAnsi="Arial" w:cs="Arial"/>
        </w:rPr>
      </w:pPr>
    </w:p>
    <w:p w:rsidR="00404810" w:rsidRPr="00D278B8" w:rsidRDefault="00404810" w:rsidP="00404810">
      <w:pPr>
        <w:pStyle w:val="Odlomakpopisa"/>
        <w:numPr>
          <w:ilvl w:val="0"/>
          <w:numId w:val="5"/>
        </w:numPr>
        <w:spacing w:after="0" w:line="240" w:lineRule="auto"/>
        <w:jc w:val="both"/>
        <w:rPr>
          <w:rFonts w:ascii="Arial" w:hAnsi="Arial" w:cs="Arial"/>
        </w:rPr>
      </w:pPr>
      <w:r w:rsidRPr="00D278B8">
        <w:rPr>
          <w:rFonts w:ascii="Arial" w:hAnsi="Arial" w:cs="Arial"/>
        </w:rPr>
        <w:t>OSTALE ODREDBE</w:t>
      </w:r>
    </w:p>
    <w:p w:rsidR="00404810" w:rsidRPr="00D278B8" w:rsidRDefault="00404810" w:rsidP="00404810">
      <w:pPr>
        <w:spacing w:after="0" w:line="240" w:lineRule="auto"/>
        <w:jc w:val="both"/>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VRIJEME I MJESTO DOSTAVLJANJA PONUDE</w:t>
      </w:r>
    </w:p>
    <w:p w:rsidR="00404810" w:rsidRPr="00D278B8" w:rsidRDefault="00404810" w:rsidP="00404810">
      <w:pPr>
        <w:spacing w:after="0" w:line="240" w:lineRule="auto"/>
        <w:jc w:val="both"/>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NAČIN DOSTAVE PONUDE</w:t>
      </w:r>
    </w:p>
    <w:p w:rsidR="00404810" w:rsidRPr="00D278B8" w:rsidRDefault="00404810" w:rsidP="00404810">
      <w:pPr>
        <w:pStyle w:val="Odlomakpopisa"/>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 xml:space="preserve">ZAPRIMANJE I OTVARANJE PONUDA </w:t>
      </w:r>
    </w:p>
    <w:p w:rsidR="00404810" w:rsidRPr="00D278B8" w:rsidRDefault="00404810" w:rsidP="00404810">
      <w:pPr>
        <w:pStyle w:val="Odlomakpopisa"/>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PREGLED I OCJENA PONUDA</w:t>
      </w:r>
    </w:p>
    <w:p w:rsidR="00404810" w:rsidRPr="00D278B8" w:rsidRDefault="00404810" w:rsidP="00404810">
      <w:pPr>
        <w:pStyle w:val="Odlomakpopisa"/>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ODLUKA O ODABIRU ILI PONIŠTENJU</w:t>
      </w:r>
    </w:p>
    <w:p w:rsidR="00404810" w:rsidRPr="00D278B8" w:rsidRDefault="00404810" w:rsidP="00404810">
      <w:pPr>
        <w:pStyle w:val="Odlomakpopisa"/>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ROK , NAČIN I UVJETI PLAĆANJA</w:t>
      </w:r>
    </w:p>
    <w:p w:rsidR="00404810" w:rsidRPr="00D278B8" w:rsidRDefault="00404810" w:rsidP="00404810">
      <w:pPr>
        <w:pStyle w:val="Odlomakpopisa"/>
        <w:rPr>
          <w:rFonts w:ascii="Arial" w:hAnsi="Arial" w:cs="Arial"/>
        </w:rPr>
      </w:pP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POTPISIVANJE UGOVORA</w:t>
      </w:r>
    </w:p>
    <w:p w:rsidR="00404810" w:rsidRPr="00D278B8" w:rsidRDefault="00404810" w:rsidP="00404810">
      <w:pPr>
        <w:pStyle w:val="Odlomakpopisa"/>
        <w:rPr>
          <w:rFonts w:ascii="Arial" w:hAnsi="Arial" w:cs="Arial"/>
        </w:rPr>
      </w:pPr>
    </w:p>
    <w:p w:rsidR="00404810" w:rsidRPr="00D278B8" w:rsidRDefault="00404810" w:rsidP="00E745CC">
      <w:pPr>
        <w:pStyle w:val="Odlomakpopisa"/>
        <w:numPr>
          <w:ilvl w:val="1"/>
          <w:numId w:val="5"/>
        </w:numPr>
        <w:spacing w:after="0" w:line="240" w:lineRule="auto"/>
        <w:jc w:val="both"/>
        <w:rPr>
          <w:rFonts w:ascii="Arial" w:hAnsi="Arial" w:cs="Arial"/>
        </w:rPr>
      </w:pPr>
      <w:r w:rsidRPr="00D278B8">
        <w:rPr>
          <w:rFonts w:ascii="Arial" w:hAnsi="Arial" w:cs="Arial"/>
        </w:rPr>
        <w:t>NEUOBIČAJENO NISKA CIJENA</w:t>
      </w:r>
    </w:p>
    <w:p w:rsidR="00404810" w:rsidRPr="00D278B8" w:rsidRDefault="00404810" w:rsidP="00404810">
      <w:pPr>
        <w:pStyle w:val="Odlomakpopisa"/>
        <w:numPr>
          <w:ilvl w:val="1"/>
          <w:numId w:val="5"/>
        </w:numPr>
        <w:spacing w:after="0" w:line="240" w:lineRule="auto"/>
        <w:jc w:val="both"/>
        <w:rPr>
          <w:rFonts w:ascii="Arial" w:hAnsi="Arial" w:cs="Arial"/>
        </w:rPr>
      </w:pPr>
      <w:r w:rsidRPr="00D278B8">
        <w:rPr>
          <w:rFonts w:ascii="Arial" w:hAnsi="Arial" w:cs="Arial"/>
        </w:rPr>
        <w:t>OSTALE ODREDBE</w:t>
      </w:r>
    </w:p>
    <w:p w:rsidR="00D832AD" w:rsidRPr="00D832AD" w:rsidRDefault="00D832AD" w:rsidP="00D832AD">
      <w:pPr>
        <w:spacing w:after="0" w:line="240" w:lineRule="auto"/>
        <w:ind w:left="360"/>
        <w:jc w:val="both"/>
        <w:rPr>
          <w:rFonts w:ascii="Arial" w:hAnsi="Arial" w:cs="Arial"/>
          <w:b/>
        </w:rPr>
      </w:pPr>
    </w:p>
    <w:p w:rsidR="00D832AD" w:rsidRPr="00D832AD" w:rsidRDefault="00D832AD" w:rsidP="00D832AD">
      <w:pPr>
        <w:spacing w:after="0" w:line="240" w:lineRule="auto"/>
        <w:jc w:val="both"/>
        <w:rPr>
          <w:rFonts w:ascii="Arial" w:hAnsi="Arial" w:cs="Arial"/>
          <w:b/>
        </w:rPr>
      </w:pPr>
      <w:r>
        <w:rPr>
          <w:rFonts w:ascii="Arial" w:hAnsi="Arial" w:cs="Arial"/>
          <w:b/>
        </w:rPr>
        <w:t xml:space="preserve">               </w:t>
      </w:r>
    </w:p>
    <w:p w:rsidR="00D832AD" w:rsidRDefault="00D832AD" w:rsidP="00E745CC">
      <w:pPr>
        <w:spacing w:after="0" w:line="240" w:lineRule="auto"/>
        <w:ind w:left="360"/>
        <w:jc w:val="both"/>
        <w:rPr>
          <w:rFonts w:ascii="Arial" w:hAnsi="Arial" w:cs="Arial"/>
        </w:rPr>
      </w:pPr>
    </w:p>
    <w:p w:rsidR="008971E6" w:rsidRDefault="008971E6" w:rsidP="00E745CC">
      <w:pPr>
        <w:spacing w:after="0" w:line="240" w:lineRule="auto"/>
        <w:ind w:left="360"/>
        <w:jc w:val="both"/>
        <w:rPr>
          <w:rFonts w:ascii="Arial" w:hAnsi="Arial" w:cs="Arial"/>
        </w:rPr>
      </w:pPr>
    </w:p>
    <w:p w:rsidR="00D832AD" w:rsidRDefault="00D832AD" w:rsidP="00D832AD">
      <w:pPr>
        <w:pStyle w:val="Odlomakpopisa"/>
        <w:numPr>
          <w:ilvl w:val="0"/>
          <w:numId w:val="17"/>
        </w:numPr>
        <w:spacing w:after="0" w:line="240" w:lineRule="auto"/>
        <w:jc w:val="both"/>
        <w:rPr>
          <w:rFonts w:ascii="Arial" w:hAnsi="Arial" w:cs="Arial"/>
          <w:b/>
        </w:rPr>
      </w:pPr>
      <w:r>
        <w:rPr>
          <w:rFonts w:ascii="Arial" w:hAnsi="Arial" w:cs="Arial"/>
          <w:b/>
        </w:rPr>
        <w:lastRenderedPageBreak/>
        <w:t>OPĆI PODACI</w:t>
      </w:r>
    </w:p>
    <w:p w:rsidR="00D832AD" w:rsidRPr="00D832AD" w:rsidRDefault="00D832AD" w:rsidP="00D832AD">
      <w:pPr>
        <w:pStyle w:val="Odlomakpopisa"/>
        <w:numPr>
          <w:ilvl w:val="1"/>
          <w:numId w:val="17"/>
        </w:numPr>
        <w:spacing w:after="0" w:line="240" w:lineRule="auto"/>
        <w:jc w:val="both"/>
        <w:rPr>
          <w:rFonts w:ascii="Arial" w:hAnsi="Arial" w:cs="Arial"/>
          <w:b/>
        </w:rPr>
      </w:pPr>
      <w:r>
        <w:rPr>
          <w:rFonts w:ascii="Arial" w:hAnsi="Arial" w:cs="Arial"/>
          <w:b/>
        </w:rPr>
        <w:t>PODACI O NARUČITELJU</w:t>
      </w:r>
    </w:p>
    <w:p w:rsidR="00D832AD" w:rsidRDefault="00D832AD" w:rsidP="00E745CC">
      <w:pPr>
        <w:spacing w:after="0" w:line="240" w:lineRule="auto"/>
        <w:ind w:left="360"/>
        <w:jc w:val="both"/>
        <w:rPr>
          <w:rFonts w:ascii="Arial" w:hAnsi="Arial" w:cs="Arial"/>
        </w:rPr>
      </w:pPr>
    </w:p>
    <w:p w:rsidR="00D832AD" w:rsidRDefault="00D832AD" w:rsidP="00E745CC">
      <w:pPr>
        <w:spacing w:after="0" w:line="240" w:lineRule="auto"/>
        <w:ind w:left="360"/>
        <w:jc w:val="both"/>
        <w:rPr>
          <w:rFonts w:ascii="Arial" w:hAnsi="Arial" w:cs="Arial"/>
        </w:rPr>
      </w:pPr>
    </w:p>
    <w:p w:rsidR="00E745CC" w:rsidRPr="00D278B8" w:rsidRDefault="00D832AD" w:rsidP="00E745CC">
      <w:pPr>
        <w:spacing w:after="0" w:line="240" w:lineRule="auto"/>
        <w:ind w:left="360"/>
        <w:jc w:val="both"/>
        <w:rPr>
          <w:rFonts w:ascii="Arial" w:hAnsi="Arial" w:cs="Arial"/>
        </w:rPr>
      </w:pPr>
      <w:r>
        <w:rPr>
          <w:rFonts w:ascii="Arial" w:hAnsi="Arial" w:cs="Arial"/>
        </w:rPr>
        <w:t xml:space="preserve">        </w:t>
      </w:r>
      <w:r w:rsidR="00E745CC" w:rsidRPr="00D278B8">
        <w:rPr>
          <w:rFonts w:ascii="Arial" w:hAnsi="Arial" w:cs="Arial"/>
        </w:rPr>
        <w:t>Naziv i sjedište: Zaklada Sandra Stojić, Crkvena 6, 44320 Kutina</w:t>
      </w:r>
    </w:p>
    <w:p w:rsidR="00E745CC" w:rsidRPr="00D278B8" w:rsidRDefault="00F34AED" w:rsidP="00E745CC">
      <w:pPr>
        <w:spacing w:after="0" w:line="240" w:lineRule="auto"/>
        <w:ind w:left="360"/>
        <w:jc w:val="both"/>
        <w:rPr>
          <w:rFonts w:ascii="Arial" w:hAnsi="Arial" w:cs="Arial"/>
        </w:rPr>
      </w:pPr>
      <w:r w:rsidRPr="00D278B8">
        <w:rPr>
          <w:rFonts w:ascii="Arial" w:hAnsi="Arial" w:cs="Arial"/>
        </w:rPr>
        <w:t xml:space="preserve">        </w:t>
      </w:r>
      <w:r w:rsidR="00E745CC" w:rsidRPr="00D278B8">
        <w:rPr>
          <w:rFonts w:ascii="Arial" w:hAnsi="Arial" w:cs="Arial"/>
        </w:rPr>
        <w:t>OIB: 42562463823</w:t>
      </w:r>
    </w:p>
    <w:p w:rsidR="00E745CC" w:rsidRPr="00D278B8" w:rsidRDefault="00F34AED" w:rsidP="00E745CC">
      <w:pPr>
        <w:spacing w:after="0" w:line="240" w:lineRule="auto"/>
        <w:ind w:left="360"/>
        <w:jc w:val="both"/>
        <w:rPr>
          <w:rFonts w:ascii="Arial" w:hAnsi="Arial" w:cs="Arial"/>
        </w:rPr>
      </w:pPr>
      <w:r w:rsidRPr="00D278B8">
        <w:rPr>
          <w:rFonts w:ascii="Arial" w:hAnsi="Arial" w:cs="Arial"/>
        </w:rPr>
        <w:t xml:space="preserve">        </w:t>
      </w:r>
      <w:r w:rsidR="00E745CC" w:rsidRPr="00D278B8">
        <w:rPr>
          <w:rFonts w:ascii="Arial" w:hAnsi="Arial" w:cs="Arial"/>
        </w:rPr>
        <w:t>Tel: +385 (0) 44 564 040</w:t>
      </w:r>
    </w:p>
    <w:p w:rsidR="00E36AA5" w:rsidRPr="00D278B8" w:rsidRDefault="00F34AED" w:rsidP="00E745CC">
      <w:pPr>
        <w:spacing w:after="0" w:line="240" w:lineRule="auto"/>
        <w:ind w:left="360"/>
        <w:jc w:val="both"/>
        <w:rPr>
          <w:rFonts w:ascii="Arial" w:hAnsi="Arial" w:cs="Arial"/>
        </w:rPr>
      </w:pPr>
      <w:r w:rsidRPr="00D278B8">
        <w:rPr>
          <w:rFonts w:ascii="Arial" w:hAnsi="Arial" w:cs="Arial"/>
        </w:rPr>
        <w:t xml:space="preserve">        </w:t>
      </w:r>
      <w:r w:rsidR="00E36AA5" w:rsidRPr="00D278B8">
        <w:rPr>
          <w:rFonts w:ascii="Arial" w:hAnsi="Arial" w:cs="Arial"/>
        </w:rPr>
        <w:t>Kontakt osoba: Suzana Fehlen</w:t>
      </w:r>
    </w:p>
    <w:p w:rsidR="00E36AA5" w:rsidRPr="00D278B8" w:rsidRDefault="00F34AED" w:rsidP="00E745CC">
      <w:pPr>
        <w:spacing w:after="0" w:line="240" w:lineRule="auto"/>
        <w:ind w:left="360"/>
        <w:jc w:val="both"/>
        <w:rPr>
          <w:rFonts w:ascii="Arial" w:hAnsi="Arial" w:cs="Arial"/>
        </w:rPr>
      </w:pPr>
      <w:r w:rsidRPr="00D278B8">
        <w:rPr>
          <w:rFonts w:ascii="Arial" w:hAnsi="Arial" w:cs="Arial"/>
        </w:rPr>
        <w:t xml:space="preserve">        </w:t>
      </w:r>
      <w:r w:rsidR="00E36AA5" w:rsidRPr="00D278B8">
        <w:rPr>
          <w:rFonts w:ascii="Arial" w:hAnsi="Arial" w:cs="Arial"/>
        </w:rPr>
        <w:t xml:space="preserve">e-pošta: </w:t>
      </w:r>
      <w:hyperlink r:id="rId11" w:history="1">
        <w:r w:rsidR="00E36AA5" w:rsidRPr="00D278B8">
          <w:rPr>
            <w:rStyle w:val="Hiperveza"/>
            <w:rFonts w:ascii="Arial" w:hAnsi="Arial" w:cs="Arial"/>
          </w:rPr>
          <w:t>zaklada.sandra.stojic@gmail.com</w:t>
        </w:r>
      </w:hyperlink>
    </w:p>
    <w:p w:rsidR="00E36AA5" w:rsidRPr="00D278B8" w:rsidRDefault="00F34AED" w:rsidP="00E745CC">
      <w:pPr>
        <w:spacing w:after="0" w:line="240" w:lineRule="auto"/>
        <w:ind w:left="360"/>
        <w:jc w:val="both"/>
        <w:rPr>
          <w:rFonts w:ascii="Arial" w:hAnsi="Arial" w:cs="Arial"/>
        </w:rPr>
      </w:pPr>
      <w:r w:rsidRPr="00D278B8">
        <w:rPr>
          <w:rFonts w:ascii="Arial" w:hAnsi="Arial" w:cs="Arial"/>
        </w:rPr>
        <w:t xml:space="preserve">        </w:t>
      </w:r>
      <w:r w:rsidR="00E36AA5" w:rsidRPr="00D278B8">
        <w:rPr>
          <w:rFonts w:ascii="Arial" w:hAnsi="Arial" w:cs="Arial"/>
        </w:rPr>
        <w:t xml:space="preserve">Internet stranica: </w:t>
      </w:r>
      <w:hyperlink r:id="rId12" w:history="1">
        <w:r w:rsidR="00E36AA5" w:rsidRPr="00D278B8">
          <w:rPr>
            <w:rStyle w:val="Hiperveza"/>
            <w:rFonts w:ascii="Arial" w:hAnsi="Arial" w:cs="Arial"/>
          </w:rPr>
          <w:t>www.zaklada-sandra-stojic.hr</w:t>
        </w:r>
      </w:hyperlink>
    </w:p>
    <w:p w:rsidR="00E36AA5" w:rsidRPr="00D278B8" w:rsidRDefault="00E36AA5" w:rsidP="00E745CC">
      <w:pPr>
        <w:spacing w:after="0" w:line="240" w:lineRule="auto"/>
        <w:ind w:left="360"/>
        <w:jc w:val="both"/>
        <w:rPr>
          <w:rFonts w:ascii="Arial" w:hAnsi="Arial" w:cs="Arial"/>
        </w:rPr>
      </w:pPr>
    </w:p>
    <w:p w:rsidR="00E36AA5" w:rsidRPr="00D278B8" w:rsidRDefault="00E36AA5" w:rsidP="00F34AED">
      <w:pPr>
        <w:spacing w:after="0" w:line="240" w:lineRule="auto"/>
        <w:jc w:val="both"/>
        <w:rPr>
          <w:rFonts w:ascii="Arial" w:hAnsi="Arial" w:cs="Arial"/>
        </w:rPr>
      </w:pPr>
      <w:r w:rsidRPr="00D278B8">
        <w:rPr>
          <w:rFonts w:ascii="Arial" w:hAnsi="Arial" w:cs="Arial"/>
          <w:b/>
        </w:rPr>
        <w:t>*</w:t>
      </w:r>
      <w:r w:rsidR="00F34AED" w:rsidRPr="00D278B8">
        <w:rPr>
          <w:rFonts w:ascii="Arial" w:hAnsi="Arial" w:cs="Arial"/>
          <w:b/>
        </w:rPr>
        <w:t>Napomena:</w:t>
      </w:r>
      <w:r w:rsidR="00F34AED" w:rsidRPr="00D278B8">
        <w:rPr>
          <w:rFonts w:ascii="Arial" w:hAnsi="Arial" w:cs="Arial"/>
        </w:rPr>
        <w:t xml:space="preserve"> Naručitelj nije obveznik</w:t>
      </w:r>
      <w:r w:rsidR="002113B8" w:rsidRPr="00D278B8">
        <w:rPr>
          <w:rFonts w:ascii="Arial" w:hAnsi="Arial" w:cs="Arial"/>
        </w:rPr>
        <w:t xml:space="preserve"> </w:t>
      </w:r>
      <w:r w:rsidR="00F34AED" w:rsidRPr="00D278B8">
        <w:rPr>
          <w:rFonts w:ascii="Arial" w:hAnsi="Arial" w:cs="Arial"/>
        </w:rPr>
        <w:t xml:space="preserve">Zakona o javnoj nabavi. Naručitelj objavljuje Obavijest o nabavi i </w:t>
      </w:r>
      <w:r w:rsidR="000A698A" w:rsidRPr="00D278B8">
        <w:rPr>
          <w:rFonts w:ascii="Arial" w:hAnsi="Arial" w:cs="Arial"/>
        </w:rPr>
        <w:t xml:space="preserve">   </w:t>
      </w:r>
      <w:r w:rsidR="00F34AED" w:rsidRPr="00D278B8">
        <w:rPr>
          <w:rFonts w:ascii="Arial" w:hAnsi="Arial" w:cs="Arial"/>
        </w:rPr>
        <w:t>Dokumentaciju za nadmetanje s pripadajućim prilozima na internetskim stranicama:</w:t>
      </w:r>
    </w:p>
    <w:p w:rsidR="00F34AED" w:rsidRPr="00D278B8" w:rsidRDefault="00F34AED" w:rsidP="00F34AED">
      <w:pPr>
        <w:spacing w:after="0" w:line="240" w:lineRule="auto"/>
        <w:jc w:val="both"/>
        <w:rPr>
          <w:rFonts w:ascii="Arial" w:hAnsi="Arial" w:cs="Arial"/>
        </w:rPr>
      </w:pPr>
      <w:r w:rsidRPr="00D278B8">
        <w:rPr>
          <w:rFonts w:ascii="Arial" w:hAnsi="Arial" w:cs="Arial"/>
        </w:rPr>
        <w:t xml:space="preserve">                   </w:t>
      </w:r>
      <w:hyperlink r:id="rId13" w:history="1">
        <w:r w:rsidRPr="00D278B8">
          <w:rPr>
            <w:rStyle w:val="Hiperveza"/>
            <w:rFonts w:ascii="Arial" w:hAnsi="Arial" w:cs="Arial"/>
          </w:rPr>
          <w:t>www.strukturnifondovi.hr</w:t>
        </w:r>
      </w:hyperlink>
    </w:p>
    <w:p w:rsidR="00F34AED" w:rsidRPr="00D278B8" w:rsidRDefault="00F34AED" w:rsidP="00F34AED">
      <w:pPr>
        <w:spacing w:after="0" w:line="240" w:lineRule="auto"/>
        <w:jc w:val="both"/>
        <w:rPr>
          <w:rFonts w:ascii="Arial" w:hAnsi="Arial" w:cs="Arial"/>
        </w:rPr>
      </w:pPr>
    </w:p>
    <w:p w:rsidR="00F34AED" w:rsidRPr="00D278B8" w:rsidRDefault="00F34AED" w:rsidP="00F34AED">
      <w:pPr>
        <w:spacing w:after="0" w:line="240" w:lineRule="auto"/>
        <w:jc w:val="both"/>
        <w:rPr>
          <w:rFonts w:ascii="Arial" w:hAnsi="Arial" w:cs="Arial"/>
        </w:rPr>
      </w:pPr>
    </w:p>
    <w:p w:rsidR="00F34AED" w:rsidRPr="00D278B8" w:rsidRDefault="00F34AED" w:rsidP="00D832AD">
      <w:pPr>
        <w:pStyle w:val="Odlomakpopisa"/>
        <w:numPr>
          <w:ilvl w:val="1"/>
          <w:numId w:val="14"/>
        </w:numPr>
        <w:rPr>
          <w:rFonts w:ascii="Arial" w:hAnsi="Arial" w:cs="Arial"/>
          <w:b/>
        </w:rPr>
      </w:pPr>
      <w:r w:rsidRPr="00D278B8">
        <w:rPr>
          <w:rFonts w:ascii="Arial" w:hAnsi="Arial" w:cs="Arial"/>
          <w:b/>
        </w:rPr>
        <w:t>OSOBA ZADUŽENA ZA KONTAKT</w:t>
      </w:r>
    </w:p>
    <w:p w:rsidR="00F34AED" w:rsidRPr="00D278B8" w:rsidRDefault="00F34AED" w:rsidP="00F34AED">
      <w:pPr>
        <w:pStyle w:val="Odlomakpopisa"/>
        <w:rPr>
          <w:rFonts w:ascii="Arial" w:hAnsi="Arial" w:cs="Arial"/>
        </w:rPr>
      </w:pPr>
      <w:r w:rsidRPr="00D278B8">
        <w:rPr>
          <w:rFonts w:ascii="Arial" w:hAnsi="Arial" w:cs="Arial"/>
        </w:rPr>
        <w:t>Ime i prezime: Suzana Fehlen</w:t>
      </w:r>
    </w:p>
    <w:p w:rsidR="00F34AED" w:rsidRPr="00D278B8" w:rsidRDefault="00F34AED" w:rsidP="00F34AED">
      <w:pPr>
        <w:pStyle w:val="Odlomakpopisa"/>
        <w:rPr>
          <w:rFonts w:ascii="Arial" w:hAnsi="Arial" w:cs="Arial"/>
        </w:rPr>
      </w:pPr>
      <w:r w:rsidRPr="00D278B8">
        <w:rPr>
          <w:rFonts w:ascii="Arial" w:hAnsi="Arial" w:cs="Arial"/>
        </w:rPr>
        <w:t>Mob: +385 99 591 8471</w:t>
      </w:r>
    </w:p>
    <w:p w:rsidR="00F34AED" w:rsidRPr="00D278B8" w:rsidRDefault="00F34AED" w:rsidP="00F34AED">
      <w:pPr>
        <w:pStyle w:val="Odlomakpopisa"/>
        <w:rPr>
          <w:rFonts w:ascii="Arial" w:hAnsi="Arial" w:cs="Arial"/>
        </w:rPr>
      </w:pPr>
      <w:r w:rsidRPr="00D278B8">
        <w:rPr>
          <w:rFonts w:ascii="Arial" w:hAnsi="Arial" w:cs="Arial"/>
        </w:rPr>
        <w:t xml:space="preserve">e-pošta: </w:t>
      </w:r>
      <w:hyperlink r:id="rId14" w:history="1">
        <w:r w:rsidRPr="00D278B8">
          <w:rPr>
            <w:rStyle w:val="Hiperveza"/>
            <w:rFonts w:ascii="Arial" w:hAnsi="Arial" w:cs="Arial"/>
          </w:rPr>
          <w:t>zaklada.sandra.stojic@gmail.com</w:t>
        </w:r>
      </w:hyperlink>
    </w:p>
    <w:p w:rsidR="00F34AED" w:rsidRPr="00D278B8" w:rsidRDefault="00F34AED" w:rsidP="00F34AED">
      <w:pPr>
        <w:pStyle w:val="Odlomakpopisa"/>
        <w:rPr>
          <w:rFonts w:ascii="Arial" w:hAnsi="Arial" w:cs="Arial"/>
        </w:rPr>
      </w:pPr>
    </w:p>
    <w:p w:rsidR="00F34AED" w:rsidRPr="00D278B8" w:rsidRDefault="00F34AED" w:rsidP="00D832AD">
      <w:pPr>
        <w:pStyle w:val="Odlomakpopisa"/>
        <w:numPr>
          <w:ilvl w:val="1"/>
          <w:numId w:val="14"/>
        </w:numPr>
        <w:rPr>
          <w:rFonts w:ascii="Arial" w:hAnsi="Arial" w:cs="Arial"/>
          <w:b/>
        </w:rPr>
      </w:pPr>
      <w:r w:rsidRPr="00D278B8">
        <w:rPr>
          <w:rFonts w:ascii="Arial" w:hAnsi="Arial" w:cs="Arial"/>
          <w:b/>
        </w:rPr>
        <w:t>EVIDENCIJSKI BROJ NABAVE</w:t>
      </w:r>
    </w:p>
    <w:p w:rsidR="00F34AED" w:rsidRPr="00D278B8" w:rsidRDefault="00F34AED" w:rsidP="00F34AED">
      <w:pPr>
        <w:pStyle w:val="Odlomakpopisa"/>
        <w:rPr>
          <w:rFonts w:ascii="Arial" w:hAnsi="Arial" w:cs="Arial"/>
        </w:rPr>
      </w:pPr>
      <w:r w:rsidRPr="00D278B8">
        <w:rPr>
          <w:rFonts w:ascii="Arial" w:hAnsi="Arial" w:cs="Arial"/>
        </w:rPr>
        <w:t>Evidencijski broj nabave je: 02.1.1.05.0112</w:t>
      </w:r>
    </w:p>
    <w:p w:rsidR="00711C04" w:rsidRPr="00D278B8" w:rsidRDefault="00711C04" w:rsidP="00F34AED">
      <w:pPr>
        <w:pStyle w:val="Odlomakpopisa"/>
        <w:rPr>
          <w:rFonts w:ascii="Arial" w:hAnsi="Arial" w:cs="Arial"/>
        </w:rPr>
      </w:pPr>
    </w:p>
    <w:p w:rsidR="00711C04" w:rsidRPr="00D278B8" w:rsidRDefault="00711C04" w:rsidP="00D832AD">
      <w:pPr>
        <w:pStyle w:val="Odlomakpopisa"/>
        <w:numPr>
          <w:ilvl w:val="1"/>
          <w:numId w:val="14"/>
        </w:numPr>
        <w:rPr>
          <w:rFonts w:ascii="Arial" w:hAnsi="Arial" w:cs="Arial"/>
          <w:b/>
        </w:rPr>
      </w:pPr>
      <w:r w:rsidRPr="00D278B8">
        <w:rPr>
          <w:rFonts w:ascii="Arial" w:hAnsi="Arial" w:cs="Arial"/>
          <w:b/>
        </w:rPr>
        <w:t xml:space="preserve">POPIS GOSPODARSKIH </w:t>
      </w:r>
      <w:r w:rsidR="005A7B6D" w:rsidRPr="00D278B8">
        <w:rPr>
          <w:rFonts w:ascii="Arial" w:hAnsi="Arial" w:cs="Arial"/>
          <w:b/>
        </w:rPr>
        <w:t>SUBJEKATA S KOJIMA JE NARUČITELJ U SUKOBU INTERESA</w:t>
      </w:r>
    </w:p>
    <w:p w:rsidR="005A7B6D" w:rsidRPr="00D278B8" w:rsidRDefault="005A7B6D" w:rsidP="005A7B6D">
      <w:pPr>
        <w:pStyle w:val="Odlomakpopisa"/>
        <w:rPr>
          <w:rFonts w:ascii="Arial" w:hAnsi="Arial" w:cs="Arial"/>
        </w:rPr>
      </w:pPr>
      <w:r w:rsidRPr="00D278B8">
        <w:rPr>
          <w:rFonts w:ascii="Arial" w:hAnsi="Arial" w:cs="Arial"/>
        </w:rPr>
        <w:t>Ne postoje gospodarski subjekti s kojima Naručitelj i s njim povezane osobe ne smiju sklapati ugovore o nabavi (u svojstvu ponuditelja, člana zajednice ponuditelja ili proizvoditelja odabranom ponuditelju).</w:t>
      </w:r>
    </w:p>
    <w:p w:rsidR="005A7B6D" w:rsidRPr="00D278B8" w:rsidRDefault="005A7B6D" w:rsidP="005A7B6D">
      <w:pPr>
        <w:pStyle w:val="Odlomakpopisa"/>
        <w:rPr>
          <w:rFonts w:ascii="Arial" w:hAnsi="Arial" w:cs="Arial"/>
        </w:rPr>
      </w:pPr>
    </w:p>
    <w:p w:rsidR="005A7B6D" w:rsidRPr="00D278B8" w:rsidRDefault="005A7B6D" w:rsidP="00D832AD">
      <w:pPr>
        <w:pStyle w:val="Odlomakpopisa"/>
        <w:numPr>
          <w:ilvl w:val="1"/>
          <w:numId w:val="14"/>
        </w:numPr>
        <w:rPr>
          <w:rFonts w:ascii="Arial" w:hAnsi="Arial" w:cs="Arial"/>
          <w:b/>
        </w:rPr>
      </w:pPr>
      <w:r w:rsidRPr="00D278B8">
        <w:rPr>
          <w:rFonts w:ascii="Arial" w:hAnsi="Arial" w:cs="Arial"/>
          <w:b/>
        </w:rPr>
        <w:t>VRSTA POSTUPKA NABAVE I VRSTA UGOVORA</w:t>
      </w:r>
    </w:p>
    <w:p w:rsidR="005A7B6D" w:rsidRPr="00D278B8" w:rsidRDefault="005A7B6D" w:rsidP="005A7B6D">
      <w:pPr>
        <w:pStyle w:val="Odlomakpopisa"/>
        <w:rPr>
          <w:rFonts w:ascii="Arial" w:hAnsi="Arial" w:cs="Arial"/>
        </w:rPr>
      </w:pPr>
      <w:r w:rsidRPr="00D278B8">
        <w:rPr>
          <w:rFonts w:ascii="Arial" w:hAnsi="Arial" w:cs="Arial"/>
        </w:rPr>
        <w:t xml:space="preserve">Javno nadmetanje s namjerom sklapanja ugovora o nabavi robe u okviru projekta Žene su snaga zajednice (dostupno na  </w:t>
      </w:r>
      <w:hyperlink r:id="rId15" w:history="1">
        <w:r w:rsidRPr="00D278B8">
          <w:rPr>
            <w:rStyle w:val="Hiperveza"/>
            <w:rFonts w:ascii="Arial" w:hAnsi="Arial" w:cs="Arial"/>
          </w:rPr>
          <w:t>www.strukturnifondovi.hr</w:t>
        </w:r>
      </w:hyperlink>
      <w:r w:rsidR="00AF3EBF">
        <w:rPr>
          <w:rFonts w:ascii="Arial" w:hAnsi="Arial" w:cs="Arial"/>
        </w:rPr>
        <w:t>).</w:t>
      </w:r>
    </w:p>
    <w:p w:rsidR="005A7B6D" w:rsidRPr="00D278B8" w:rsidRDefault="005A7B6D" w:rsidP="005A7B6D">
      <w:pPr>
        <w:pStyle w:val="Odlomakpopisa"/>
        <w:rPr>
          <w:rFonts w:ascii="Arial" w:hAnsi="Arial" w:cs="Arial"/>
        </w:rPr>
      </w:pPr>
    </w:p>
    <w:p w:rsidR="005A7B6D" w:rsidRPr="00D278B8" w:rsidRDefault="005A7B6D" w:rsidP="00D832AD">
      <w:pPr>
        <w:pStyle w:val="Odlomakpopisa"/>
        <w:numPr>
          <w:ilvl w:val="1"/>
          <w:numId w:val="14"/>
        </w:numPr>
        <w:rPr>
          <w:rFonts w:ascii="Arial" w:hAnsi="Arial" w:cs="Arial"/>
          <w:b/>
        </w:rPr>
      </w:pPr>
      <w:r w:rsidRPr="00D278B8">
        <w:rPr>
          <w:rFonts w:ascii="Arial" w:hAnsi="Arial" w:cs="Arial"/>
          <w:b/>
        </w:rPr>
        <w:t>PROCIJENJENA VRIJEDNOST NABAVE</w:t>
      </w:r>
    </w:p>
    <w:p w:rsidR="00D062C9" w:rsidRPr="00D278B8" w:rsidRDefault="00D062C9" w:rsidP="00D062C9">
      <w:pPr>
        <w:pStyle w:val="Odlomakpopisa"/>
        <w:rPr>
          <w:rFonts w:ascii="Arial" w:hAnsi="Arial" w:cs="Arial"/>
        </w:rPr>
      </w:pPr>
      <w:r w:rsidRPr="00D278B8">
        <w:rPr>
          <w:rFonts w:ascii="Arial" w:hAnsi="Arial" w:cs="Arial"/>
        </w:rPr>
        <w:t xml:space="preserve">384.000,00 HRK </w:t>
      </w:r>
      <w:r w:rsidR="002113B8" w:rsidRPr="00D278B8">
        <w:rPr>
          <w:rFonts w:ascii="Arial" w:hAnsi="Arial" w:cs="Arial"/>
        </w:rPr>
        <w:t>(</w:t>
      </w:r>
      <w:r w:rsidRPr="00D278B8">
        <w:rPr>
          <w:rFonts w:ascii="Arial" w:hAnsi="Arial" w:cs="Arial"/>
        </w:rPr>
        <w:t>bez PDV-a</w:t>
      </w:r>
      <w:r w:rsidR="002113B8" w:rsidRPr="00D278B8">
        <w:rPr>
          <w:rFonts w:ascii="Arial" w:hAnsi="Arial" w:cs="Arial"/>
        </w:rPr>
        <w:t>)</w:t>
      </w:r>
    </w:p>
    <w:p w:rsidR="00D062C9" w:rsidRPr="00D278B8" w:rsidRDefault="00D062C9" w:rsidP="00D062C9">
      <w:pPr>
        <w:pStyle w:val="Odlomakpopisa"/>
        <w:rPr>
          <w:rFonts w:ascii="Arial" w:hAnsi="Arial" w:cs="Arial"/>
        </w:rPr>
      </w:pPr>
    </w:p>
    <w:p w:rsidR="00D062C9" w:rsidRPr="00D278B8" w:rsidRDefault="00D062C9" w:rsidP="00D832AD">
      <w:pPr>
        <w:pStyle w:val="Odlomakpopisa"/>
        <w:numPr>
          <w:ilvl w:val="1"/>
          <w:numId w:val="14"/>
        </w:numPr>
        <w:rPr>
          <w:rFonts w:ascii="Arial" w:hAnsi="Arial" w:cs="Arial"/>
          <w:b/>
        </w:rPr>
      </w:pPr>
      <w:r w:rsidRPr="00D278B8">
        <w:rPr>
          <w:rFonts w:ascii="Arial" w:hAnsi="Arial" w:cs="Arial"/>
          <w:b/>
        </w:rPr>
        <w:t>POČETAK POSTUPKA NABAVE</w:t>
      </w:r>
    </w:p>
    <w:p w:rsidR="00D062C9" w:rsidRPr="00D278B8" w:rsidRDefault="00D062C9" w:rsidP="00D062C9">
      <w:pPr>
        <w:pStyle w:val="Odlomakpopisa"/>
        <w:rPr>
          <w:rFonts w:ascii="Arial" w:hAnsi="Arial" w:cs="Arial"/>
        </w:rPr>
      </w:pPr>
      <w:r w:rsidRPr="00D278B8">
        <w:rPr>
          <w:rFonts w:ascii="Arial" w:hAnsi="Arial" w:cs="Arial"/>
        </w:rPr>
        <w:t xml:space="preserve">Postupak nabave započinje objavljivanjem Obavijesti o nabavi na internetskoj stranici  </w:t>
      </w:r>
      <w:hyperlink r:id="rId16" w:history="1">
        <w:r w:rsidRPr="00D278B8">
          <w:rPr>
            <w:rStyle w:val="Hiperveza"/>
            <w:rFonts w:ascii="Arial" w:hAnsi="Arial" w:cs="Arial"/>
          </w:rPr>
          <w:t>www.strukturnifondovi.hr</w:t>
        </w:r>
      </w:hyperlink>
      <w:r w:rsidRPr="00D278B8">
        <w:rPr>
          <w:rFonts w:ascii="Arial" w:hAnsi="Arial" w:cs="Arial"/>
        </w:rPr>
        <w:t xml:space="preserve">  . Datum objave Obavijesti o nabavi je </w:t>
      </w:r>
      <w:r w:rsidR="008971E6">
        <w:rPr>
          <w:rFonts w:ascii="Arial" w:hAnsi="Arial" w:cs="Arial"/>
        </w:rPr>
        <w:t>1</w:t>
      </w:r>
      <w:r w:rsidR="00AF3EBF">
        <w:rPr>
          <w:rFonts w:ascii="Arial" w:hAnsi="Arial" w:cs="Arial"/>
        </w:rPr>
        <w:t>3</w:t>
      </w:r>
      <w:bookmarkStart w:id="0" w:name="_GoBack"/>
      <w:bookmarkEnd w:id="0"/>
      <w:r w:rsidRPr="00D278B8">
        <w:rPr>
          <w:rFonts w:ascii="Arial" w:hAnsi="Arial" w:cs="Arial"/>
        </w:rPr>
        <w:t>. rujna 2018. godine.</w:t>
      </w:r>
    </w:p>
    <w:p w:rsidR="00D062C9" w:rsidRPr="00D278B8" w:rsidRDefault="00D062C9" w:rsidP="00D062C9">
      <w:pPr>
        <w:pStyle w:val="Odlomakpopisa"/>
        <w:rPr>
          <w:rFonts w:ascii="Arial" w:hAnsi="Arial" w:cs="Arial"/>
        </w:rPr>
      </w:pPr>
    </w:p>
    <w:p w:rsidR="00D062C9" w:rsidRPr="00D278B8" w:rsidRDefault="00D062C9" w:rsidP="00D062C9">
      <w:pPr>
        <w:pStyle w:val="Odlomakpopisa"/>
        <w:rPr>
          <w:rFonts w:ascii="Arial" w:hAnsi="Arial" w:cs="Arial"/>
        </w:rPr>
      </w:pPr>
    </w:p>
    <w:p w:rsidR="00D062C9" w:rsidRPr="00D278B8" w:rsidRDefault="00D062C9" w:rsidP="00D832AD">
      <w:pPr>
        <w:pStyle w:val="Odlomakpopisa"/>
        <w:numPr>
          <w:ilvl w:val="1"/>
          <w:numId w:val="14"/>
        </w:numPr>
        <w:rPr>
          <w:rFonts w:ascii="Arial" w:hAnsi="Arial" w:cs="Arial"/>
          <w:b/>
        </w:rPr>
      </w:pPr>
      <w:r w:rsidRPr="00D278B8">
        <w:rPr>
          <w:rFonts w:ascii="Arial" w:hAnsi="Arial" w:cs="Arial"/>
          <w:b/>
        </w:rPr>
        <w:t>OBJAŠNJENJA I IZMJENE DOKUMENTACIJE ZA NADMETANJE</w:t>
      </w:r>
    </w:p>
    <w:p w:rsidR="00D062C9" w:rsidRPr="00D278B8" w:rsidRDefault="00D062C9" w:rsidP="002113B8">
      <w:pPr>
        <w:pStyle w:val="Odlomakpopisa"/>
        <w:jc w:val="both"/>
        <w:rPr>
          <w:rFonts w:ascii="Arial" w:hAnsi="Arial" w:cs="Arial"/>
        </w:rPr>
      </w:pPr>
      <w:r w:rsidRPr="00D278B8">
        <w:rPr>
          <w:rFonts w:ascii="Arial" w:hAnsi="Arial" w:cs="Arial"/>
        </w:rPr>
        <w:t>Za vrijeme roka</w:t>
      </w:r>
      <w:r w:rsidR="00A90D13" w:rsidRPr="00D278B8">
        <w:rPr>
          <w:rFonts w:ascii="Arial" w:hAnsi="Arial" w:cs="Arial"/>
        </w:rPr>
        <w:t xml:space="preserve"> za dostavu ponuda gospodarski subjekti mogu zahtijevati dodatne informacije vezane za dokumentaciju za nadmetanje. Sva pitanja vezana uz ovaj natječaj mogu se postaviti isključivo elektroničkim putem, slanjem upita na adresu e-pošte: </w:t>
      </w:r>
      <w:hyperlink r:id="rId17" w:history="1">
        <w:r w:rsidR="00A90D13" w:rsidRPr="00D278B8">
          <w:rPr>
            <w:rStyle w:val="Hiperveza"/>
            <w:rFonts w:ascii="Arial" w:hAnsi="Arial" w:cs="Arial"/>
          </w:rPr>
          <w:t>zaklada.sandra.stojic@gmail.com</w:t>
        </w:r>
      </w:hyperlink>
      <w:r w:rsidR="00A90D13" w:rsidRPr="00D278B8">
        <w:rPr>
          <w:rFonts w:ascii="Arial" w:hAnsi="Arial" w:cs="Arial"/>
        </w:rPr>
        <w:t xml:space="preserve"> </w:t>
      </w:r>
    </w:p>
    <w:p w:rsidR="00A90D13" w:rsidRPr="00D278B8" w:rsidRDefault="00A90D13" w:rsidP="002113B8">
      <w:pPr>
        <w:pStyle w:val="Odlomakpopisa"/>
        <w:jc w:val="both"/>
        <w:rPr>
          <w:rFonts w:ascii="Arial" w:hAnsi="Arial" w:cs="Arial"/>
        </w:rPr>
      </w:pPr>
      <w:r w:rsidRPr="00D278B8">
        <w:rPr>
          <w:rFonts w:ascii="Arial" w:hAnsi="Arial" w:cs="Arial"/>
        </w:rPr>
        <w:t xml:space="preserve">Zahtjev za dodatnim informacijama je pravodoban ako je dostavljen Naručitelju najkasnije tijekom sedmog (7) dana prije dana u kojem ističe rok za dostavu ponuda. Pod uvjetom da je zahtjev dostavljen pravodobno. Naručitelj je obvezan odgovor objaviti najkasnije tijekom petog (5) dana prije dana u kojem ističe rok za dostavu ponuda na istim mjestima na kojima je objavljena Obavijest o nabavi i Dokumentacija za nadmetanje. Ako iz bilo kojeg razloga odgovor nije </w:t>
      </w:r>
      <w:r w:rsidR="00000863" w:rsidRPr="00D278B8">
        <w:rPr>
          <w:rFonts w:ascii="Arial" w:hAnsi="Arial" w:cs="Arial"/>
        </w:rPr>
        <w:t>obja</w:t>
      </w:r>
      <w:r w:rsidRPr="00D278B8">
        <w:rPr>
          <w:rFonts w:ascii="Arial" w:hAnsi="Arial" w:cs="Arial"/>
        </w:rPr>
        <w:t xml:space="preserve">vljen najkasnije tijekom petog dana prije dana isteka roka za dostavu ponuda, Naručitelj je dužan </w:t>
      </w:r>
      <w:r w:rsidR="00000863" w:rsidRPr="00D278B8">
        <w:rPr>
          <w:rFonts w:ascii="Arial" w:hAnsi="Arial" w:cs="Arial"/>
        </w:rPr>
        <w:t xml:space="preserve">produljiti rok za dostavu ponuda. Produljenje roka biti će razmjerno važnosti pojašnjenja te neće biti kraće od pet dana. </w:t>
      </w:r>
    </w:p>
    <w:p w:rsidR="00BA68D4" w:rsidRPr="00D278B8" w:rsidRDefault="00BA68D4" w:rsidP="002113B8">
      <w:pPr>
        <w:pStyle w:val="Odlomakpopisa"/>
        <w:jc w:val="both"/>
        <w:rPr>
          <w:rFonts w:ascii="Arial" w:hAnsi="Arial" w:cs="Arial"/>
        </w:rPr>
      </w:pPr>
    </w:p>
    <w:p w:rsidR="00BA68D4" w:rsidRPr="00D278B8" w:rsidRDefault="00BA68D4" w:rsidP="002113B8">
      <w:pPr>
        <w:pStyle w:val="Odlomakpopisa"/>
        <w:jc w:val="both"/>
        <w:rPr>
          <w:rFonts w:ascii="Arial" w:hAnsi="Arial" w:cs="Arial"/>
        </w:rPr>
      </w:pPr>
      <w:r w:rsidRPr="00D278B8">
        <w:rPr>
          <w:rFonts w:ascii="Arial" w:hAnsi="Arial" w:cs="Arial"/>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Produljenje roka bit će razmjerno važnosti pojašnjenja, te neće biti kraće od pet dana. </w:t>
      </w:r>
    </w:p>
    <w:p w:rsidR="00BA68D4" w:rsidRPr="00D278B8" w:rsidRDefault="00BA68D4" w:rsidP="002113B8">
      <w:pPr>
        <w:pStyle w:val="Odlomakpopisa"/>
        <w:jc w:val="both"/>
        <w:rPr>
          <w:rFonts w:ascii="Arial" w:hAnsi="Arial" w:cs="Arial"/>
        </w:rPr>
      </w:pPr>
    </w:p>
    <w:p w:rsidR="00BA68D4" w:rsidRPr="00D278B8" w:rsidRDefault="00BA68D4" w:rsidP="00D832AD">
      <w:pPr>
        <w:pStyle w:val="Odlomakpopisa"/>
        <w:numPr>
          <w:ilvl w:val="0"/>
          <w:numId w:val="14"/>
        </w:numPr>
        <w:jc w:val="both"/>
        <w:rPr>
          <w:rFonts w:ascii="Arial" w:hAnsi="Arial" w:cs="Arial"/>
          <w:b/>
        </w:rPr>
      </w:pPr>
      <w:r w:rsidRPr="00D278B8">
        <w:rPr>
          <w:rFonts w:ascii="Arial" w:hAnsi="Arial" w:cs="Arial"/>
          <w:b/>
        </w:rPr>
        <w:t>PODACI O PREDMETU NABAVE</w:t>
      </w:r>
    </w:p>
    <w:p w:rsidR="00BA68D4" w:rsidRPr="00D278B8" w:rsidRDefault="00BA68D4" w:rsidP="00BA68D4">
      <w:pPr>
        <w:pStyle w:val="Odlomakpopisa"/>
        <w:jc w:val="both"/>
        <w:rPr>
          <w:rFonts w:ascii="Arial" w:hAnsi="Arial" w:cs="Arial"/>
          <w:b/>
        </w:rPr>
      </w:pPr>
    </w:p>
    <w:p w:rsidR="00BA68D4" w:rsidRPr="00D278B8" w:rsidRDefault="00BA68D4" w:rsidP="00D832AD">
      <w:pPr>
        <w:pStyle w:val="Odlomakpopisa"/>
        <w:numPr>
          <w:ilvl w:val="1"/>
          <w:numId w:val="14"/>
        </w:numPr>
        <w:jc w:val="both"/>
        <w:rPr>
          <w:rFonts w:ascii="Arial" w:hAnsi="Arial" w:cs="Arial"/>
          <w:b/>
        </w:rPr>
      </w:pPr>
      <w:r w:rsidRPr="00D278B8">
        <w:rPr>
          <w:rFonts w:ascii="Arial" w:hAnsi="Arial" w:cs="Arial"/>
          <w:b/>
        </w:rPr>
        <w:t>OPIS PREDMETA NABAVE</w:t>
      </w:r>
    </w:p>
    <w:p w:rsidR="00BA68D4" w:rsidRPr="00D278B8" w:rsidRDefault="00BA68D4" w:rsidP="00BA68D4">
      <w:pPr>
        <w:pStyle w:val="Odlomakpopisa"/>
        <w:jc w:val="both"/>
        <w:rPr>
          <w:rFonts w:ascii="Arial" w:hAnsi="Arial" w:cs="Arial"/>
        </w:rPr>
      </w:pPr>
      <w:r w:rsidRPr="00D278B8">
        <w:rPr>
          <w:rFonts w:ascii="Arial" w:hAnsi="Arial" w:cs="Arial"/>
        </w:rPr>
        <w:t xml:space="preserve">Predmet nabave su </w:t>
      </w:r>
      <w:r w:rsidR="00866623">
        <w:rPr>
          <w:rFonts w:ascii="Arial" w:hAnsi="Arial" w:cs="Arial"/>
        </w:rPr>
        <w:t xml:space="preserve">kućanske i osnovne higijenske potrepštine </w:t>
      </w:r>
      <w:r w:rsidRPr="00D278B8">
        <w:rPr>
          <w:rFonts w:ascii="Arial" w:hAnsi="Arial" w:cs="Arial"/>
        </w:rPr>
        <w:t>za provođenje usluge pomoći u kući za krajnje korisnike sukladno tehničkim specifikacijama, ponudbenom listu i troškovniku koji su sastavni dio Dokumentacije za nadmetanje.</w:t>
      </w:r>
    </w:p>
    <w:p w:rsidR="00BA68D4" w:rsidRPr="00D278B8" w:rsidRDefault="00BA68D4" w:rsidP="00BA68D4">
      <w:pPr>
        <w:pStyle w:val="Odlomakpopisa"/>
        <w:jc w:val="both"/>
        <w:rPr>
          <w:rFonts w:ascii="Arial" w:hAnsi="Arial" w:cs="Arial"/>
        </w:rPr>
      </w:pPr>
      <w:r w:rsidRPr="00D278B8">
        <w:rPr>
          <w:rFonts w:ascii="Arial" w:hAnsi="Arial" w:cs="Arial"/>
        </w:rPr>
        <w:t xml:space="preserve">Ponuditelj je dužan ponuditi predmetnu robu na način da ista odgovara </w:t>
      </w:r>
      <w:r w:rsidR="006F0B3C" w:rsidRPr="00D278B8">
        <w:rPr>
          <w:rFonts w:ascii="Arial" w:hAnsi="Arial" w:cs="Arial"/>
        </w:rPr>
        <w:t xml:space="preserve">svim tehničkim specifikacijama koje su navedene u točki 2.4. ove Dokumentacije za nadmetanje. </w:t>
      </w:r>
    </w:p>
    <w:p w:rsidR="006F0B3C" w:rsidRPr="00D278B8" w:rsidRDefault="006F0B3C" w:rsidP="006F0B3C">
      <w:pPr>
        <w:jc w:val="both"/>
        <w:rPr>
          <w:rFonts w:ascii="Arial" w:hAnsi="Arial" w:cs="Arial"/>
        </w:rPr>
      </w:pPr>
    </w:p>
    <w:p w:rsidR="006F0B3C" w:rsidRPr="00D278B8" w:rsidRDefault="006F0B3C" w:rsidP="006F0B3C">
      <w:pPr>
        <w:spacing w:after="0" w:line="240" w:lineRule="auto"/>
        <w:jc w:val="both"/>
        <w:rPr>
          <w:rFonts w:ascii="Arial" w:hAnsi="Arial" w:cs="Arial"/>
          <w:b/>
        </w:rPr>
      </w:pPr>
      <w:r w:rsidRPr="00D278B8">
        <w:rPr>
          <w:rFonts w:ascii="Arial" w:hAnsi="Arial" w:cs="Arial"/>
        </w:rPr>
        <w:t xml:space="preserve">       </w:t>
      </w:r>
      <w:r w:rsidRPr="00D278B8">
        <w:rPr>
          <w:rFonts w:ascii="Arial" w:hAnsi="Arial" w:cs="Arial"/>
          <w:b/>
        </w:rPr>
        <w:t xml:space="preserve"> 2.2.OPIS I OZNAKA GRUPA PREDMETA NABAVE</w:t>
      </w:r>
    </w:p>
    <w:p w:rsidR="006F0B3C" w:rsidRPr="00D278B8" w:rsidRDefault="006F0B3C" w:rsidP="006F0B3C">
      <w:pPr>
        <w:spacing w:after="0" w:line="240" w:lineRule="auto"/>
        <w:jc w:val="both"/>
        <w:rPr>
          <w:rFonts w:ascii="Arial" w:hAnsi="Arial" w:cs="Arial"/>
        </w:rPr>
      </w:pPr>
      <w:r w:rsidRPr="00D278B8">
        <w:rPr>
          <w:rFonts w:ascii="Arial" w:hAnsi="Arial" w:cs="Arial"/>
          <w:b/>
        </w:rPr>
        <w:t xml:space="preserve">               </w:t>
      </w:r>
      <w:r w:rsidRPr="00D278B8">
        <w:rPr>
          <w:rFonts w:ascii="Arial" w:hAnsi="Arial" w:cs="Arial"/>
        </w:rPr>
        <w:t>Predmet nabave je jedinstven</w:t>
      </w:r>
      <w:r w:rsidR="00E210A0" w:rsidRPr="00D278B8">
        <w:rPr>
          <w:rFonts w:ascii="Arial" w:hAnsi="Arial" w:cs="Arial"/>
        </w:rPr>
        <w:t xml:space="preserve"> i nije podijeljen na grupe.</w:t>
      </w:r>
    </w:p>
    <w:p w:rsidR="00E210A0" w:rsidRPr="00D278B8" w:rsidRDefault="00E210A0" w:rsidP="006F0B3C">
      <w:pPr>
        <w:spacing w:after="0" w:line="240" w:lineRule="auto"/>
        <w:jc w:val="both"/>
        <w:rPr>
          <w:rFonts w:ascii="Arial" w:hAnsi="Arial" w:cs="Arial"/>
        </w:rPr>
      </w:pPr>
    </w:p>
    <w:p w:rsidR="00E210A0" w:rsidRPr="00D278B8" w:rsidRDefault="00E210A0" w:rsidP="006F0B3C">
      <w:pPr>
        <w:spacing w:after="0" w:line="240" w:lineRule="auto"/>
        <w:jc w:val="both"/>
        <w:rPr>
          <w:rFonts w:ascii="Arial" w:hAnsi="Arial" w:cs="Arial"/>
          <w:b/>
        </w:rPr>
      </w:pPr>
      <w:r w:rsidRPr="00D278B8">
        <w:rPr>
          <w:rFonts w:ascii="Arial" w:hAnsi="Arial" w:cs="Arial"/>
        </w:rPr>
        <w:t xml:space="preserve">        </w:t>
      </w:r>
      <w:r w:rsidRPr="00D278B8">
        <w:rPr>
          <w:rFonts w:ascii="Arial" w:hAnsi="Arial" w:cs="Arial"/>
          <w:b/>
        </w:rPr>
        <w:t>2.3.KOLIČINA PREDMETA NABAVE</w:t>
      </w:r>
    </w:p>
    <w:p w:rsidR="00E210A0" w:rsidRPr="00D278B8" w:rsidRDefault="00E210A0" w:rsidP="006F0B3C">
      <w:pPr>
        <w:spacing w:after="0" w:line="240" w:lineRule="auto"/>
        <w:jc w:val="both"/>
        <w:rPr>
          <w:rFonts w:ascii="Arial" w:hAnsi="Arial" w:cs="Arial"/>
        </w:rPr>
      </w:pPr>
      <w:r w:rsidRPr="00D278B8">
        <w:rPr>
          <w:rFonts w:ascii="Arial" w:hAnsi="Arial" w:cs="Arial"/>
        </w:rPr>
        <w:t xml:space="preserve">               Količina nabave definirana je u Troškovniku. </w:t>
      </w:r>
    </w:p>
    <w:p w:rsidR="00E210A0" w:rsidRPr="00D278B8" w:rsidRDefault="00E210A0" w:rsidP="006F0B3C">
      <w:pPr>
        <w:spacing w:after="0" w:line="240" w:lineRule="auto"/>
        <w:jc w:val="both"/>
        <w:rPr>
          <w:rFonts w:ascii="Arial" w:hAnsi="Arial" w:cs="Arial"/>
        </w:rPr>
      </w:pPr>
    </w:p>
    <w:p w:rsidR="00E210A0" w:rsidRPr="00D278B8" w:rsidRDefault="00E210A0" w:rsidP="00E210A0">
      <w:pPr>
        <w:spacing w:after="0" w:line="240" w:lineRule="auto"/>
        <w:jc w:val="both"/>
        <w:rPr>
          <w:rFonts w:ascii="Arial" w:hAnsi="Arial" w:cs="Arial"/>
          <w:b/>
        </w:rPr>
      </w:pPr>
      <w:r w:rsidRPr="00D278B8">
        <w:rPr>
          <w:rFonts w:ascii="Arial" w:hAnsi="Arial" w:cs="Arial"/>
          <w:b/>
        </w:rPr>
        <w:t xml:space="preserve">        2.4.TEHNIČKE SPECIFIKACIJE PREDMETA NABAVE</w:t>
      </w:r>
    </w:p>
    <w:p w:rsidR="00E210A0" w:rsidRPr="00D278B8" w:rsidRDefault="00E210A0" w:rsidP="00C14A05">
      <w:pPr>
        <w:spacing w:after="0" w:line="240" w:lineRule="auto"/>
        <w:jc w:val="both"/>
        <w:rPr>
          <w:rFonts w:ascii="Arial" w:hAnsi="Arial" w:cs="Arial"/>
        </w:rPr>
      </w:pPr>
      <w:r w:rsidRPr="00D278B8">
        <w:rPr>
          <w:rFonts w:ascii="Arial" w:hAnsi="Arial" w:cs="Arial"/>
        </w:rPr>
        <w:t xml:space="preserve">        Detaljnije specifikacije nabave definirane su u Prilogu 4 – Tehničke specifikacije,     Dokumentacije            za nadmetanje.</w:t>
      </w:r>
    </w:p>
    <w:p w:rsidR="008D0878" w:rsidRPr="00D278B8" w:rsidRDefault="008D0878" w:rsidP="001034EB">
      <w:pPr>
        <w:spacing w:after="0" w:line="240" w:lineRule="auto"/>
        <w:jc w:val="both"/>
        <w:rPr>
          <w:rFonts w:ascii="Arial" w:hAnsi="Arial" w:cs="Arial"/>
        </w:rPr>
      </w:pPr>
      <w:r w:rsidRPr="00D278B8">
        <w:rPr>
          <w:rFonts w:ascii="Arial" w:hAnsi="Arial" w:cs="Arial"/>
        </w:rPr>
        <w:lastRenderedPageBreak/>
        <w:t xml:space="preserve">Zahtjevi definirani tehničkim specifikacijama predstavljaju minimalne tehničke karakteristike koji ponuđeni predmet nabave mora zadovoljiti te se iste ne smiju mijenjati od strane ponuditelja. </w:t>
      </w:r>
    </w:p>
    <w:p w:rsidR="001034EB" w:rsidRPr="00D278B8" w:rsidRDefault="008D0878" w:rsidP="001034EB">
      <w:pPr>
        <w:jc w:val="both"/>
        <w:rPr>
          <w:rFonts w:ascii="Arial" w:hAnsi="Arial" w:cs="Arial"/>
        </w:rPr>
      </w:pPr>
      <w:r w:rsidRPr="00D278B8">
        <w:rPr>
          <w:rFonts w:ascii="Arial" w:hAnsi="Arial" w:cs="Arial"/>
        </w:rPr>
        <w:t xml:space="preserve">Ponuditelj obavezno popunjava stupac </w:t>
      </w:r>
      <w:r w:rsidR="00030745" w:rsidRPr="00D278B8">
        <w:rPr>
          <w:rFonts w:ascii="Arial" w:hAnsi="Arial" w:cs="Arial"/>
        </w:rPr>
        <w:t xml:space="preserve">'Ponuđene specifikacije' definirajući detaljno tehničke specifikacije ponuđene robe. </w:t>
      </w:r>
      <w:r w:rsidR="001034EB" w:rsidRPr="00D278B8">
        <w:rPr>
          <w:rFonts w:ascii="Arial" w:hAnsi="Arial" w:cs="Arial"/>
        </w:rPr>
        <w:t>(napomena: Ponuditelj popunjava tehničke specifikacije upisujući točne karakteristike ponuđene robe, izbjegavajući pri tom popunjavanje stupca samo riječima kao što su npr. „zadovoljava“, „DA“, „jednakovrijedno traženom“ ili „odgovara traženom“).</w:t>
      </w:r>
    </w:p>
    <w:p w:rsidR="001034EB" w:rsidRPr="00D278B8" w:rsidRDefault="001034EB" w:rsidP="001034EB">
      <w:pPr>
        <w:jc w:val="both"/>
        <w:rPr>
          <w:rFonts w:ascii="Arial" w:hAnsi="Arial" w:cs="Arial"/>
        </w:rPr>
      </w:pPr>
      <w:r w:rsidRPr="00D278B8">
        <w:rPr>
          <w:rFonts w:ascii="Arial" w:hAnsi="Arial" w:cs="Arial"/>
        </w:rPr>
        <w:t>Stupac „Bilješke, napomene, reference na tehničku dokumentaciju“ Ponuditelj može popuniti ukoliko smatra potrebnim.</w:t>
      </w:r>
    </w:p>
    <w:p w:rsidR="001034EB" w:rsidRPr="00D278B8" w:rsidRDefault="001034EB" w:rsidP="001034EB">
      <w:pPr>
        <w:jc w:val="both"/>
        <w:rPr>
          <w:rFonts w:ascii="Arial" w:hAnsi="Arial" w:cs="Arial"/>
        </w:rPr>
      </w:pPr>
      <w:r w:rsidRPr="00D278B8">
        <w:rPr>
          <w:rFonts w:ascii="Arial" w:hAnsi="Arial" w:cs="Arial"/>
        </w:rPr>
        <w:t>Stupac „ocjena DA/NE“ Ponuditelj ne popunjava s obzirom na to da je stupac predviđen za ocjene Naručitelja.</w:t>
      </w:r>
    </w:p>
    <w:p w:rsidR="001034EB" w:rsidRPr="00D278B8" w:rsidRDefault="001034EB" w:rsidP="001034EB">
      <w:pPr>
        <w:jc w:val="both"/>
        <w:rPr>
          <w:rFonts w:ascii="Arial" w:hAnsi="Arial" w:cs="Arial"/>
        </w:rPr>
      </w:pPr>
      <w:r w:rsidRPr="00D278B8">
        <w:rPr>
          <w:rFonts w:ascii="Arial" w:hAnsi="Arial" w:cs="Arial"/>
        </w:rPr>
        <w:t>Kako bi se ponuda smatrala valjanom, ponuđeni predmet nabave mora zadovoljiti minimalno ono što je traženo u prilogu IV – tehničke specifikacije.</w:t>
      </w:r>
    </w:p>
    <w:p w:rsidR="001034EB" w:rsidRPr="00D278B8" w:rsidRDefault="001034EB" w:rsidP="001034EB">
      <w:pPr>
        <w:jc w:val="both"/>
        <w:rPr>
          <w:rFonts w:ascii="Arial" w:hAnsi="Arial" w:cs="Arial"/>
        </w:rPr>
      </w:pPr>
    </w:p>
    <w:p w:rsidR="001034EB" w:rsidRPr="00D278B8" w:rsidRDefault="001034EB" w:rsidP="001034EB">
      <w:pPr>
        <w:jc w:val="both"/>
        <w:rPr>
          <w:rFonts w:ascii="Arial" w:hAnsi="Arial" w:cs="Arial"/>
        </w:rPr>
      </w:pPr>
      <w:r w:rsidRPr="00D278B8">
        <w:rPr>
          <w:rFonts w:ascii="Arial" w:hAnsi="Arial" w:cs="Arial"/>
        </w:rPr>
        <w:t>Roba se mora isporučiti pravodobno te sukladno Tehničkim specifikacijama.</w:t>
      </w:r>
      <w:r w:rsidR="00025579">
        <w:rPr>
          <w:rFonts w:ascii="Arial" w:hAnsi="Arial" w:cs="Arial"/>
        </w:rPr>
        <w:t xml:space="preserve"> </w:t>
      </w:r>
      <w:r w:rsidRPr="00D278B8">
        <w:rPr>
          <w:rFonts w:ascii="Arial" w:hAnsi="Arial" w:cs="Arial"/>
        </w:rPr>
        <w:t>U slučaju kada se tehničkim specifikacijama upućuje na robnu marku jer je to jedini  način da se predmet nabave točno opiše, uputa na robnu marku popraćena je izrazom „ili jednakovrijedno“. Ako pored naziva robne marke nije naveden izraz „ili jednakovrijedno“, smatrat će se da je u tom slučaju dozvoljeno ponuditi jednakovrijednu robu. U slučaju nuđenja jednakovrijednih proizvoda, ponuditelj mora dostaviti dokaze jednakovrijednosti.</w:t>
      </w:r>
    </w:p>
    <w:p w:rsidR="001034EB" w:rsidRPr="00D278B8" w:rsidRDefault="001034EB" w:rsidP="001034EB">
      <w:pPr>
        <w:rPr>
          <w:rFonts w:ascii="Arial" w:hAnsi="Arial" w:cs="Arial"/>
        </w:rPr>
      </w:pPr>
    </w:p>
    <w:p w:rsidR="001034EB" w:rsidRPr="00D278B8" w:rsidRDefault="001034EB" w:rsidP="001034EB">
      <w:pPr>
        <w:numPr>
          <w:ilvl w:val="1"/>
          <w:numId w:val="9"/>
        </w:numPr>
        <w:spacing w:after="0" w:line="240" w:lineRule="auto"/>
        <w:rPr>
          <w:rFonts w:ascii="Arial" w:hAnsi="Arial" w:cs="Arial"/>
          <w:b/>
        </w:rPr>
      </w:pPr>
      <w:r w:rsidRPr="00D278B8">
        <w:rPr>
          <w:rFonts w:ascii="Arial" w:hAnsi="Arial" w:cs="Arial"/>
          <w:b/>
        </w:rPr>
        <w:t xml:space="preserve">ROK I NAČIN ISPORUKE ROBE </w:t>
      </w:r>
    </w:p>
    <w:p w:rsidR="001034EB" w:rsidRPr="00D278B8" w:rsidRDefault="001034EB" w:rsidP="001034EB">
      <w:pPr>
        <w:jc w:val="both"/>
        <w:rPr>
          <w:rFonts w:ascii="Arial" w:hAnsi="Arial" w:cs="Arial"/>
        </w:rPr>
      </w:pPr>
      <w:r w:rsidRPr="00D278B8">
        <w:rPr>
          <w:rFonts w:ascii="Arial" w:hAnsi="Arial" w:cs="Arial"/>
        </w:rPr>
        <w:t xml:space="preserve">Rok isporuke definiran je </w:t>
      </w:r>
      <w:r w:rsidR="008337EC" w:rsidRPr="00D278B8">
        <w:rPr>
          <w:rFonts w:ascii="Arial" w:hAnsi="Arial" w:cs="Arial"/>
        </w:rPr>
        <w:t xml:space="preserve">najmanje jedanput mjesečno, najkasnije u roku od 7 dana od dana zaprimljene narudžbenice Naručitelja. </w:t>
      </w:r>
    </w:p>
    <w:p w:rsidR="001034EB" w:rsidRPr="00D278B8" w:rsidRDefault="001034EB" w:rsidP="001034EB">
      <w:pPr>
        <w:rPr>
          <w:rFonts w:ascii="Arial" w:hAnsi="Arial" w:cs="Arial"/>
        </w:rPr>
      </w:pPr>
    </w:p>
    <w:p w:rsidR="001034EB" w:rsidRPr="00D278B8" w:rsidRDefault="001034EB" w:rsidP="001034EB">
      <w:pPr>
        <w:numPr>
          <w:ilvl w:val="1"/>
          <w:numId w:val="9"/>
        </w:numPr>
        <w:spacing w:after="0" w:line="240" w:lineRule="auto"/>
        <w:rPr>
          <w:rFonts w:ascii="Arial" w:hAnsi="Arial" w:cs="Arial"/>
          <w:b/>
        </w:rPr>
      </w:pPr>
      <w:r w:rsidRPr="00D278B8">
        <w:rPr>
          <w:rFonts w:ascii="Arial" w:hAnsi="Arial" w:cs="Arial"/>
          <w:b/>
        </w:rPr>
        <w:t xml:space="preserve">MJESTO ISPORUKE ROBE </w:t>
      </w:r>
    </w:p>
    <w:p w:rsidR="001034EB" w:rsidRPr="00D278B8" w:rsidRDefault="001034EB" w:rsidP="001034EB">
      <w:pPr>
        <w:rPr>
          <w:rFonts w:ascii="Arial" w:hAnsi="Arial" w:cs="Arial"/>
        </w:rPr>
      </w:pPr>
      <w:r w:rsidRPr="00D278B8">
        <w:rPr>
          <w:rFonts w:ascii="Arial" w:hAnsi="Arial" w:cs="Arial"/>
        </w:rPr>
        <w:t>Roba se isporučuje na adresu naručitelja: Zaklada Sandra Stojić, Crkvena 6, 44320 Kutina</w:t>
      </w:r>
    </w:p>
    <w:p w:rsidR="001034EB" w:rsidRPr="00D278B8" w:rsidRDefault="001034EB" w:rsidP="001034EB">
      <w:pPr>
        <w:rPr>
          <w:rFonts w:ascii="Arial" w:hAnsi="Arial" w:cs="Arial"/>
        </w:rPr>
      </w:pPr>
      <w:r w:rsidRPr="00D278B8">
        <w:rPr>
          <w:rFonts w:ascii="Arial" w:hAnsi="Arial" w:cs="Arial"/>
        </w:rPr>
        <w:t xml:space="preserve"> </w:t>
      </w:r>
    </w:p>
    <w:p w:rsidR="001034EB" w:rsidRPr="00D278B8" w:rsidRDefault="001034EB" w:rsidP="001034EB">
      <w:pPr>
        <w:numPr>
          <w:ilvl w:val="0"/>
          <w:numId w:val="9"/>
        </w:numPr>
        <w:spacing w:after="0" w:line="240" w:lineRule="auto"/>
        <w:rPr>
          <w:rFonts w:ascii="Arial" w:hAnsi="Arial" w:cs="Arial"/>
          <w:b/>
        </w:rPr>
      </w:pPr>
      <w:r w:rsidRPr="00D278B8">
        <w:rPr>
          <w:rFonts w:ascii="Arial" w:hAnsi="Arial" w:cs="Arial"/>
          <w:b/>
        </w:rPr>
        <w:t xml:space="preserve">OBVEZNI RAZLOZI ISKLJUČENJA GOSPODARSKOG SUBJEKTA IZ POSTUPKA NABAVE </w:t>
      </w:r>
    </w:p>
    <w:p w:rsidR="001034EB" w:rsidRPr="00D278B8" w:rsidRDefault="001034EB" w:rsidP="001034EB">
      <w:pPr>
        <w:jc w:val="both"/>
        <w:rPr>
          <w:rFonts w:ascii="Arial" w:hAnsi="Arial" w:cs="Arial"/>
        </w:rPr>
      </w:pPr>
      <w:r w:rsidRPr="00D278B8">
        <w:rPr>
          <w:rFonts w:ascii="Arial" w:hAnsi="Arial" w:cs="Arial"/>
        </w:rPr>
        <w:t xml:space="preserve">Gospodarski subjekt isključuje se iz postupka nabave u bilo kojoj njegovoj fazi: </w:t>
      </w:r>
    </w:p>
    <w:p w:rsidR="001034EB" w:rsidRPr="00D278B8" w:rsidRDefault="001034EB" w:rsidP="001034EB">
      <w:pPr>
        <w:jc w:val="both"/>
        <w:rPr>
          <w:rFonts w:ascii="Arial" w:hAnsi="Arial" w:cs="Arial"/>
        </w:rPr>
      </w:pPr>
    </w:p>
    <w:p w:rsidR="001034EB" w:rsidRPr="00D278B8" w:rsidRDefault="001034EB" w:rsidP="001034EB">
      <w:pPr>
        <w:jc w:val="both"/>
        <w:rPr>
          <w:rFonts w:ascii="Arial" w:hAnsi="Arial" w:cs="Arial"/>
          <w:spacing w:val="-1"/>
        </w:rPr>
      </w:pPr>
    </w:p>
    <w:p w:rsidR="001034EB" w:rsidRPr="00D278B8" w:rsidRDefault="001034EB" w:rsidP="001034EB">
      <w:pPr>
        <w:jc w:val="both"/>
        <w:rPr>
          <w:rFonts w:ascii="Arial" w:hAnsi="Arial" w:cs="Arial"/>
          <w:spacing w:val="-1"/>
        </w:rPr>
      </w:pPr>
      <w:bookmarkStart w:id="1" w:name="_Hlk506751186"/>
      <w:r w:rsidRPr="00D278B8">
        <w:rPr>
          <w:rFonts w:ascii="Arial" w:hAnsi="Arial" w:cs="Arial"/>
          <w:spacing w:val="-1"/>
        </w:rPr>
        <w:lastRenderedPageBreak/>
        <w:t xml:space="preserve">-  ponuditelj nije registriran za djelatnost koja je predmet nabave, </w:t>
      </w:r>
    </w:p>
    <w:bookmarkEnd w:id="1"/>
    <w:p w:rsidR="001034EB" w:rsidRPr="00D278B8" w:rsidRDefault="001034EB" w:rsidP="001034EB">
      <w:pPr>
        <w:widowControl w:val="0"/>
        <w:autoSpaceDE w:val="0"/>
        <w:autoSpaceDN w:val="0"/>
        <w:adjustRightInd w:val="0"/>
        <w:spacing w:after="26" w:line="273" w:lineRule="atLeast"/>
        <w:ind w:right="25"/>
        <w:jc w:val="both"/>
        <w:rPr>
          <w:rFonts w:ascii="Arial" w:hAnsi="Arial" w:cs="Arial"/>
          <w:color w:val="000000"/>
        </w:rPr>
      </w:pPr>
      <w:r w:rsidRPr="00D278B8">
        <w:rPr>
          <w:rFonts w:ascii="Arial" w:hAnsi="Arial" w:cs="Arial"/>
          <w:color w:val="000000"/>
        </w:rPr>
        <w:t>- ako su ponuditelj ili osoba ovlaštena po zakonu za zastupanje ponuditelja pravomoćno osuđeni za bilo koje od sljedećih kaznenih djela: sudjelovanja u zločinačkoj organizaciji, korupcije, prijevare, terorizma, financiranja terorizma, pranja novca, dječjeg rada i drugih oblika trgovanja ljudima,</w:t>
      </w:r>
    </w:p>
    <w:p w:rsidR="001034EB" w:rsidRPr="00D278B8" w:rsidRDefault="001034EB" w:rsidP="001034EB">
      <w:pPr>
        <w:widowControl w:val="0"/>
        <w:autoSpaceDE w:val="0"/>
        <w:autoSpaceDN w:val="0"/>
        <w:adjustRightInd w:val="0"/>
        <w:spacing w:after="24" w:line="273" w:lineRule="atLeast"/>
        <w:ind w:right="25"/>
        <w:jc w:val="both"/>
        <w:rPr>
          <w:rFonts w:ascii="Arial" w:hAnsi="Arial" w:cs="Arial"/>
          <w:color w:val="000000"/>
        </w:rPr>
      </w:pPr>
      <w:r w:rsidRPr="00D278B8">
        <w:rPr>
          <w:rFonts w:ascii="Arial" w:hAnsi="Arial" w:cs="Arial"/>
          <w:color w:val="000000"/>
        </w:rPr>
        <w:t>- ako je ponuditelj pravomoćno osuđen za kazneno djelo ili prekršaj u vezi s obavljanjem profesionalne djelatnosti, odnosno za odgovarajuće djelo prema propisima države sjedišta ponuditelja,</w:t>
      </w:r>
    </w:p>
    <w:p w:rsidR="001034EB" w:rsidRPr="00D278B8" w:rsidRDefault="001034EB" w:rsidP="001034EB">
      <w:pPr>
        <w:widowControl w:val="0"/>
        <w:autoSpaceDE w:val="0"/>
        <w:autoSpaceDN w:val="0"/>
        <w:adjustRightInd w:val="0"/>
        <w:spacing w:after="27" w:line="273" w:lineRule="atLeast"/>
        <w:ind w:right="25"/>
        <w:jc w:val="both"/>
        <w:rPr>
          <w:rFonts w:ascii="Arial" w:hAnsi="Arial" w:cs="Arial"/>
          <w:color w:val="000000"/>
        </w:rPr>
      </w:pPr>
      <w:r w:rsidRPr="00D278B8">
        <w:rPr>
          <w:rFonts w:ascii="Arial" w:hAnsi="Arial" w:cs="Arial"/>
          <w:color w:val="000000"/>
        </w:rPr>
        <w:t>- ponuditelj nije ispunio obvezu plaćanja dospjelih poreznih obveza i obveza za mirovinsko i zdravstveno osiguranje, osim ako mu prema posebnom zakonu plaćanje tih obveza nije dopušteno ili je odobrena odgoda plaćanja,</w:t>
      </w:r>
    </w:p>
    <w:p w:rsidR="001034EB" w:rsidRPr="00D278B8" w:rsidRDefault="001034EB" w:rsidP="001034EB">
      <w:pPr>
        <w:widowControl w:val="0"/>
        <w:autoSpaceDE w:val="0"/>
        <w:autoSpaceDN w:val="0"/>
        <w:adjustRightInd w:val="0"/>
        <w:spacing w:after="31" w:line="269" w:lineRule="atLeast"/>
        <w:ind w:right="25"/>
        <w:jc w:val="both"/>
        <w:rPr>
          <w:rFonts w:ascii="Arial" w:hAnsi="Arial" w:cs="Arial"/>
          <w:color w:val="000000"/>
        </w:rPr>
      </w:pPr>
      <w:r w:rsidRPr="00D278B8">
        <w:rPr>
          <w:rFonts w:ascii="Arial" w:hAnsi="Arial" w:cs="Arial"/>
          <w:color w:val="000000"/>
        </w:rPr>
        <w:t>- ako je ponuditelj lažno predstavio ili pružio neistinite podatke u vezi s uvjetima koje je naručitelj naveo kao razloge za isključenja ili uvjete sposobnosti.</w:t>
      </w:r>
    </w:p>
    <w:p w:rsidR="001034EB" w:rsidRPr="00D278B8" w:rsidRDefault="001034EB" w:rsidP="001034EB">
      <w:pPr>
        <w:widowControl w:val="0"/>
        <w:autoSpaceDE w:val="0"/>
        <w:autoSpaceDN w:val="0"/>
        <w:adjustRightInd w:val="0"/>
        <w:spacing w:after="31" w:line="272" w:lineRule="atLeast"/>
        <w:ind w:right="24"/>
        <w:jc w:val="both"/>
        <w:rPr>
          <w:rFonts w:ascii="Arial" w:hAnsi="Arial" w:cs="Arial"/>
          <w:color w:val="000000"/>
        </w:rPr>
      </w:pPr>
      <w:r w:rsidRPr="00D278B8">
        <w:rPr>
          <w:rFonts w:ascii="Arial" w:hAnsi="Arial" w:cs="Arial"/>
          <w:color w:val="000000"/>
        </w:rPr>
        <w:t>- ako je ponuditelj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1034EB" w:rsidRPr="00D278B8" w:rsidRDefault="001034EB" w:rsidP="001034EB">
      <w:pPr>
        <w:widowControl w:val="0"/>
        <w:autoSpaceDE w:val="0"/>
        <w:autoSpaceDN w:val="0"/>
        <w:adjustRightInd w:val="0"/>
        <w:spacing w:after="275" w:line="274" w:lineRule="atLeast"/>
        <w:ind w:right="24"/>
        <w:jc w:val="both"/>
        <w:rPr>
          <w:rFonts w:ascii="Arial" w:hAnsi="Arial" w:cs="Arial"/>
          <w:color w:val="000000"/>
        </w:rPr>
      </w:pPr>
      <w:r w:rsidRPr="00D278B8">
        <w:rPr>
          <w:rFonts w:ascii="Arial" w:hAnsi="Arial" w:cs="Arial"/>
          <w:color w:val="000000"/>
        </w:rPr>
        <w:t>- ako je ponuditelj u posljednje dvije godine do početka postupka nabave učinio težak profesionalni propust, a koji naručitelj može dokazati na bilo koji način.</w:t>
      </w:r>
    </w:p>
    <w:p w:rsidR="001034EB" w:rsidRPr="00D278B8" w:rsidRDefault="001034EB" w:rsidP="001034EB">
      <w:pPr>
        <w:jc w:val="both"/>
        <w:rPr>
          <w:rFonts w:ascii="Arial" w:hAnsi="Arial" w:cs="Arial"/>
        </w:rPr>
      </w:pPr>
      <w:r w:rsidRPr="00D278B8">
        <w:rPr>
          <w:rFonts w:ascii="Arial" w:hAnsi="Arial" w:cs="Arial"/>
        </w:rPr>
        <w:t xml:space="preserve">Naručitelj kao preliminaran dokaz da se gospodarski subjekt ne nalazi u jednoj od situacija navedenih u ovoj točki Dokumentacije za nadmetanje prihvaća potpisanu </w:t>
      </w:r>
      <w:r w:rsidRPr="00D278B8">
        <w:rPr>
          <w:rFonts w:ascii="Arial" w:hAnsi="Arial" w:cs="Arial"/>
          <w:b/>
        </w:rPr>
        <w:t>izjavu o nepostojanju razloga za isključivanje ponuditelja</w:t>
      </w:r>
      <w:r w:rsidRPr="00D278B8">
        <w:rPr>
          <w:rFonts w:ascii="Arial" w:hAnsi="Arial" w:cs="Arial"/>
        </w:rPr>
        <w:t xml:space="preserve"> od strane osobe ovlaštene za zastupanje gospodarskog subjekta koja se dostavlja u ponudi. Izjava ne smije biti starija od tri mjeseca od dana početka postupka javne nabave. </w:t>
      </w:r>
    </w:p>
    <w:p w:rsidR="001034EB" w:rsidRPr="00D278B8" w:rsidRDefault="001034EB" w:rsidP="001034EB">
      <w:pPr>
        <w:rPr>
          <w:rFonts w:ascii="Arial" w:hAnsi="Arial" w:cs="Arial"/>
        </w:rPr>
      </w:pPr>
    </w:p>
    <w:p w:rsidR="001034EB" w:rsidRPr="00D278B8" w:rsidRDefault="001034EB" w:rsidP="001034EB">
      <w:pPr>
        <w:rPr>
          <w:rFonts w:ascii="Arial" w:hAnsi="Arial" w:cs="Arial"/>
          <w:b/>
        </w:rPr>
      </w:pPr>
      <w:r w:rsidRPr="00D278B8">
        <w:rPr>
          <w:rFonts w:ascii="Arial" w:hAnsi="Arial" w:cs="Arial"/>
          <w:b/>
        </w:rPr>
        <w:t>Obrazac izjave nalazi se u prilogu dokumentacije.</w:t>
      </w:r>
    </w:p>
    <w:p w:rsidR="001034EB" w:rsidRPr="00D278B8" w:rsidRDefault="001034EB" w:rsidP="008337EC">
      <w:pPr>
        <w:jc w:val="both"/>
        <w:rPr>
          <w:rFonts w:ascii="Arial" w:hAnsi="Arial" w:cs="Arial"/>
        </w:rPr>
      </w:pPr>
      <w:r w:rsidRPr="00D278B8">
        <w:rPr>
          <w:rFonts w:ascii="Arial" w:hAnsi="Arial" w:cs="Arial"/>
        </w:rPr>
        <w:t xml:space="preserve">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Dokumentacije za nadmetanje. (Potvrda iz Porezne uprave o stanju duga ne stariju od 30 dana.) </w:t>
      </w:r>
    </w:p>
    <w:p w:rsidR="001034EB" w:rsidRPr="00D278B8" w:rsidRDefault="001034EB" w:rsidP="001034EB">
      <w:pPr>
        <w:rPr>
          <w:rFonts w:ascii="Arial" w:hAnsi="Arial" w:cs="Arial"/>
        </w:rPr>
      </w:pPr>
    </w:p>
    <w:p w:rsidR="001034EB" w:rsidRPr="00D278B8" w:rsidRDefault="001034EB" w:rsidP="001034EB">
      <w:pPr>
        <w:numPr>
          <w:ilvl w:val="0"/>
          <w:numId w:val="9"/>
        </w:numPr>
        <w:spacing w:after="0" w:line="240" w:lineRule="auto"/>
        <w:rPr>
          <w:rFonts w:ascii="Arial" w:hAnsi="Arial" w:cs="Arial"/>
          <w:b/>
        </w:rPr>
      </w:pPr>
      <w:r w:rsidRPr="00D278B8">
        <w:rPr>
          <w:rFonts w:ascii="Arial" w:hAnsi="Arial" w:cs="Arial"/>
          <w:b/>
        </w:rPr>
        <w:t xml:space="preserve">ODREDBE O SPOSOBNOSTI PONUDITELJA </w:t>
      </w:r>
    </w:p>
    <w:p w:rsidR="001034EB" w:rsidRPr="00D278B8" w:rsidRDefault="001034EB" w:rsidP="001034EB">
      <w:pPr>
        <w:rPr>
          <w:rFonts w:ascii="Arial" w:hAnsi="Arial" w:cs="Arial"/>
        </w:rPr>
      </w:pPr>
    </w:p>
    <w:p w:rsidR="001034EB" w:rsidRPr="00D278B8" w:rsidRDefault="001034EB" w:rsidP="001034EB">
      <w:pPr>
        <w:rPr>
          <w:rFonts w:ascii="Arial" w:hAnsi="Arial" w:cs="Arial"/>
          <w:b/>
        </w:rPr>
      </w:pPr>
      <w:r w:rsidRPr="00D278B8">
        <w:rPr>
          <w:rFonts w:ascii="Arial" w:hAnsi="Arial" w:cs="Arial"/>
          <w:b/>
        </w:rPr>
        <w:t xml:space="preserve">4.1. UVJETI PRAVNE I POSLOVNE SPOSOBNOSTI </w:t>
      </w:r>
    </w:p>
    <w:p w:rsidR="001034EB" w:rsidRPr="00D278B8" w:rsidRDefault="001034EB" w:rsidP="001034EB">
      <w:pPr>
        <w:rPr>
          <w:rFonts w:ascii="Arial" w:hAnsi="Arial" w:cs="Arial"/>
        </w:rPr>
      </w:pPr>
    </w:p>
    <w:p w:rsidR="001034EB" w:rsidRPr="00C22896" w:rsidRDefault="001034EB" w:rsidP="00C22896">
      <w:pPr>
        <w:jc w:val="both"/>
        <w:rPr>
          <w:rFonts w:ascii="Arial" w:hAnsi="Arial" w:cs="Arial"/>
        </w:rPr>
      </w:pPr>
      <w:r w:rsidRPr="00D278B8">
        <w:rPr>
          <w:rFonts w:ascii="Arial" w:hAnsi="Arial" w:cs="Arial"/>
        </w:rPr>
        <w:t>Ponuditelj mora dokazati svoj upis u poslovni, sudski, obrtni, strukovni ili drugi odgovarajući registar države sjedišta ponuditelja kao dokaz da ima registriranu djelatnost u svezi s predmetom nabave.</w:t>
      </w:r>
      <w:r w:rsidR="00795C34">
        <w:rPr>
          <w:rFonts w:ascii="Arial" w:hAnsi="Arial" w:cs="Arial"/>
        </w:rPr>
        <w:t xml:space="preserve"> </w:t>
      </w:r>
      <w:r w:rsidR="00C22896" w:rsidRPr="00C22896">
        <w:rPr>
          <w:rFonts w:ascii="Arial" w:hAnsi="Arial" w:cs="Arial"/>
          <w:b/>
        </w:rPr>
        <w:t>Dovoljno je dostaviti Izjavu potpisanu od ovlaštene osobe</w:t>
      </w:r>
      <w:r w:rsidR="00C22896">
        <w:rPr>
          <w:rFonts w:ascii="Arial" w:hAnsi="Arial" w:cs="Arial"/>
        </w:rPr>
        <w:t xml:space="preserve">. </w:t>
      </w:r>
      <w:r w:rsidRPr="00D278B8">
        <w:rPr>
          <w:rFonts w:ascii="Arial" w:hAnsi="Arial" w:cs="Arial"/>
        </w:rPr>
        <w:t xml:space="preserve"> </w:t>
      </w:r>
      <w:r w:rsidR="00C22896">
        <w:rPr>
          <w:rFonts w:ascii="Arial" w:hAnsi="Arial" w:cs="Arial"/>
        </w:rPr>
        <w:t xml:space="preserve"> </w:t>
      </w:r>
    </w:p>
    <w:p w:rsidR="001034EB" w:rsidRPr="00D278B8" w:rsidRDefault="001034EB" w:rsidP="001034EB">
      <w:pPr>
        <w:rPr>
          <w:rFonts w:ascii="Arial" w:hAnsi="Arial" w:cs="Arial"/>
          <w:b/>
        </w:rPr>
      </w:pPr>
    </w:p>
    <w:p w:rsidR="001D4D59" w:rsidRPr="00D278B8" w:rsidRDefault="001034EB" w:rsidP="001D4D59">
      <w:pPr>
        <w:spacing w:after="0"/>
        <w:rPr>
          <w:rFonts w:ascii="Arial" w:hAnsi="Arial" w:cs="Arial"/>
          <w:b/>
        </w:rPr>
      </w:pPr>
      <w:r w:rsidRPr="00D278B8">
        <w:rPr>
          <w:rFonts w:ascii="Arial" w:hAnsi="Arial" w:cs="Arial"/>
          <w:b/>
        </w:rPr>
        <w:t xml:space="preserve">4.2. UVJETI FINANCIJSKE SPOSOBNOSTI </w:t>
      </w:r>
    </w:p>
    <w:p w:rsidR="008337EC" w:rsidRPr="00D278B8" w:rsidRDefault="001034EB" w:rsidP="008337EC">
      <w:pPr>
        <w:spacing w:after="0"/>
        <w:rPr>
          <w:rFonts w:ascii="Arial" w:hAnsi="Arial" w:cs="Arial"/>
          <w:b/>
        </w:rPr>
      </w:pPr>
      <w:r w:rsidRPr="00D278B8">
        <w:rPr>
          <w:rFonts w:ascii="Arial" w:hAnsi="Arial" w:cs="Arial"/>
        </w:rPr>
        <w:t xml:space="preserve">U svrhu zadovoljenja minimalne razine financijske sposobnosti, Ponuditelj u svojoj ponudi dostavlja dva dokumenta: </w:t>
      </w:r>
    </w:p>
    <w:p w:rsidR="001034EB" w:rsidRPr="00D278B8" w:rsidRDefault="001034EB" w:rsidP="008337EC">
      <w:pPr>
        <w:rPr>
          <w:rFonts w:ascii="Arial" w:hAnsi="Arial" w:cs="Arial"/>
          <w:b/>
        </w:rPr>
      </w:pPr>
      <w:r w:rsidRPr="00D278B8">
        <w:rPr>
          <w:rFonts w:ascii="Arial" w:hAnsi="Arial" w:cs="Arial"/>
        </w:rPr>
        <w:t>Obrazac BON-2/SOL-2, dokument izdan od strane bankarskih ili drugih financijskih institucija,</w:t>
      </w:r>
      <w:r w:rsidR="00C22896">
        <w:rPr>
          <w:rFonts w:ascii="Arial" w:hAnsi="Arial" w:cs="Arial"/>
        </w:rPr>
        <w:t xml:space="preserve"> ili drugi odgovarajući dokument</w:t>
      </w:r>
      <w:r w:rsidRPr="00D278B8">
        <w:rPr>
          <w:rFonts w:ascii="Arial" w:hAnsi="Arial" w:cs="Arial"/>
        </w:rPr>
        <w:t xml:space="preserve"> kojim se dokazuje solventnost gospodarskog subjekta. </w:t>
      </w:r>
    </w:p>
    <w:p w:rsidR="001034EB" w:rsidRPr="00D278B8" w:rsidRDefault="001034EB" w:rsidP="001D4D59">
      <w:pPr>
        <w:jc w:val="both"/>
        <w:rPr>
          <w:rFonts w:ascii="Arial" w:hAnsi="Arial" w:cs="Arial"/>
        </w:rPr>
      </w:pPr>
      <w:r w:rsidRPr="00D278B8">
        <w:rPr>
          <w:rFonts w:ascii="Arial" w:hAnsi="Arial" w:cs="Arial"/>
        </w:rPr>
        <w:t xml:space="preserve">Traženim dokumentom Ponuditelj mora dokazati da mu račun u posljednjih šest (6) mjeseci 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poziva za dostavu ponuda. </w:t>
      </w:r>
    </w:p>
    <w:p w:rsidR="001034EB" w:rsidRPr="00D278B8" w:rsidRDefault="001034EB" w:rsidP="001034EB">
      <w:pPr>
        <w:rPr>
          <w:rFonts w:ascii="Arial" w:hAnsi="Arial" w:cs="Arial"/>
        </w:rPr>
      </w:pPr>
    </w:p>
    <w:p w:rsidR="001D4D59" w:rsidRPr="00D278B8" w:rsidRDefault="001034EB" w:rsidP="001D4D59">
      <w:pPr>
        <w:spacing w:after="0"/>
        <w:rPr>
          <w:rFonts w:ascii="Arial" w:hAnsi="Arial" w:cs="Arial"/>
          <w:b/>
        </w:rPr>
      </w:pPr>
      <w:r w:rsidRPr="00D278B8">
        <w:rPr>
          <w:rFonts w:ascii="Arial" w:hAnsi="Arial" w:cs="Arial"/>
          <w:b/>
        </w:rPr>
        <w:t xml:space="preserve">4.3. PRAVILA DOSTAVLJANJA DOKUMENATA  </w:t>
      </w:r>
    </w:p>
    <w:p w:rsidR="001034EB" w:rsidRPr="00D278B8" w:rsidRDefault="001034EB" w:rsidP="001D4D59">
      <w:pPr>
        <w:jc w:val="both"/>
        <w:rPr>
          <w:rFonts w:ascii="Arial" w:hAnsi="Arial" w:cs="Arial"/>
          <w:b/>
        </w:rPr>
      </w:pPr>
      <w:r w:rsidRPr="00D278B8">
        <w:rPr>
          <w:rFonts w:ascii="Arial" w:hAnsi="Arial" w:cs="Arial"/>
        </w:rPr>
        <w:t xml:space="preserve">Sve dokumente koje naručitelj zahtjeva u točkama 3. i 4. ove Dokumentacije za nadmetanje ponuditelj može dostaviti u neovjerenoj preslici. Neovjerenom preslikom smatra se i neovjereni ispis elektroničke isprave. Prije sklapanja ugovora, naručitelj može od odabranog ponuditelja zatražiti dostavu izvornika ili ovjerenih preslika jednog ili više dokumenata koji su bili traženi a koje izdaju nadležna tijela. Ako je odabrani ponuditelj već u ponudi dostavio određene dokumente u izvorniku ili ovjerenoj preslici, nije ih dužan ponovno dostavljat. </w:t>
      </w:r>
    </w:p>
    <w:p w:rsidR="001034EB" w:rsidRPr="00D278B8" w:rsidRDefault="001034EB" w:rsidP="001034EB">
      <w:pPr>
        <w:rPr>
          <w:rFonts w:ascii="Arial" w:hAnsi="Arial" w:cs="Arial"/>
        </w:rPr>
      </w:pPr>
    </w:p>
    <w:p w:rsidR="001034EB" w:rsidRPr="00D278B8" w:rsidRDefault="001034EB" w:rsidP="008337EC">
      <w:pPr>
        <w:numPr>
          <w:ilvl w:val="0"/>
          <w:numId w:val="9"/>
        </w:numPr>
        <w:spacing w:after="0" w:line="240" w:lineRule="auto"/>
        <w:rPr>
          <w:rFonts w:ascii="Arial" w:hAnsi="Arial" w:cs="Arial"/>
          <w:b/>
        </w:rPr>
      </w:pPr>
      <w:r w:rsidRPr="00D278B8">
        <w:rPr>
          <w:rFonts w:ascii="Arial" w:hAnsi="Arial" w:cs="Arial"/>
          <w:b/>
        </w:rPr>
        <w:t xml:space="preserve">PONUDA </w:t>
      </w:r>
    </w:p>
    <w:p w:rsidR="008337EC" w:rsidRPr="00D278B8" w:rsidRDefault="008337EC" w:rsidP="008337EC">
      <w:pPr>
        <w:spacing w:after="0" w:line="240" w:lineRule="auto"/>
        <w:ind w:left="360"/>
        <w:rPr>
          <w:rFonts w:ascii="Arial" w:hAnsi="Arial" w:cs="Arial"/>
          <w:b/>
        </w:rPr>
      </w:pPr>
    </w:p>
    <w:p w:rsidR="001034EB" w:rsidRPr="00D278B8" w:rsidRDefault="001034EB" w:rsidP="008337EC">
      <w:pPr>
        <w:spacing w:after="0"/>
        <w:rPr>
          <w:rFonts w:ascii="Arial" w:hAnsi="Arial" w:cs="Arial"/>
          <w:b/>
        </w:rPr>
      </w:pPr>
      <w:r w:rsidRPr="00D278B8">
        <w:rPr>
          <w:rFonts w:ascii="Arial" w:hAnsi="Arial" w:cs="Arial"/>
          <w:b/>
        </w:rPr>
        <w:t xml:space="preserve">5.1. SADRŽAJ PONUDE </w:t>
      </w:r>
    </w:p>
    <w:p w:rsidR="001034EB" w:rsidRPr="00D278B8" w:rsidRDefault="001034EB" w:rsidP="001D4D59">
      <w:pPr>
        <w:jc w:val="both"/>
        <w:rPr>
          <w:rFonts w:ascii="Arial" w:hAnsi="Arial" w:cs="Arial"/>
        </w:rPr>
      </w:pPr>
      <w:r w:rsidRPr="00D278B8">
        <w:rPr>
          <w:rFonts w:ascii="Arial" w:hAnsi="Arial" w:cs="Arial"/>
        </w:rPr>
        <w:t xml:space="preserve">Ponuditelji moraju dostaviti: </w:t>
      </w:r>
    </w:p>
    <w:p w:rsidR="001034EB" w:rsidRPr="0074317C" w:rsidRDefault="001034EB" w:rsidP="0074317C">
      <w:pPr>
        <w:pStyle w:val="Odlomakpopisa"/>
        <w:numPr>
          <w:ilvl w:val="0"/>
          <w:numId w:val="12"/>
        </w:numPr>
        <w:jc w:val="both"/>
        <w:rPr>
          <w:rFonts w:ascii="Arial" w:hAnsi="Arial" w:cs="Arial"/>
        </w:rPr>
      </w:pPr>
      <w:r w:rsidRPr="0074317C">
        <w:rPr>
          <w:rFonts w:ascii="Arial" w:hAnsi="Arial" w:cs="Arial"/>
        </w:rPr>
        <w:t xml:space="preserve">Ponudbeni list popunjen, potpisan i ovjeren od strane osobe po zakonu ovlaštene za zastupanje – Prilog 1 </w:t>
      </w:r>
    </w:p>
    <w:p w:rsidR="0074317C" w:rsidRPr="0074317C" w:rsidRDefault="0074317C" w:rsidP="0074317C">
      <w:pPr>
        <w:pStyle w:val="Odlomakpopisa"/>
        <w:numPr>
          <w:ilvl w:val="0"/>
          <w:numId w:val="12"/>
        </w:numPr>
        <w:jc w:val="both"/>
        <w:rPr>
          <w:rFonts w:ascii="Arial" w:hAnsi="Arial" w:cs="Arial"/>
        </w:rPr>
      </w:pPr>
      <w:r w:rsidRPr="0074317C">
        <w:rPr>
          <w:rFonts w:ascii="Arial" w:hAnsi="Arial" w:cs="Arial"/>
        </w:rPr>
        <w:t xml:space="preserve">Izjavu o nepostojanju razloga za isključenje popunjenu, potpisanu i ovjerenu od strane osobe po zakonu ovlaštene za zastupanje – Prilog 2. </w:t>
      </w:r>
    </w:p>
    <w:p w:rsidR="0074317C" w:rsidRDefault="001034EB" w:rsidP="0074317C">
      <w:pPr>
        <w:pStyle w:val="Odlomakpopisa"/>
        <w:numPr>
          <w:ilvl w:val="0"/>
          <w:numId w:val="12"/>
        </w:numPr>
        <w:jc w:val="both"/>
        <w:rPr>
          <w:rFonts w:ascii="Arial" w:hAnsi="Arial" w:cs="Arial"/>
        </w:rPr>
      </w:pPr>
      <w:r w:rsidRPr="0074317C">
        <w:rPr>
          <w:rFonts w:ascii="Arial" w:hAnsi="Arial" w:cs="Arial"/>
        </w:rPr>
        <w:t>Ponudbeni troškovnik popunjen, potpisan i ovjeren od strane osobe po zakonu ovlaštene za zastupanje – Troškovnik</w:t>
      </w:r>
      <w:r w:rsidR="00FC6C19" w:rsidRPr="0074317C">
        <w:rPr>
          <w:rFonts w:ascii="Arial" w:hAnsi="Arial" w:cs="Arial"/>
        </w:rPr>
        <w:t>, Prilog 3.</w:t>
      </w:r>
      <w:bookmarkStart w:id="2" w:name="_Hlk521061807"/>
    </w:p>
    <w:p w:rsidR="0074317C" w:rsidRPr="00D278B8" w:rsidRDefault="0074317C" w:rsidP="0074317C">
      <w:pPr>
        <w:numPr>
          <w:ilvl w:val="0"/>
          <w:numId w:val="12"/>
        </w:numPr>
        <w:spacing w:after="0" w:line="240" w:lineRule="auto"/>
        <w:jc w:val="both"/>
        <w:rPr>
          <w:rFonts w:ascii="Arial" w:hAnsi="Arial" w:cs="Arial"/>
        </w:rPr>
      </w:pPr>
      <w:r w:rsidRPr="00D278B8">
        <w:rPr>
          <w:rFonts w:ascii="Arial" w:hAnsi="Arial" w:cs="Arial"/>
        </w:rPr>
        <w:lastRenderedPageBreak/>
        <w:t>Tehnički opis proizvoda sukladno točki 2.4. – Prilog 4</w:t>
      </w:r>
    </w:p>
    <w:p w:rsidR="001034EB" w:rsidRPr="0074317C" w:rsidRDefault="001034EB" w:rsidP="0074317C">
      <w:pPr>
        <w:pStyle w:val="Odlomakpopisa"/>
        <w:numPr>
          <w:ilvl w:val="0"/>
          <w:numId w:val="12"/>
        </w:numPr>
        <w:jc w:val="both"/>
        <w:rPr>
          <w:rFonts w:ascii="Arial" w:hAnsi="Arial" w:cs="Arial"/>
        </w:rPr>
      </w:pPr>
      <w:r w:rsidRPr="0074317C">
        <w:rPr>
          <w:rFonts w:ascii="Arial" w:hAnsi="Arial" w:cs="Arial"/>
        </w:rPr>
        <w:t xml:space="preserve"> </w:t>
      </w:r>
      <w:r w:rsidR="009C3F46">
        <w:rPr>
          <w:rFonts w:ascii="Arial" w:hAnsi="Arial" w:cs="Arial"/>
        </w:rPr>
        <w:t>Specifikaciju isporuke robe po periodima – Prilog 5</w:t>
      </w:r>
    </w:p>
    <w:bookmarkEnd w:id="2"/>
    <w:p w:rsidR="001034EB" w:rsidRPr="00D278B8" w:rsidRDefault="009C3F46" w:rsidP="001D4D59">
      <w:pPr>
        <w:jc w:val="both"/>
        <w:rPr>
          <w:rFonts w:ascii="Arial" w:hAnsi="Arial" w:cs="Arial"/>
        </w:rPr>
      </w:pPr>
      <w:r>
        <w:rPr>
          <w:rFonts w:ascii="Arial" w:hAnsi="Arial" w:cs="Arial"/>
        </w:rPr>
        <w:t xml:space="preserve">      6</w:t>
      </w:r>
      <w:r w:rsidR="001034EB" w:rsidRPr="00D278B8">
        <w:rPr>
          <w:rFonts w:ascii="Arial" w:hAnsi="Arial" w:cs="Arial"/>
        </w:rPr>
        <w:t xml:space="preserve">. Izjavu o prihvaćanju uvjeta iz Dokumentacije za nadmetanje popunjenu, potpisanu i </w:t>
      </w:r>
      <w:r>
        <w:rPr>
          <w:rFonts w:ascii="Arial" w:hAnsi="Arial" w:cs="Arial"/>
        </w:rPr>
        <w:t xml:space="preserve">    </w:t>
      </w:r>
      <w:r w:rsidR="001034EB" w:rsidRPr="00D278B8">
        <w:rPr>
          <w:rFonts w:ascii="Arial" w:hAnsi="Arial" w:cs="Arial"/>
        </w:rPr>
        <w:t xml:space="preserve">ovjerenu od strane osobe po zakonu ovlaštene za zastupanje. – Prilog </w:t>
      </w:r>
      <w:r w:rsidR="0074317C">
        <w:rPr>
          <w:rFonts w:ascii="Arial" w:hAnsi="Arial" w:cs="Arial"/>
        </w:rPr>
        <w:t>6</w:t>
      </w:r>
      <w:r w:rsidR="00FC6C19" w:rsidRPr="00D278B8">
        <w:rPr>
          <w:rFonts w:ascii="Arial" w:hAnsi="Arial" w:cs="Arial"/>
        </w:rPr>
        <w:t>.</w:t>
      </w:r>
    </w:p>
    <w:p w:rsidR="001034EB" w:rsidRPr="00D278B8" w:rsidRDefault="009C3F46" w:rsidP="0074317C">
      <w:pPr>
        <w:jc w:val="both"/>
        <w:rPr>
          <w:rFonts w:ascii="Arial" w:hAnsi="Arial" w:cs="Arial"/>
        </w:rPr>
      </w:pPr>
      <w:r>
        <w:rPr>
          <w:rFonts w:ascii="Arial" w:hAnsi="Arial" w:cs="Arial"/>
        </w:rPr>
        <w:t xml:space="preserve">      7</w:t>
      </w:r>
      <w:r w:rsidR="001034EB" w:rsidRPr="00D278B8">
        <w:rPr>
          <w:rFonts w:ascii="Arial" w:hAnsi="Arial" w:cs="Arial"/>
        </w:rPr>
        <w:t xml:space="preserve">. Tražene dokaze o pravnoj i poslovnoj sposobnosti, financijskoj sposobnosti navedene u </w:t>
      </w:r>
      <w:r>
        <w:rPr>
          <w:rFonts w:ascii="Arial" w:hAnsi="Arial" w:cs="Arial"/>
        </w:rPr>
        <w:t xml:space="preserve">   </w:t>
      </w:r>
      <w:r w:rsidR="001034EB" w:rsidRPr="00D278B8">
        <w:rPr>
          <w:rFonts w:ascii="Arial" w:hAnsi="Arial" w:cs="Arial"/>
        </w:rPr>
        <w:t xml:space="preserve">točkama 4.1. i 4.2. </w:t>
      </w:r>
    </w:p>
    <w:p w:rsidR="001034EB" w:rsidRPr="009C3F46" w:rsidRDefault="009C3F46" w:rsidP="009C3F46">
      <w:pPr>
        <w:spacing w:after="0" w:line="240" w:lineRule="auto"/>
        <w:ind w:left="360"/>
        <w:jc w:val="both"/>
        <w:rPr>
          <w:rFonts w:ascii="Arial" w:hAnsi="Arial" w:cs="Arial"/>
          <w:color w:val="FF0000"/>
        </w:rPr>
      </w:pPr>
      <w:r>
        <w:rPr>
          <w:rFonts w:ascii="Arial" w:hAnsi="Arial" w:cs="Arial"/>
        </w:rPr>
        <w:t xml:space="preserve">8. </w:t>
      </w:r>
      <w:r w:rsidR="001034EB" w:rsidRPr="009C3F46">
        <w:rPr>
          <w:rFonts w:ascii="Arial" w:hAnsi="Arial" w:cs="Arial"/>
        </w:rPr>
        <w:t xml:space="preserve">Pisano objašnjenje o načinu organizacije početka isporuke (točka 5.1.) </w:t>
      </w:r>
    </w:p>
    <w:p w:rsidR="001D4D59" w:rsidRPr="00D278B8" w:rsidRDefault="001D4D59" w:rsidP="001D4D59">
      <w:pPr>
        <w:spacing w:after="0" w:line="240" w:lineRule="auto"/>
        <w:ind w:left="360"/>
        <w:jc w:val="both"/>
        <w:rPr>
          <w:rFonts w:ascii="Arial" w:hAnsi="Arial" w:cs="Arial"/>
          <w:color w:val="FF0000"/>
        </w:rPr>
      </w:pPr>
    </w:p>
    <w:p w:rsidR="001034EB" w:rsidRPr="00D278B8" w:rsidRDefault="001034EB" w:rsidP="001D4D59">
      <w:pPr>
        <w:jc w:val="both"/>
        <w:rPr>
          <w:rFonts w:ascii="Arial" w:hAnsi="Arial" w:cs="Arial"/>
        </w:rPr>
      </w:pPr>
      <w:r w:rsidRPr="00D278B8">
        <w:rPr>
          <w:rFonts w:ascii="Arial" w:hAnsi="Arial" w:cs="Arial"/>
        </w:rPr>
        <w:t xml:space="preserve">Ako ponuditelj u ponudbenom listu navede rok za početak isporuke, obvezan je priložiti pisano objašnjenje o načinu organizacije početka isporuke u roku navedenom u ponudbenom listu. </w:t>
      </w:r>
    </w:p>
    <w:p w:rsidR="001034EB" w:rsidRPr="00D278B8" w:rsidRDefault="001034EB" w:rsidP="001D4D59">
      <w:pPr>
        <w:jc w:val="both"/>
        <w:rPr>
          <w:rFonts w:ascii="Arial" w:hAnsi="Arial" w:cs="Arial"/>
        </w:rPr>
      </w:pPr>
      <w:r w:rsidRPr="00D278B8">
        <w:rPr>
          <w:rFonts w:ascii="Arial" w:hAnsi="Arial" w:cs="Arial"/>
        </w:rPr>
        <w:t xml:space="preserve">Ponuda mora sadržavati sve navedene priloge. Predmetnu dokumentaciju ponuditelji su obvezni pažljivo pregledati i upoznati se sa svim zahtjevima Naručitelja te dostaviti ponudu prema traženim zahtjevima iz ovoga Poziva za dostavu ponuda sa svim traženim dokumentima. </w:t>
      </w:r>
    </w:p>
    <w:p w:rsidR="001034EB" w:rsidRPr="00D278B8" w:rsidRDefault="001034EB" w:rsidP="001D4D59">
      <w:pPr>
        <w:jc w:val="both"/>
        <w:rPr>
          <w:rFonts w:ascii="Arial" w:hAnsi="Arial" w:cs="Arial"/>
        </w:rPr>
      </w:pPr>
      <w:r w:rsidRPr="00D278B8">
        <w:rPr>
          <w:rFonts w:ascii="Arial" w:hAnsi="Arial" w:cs="Arial"/>
        </w:rPr>
        <w:t xml:space="preserve">Pri sastavljanju ponude NE SMIJU se dodavati redovi ili stupci ili na bilo koji način mijenjati izgled obrasca ponudbenog lista i troškovnika. Ponudbeni list i troškovnik potrebno je ispuniti, potpisati od strane ovlaštene osobe za zastupanje po zakonu i ovjeriti pečatom ponuditelja te dostaviti u sklopu Ponude. Isto se odnosi na ostale izjave i priloge navedene u sadržaju i ovoj točki Dokumentacije za nadmetanje. Ponuda mora biti uvezana u cjelinu s navedenim popisom svih priloga ponude na početku, a stranice ponude moraju biti numerirane (redni broj/ukupan broj stranica). Ponuditelj može predati samo jednu ponudu. </w:t>
      </w:r>
    </w:p>
    <w:p w:rsidR="001034EB" w:rsidRPr="00D278B8" w:rsidRDefault="001034EB" w:rsidP="001034EB">
      <w:pPr>
        <w:rPr>
          <w:rFonts w:ascii="Arial" w:hAnsi="Arial" w:cs="Arial"/>
        </w:rPr>
      </w:pPr>
    </w:p>
    <w:p w:rsidR="001034EB" w:rsidRPr="00D278B8" w:rsidRDefault="001034EB" w:rsidP="00FC6C19">
      <w:pPr>
        <w:spacing w:after="0"/>
        <w:rPr>
          <w:rFonts w:ascii="Arial" w:hAnsi="Arial" w:cs="Arial"/>
          <w:b/>
        </w:rPr>
      </w:pPr>
      <w:r w:rsidRPr="00D278B8">
        <w:rPr>
          <w:rFonts w:ascii="Arial" w:hAnsi="Arial" w:cs="Arial"/>
          <w:b/>
        </w:rPr>
        <w:t xml:space="preserve">5.2. NAČIN ODREĐIVANJA CIJENE PONUDE  </w:t>
      </w:r>
    </w:p>
    <w:p w:rsidR="001034EB" w:rsidRPr="00D278B8" w:rsidRDefault="001034EB" w:rsidP="001034EB">
      <w:pPr>
        <w:rPr>
          <w:rFonts w:ascii="Arial" w:hAnsi="Arial" w:cs="Arial"/>
        </w:rPr>
      </w:pPr>
      <w:r w:rsidRPr="00D278B8">
        <w:rPr>
          <w:rFonts w:ascii="Arial" w:hAnsi="Arial" w:cs="Arial"/>
        </w:rPr>
        <w:t xml:space="preserve">Ponuditelj je obvezan:  </w:t>
      </w:r>
    </w:p>
    <w:p w:rsidR="001034EB" w:rsidRPr="00D278B8" w:rsidRDefault="001034EB" w:rsidP="001D4D59">
      <w:pPr>
        <w:numPr>
          <w:ilvl w:val="0"/>
          <w:numId w:val="10"/>
        </w:numPr>
        <w:spacing w:after="0" w:line="240" w:lineRule="auto"/>
        <w:jc w:val="both"/>
        <w:rPr>
          <w:rFonts w:ascii="Arial" w:hAnsi="Arial" w:cs="Arial"/>
        </w:rPr>
      </w:pPr>
      <w:r w:rsidRPr="00D278B8">
        <w:rPr>
          <w:rFonts w:ascii="Arial" w:hAnsi="Arial" w:cs="Arial"/>
        </w:rPr>
        <w:t xml:space="preserve">cijene u ponudi moraju biti iskazane brojkama u kunama (HRK)  </w:t>
      </w:r>
    </w:p>
    <w:p w:rsidR="001034EB" w:rsidRPr="00D278B8" w:rsidRDefault="001034EB" w:rsidP="001D4D59">
      <w:pPr>
        <w:numPr>
          <w:ilvl w:val="0"/>
          <w:numId w:val="10"/>
        </w:numPr>
        <w:spacing w:after="0" w:line="240" w:lineRule="auto"/>
        <w:jc w:val="both"/>
        <w:rPr>
          <w:rFonts w:ascii="Arial" w:hAnsi="Arial" w:cs="Arial"/>
        </w:rPr>
      </w:pPr>
      <w:r w:rsidRPr="00D278B8">
        <w:rPr>
          <w:rFonts w:ascii="Arial" w:hAnsi="Arial" w:cs="Arial"/>
        </w:rPr>
        <w:t xml:space="preserve">navesti jedinične cijene za svaku pojedinu stavku ponudbenog troškovnika  </w:t>
      </w:r>
    </w:p>
    <w:p w:rsidR="001034EB" w:rsidRPr="00D278B8" w:rsidRDefault="001034EB" w:rsidP="00FC6C19">
      <w:pPr>
        <w:numPr>
          <w:ilvl w:val="0"/>
          <w:numId w:val="10"/>
        </w:numPr>
        <w:spacing w:after="0" w:line="240" w:lineRule="auto"/>
        <w:jc w:val="both"/>
        <w:rPr>
          <w:rFonts w:ascii="Arial" w:hAnsi="Arial" w:cs="Arial"/>
        </w:rPr>
      </w:pPr>
      <w:r w:rsidRPr="00D278B8">
        <w:rPr>
          <w:rFonts w:ascii="Arial" w:hAnsi="Arial" w:cs="Arial"/>
        </w:rPr>
        <w:t xml:space="preserve">cijenu ponude iskazati na ponudbenom listu (i to: bez PDV-a, iznos PDV-a i ukupna cijena s PDV-om)  </w:t>
      </w:r>
    </w:p>
    <w:p w:rsidR="001034EB" w:rsidRPr="00D278B8" w:rsidRDefault="001034EB" w:rsidP="001D4D59">
      <w:pPr>
        <w:numPr>
          <w:ilvl w:val="0"/>
          <w:numId w:val="10"/>
        </w:numPr>
        <w:spacing w:after="0" w:line="240" w:lineRule="auto"/>
        <w:jc w:val="both"/>
        <w:rPr>
          <w:rFonts w:ascii="Arial" w:hAnsi="Arial" w:cs="Arial"/>
        </w:rPr>
      </w:pPr>
      <w:r w:rsidRPr="00D278B8">
        <w:rPr>
          <w:rFonts w:ascii="Arial" w:hAnsi="Arial" w:cs="Arial"/>
        </w:rPr>
        <w:t xml:space="preserve">ispuniti sve tražene stavke iz obrasca Troškovnika </w:t>
      </w:r>
    </w:p>
    <w:p w:rsidR="001034EB" w:rsidRPr="00D278B8" w:rsidRDefault="001034EB" w:rsidP="001D4D59">
      <w:pPr>
        <w:numPr>
          <w:ilvl w:val="0"/>
          <w:numId w:val="10"/>
        </w:numPr>
        <w:spacing w:after="0" w:line="240" w:lineRule="auto"/>
        <w:jc w:val="both"/>
        <w:rPr>
          <w:rFonts w:ascii="Arial" w:hAnsi="Arial" w:cs="Arial"/>
        </w:rPr>
      </w:pPr>
      <w:r w:rsidRPr="00D278B8">
        <w:rPr>
          <w:rFonts w:ascii="Arial" w:hAnsi="Arial" w:cs="Arial"/>
        </w:rPr>
        <w:t xml:space="preserve">u cijenu su uračunati svi troškovi i popusti  </w:t>
      </w:r>
    </w:p>
    <w:p w:rsidR="001034EB" w:rsidRPr="00D278B8" w:rsidRDefault="001034EB" w:rsidP="001D4D59">
      <w:pPr>
        <w:numPr>
          <w:ilvl w:val="0"/>
          <w:numId w:val="10"/>
        </w:numPr>
        <w:spacing w:after="0" w:line="240" w:lineRule="auto"/>
        <w:jc w:val="both"/>
        <w:rPr>
          <w:rFonts w:ascii="Arial" w:hAnsi="Arial" w:cs="Arial"/>
        </w:rPr>
      </w:pPr>
      <w:r w:rsidRPr="00D278B8">
        <w:rPr>
          <w:rFonts w:ascii="Arial" w:hAnsi="Arial" w:cs="Arial"/>
        </w:rPr>
        <w:t xml:space="preserve"> ako ponuditelj ne postupi u skladu sa zahtjevima iz ove točke, ili promijeni tekst ili količine navedene u obrascu Troškovnika smatrat će se da je takav troškovnik nepotpun ili nevažeći te će ponuda biti odbačena kao nepravilna.  </w:t>
      </w:r>
    </w:p>
    <w:p w:rsidR="001034EB" w:rsidRPr="00D278B8" w:rsidRDefault="001034EB" w:rsidP="001D4D59">
      <w:pPr>
        <w:ind w:left="780"/>
        <w:jc w:val="both"/>
        <w:rPr>
          <w:rFonts w:ascii="Arial" w:hAnsi="Arial" w:cs="Arial"/>
        </w:rPr>
      </w:pPr>
    </w:p>
    <w:p w:rsidR="001034EB" w:rsidRPr="00D278B8" w:rsidRDefault="001034EB" w:rsidP="001D4D59">
      <w:pPr>
        <w:jc w:val="both"/>
        <w:rPr>
          <w:rFonts w:ascii="Arial" w:hAnsi="Arial" w:cs="Arial"/>
        </w:rPr>
      </w:pPr>
      <w:r w:rsidRPr="00D278B8">
        <w:rPr>
          <w:rFonts w:ascii="Arial" w:hAnsi="Arial" w:cs="Arial"/>
        </w:rPr>
        <w:t xml:space="preserve">Kada cijena ponude bez poreza na dodanu vrijednost izražena u Troškovniku ne odgovara cijeni ponude bez poreza na dodanu vrijednost izraženoj u Ponudbenom listu, vrijedi cijena </w:t>
      </w:r>
      <w:r w:rsidRPr="00D278B8">
        <w:rPr>
          <w:rFonts w:ascii="Arial" w:hAnsi="Arial" w:cs="Arial"/>
        </w:rPr>
        <w:lastRenderedPageBreak/>
        <w:t xml:space="preserve">ponude bez poreza na dodanu vrijednost izražena u Troškovniku. Pretpostavlja se da je Ponuditelj proučio važeće propise u Republici Hrvatskoj koji se odnose na njegovo poslovanje, a posebno one koji se odnose na njegove obveze plaćanja taksa, poreza i drugih davanja te da po toj osnovi neće tražiti izmjenu ugovorene cijene.  </w:t>
      </w:r>
    </w:p>
    <w:p w:rsidR="001034EB" w:rsidRPr="00D278B8" w:rsidRDefault="001034EB" w:rsidP="00FC6C19">
      <w:pPr>
        <w:jc w:val="both"/>
        <w:rPr>
          <w:rFonts w:ascii="Arial" w:hAnsi="Arial" w:cs="Arial"/>
        </w:rPr>
      </w:pPr>
      <w:r w:rsidRPr="00D278B8">
        <w:rPr>
          <w:rFonts w:ascii="Arial" w:hAnsi="Arial" w:cs="Arial"/>
        </w:rPr>
        <w:t>Ako ponuditelj nije u sustavu PDV-a, tada na Ponudbenom listu na mjestu predviđenom za upis cijene ponude s PDV-om upisuje isti iznos koji je upisan na mjestu predviđenom za upis cijene bez PDV-a, a mjesto za upis iznosa PDV-a ostavlja prazno. Cijene ponude su nepromjenjive tijekom trajanja ugovora. Sve troškove koji se pojave iznad deklariranih cijena ponuditelj snosi sam. U ukupnu cijenu ponude uračunati su troškovi: isporuke odnosno dostave robe, ambalaže za pakiranje higijenskih potrepština, izrada popisa robe i izradu oznaka na vanjskoj strani ambalaže.</w:t>
      </w:r>
    </w:p>
    <w:p w:rsidR="001034EB" w:rsidRPr="00D278B8" w:rsidRDefault="001034EB" w:rsidP="001034EB">
      <w:pPr>
        <w:rPr>
          <w:rFonts w:ascii="Arial" w:hAnsi="Arial" w:cs="Arial"/>
          <w:b/>
        </w:rPr>
      </w:pPr>
    </w:p>
    <w:p w:rsidR="001034EB" w:rsidRPr="00D278B8" w:rsidRDefault="001034EB" w:rsidP="001D4D59">
      <w:pPr>
        <w:spacing w:after="0"/>
        <w:rPr>
          <w:rFonts w:ascii="Arial" w:hAnsi="Arial" w:cs="Arial"/>
          <w:b/>
        </w:rPr>
      </w:pPr>
      <w:r w:rsidRPr="00D278B8">
        <w:rPr>
          <w:rFonts w:ascii="Arial" w:hAnsi="Arial" w:cs="Arial"/>
          <w:b/>
        </w:rPr>
        <w:t xml:space="preserve">5.3. VALUTA PONUDE </w:t>
      </w:r>
    </w:p>
    <w:p w:rsidR="001034EB" w:rsidRPr="00D278B8" w:rsidRDefault="001034EB" w:rsidP="001034EB">
      <w:pPr>
        <w:rPr>
          <w:rFonts w:ascii="Arial" w:hAnsi="Arial" w:cs="Arial"/>
        </w:rPr>
      </w:pPr>
      <w:r w:rsidRPr="00D278B8">
        <w:rPr>
          <w:rFonts w:ascii="Arial" w:hAnsi="Arial" w:cs="Arial"/>
        </w:rPr>
        <w:t xml:space="preserve">Cijene se izražavaju u kunama. </w:t>
      </w:r>
    </w:p>
    <w:p w:rsidR="001034EB" w:rsidRPr="00D278B8" w:rsidRDefault="001034EB" w:rsidP="001034EB">
      <w:pPr>
        <w:rPr>
          <w:rFonts w:ascii="Arial" w:hAnsi="Arial" w:cs="Arial"/>
        </w:rPr>
      </w:pPr>
    </w:p>
    <w:p w:rsidR="001034EB" w:rsidRPr="00D278B8" w:rsidRDefault="001034EB" w:rsidP="001D4D59">
      <w:pPr>
        <w:spacing w:after="0"/>
        <w:rPr>
          <w:rFonts w:ascii="Arial" w:hAnsi="Arial" w:cs="Arial"/>
          <w:b/>
        </w:rPr>
      </w:pPr>
      <w:r w:rsidRPr="00D278B8">
        <w:rPr>
          <w:rFonts w:ascii="Arial" w:hAnsi="Arial" w:cs="Arial"/>
          <w:b/>
        </w:rPr>
        <w:t xml:space="preserve">5.4. KRITERIJ ZA ODABIR PONUDE </w:t>
      </w:r>
    </w:p>
    <w:p w:rsidR="001034EB" w:rsidRPr="00D278B8" w:rsidRDefault="001034EB" w:rsidP="001D4D59">
      <w:pPr>
        <w:spacing w:after="200" w:line="276" w:lineRule="auto"/>
        <w:rPr>
          <w:rFonts w:ascii="Arial" w:hAnsi="Arial" w:cs="Arial"/>
        </w:rPr>
      </w:pPr>
      <w:r w:rsidRPr="00D278B8">
        <w:rPr>
          <w:rFonts w:ascii="Arial" w:hAnsi="Arial" w:cs="Arial"/>
        </w:rPr>
        <w:t>Naručitelj će odabrati ponudu s najboljim omjerom cijene i kvalitete, odnosno prihvatljivu ponudu s najvećim izračunatim brojem bodova prema slijedećem kriterijima i njihovim relativnim ponderima:</w:t>
      </w:r>
    </w:p>
    <w:p w:rsidR="001034EB" w:rsidRPr="00D278B8" w:rsidRDefault="001034EB" w:rsidP="001034EB">
      <w:pPr>
        <w:spacing w:after="200" w:line="276" w:lineRule="auto"/>
        <w:rPr>
          <w:rFonts w:ascii="Arial" w:hAnsi="Arial" w:cs="Arial"/>
        </w:rPr>
      </w:pPr>
    </w:p>
    <w:tbl>
      <w:tblPr>
        <w:tblW w:w="0" w:type="auto"/>
        <w:tblInd w:w="2" w:type="dxa"/>
        <w:tblLook w:val="00A0" w:firstRow="1" w:lastRow="0" w:firstColumn="1" w:lastColumn="0" w:noHBand="0" w:noVBand="0"/>
      </w:tblPr>
      <w:tblGrid>
        <w:gridCol w:w="3020"/>
        <w:gridCol w:w="3021"/>
        <w:gridCol w:w="3021"/>
      </w:tblGrid>
      <w:tr w:rsidR="001034EB" w:rsidRPr="00D278B8" w:rsidTr="00F62B7C">
        <w:tc>
          <w:tcPr>
            <w:tcW w:w="3020" w:type="dxa"/>
            <w:hideMark/>
          </w:tcPr>
          <w:p w:rsidR="001034EB" w:rsidRPr="00D278B8" w:rsidRDefault="001034EB" w:rsidP="00F62B7C">
            <w:pPr>
              <w:spacing w:after="200" w:line="276" w:lineRule="auto"/>
              <w:rPr>
                <w:rFonts w:ascii="Arial" w:hAnsi="Arial" w:cs="Arial"/>
                <w:b/>
                <w:bCs/>
              </w:rPr>
            </w:pPr>
            <w:r w:rsidRPr="00D278B8">
              <w:rPr>
                <w:rFonts w:ascii="Arial" w:hAnsi="Arial" w:cs="Arial"/>
                <w:b/>
                <w:bCs/>
              </w:rPr>
              <w:t>CIJENA PONUDE</w:t>
            </w:r>
          </w:p>
        </w:tc>
        <w:tc>
          <w:tcPr>
            <w:tcW w:w="3021" w:type="dxa"/>
            <w:hideMark/>
          </w:tcPr>
          <w:p w:rsidR="001034EB" w:rsidRPr="00D278B8" w:rsidRDefault="001034EB" w:rsidP="00F62B7C">
            <w:pPr>
              <w:spacing w:after="200" w:line="276" w:lineRule="auto"/>
              <w:rPr>
                <w:rFonts w:ascii="Arial" w:hAnsi="Arial" w:cs="Arial"/>
              </w:rPr>
            </w:pPr>
            <w:r w:rsidRPr="00D278B8">
              <w:rPr>
                <w:rFonts w:ascii="Arial" w:hAnsi="Arial" w:cs="Arial"/>
              </w:rPr>
              <w:t>udio u cijeni 80%</w:t>
            </w:r>
          </w:p>
        </w:tc>
        <w:tc>
          <w:tcPr>
            <w:tcW w:w="3021" w:type="dxa"/>
            <w:hideMark/>
          </w:tcPr>
          <w:p w:rsidR="001034EB" w:rsidRPr="00D278B8" w:rsidRDefault="001034EB" w:rsidP="00F62B7C">
            <w:pPr>
              <w:spacing w:after="200" w:line="276" w:lineRule="auto"/>
              <w:rPr>
                <w:rFonts w:ascii="Arial" w:hAnsi="Arial" w:cs="Arial"/>
              </w:rPr>
            </w:pPr>
            <w:r w:rsidRPr="00D278B8">
              <w:rPr>
                <w:rFonts w:ascii="Arial" w:hAnsi="Arial" w:cs="Arial"/>
              </w:rPr>
              <w:t>najviše 80 bodova</w:t>
            </w:r>
          </w:p>
        </w:tc>
      </w:tr>
      <w:tr w:rsidR="001034EB" w:rsidRPr="00D278B8" w:rsidTr="00F62B7C">
        <w:tc>
          <w:tcPr>
            <w:tcW w:w="3020" w:type="dxa"/>
            <w:hideMark/>
          </w:tcPr>
          <w:p w:rsidR="001034EB" w:rsidRPr="00D278B8" w:rsidRDefault="001034EB" w:rsidP="00F62B7C">
            <w:pPr>
              <w:spacing w:after="200" w:line="276" w:lineRule="auto"/>
              <w:rPr>
                <w:rFonts w:ascii="Arial" w:hAnsi="Arial" w:cs="Arial"/>
                <w:b/>
                <w:bCs/>
              </w:rPr>
            </w:pPr>
            <w:r w:rsidRPr="00D278B8">
              <w:rPr>
                <w:rFonts w:ascii="Arial" w:hAnsi="Arial" w:cs="Arial"/>
                <w:b/>
                <w:bCs/>
              </w:rPr>
              <w:t>ROK ISPORUKE</w:t>
            </w:r>
          </w:p>
        </w:tc>
        <w:tc>
          <w:tcPr>
            <w:tcW w:w="3021" w:type="dxa"/>
            <w:hideMark/>
          </w:tcPr>
          <w:p w:rsidR="001034EB" w:rsidRPr="00D278B8" w:rsidRDefault="001034EB" w:rsidP="00F62B7C">
            <w:pPr>
              <w:spacing w:after="200" w:line="276" w:lineRule="auto"/>
              <w:rPr>
                <w:rFonts w:ascii="Arial" w:hAnsi="Arial" w:cs="Arial"/>
              </w:rPr>
            </w:pPr>
            <w:r w:rsidRPr="00D278B8">
              <w:rPr>
                <w:rFonts w:ascii="Arial" w:hAnsi="Arial" w:cs="Arial"/>
              </w:rPr>
              <w:t xml:space="preserve">udio u </w:t>
            </w:r>
            <w:r w:rsidR="0028118B">
              <w:rPr>
                <w:rFonts w:ascii="Arial" w:hAnsi="Arial" w:cs="Arial"/>
              </w:rPr>
              <w:t>o</w:t>
            </w:r>
            <w:r w:rsidRPr="00D278B8">
              <w:rPr>
                <w:rFonts w:ascii="Arial" w:hAnsi="Arial" w:cs="Arial"/>
              </w:rPr>
              <w:t>cijeni 20%</w:t>
            </w:r>
          </w:p>
        </w:tc>
        <w:tc>
          <w:tcPr>
            <w:tcW w:w="3021" w:type="dxa"/>
            <w:hideMark/>
          </w:tcPr>
          <w:p w:rsidR="001034EB" w:rsidRPr="00D278B8" w:rsidRDefault="001034EB" w:rsidP="00F62B7C">
            <w:pPr>
              <w:spacing w:after="200" w:line="276" w:lineRule="auto"/>
              <w:rPr>
                <w:rFonts w:ascii="Arial" w:hAnsi="Arial" w:cs="Arial"/>
              </w:rPr>
            </w:pPr>
            <w:r w:rsidRPr="00D278B8">
              <w:rPr>
                <w:rFonts w:ascii="Arial" w:hAnsi="Arial" w:cs="Arial"/>
              </w:rPr>
              <w:t>najviše 20 bodova</w:t>
            </w:r>
          </w:p>
        </w:tc>
      </w:tr>
    </w:tbl>
    <w:p w:rsidR="001034EB" w:rsidRPr="00D278B8" w:rsidRDefault="001034EB" w:rsidP="001034EB">
      <w:pPr>
        <w:spacing w:after="200" w:line="276" w:lineRule="auto"/>
        <w:rPr>
          <w:rFonts w:ascii="Arial" w:hAnsi="Arial" w:cs="Arial"/>
        </w:rPr>
      </w:pPr>
    </w:p>
    <w:p w:rsidR="001034EB" w:rsidRPr="00D278B8" w:rsidRDefault="001034EB" w:rsidP="001D4D59">
      <w:pPr>
        <w:spacing w:after="200" w:line="276" w:lineRule="auto"/>
        <w:rPr>
          <w:rFonts w:ascii="Arial" w:hAnsi="Arial" w:cs="Arial"/>
        </w:rPr>
      </w:pPr>
      <w:r w:rsidRPr="00D278B8">
        <w:rPr>
          <w:rFonts w:ascii="Arial" w:hAnsi="Arial" w:cs="Arial"/>
        </w:rPr>
        <w:t xml:space="preserve">Bodovanje ponude čini zbroj </w:t>
      </w:r>
      <w:r w:rsidRPr="00D278B8">
        <w:rPr>
          <w:rFonts w:ascii="Arial" w:hAnsi="Arial" w:cs="Arial"/>
          <w:b/>
          <w:bCs/>
        </w:rPr>
        <w:t>financijskog</w:t>
      </w:r>
      <w:r w:rsidRPr="00D278B8">
        <w:rPr>
          <w:rFonts w:ascii="Arial" w:hAnsi="Arial" w:cs="Arial"/>
        </w:rPr>
        <w:t xml:space="preserve"> (cijena) i </w:t>
      </w:r>
      <w:r w:rsidRPr="00D278B8">
        <w:rPr>
          <w:rFonts w:ascii="Arial" w:hAnsi="Arial" w:cs="Arial"/>
          <w:b/>
          <w:bCs/>
        </w:rPr>
        <w:t>nefinancijskog</w:t>
      </w:r>
      <w:r w:rsidRPr="00D278B8">
        <w:rPr>
          <w:rFonts w:ascii="Arial" w:hAnsi="Arial" w:cs="Arial"/>
        </w:rPr>
        <w:t xml:space="preserve"> (rok isporuke) kriterija, zaokruženo na dvije decimale, odnosno:</w:t>
      </w:r>
    </w:p>
    <w:p w:rsidR="001034EB" w:rsidRPr="00D278B8" w:rsidRDefault="001034EB" w:rsidP="001D4D59">
      <w:pPr>
        <w:spacing w:after="200" w:line="276" w:lineRule="auto"/>
        <w:rPr>
          <w:rFonts w:ascii="Arial" w:hAnsi="Arial" w:cs="Arial"/>
          <w:b/>
          <w:bCs/>
        </w:rPr>
      </w:pPr>
      <w:r w:rsidRPr="00D278B8">
        <w:rPr>
          <w:rFonts w:ascii="Arial" w:hAnsi="Arial" w:cs="Arial"/>
          <w:b/>
          <w:bCs/>
        </w:rPr>
        <w:t>OP(ocjena ponude) = KCP (kriterij cijene ponude) + KRI (kriterij roka isporuke)</w:t>
      </w:r>
    </w:p>
    <w:p w:rsidR="001034EB" w:rsidRPr="00D278B8" w:rsidRDefault="001034EB" w:rsidP="001D4D59">
      <w:pPr>
        <w:spacing w:after="200" w:line="276" w:lineRule="auto"/>
        <w:rPr>
          <w:rFonts w:ascii="Arial" w:hAnsi="Arial" w:cs="Arial"/>
        </w:rPr>
      </w:pPr>
      <w:r w:rsidRPr="00D278B8">
        <w:rPr>
          <w:rFonts w:ascii="Arial" w:hAnsi="Arial" w:cs="Arial"/>
        </w:rPr>
        <w:t>Izračun bodova po pojedinim kriterijima obavljati će se na slijedeći način:</w:t>
      </w:r>
    </w:p>
    <w:p w:rsidR="001034EB" w:rsidRPr="00D278B8" w:rsidRDefault="001034EB" w:rsidP="001D4D59">
      <w:pPr>
        <w:spacing w:after="200" w:line="276" w:lineRule="auto"/>
        <w:rPr>
          <w:rFonts w:ascii="Arial" w:hAnsi="Arial" w:cs="Arial"/>
        </w:rPr>
      </w:pPr>
      <w:r w:rsidRPr="00D278B8">
        <w:rPr>
          <w:rFonts w:ascii="Arial" w:hAnsi="Arial" w:cs="Arial"/>
        </w:rPr>
        <w:t>KCP – Financijski dio ponude (80% udjela)</w:t>
      </w:r>
    </w:p>
    <w:p w:rsidR="001034EB" w:rsidRPr="00D278B8" w:rsidRDefault="001034EB" w:rsidP="00FC6C19">
      <w:pPr>
        <w:spacing w:after="200" w:line="276" w:lineRule="auto"/>
        <w:jc w:val="both"/>
        <w:rPr>
          <w:rFonts w:ascii="Arial" w:hAnsi="Arial" w:cs="Arial"/>
        </w:rPr>
      </w:pPr>
      <w:r w:rsidRPr="00D278B8">
        <w:rPr>
          <w:rFonts w:ascii="Arial" w:hAnsi="Arial" w:cs="Arial"/>
        </w:rPr>
        <w:t xml:space="preserve">Maksimalan broj bodova dobiva prihvatljiva ponuda s najnižom ponuđenom cijenom, a ostalim prihvatljivim ponudama broj bodova umanjuje se u omjeru ponuđenih cijena prema slijedećoj </w:t>
      </w:r>
      <w:r w:rsidRPr="00D278B8">
        <w:rPr>
          <w:rFonts w:ascii="Arial" w:hAnsi="Arial" w:cs="Arial"/>
        </w:rPr>
        <w:lastRenderedPageBreak/>
        <w:t>ponuđenoj cijeni. Tada se bodovna vrijednost ponuđene cijene izračunava po slijedećoj formuli:</w:t>
      </w:r>
    </w:p>
    <w:p w:rsidR="001034EB" w:rsidRPr="00D278B8" w:rsidRDefault="001034EB" w:rsidP="001D4D59">
      <w:pPr>
        <w:spacing w:after="200" w:line="276" w:lineRule="auto"/>
        <w:rPr>
          <w:rFonts w:ascii="Arial" w:hAnsi="Arial" w:cs="Arial"/>
        </w:rPr>
      </w:pPr>
      <w:r w:rsidRPr="00D278B8">
        <w:rPr>
          <w:rFonts w:ascii="Arial" w:hAnsi="Arial" w:cs="Arial"/>
          <w:b/>
          <w:bCs/>
        </w:rPr>
        <w:t>KCP =</w:t>
      </w:r>
      <w:r w:rsidRPr="00D278B8">
        <w:rPr>
          <w:rFonts w:ascii="Arial" w:hAnsi="Arial" w:cs="Arial"/>
        </w:rPr>
        <w:t xml:space="preserve"> </w:t>
      </w:r>
      <w:r w:rsidRPr="00D278B8">
        <w:rPr>
          <w:rFonts w:ascii="Arial" w:hAnsi="Arial" w:cs="Arial"/>
          <w:b/>
          <w:bCs/>
        </w:rPr>
        <w:t xml:space="preserve">najniža ponuđena cijena/cijena ponude koja je predmet ocijene x 80 </w:t>
      </w:r>
      <w:r w:rsidRPr="00D278B8">
        <w:rPr>
          <w:rFonts w:ascii="Arial" w:hAnsi="Arial" w:cs="Arial"/>
        </w:rPr>
        <w:t>(broj bodova za KCP)</w:t>
      </w:r>
    </w:p>
    <w:p w:rsidR="001034EB" w:rsidRPr="00D278B8" w:rsidRDefault="001034EB" w:rsidP="00FC6C19">
      <w:pPr>
        <w:spacing w:after="200" w:line="276" w:lineRule="auto"/>
        <w:jc w:val="both"/>
        <w:rPr>
          <w:rFonts w:ascii="Arial" w:hAnsi="Arial" w:cs="Arial"/>
        </w:rPr>
      </w:pPr>
      <w:r w:rsidRPr="00D278B8">
        <w:rPr>
          <w:rFonts w:ascii="Arial" w:hAnsi="Arial" w:cs="Arial"/>
        </w:rPr>
        <w:t xml:space="preserve">Temeljem vrednovanja ponude po KRI najviše se može dobiti 20 bodova. Maksimalni rok isporuke je 7 dana, a minimalni rok isporuke koji se uzima u obzir je 2 dana. </w:t>
      </w:r>
      <w:r w:rsidR="0028118B">
        <w:rPr>
          <w:rFonts w:ascii="Arial" w:hAnsi="Arial" w:cs="Arial"/>
        </w:rPr>
        <w:t xml:space="preserve">Ponude u kojima je navedeni rok isporuke duži od 7 dana neće se uzeti u razmatranje. </w:t>
      </w:r>
      <w:r w:rsidRPr="00D278B8">
        <w:rPr>
          <w:rFonts w:ascii="Arial" w:hAnsi="Arial" w:cs="Arial"/>
        </w:rPr>
        <w:t>Ukoliko se nudi rok isporuke kraći od 2 dana, smatrat će se da je ponuđeni minimalni rok koji se uzima u obzir. Bodovna vrijednost ponuđenog roka isporuke se izračunava na slijedeći način:</w:t>
      </w:r>
    </w:p>
    <w:tbl>
      <w:tblPr>
        <w:tblW w:w="66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3262"/>
      </w:tblGrid>
      <w:tr w:rsidR="001034EB" w:rsidRPr="00D278B8" w:rsidTr="00F62B7C">
        <w:tc>
          <w:tcPr>
            <w:tcW w:w="3401" w:type="dxa"/>
            <w:tcBorders>
              <w:top w:val="single" w:sz="4" w:space="0" w:color="000000"/>
              <w:left w:val="single" w:sz="4" w:space="0" w:color="000000"/>
              <w:bottom w:val="single" w:sz="4" w:space="0" w:color="000000"/>
              <w:right w:val="single" w:sz="4" w:space="0" w:color="000000"/>
            </w:tcBorders>
            <w:hideMark/>
          </w:tcPr>
          <w:p w:rsidR="001034EB" w:rsidRPr="00D278B8" w:rsidRDefault="001034EB" w:rsidP="00F62B7C">
            <w:pPr>
              <w:jc w:val="center"/>
              <w:rPr>
                <w:rFonts w:ascii="Arial" w:hAnsi="Arial" w:cs="Arial"/>
              </w:rPr>
            </w:pPr>
            <w:r w:rsidRPr="00D278B8">
              <w:rPr>
                <w:rFonts w:ascii="Arial" w:hAnsi="Arial" w:cs="Arial"/>
              </w:rPr>
              <w:t>rok isporuke 7 dana</w:t>
            </w:r>
          </w:p>
        </w:tc>
        <w:tc>
          <w:tcPr>
            <w:tcW w:w="3262" w:type="dxa"/>
            <w:tcBorders>
              <w:top w:val="single" w:sz="4" w:space="0" w:color="000000"/>
              <w:left w:val="single" w:sz="4" w:space="0" w:color="000000"/>
              <w:bottom w:val="single" w:sz="4" w:space="0" w:color="000000"/>
              <w:right w:val="single" w:sz="4" w:space="0" w:color="000000"/>
            </w:tcBorders>
            <w:hideMark/>
          </w:tcPr>
          <w:p w:rsidR="001034EB" w:rsidRPr="00D278B8" w:rsidRDefault="0028118B" w:rsidP="00F62B7C">
            <w:pPr>
              <w:jc w:val="center"/>
              <w:rPr>
                <w:rFonts w:ascii="Arial" w:hAnsi="Arial" w:cs="Arial"/>
              </w:rPr>
            </w:pPr>
            <w:r>
              <w:rPr>
                <w:rFonts w:ascii="Arial" w:hAnsi="Arial" w:cs="Arial"/>
              </w:rPr>
              <w:t>5</w:t>
            </w:r>
            <w:r w:rsidR="001034EB" w:rsidRPr="00D278B8">
              <w:rPr>
                <w:rFonts w:ascii="Arial" w:hAnsi="Arial" w:cs="Arial"/>
              </w:rPr>
              <w:t xml:space="preserve"> boda</w:t>
            </w:r>
          </w:p>
        </w:tc>
      </w:tr>
      <w:tr w:rsidR="001034EB" w:rsidRPr="00D278B8" w:rsidTr="00F62B7C">
        <w:tc>
          <w:tcPr>
            <w:tcW w:w="3401" w:type="dxa"/>
            <w:tcBorders>
              <w:top w:val="single" w:sz="4" w:space="0" w:color="000000"/>
              <w:left w:val="single" w:sz="4" w:space="0" w:color="000000"/>
              <w:bottom w:val="single" w:sz="4" w:space="0" w:color="000000"/>
              <w:right w:val="single" w:sz="4" w:space="0" w:color="000000"/>
            </w:tcBorders>
            <w:hideMark/>
          </w:tcPr>
          <w:p w:rsidR="001034EB" w:rsidRPr="00D278B8" w:rsidRDefault="001034EB" w:rsidP="00F62B7C">
            <w:pPr>
              <w:jc w:val="center"/>
              <w:rPr>
                <w:rFonts w:ascii="Arial" w:hAnsi="Arial" w:cs="Arial"/>
              </w:rPr>
            </w:pPr>
            <w:r w:rsidRPr="00D278B8">
              <w:rPr>
                <w:rFonts w:ascii="Arial" w:hAnsi="Arial" w:cs="Arial"/>
              </w:rPr>
              <w:t>rok isporuke 6 dana</w:t>
            </w:r>
          </w:p>
        </w:tc>
        <w:tc>
          <w:tcPr>
            <w:tcW w:w="3262" w:type="dxa"/>
            <w:tcBorders>
              <w:top w:val="single" w:sz="4" w:space="0" w:color="000000"/>
              <w:left w:val="single" w:sz="4" w:space="0" w:color="000000"/>
              <w:bottom w:val="single" w:sz="4" w:space="0" w:color="000000"/>
              <w:right w:val="single" w:sz="4" w:space="0" w:color="000000"/>
            </w:tcBorders>
            <w:hideMark/>
          </w:tcPr>
          <w:p w:rsidR="001034EB" w:rsidRPr="00D278B8" w:rsidRDefault="0028118B" w:rsidP="00F62B7C">
            <w:pPr>
              <w:jc w:val="center"/>
              <w:rPr>
                <w:rFonts w:ascii="Arial" w:hAnsi="Arial" w:cs="Arial"/>
              </w:rPr>
            </w:pPr>
            <w:r>
              <w:rPr>
                <w:rFonts w:ascii="Arial" w:hAnsi="Arial" w:cs="Arial"/>
              </w:rPr>
              <w:t>7</w:t>
            </w:r>
            <w:r w:rsidR="001034EB" w:rsidRPr="00D278B8">
              <w:rPr>
                <w:rFonts w:ascii="Arial" w:hAnsi="Arial" w:cs="Arial"/>
              </w:rPr>
              <w:t xml:space="preserve"> boda</w:t>
            </w:r>
          </w:p>
        </w:tc>
      </w:tr>
      <w:tr w:rsidR="001034EB" w:rsidRPr="00D278B8" w:rsidTr="00F62B7C">
        <w:tc>
          <w:tcPr>
            <w:tcW w:w="3401" w:type="dxa"/>
            <w:tcBorders>
              <w:top w:val="single" w:sz="4" w:space="0" w:color="000000"/>
              <w:left w:val="single" w:sz="4" w:space="0" w:color="000000"/>
              <w:bottom w:val="single" w:sz="4" w:space="0" w:color="000000"/>
              <w:right w:val="single" w:sz="4" w:space="0" w:color="000000"/>
            </w:tcBorders>
            <w:hideMark/>
          </w:tcPr>
          <w:p w:rsidR="001034EB" w:rsidRPr="00D278B8" w:rsidRDefault="001034EB" w:rsidP="00F62B7C">
            <w:pPr>
              <w:jc w:val="center"/>
              <w:rPr>
                <w:rFonts w:ascii="Arial" w:hAnsi="Arial" w:cs="Arial"/>
              </w:rPr>
            </w:pPr>
            <w:r w:rsidRPr="00D278B8">
              <w:rPr>
                <w:rFonts w:ascii="Arial" w:hAnsi="Arial" w:cs="Arial"/>
              </w:rPr>
              <w:t>rok isporuke 5 dana</w:t>
            </w:r>
          </w:p>
        </w:tc>
        <w:tc>
          <w:tcPr>
            <w:tcW w:w="3262" w:type="dxa"/>
            <w:tcBorders>
              <w:top w:val="single" w:sz="4" w:space="0" w:color="000000"/>
              <w:left w:val="single" w:sz="4" w:space="0" w:color="000000"/>
              <w:bottom w:val="single" w:sz="4" w:space="0" w:color="000000"/>
              <w:right w:val="single" w:sz="4" w:space="0" w:color="000000"/>
            </w:tcBorders>
            <w:hideMark/>
          </w:tcPr>
          <w:p w:rsidR="001034EB" w:rsidRPr="00D278B8" w:rsidRDefault="0028118B" w:rsidP="00F62B7C">
            <w:pPr>
              <w:jc w:val="center"/>
              <w:rPr>
                <w:rFonts w:ascii="Arial" w:hAnsi="Arial" w:cs="Arial"/>
              </w:rPr>
            </w:pPr>
            <w:r>
              <w:rPr>
                <w:rFonts w:ascii="Arial" w:hAnsi="Arial" w:cs="Arial"/>
              </w:rPr>
              <w:t>8</w:t>
            </w:r>
            <w:r w:rsidR="001034EB" w:rsidRPr="00D278B8">
              <w:rPr>
                <w:rFonts w:ascii="Arial" w:hAnsi="Arial" w:cs="Arial"/>
              </w:rPr>
              <w:t xml:space="preserve"> boda</w:t>
            </w:r>
          </w:p>
        </w:tc>
      </w:tr>
      <w:tr w:rsidR="001034EB" w:rsidRPr="00D278B8" w:rsidTr="00F62B7C">
        <w:tc>
          <w:tcPr>
            <w:tcW w:w="3401" w:type="dxa"/>
            <w:tcBorders>
              <w:top w:val="single" w:sz="4" w:space="0" w:color="000000"/>
              <w:left w:val="single" w:sz="4" w:space="0" w:color="000000"/>
              <w:bottom w:val="single" w:sz="4" w:space="0" w:color="000000"/>
              <w:right w:val="single" w:sz="4" w:space="0" w:color="000000"/>
            </w:tcBorders>
            <w:hideMark/>
          </w:tcPr>
          <w:p w:rsidR="001034EB" w:rsidRPr="00D278B8" w:rsidRDefault="001034EB" w:rsidP="00F62B7C">
            <w:pPr>
              <w:jc w:val="center"/>
              <w:rPr>
                <w:rFonts w:ascii="Arial" w:hAnsi="Arial" w:cs="Arial"/>
              </w:rPr>
            </w:pPr>
            <w:r w:rsidRPr="00D278B8">
              <w:rPr>
                <w:rFonts w:ascii="Arial" w:hAnsi="Arial" w:cs="Arial"/>
              </w:rPr>
              <w:t>rok isporuke 4 dana</w:t>
            </w:r>
          </w:p>
        </w:tc>
        <w:tc>
          <w:tcPr>
            <w:tcW w:w="3262" w:type="dxa"/>
            <w:tcBorders>
              <w:top w:val="single" w:sz="4" w:space="0" w:color="000000"/>
              <w:left w:val="single" w:sz="4" w:space="0" w:color="000000"/>
              <w:bottom w:val="single" w:sz="4" w:space="0" w:color="000000"/>
              <w:right w:val="single" w:sz="4" w:space="0" w:color="000000"/>
            </w:tcBorders>
            <w:hideMark/>
          </w:tcPr>
          <w:p w:rsidR="001034EB" w:rsidRPr="00D278B8" w:rsidRDefault="0028118B" w:rsidP="00F62B7C">
            <w:pPr>
              <w:jc w:val="center"/>
              <w:rPr>
                <w:rFonts w:ascii="Arial" w:hAnsi="Arial" w:cs="Arial"/>
              </w:rPr>
            </w:pPr>
            <w:r>
              <w:rPr>
                <w:rFonts w:ascii="Arial" w:hAnsi="Arial" w:cs="Arial"/>
              </w:rPr>
              <w:t>10</w:t>
            </w:r>
            <w:r w:rsidR="001034EB" w:rsidRPr="00D278B8">
              <w:rPr>
                <w:rFonts w:ascii="Arial" w:hAnsi="Arial" w:cs="Arial"/>
              </w:rPr>
              <w:t xml:space="preserve"> bodova</w:t>
            </w:r>
          </w:p>
        </w:tc>
      </w:tr>
      <w:tr w:rsidR="001034EB" w:rsidRPr="00D278B8" w:rsidTr="00F62B7C">
        <w:tc>
          <w:tcPr>
            <w:tcW w:w="3401" w:type="dxa"/>
            <w:tcBorders>
              <w:top w:val="single" w:sz="4" w:space="0" w:color="000000"/>
              <w:left w:val="single" w:sz="4" w:space="0" w:color="000000"/>
              <w:bottom w:val="single" w:sz="4" w:space="0" w:color="000000"/>
              <w:right w:val="single" w:sz="4" w:space="0" w:color="000000"/>
            </w:tcBorders>
            <w:hideMark/>
          </w:tcPr>
          <w:p w:rsidR="001034EB" w:rsidRPr="00D278B8" w:rsidRDefault="001034EB" w:rsidP="00F62B7C">
            <w:pPr>
              <w:jc w:val="center"/>
              <w:rPr>
                <w:rFonts w:ascii="Arial" w:hAnsi="Arial" w:cs="Arial"/>
              </w:rPr>
            </w:pPr>
            <w:r w:rsidRPr="00D278B8">
              <w:rPr>
                <w:rFonts w:ascii="Arial" w:hAnsi="Arial" w:cs="Arial"/>
              </w:rPr>
              <w:t>rok isporuke 3 dana</w:t>
            </w:r>
          </w:p>
        </w:tc>
        <w:tc>
          <w:tcPr>
            <w:tcW w:w="3262" w:type="dxa"/>
            <w:tcBorders>
              <w:top w:val="single" w:sz="4" w:space="0" w:color="000000"/>
              <w:left w:val="single" w:sz="4" w:space="0" w:color="000000"/>
              <w:bottom w:val="single" w:sz="4" w:space="0" w:color="000000"/>
              <w:right w:val="single" w:sz="4" w:space="0" w:color="000000"/>
            </w:tcBorders>
            <w:hideMark/>
          </w:tcPr>
          <w:p w:rsidR="001034EB" w:rsidRPr="00D278B8" w:rsidRDefault="0028118B" w:rsidP="00F62B7C">
            <w:pPr>
              <w:jc w:val="center"/>
              <w:rPr>
                <w:rFonts w:ascii="Arial" w:hAnsi="Arial" w:cs="Arial"/>
              </w:rPr>
            </w:pPr>
            <w:r>
              <w:rPr>
                <w:rFonts w:ascii="Arial" w:hAnsi="Arial" w:cs="Arial"/>
              </w:rPr>
              <w:t>15</w:t>
            </w:r>
            <w:r w:rsidR="001034EB" w:rsidRPr="00D278B8">
              <w:rPr>
                <w:rFonts w:ascii="Arial" w:hAnsi="Arial" w:cs="Arial"/>
              </w:rPr>
              <w:t xml:space="preserve"> bodova</w:t>
            </w:r>
          </w:p>
        </w:tc>
      </w:tr>
      <w:tr w:rsidR="001034EB" w:rsidRPr="00D278B8" w:rsidTr="00F62B7C">
        <w:tc>
          <w:tcPr>
            <w:tcW w:w="3401" w:type="dxa"/>
            <w:tcBorders>
              <w:top w:val="single" w:sz="4" w:space="0" w:color="000000"/>
              <w:left w:val="single" w:sz="4" w:space="0" w:color="000000"/>
              <w:bottom w:val="single" w:sz="4" w:space="0" w:color="000000"/>
              <w:right w:val="single" w:sz="4" w:space="0" w:color="000000"/>
            </w:tcBorders>
            <w:hideMark/>
          </w:tcPr>
          <w:p w:rsidR="001034EB" w:rsidRPr="00D278B8" w:rsidRDefault="001034EB" w:rsidP="00F62B7C">
            <w:pPr>
              <w:jc w:val="center"/>
              <w:rPr>
                <w:rFonts w:ascii="Arial" w:hAnsi="Arial" w:cs="Arial"/>
              </w:rPr>
            </w:pPr>
            <w:r w:rsidRPr="00D278B8">
              <w:rPr>
                <w:rFonts w:ascii="Arial" w:hAnsi="Arial" w:cs="Arial"/>
              </w:rPr>
              <w:t>rok isporuke 2 dana</w:t>
            </w:r>
          </w:p>
        </w:tc>
        <w:tc>
          <w:tcPr>
            <w:tcW w:w="3262" w:type="dxa"/>
            <w:tcBorders>
              <w:top w:val="single" w:sz="4" w:space="0" w:color="000000"/>
              <w:left w:val="single" w:sz="4" w:space="0" w:color="000000"/>
              <w:bottom w:val="single" w:sz="4" w:space="0" w:color="000000"/>
              <w:right w:val="single" w:sz="4" w:space="0" w:color="000000"/>
            </w:tcBorders>
            <w:hideMark/>
          </w:tcPr>
          <w:p w:rsidR="001034EB" w:rsidRPr="00D278B8" w:rsidRDefault="0028118B" w:rsidP="00F62B7C">
            <w:pPr>
              <w:jc w:val="center"/>
              <w:rPr>
                <w:rFonts w:ascii="Arial" w:hAnsi="Arial" w:cs="Arial"/>
              </w:rPr>
            </w:pPr>
            <w:r>
              <w:rPr>
                <w:rFonts w:ascii="Arial" w:hAnsi="Arial" w:cs="Arial"/>
              </w:rPr>
              <w:t>2</w:t>
            </w:r>
            <w:r w:rsidR="001034EB" w:rsidRPr="00D278B8">
              <w:rPr>
                <w:rFonts w:ascii="Arial" w:hAnsi="Arial" w:cs="Arial"/>
              </w:rPr>
              <w:t>0 bodova</w:t>
            </w:r>
          </w:p>
        </w:tc>
      </w:tr>
    </w:tbl>
    <w:p w:rsidR="001034EB" w:rsidRPr="00D278B8" w:rsidRDefault="001034EB" w:rsidP="001034EB">
      <w:pPr>
        <w:spacing w:after="200" w:line="276" w:lineRule="auto"/>
        <w:jc w:val="both"/>
        <w:rPr>
          <w:rFonts w:ascii="Arial" w:hAnsi="Arial" w:cs="Arial"/>
        </w:rPr>
      </w:pPr>
    </w:p>
    <w:p w:rsidR="001034EB" w:rsidRPr="00D278B8" w:rsidRDefault="001034EB" w:rsidP="00FC6C19">
      <w:pPr>
        <w:spacing w:after="200" w:line="276" w:lineRule="auto"/>
        <w:rPr>
          <w:rFonts w:ascii="Arial" w:hAnsi="Arial" w:cs="Arial"/>
        </w:rPr>
      </w:pPr>
      <w:r w:rsidRPr="00D278B8">
        <w:rPr>
          <w:rFonts w:ascii="Arial" w:hAnsi="Arial" w:cs="Arial"/>
        </w:rPr>
        <w:t xml:space="preserve">Rok isporuke moguće je iskazivati isključivo cijelim brojem u danima, kako je iskazano u gornjoj tablici, a dostavlja se u obliku </w:t>
      </w:r>
      <w:r w:rsidRPr="00D278B8">
        <w:rPr>
          <w:rFonts w:ascii="Arial" w:hAnsi="Arial" w:cs="Arial"/>
          <w:b/>
          <w:bCs/>
        </w:rPr>
        <w:t>izjave ponuditelja (prilog IV)</w:t>
      </w:r>
      <w:r w:rsidRPr="00D278B8">
        <w:rPr>
          <w:rFonts w:ascii="Arial" w:hAnsi="Arial" w:cs="Arial"/>
        </w:rPr>
        <w:t xml:space="preserve">. </w:t>
      </w:r>
    </w:p>
    <w:p w:rsidR="001034EB" w:rsidRPr="00D278B8" w:rsidRDefault="001034EB" w:rsidP="00FC6C19">
      <w:pPr>
        <w:spacing w:after="200" w:line="276" w:lineRule="auto"/>
        <w:jc w:val="both"/>
        <w:rPr>
          <w:rFonts w:ascii="Arial" w:hAnsi="Arial" w:cs="Arial"/>
        </w:rPr>
      </w:pPr>
      <w:r w:rsidRPr="00D278B8">
        <w:rPr>
          <w:rFonts w:ascii="Arial" w:hAnsi="Arial" w:cs="Arial"/>
        </w:rPr>
        <w:t>Bodovanje ponude čini zbroj financijskog (cijena) i nefinancijskog (rok isporuke) kriterija, zaokruženo na dvije decimale, odnosno:</w:t>
      </w:r>
    </w:p>
    <w:p w:rsidR="001034EB" w:rsidRPr="00D278B8" w:rsidRDefault="001034EB" w:rsidP="00FC6C19">
      <w:pPr>
        <w:spacing w:after="200" w:line="276" w:lineRule="auto"/>
        <w:jc w:val="both"/>
        <w:rPr>
          <w:rFonts w:ascii="Arial" w:hAnsi="Arial" w:cs="Arial"/>
        </w:rPr>
      </w:pPr>
      <w:r w:rsidRPr="00D278B8">
        <w:rPr>
          <w:rFonts w:ascii="Arial" w:hAnsi="Arial" w:cs="Arial"/>
        </w:rPr>
        <w:t>OP(ocjena ponude) = KCP (kriterij cijene ponude) + KRI (kriterij roka isporuke)</w:t>
      </w:r>
    </w:p>
    <w:p w:rsidR="001034EB" w:rsidRPr="00D278B8" w:rsidRDefault="001034EB" w:rsidP="00FC6C19">
      <w:pPr>
        <w:spacing w:after="200" w:line="276" w:lineRule="auto"/>
        <w:jc w:val="both"/>
        <w:rPr>
          <w:rFonts w:ascii="Arial" w:hAnsi="Arial" w:cs="Arial"/>
        </w:rPr>
      </w:pPr>
      <w:r w:rsidRPr="00D278B8">
        <w:rPr>
          <w:rFonts w:ascii="Arial" w:hAnsi="Arial" w:cs="Arial"/>
        </w:rPr>
        <w:t>U slučaju da su dvije ili više ponuda jednako rangirane prema kriteriju odabira, naručitelj će odabrati ponudu koja je zaprimljena ranije.</w:t>
      </w:r>
    </w:p>
    <w:p w:rsidR="001D4D59" w:rsidRPr="00D278B8" w:rsidRDefault="001D4D59" w:rsidP="001034EB">
      <w:pPr>
        <w:rPr>
          <w:rFonts w:ascii="Arial" w:hAnsi="Arial" w:cs="Arial"/>
          <w:b/>
        </w:rPr>
      </w:pPr>
    </w:p>
    <w:p w:rsidR="001D4D59" w:rsidRPr="00D278B8" w:rsidRDefault="001034EB" w:rsidP="001D4D59">
      <w:pPr>
        <w:spacing w:after="0"/>
        <w:rPr>
          <w:rFonts w:ascii="Arial" w:hAnsi="Arial" w:cs="Arial"/>
          <w:b/>
        </w:rPr>
      </w:pPr>
      <w:r w:rsidRPr="00D278B8">
        <w:rPr>
          <w:rFonts w:ascii="Arial" w:hAnsi="Arial" w:cs="Arial"/>
          <w:b/>
        </w:rPr>
        <w:t xml:space="preserve">5.5. JEZIK I PISMO PONUDE  </w:t>
      </w:r>
    </w:p>
    <w:p w:rsidR="001034EB" w:rsidRPr="00D278B8" w:rsidRDefault="001034EB" w:rsidP="001D4D59">
      <w:pPr>
        <w:jc w:val="both"/>
        <w:rPr>
          <w:rFonts w:ascii="Arial" w:hAnsi="Arial" w:cs="Arial"/>
          <w:b/>
        </w:rPr>
      </w:pPr>
      <w:r w:rsidRPr="00D278B8">
        <w:rPr>
          <w:rFonts w:ascii="Arial" w:hAnsi="Arial" w:cs="Arial"/>
        </w:rPr>
        <w:t xml:space="preserve">Ponuda se u cijelosti dostavlja na hrvatskom jeziku i latiničnom pismu. Za dijelove ponude koji nisu na hrvatskom jeziku, ponuditelj je obvezan iste dostaviti u izvorniku sa prijevodom na hrvatskom jeziku od strane ovlaštenog sudskog prevoditelja. </w:t>
      </w:r>
    </w:p>
    <w:p w:rsidR="001034EB" w:rsidRPr="00D278B8" w:rsidRDefault="001034EB" w:rsidP="001034EB">
      <w:pPr>
        <w:rPr>
          <w:rFonts w:ascii="Arial" w:hAnsi="Arial" w:cs="Arial"/>
        </w:rPr>
      </w:pPr>
    </w:p>
    <w:p w:rsidR="001034EB" w:rsidRPr="00D278B8" w:rsidRDefault="001034EB" w:rsidP="001D4D59">
      <w:pPr>
        <w:spacing w:after="0"/>
        <w:rPr>
          <w:rFonts w:ascii="Arial" w:hAnsi="Arial" w:cs="Arial"/>
          <w:b/>
        </w:rPr>
      </w:pPr>
      <w:r w:rsidRPr="00D278B8">
        <w:rPr>
          <w:rFonts w:ascii="Arial" w:hAnsi="Arial" w:cs="Arial"/>
          <w:b/>
        </w:rPr>
        <w:lastRenderedPageBreak/>
        <w:t xml:space="preserve">5.6. ROK VALJANOSTI PONUDE </w:t>
      </w:r>
    </w:p>
    <w:p w:rsidR="001034EB" w:rsidRPr="00D278B8" w:rsidRDefault="001034EB" w:rsidP="001034EB">
      <w:pPr>
        <w:rPr>
          <w:rFonts w:ascii="Arial" w:hAnsi="Arial" w:cs="Arial"/>
        </w:rPr>
      </w:pPr>
      <w:r w:rsidRPr="00D278B8">
        <w:rPr>
          <w:rFonts w:ascii="Arial" w:hAnsi="Arial" w:cs="Arial"/>
        </w:rPr>
        <w:t xml:space="preserve">90 dana od dana isteka roka za dostavu ponude. </w:t>
      </w:r>
    </w:p>
    <w:p w:rsidR="001034EB" w:rsidRPr="00D278B8" w:rsidRDefault="001034EB" w:rsidP="001034EB">
      <w:pPr>
        <w:rPr>
          <w:rFonts w:ascii="Arial" w:hAnsi="Arial" w:cs="Arial"/>
        </w:rPr>
      </w:pPr>
    </w:p>
    <w:p w:rsidR="001034EB" w:rsidRPr="00D278B8" w:rsidRDefault="001034EB" w:rsidP="001D4D59">
      <w:pPr>
        <w:spacing w:after="0"/>
        <w:rPr>
          <w:rFonts w:ascii="Arial" w:hAnsi="Arial" w:cs="Arial"/>
          <w:b/>
        </w:rPr>
      </w:pPr>
      <w:r w:rsidRPr="00D278B8">
        <w:rPr>
          <w:rFonts w:ascii="Arial" w:hAnsi="Arial" w:cs="Arial"/>
          <w:b/>
        </w:rPr>
        <w:t xml:space="preserve">5.7. ALTERNATIVNE PONUDE </w:t>
      </w:r>
    </w:p>
    <w:p w:rsidR="001034EB" w:rsidRPr="00D278B8" w:rsidRDefault="001034EB" w:rsidP="001034EB">
      <w:pPr>
        <w:rPr>
          <w:rFonts w:ascii="Arial" w:hAnsi="Arial" w:cs="Arial"/>
        </w:rPr>
      </w:pPr>
      <w:r w:rsidRPr="00D278B8">
        <w:rPr>
          <w:rFonts w:ascii="Arial" w:hAnsi="Arial" w:cs="Arial"/>
        </w:rPr>
        <w:t>Alternativne ponude nisu dopuštene.</w:t>
      </w:r>
    </w:p>
    <w:p w:rsidR="001034EB" w:rsidRPr="00D278B8" w:rsidRDefault="001034EB" w:rsidP="001034EB">
      <w:pPr>
        <w:rPr>
          <w:rFonts w:ascii="Arial" w:hAnsi="Arial" w:cs="Arial"/>
        </w:rPr>
      </w:pPr>
    </w:p>
    <w:p w:rsidR="001034EB" w:rsidRPr="00D278B8" w:rsidRDefault="001034EB" w:rsidP="001D4D59">
      <w:pPr>
        <w:spacing w:after="0"/>
        <w:rPr>
          <w:rFonts w:ascii="Arial" w:hAnsi="Arial" w:cs="Arial"/>
          <w:b/>
        </w:rPr>
      </w:pPr>
      <w:r w:rsidRPr="00D278B8">
        <w:rPr>
          <w:rFonts w:ascii="Arial" w:hAnsi="Arial" w:cs="Arial"/>
          <w:b/>
        </w:rPr>
        <w:t xml:space="preserve">5.8. POJAŠNJENJE I UPOTPUNJAVANJE </w:t>
      </w:r>
    </w:p>
    <w:p w:rsidR="001034EB" w:rsidRPr="00D278B8" w:rsidRDefault="001034EB" w:rsidP="007752D7">
      <w:pPr>
        <w:jc w:val="both"/>
        <w:rPr>
          <w:rFonts w:ascii="Arial" w:hAnsi="Arial" w:cs="Arial"/>
        </w:rPr>
      </w:pPr>
      <w:r w:rsidRPr="00D278B8">
        <w:rPr>
          <w:rFonts w:ascii="Arial" w:hAnsi="Arial" w:cs="Arial"/>
        </w:rPr>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  </w:t>
      </w:r>
    </w:p>
    <w:p w:rsidR="001034EB" w:rsidRPr="00D278B8" w:rsidRDefault="001034EB" w:rsidP="001D4D59">
      <w:pPr>
        <w:jc w:val="both"/>
        <w:rPr>
          <w:rFonts w:ascii="Arial" w:hAnsi="Arial" w:cs="Arial"/>
        </w:rPr>
      </w:pPr>
      <w:r w:rsidRPr="00D278B8">
        <w:rPr>
          <w:rFonts w:ascii="Arial" w:hAnsi="Arial" w:cs="Arial"/>
        </w:rPr>
        <w:t xml:space="preserve">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 Postupanje Naručitelja vezano uz pojašnjenje i upotpunjavanje prijava i ponuda, odnosno zahtjevi i postupanje Naručitelja, moraju biti u skladu s načelima jednakog tretmana i transparentnosti. </w:t>
      </w:r>
    </w:p>
    <w:p w:rsidR="001034EB" w:rsidRPr="00D278B8" w:rsidRDefault="001034EB" w:rsidP="001034EB">
      <w:pPr>
        <w:rPr>
          <w:rFonts w:ascii="Arial" w:hAnsi="Arial" w:cs="Arial"/>
        </w:rPr>
      </w:pPr>
      <w:r w:rsidRPr="00D278B8">
        <w:rPr>
          <w:rFonts w:ascii="Arial" w:hAnsi="Arial" w:cs="Arial"/>
        </w:rPr>
        <w:t xml:space="preserve"> </w:t>
      </w:r>
    </w:p>
    <w:p w:rsidR="001D4D59" w:rsidRPr="00D278B8" w:rsidRDefault="001034EB" w:rsidP="001D4D59">
      <w:pPr>
        <w:spacing w:after="0"/>
        <w:rPr>
          <w:rFonts w:ascii="Arial" w:hAnsi="Arial" w:cs="Arial"/>
          <w:b/>
        </w:rPr>
      </w:pPr>
      <w:r w:rsidRPr="00D278B8">
        <w:rPr>
          <w:rFonts w:ascii="Arial" w:hAnsi="Arial" w:cs="Arial"/>
          <w:b/>
        </w:rPr>
        <w:t xml:space="preserve">5.9. IZMJENA ILI POVLAČENJE PONUDE  </w:t>
      </w:r>
    </w:p>
    <w:p w:rsidR="001034EB" w:rsidRPr="00D278B8" w:rsidRDefault="001034EB" w:rsidP="001D4D59">
      <w:pPr>
        <w:jc w:val="both"/>
        <w:rPr>
          <w:rFonts w:ascii="Arial" w:hAnsi="Arial" w:cs="Arial"/>
          <w:b/>
        </w:rPr>
      </w:pPr>
      <w:r w:rsidRPr="00D278B8">
        <w:rPr>
          <w:rFonts w:ascii="Arial" w:hAnsi="Arial" w:cs="Arial"/>
        </w:rPr>
        <w:t xml:space="preserve">Tijekom roka za dostavu ponuda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 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 Ponuda se ne može mijenjati ili povući nakon isteka roka određenog za podnošenje (otvaranje) ponuda. </w:t>
      </w:r>
    </w:p>
    <w:p w:rsidR="001034EB" w:rsidRPr="00D278B8" w:rsidRDefault="001034EB" w:rsidP="001034EB">
      <w:pPr>
        <w:rPr>
          <w:rFonts w:ascii="Arial" w:hAnsi="Arial" w:cs="Arial"/>
        </w:rPr>
      </w:pPr>
    </w:p>
    <w:p w:rsidR="001034EB" w:rsidRPr="00D278B8" w:rsidRDefault="001034EB" w:rsidP="001034EB">
      <w:pPr>
        <w:rPr>
          <w:rFonts w:ascii="Arial" w:hAnsi="Arial" w:cs="Arial"/>
          <w:b/>
        </w:rPr>
      </w:pPr>
      <w:r w:rsidRPr="00D278B8">
        <w:rPr>
          <w:rFonts w:ascii="Arial" w:hAnsi="Arial" w:cs="Arial"/>
          <w:b/>
        </w:rPr>
        <w:t xml:space="preserve">6. OSTALE ODREDBE </w:t>
      </w:r>
    </w:p>
    <w:p w:rsidR="001034EB" w:rsidRPr="00D278B8" w:rsidRDefault="001034EB" w:rsidP="007752D7">
      <w:pPr>
        <w:spacing w:after="0"/>
        <w:rPr>
          <w:rFonts w:ascii="Arial" w:hAnsi="Arial" w:cs="Arial"/>
          <w:b/>
        </w:rPr>
      </w:pPr>
      <w:r w:rsidRPr="00D278B8">
        <w:rPr>
          <w:rFonts w:ascii="Arial" w:hAnsi="Arial" w:cs="Arial"/>
          <w:b/>
        </w:rPr>
        <w:t xml:space="preserve">6.1. VRIJEME I MJESTO DOSTAVLJANJA PONUDA  </w:t>
      </w:r>
    </w:p>
    <w:p w:rsidR="001034EB" w:rsidRPr="00D278B8" w:rsidRDefault="001034EB" w:rsidP="001034EB">
      <w:pPr>
        <w:numPr>
          <w:ilvl w:val="0"/>
          <w:numId w:val="11"/>
        </w:numPr>
        <w:spacing w:after="0" w:line="240" w:lineRule="auto"/>
        <w:rPr>
          <w:rFonts w:ascii="Arial" w:hAnsi="Arial" w:cs="Arial"/>
          <w:color w:val="FF0000"/>
        </w:rPr>
      </w:pPr>
      <w:r w:rsidRPr="00D278B8">
        <w:rPr>
          <w:rFonts w:ascii="Arial" w:hAnsi="Arial" w:cs="Arial"/>
        </w:rPr>
        <w:t xml:space="preserve">krajnji rok za dostavu ponuda je: </w:t>
      </w:r>
      <w:r w:rsidRPr="008971E6">
        <w:rPr>
          <w:rFonts w:ascii="Arial" w:hAnsi="Arial" w:cs="Arial"/>
        </w:rPr>
        <w:t>2</w:t>
      </w:r>
      <w:r w:rsidR="00585415" w:rsidRPr="008971E6">
        <w:rPr>
          <w:rFonts w:ascii="Arial" w:hAnsi="Arial" w:cs="Arial"/>
        </w:rPr>
        <w:t>1</w:t>
      </w:r>
      <w:r w:rsidRPr="008971E6">
        <w:rPr>
          <w:rFonts w:ascii="Arial" w:hAnsi="Arial" w:cs="Arial"/>
        </w:rPr>
        <w:t>.</w:t>
      </w:r>
      <w:r w:rsidR="00585415" w:rsidRPr="008971E6">
        <w:rPr>
          <w:rFonts w:ascii="Arial" w:hAnsi="Arial" w:cs="Arial"/>
        </w:rPr>
        <w:t>9</w:t>
      </w:r>
      <w:r w:rsidRPr="008971E6">
        <w:rPr>
          <w:rFonts w:ascii="Arial" w:hAnsi="Arial" w:cs="Arial"/>
        </w:rPr>
        <w:t>.</w:t>
      </w:r>
      <w:r w:rsidR="008971E6">
        <w:rPr>
          <w:rFonts w:ascii="Arial" w:hAnsi="Arial" w:cs="Arial"/>
        </w:rPr>
        <w:t xml:space="preserve">2018. </w:t>
      </w:r>
      <w:r w:rsidRPr="008971E6">
        <w:rPr>
          <w:rFonts w:ascii="Arial" w:hAnsi="Arial" w:cs="Arial"/>
        </w:rPr>
        <w:t xml:space="preserve">do 15:00 sati  </w:t>
      </w:r>
    </w:p>
    <w:p w:rsidR="001034EB" w:rsidRPr="00D278B8" w:rsidRDefault="001034EB" w:rsidP="001034EB">
      <w:pPr>
        <w:numPr>
          <w:ilvl w:val="0"/>
          <w:numId w:val="11"/>
        </w:numPr>
        <w:spacing w:after="0" w:line="240" w:lineRule="auto"/>
        <w:rPr>
          <w:rFonts w:ascii="Arial" w:hAnsi="Arial" w:cs="Arial"/>
        </w:rPr>
      </w:pPr>
      <w:r w:rsidRPr="00D278B8">
        <w:rPr>
          <w:rFonts w:ascii="Arial" w:hAnsi="Arial" w:cs="Arial"/>
        </w:rPr>
        <w:t xml:space="preserve">mjesto podnošenja ponuda: </w:t>
      </w:r>
      <w:r w:rsidR="007752D7" w:rsidRPr="00D278B8">
        <w:rPr>
          <w:rFonts w:ascii="Arial" w:hAnsi="Arial" w:cs="Arial"/>
        </w:rPr>
        <w:t>Zaklada Sandra Stojić, Crkvena 6, 44320 Kutina</w:t>
      </w:r>
      <w:r w:rsidRPr="00D278B8">
        <w:rPr>
          <w:rFonts w:ascii="Arial" w:hAnsi="Arial" w:cs="Arial"/>
        </w:rPr>
        <w:t xml:space="preserve"> </w:t>
      </w:r>
    </w:p>
    <w:p w:rsidR="007752D7" w:rsidRPr="00D278B8" w:rsidRDefault="007752D7" w:rsidP="001D4D59">
      <w:pPr>
        <w:jc w:val="both"/>
        <w:rPr>
          <w:rFonts w:ascii="Arial" w:hAnsi="Arial" w:cs="Arial"/>
        </w:rPr>
      </w:pPr>
    </w:p>
    <w:p w:rsidR="001034EB" w:rsidRPr="00D278B8" w:rsidRDefault="001034EB" w:rsidP="001D4D59">
      <w:pPr>
        <w:jc w:val="both"/>
        <w:rPr>
          <w:rFonts w:ascii="Arial" w:hAnsi="Arial" w:cs="Arial"/>
        </w:rPr>
      </w:pPr>
      <w:r w:rsidRPr="00D278B8">
        <w:rPr>
          <w:rFonts w:ascii="Arial" w:hAnsi="Arial" w:cs="Arial"/>
        </w:rPr>
        <w:lastRenderedPageBreak/>
        <w:t>Do navedenog roka za dostavu ponude, ponuda mora biti dostavljena i zaprimljena bez obzira na način dostave. Ponuditelj određuje način dostave ponude i sam snosi rizik eventualnog gubitka, odnosno nepravovremene dostave njegove ponude. Kada ponuditelj neposredno dostavlja ponudu, izmjenu i/ili dopunu ponude odnosno pisanu izjavu o odustajanju od dostavljene ponude, Naručitelj mu je obvezan o tome izdati potvrdu. Ponude u papirnatom obliku koje nisu zaprimljene u propisanom roku za dostavu ponude neće se otvarati i vraćaju se ponuditelju neotvorene. Podaci o zaprimljenim ponudama, ponuditeljima i broju ponuda tajni su do otvaranja ponuda.</w:t>
      </w:r>
    </w:p>
    <w:p w:rsidR="001034EB" w:rsidRPr="00D278B8" w:rsidRDefault="001034EB" w:rsidP="001034EB">
      <w:pPr>
        <w:rPr>
          <w:rFonts w:ascii="Arial" w:hAnsi="Arial" w:cs="Arial"/>
          <w:b/>
        </w:rPr>
      </w:pPr>
    </w:p>
    <w:p w:rsidR="001034EB" w:rsidRPr="00D278B8" w:rsidRDefault="001034EB" w:rsidP="001D4D59">
      <w:pPr>
        <w:spacing w:after="0"/>
        <w:rPr>
          <w:rFonts w:ascii="Arial" w:hAnsi="Arial" w:cs="Arial"/>
          <w:b/>
        </w:rPr>
      </w:pPr>
      <w:r w:rsidRPr="00D278B8">
        <w:rPr>
          <w:rFonts w:ascii="Arial" w:hAnsi="Arial" w:cs="Arial"/>
          <w:b/>
        </w:rPr>
        <w:t>6.2. NAČIN DOSTAVE PONUDE</w:t>
      </w:r>
    </w:p>
    <w:p w:rsidR="001034EB" w:rsidRPr="00D278B8" w:rsidRDefault="001034EB" w:rsidP="001D4D59">
      <w:pPr>
        <w:jc w:val="both"/>
        <w:rPr>
          <w:rFonts w:ascii="Arial" w:hAnsi="Arial" w:cs="Arial"/>
        </w:rPr>
      </w:pPr>
      <w:r w:rsidRPr="00D278B8">
        <w:rPr>
          <w:rFonts w:ascii="Arial" w:hAnsi="Arial" w:cs="Arial"/>
        </w:rPr>
        <w:t xml:space="preserve">Ponuditelj podnosi svoju ponudu o vlastitom trošku bez prava potraživanja nadoknade od Naručitelja po bilo kojoj osnovi. Ponuda mora biti dostavljena u zatvorenoj omotnici. Ponuditelj snosi rizik gubitka ili nepravovremenog dostavljanja ponude. </w:t>
      </w:r>
    </w:p>
    <w:p w:rsidR="001034EB" w:rsidRPr="00D278B8" w:rsidRDefault="001034EB" w:rsidP="001D4D59">
      <w:pPr>
        <w:jc w:val="both"/>
        <w:rPr>
          <w:rFonts w:ascii="Arial" w:hAnsi="Arial" w:cs="Arial"/>
        </w:rPr>
      </w:pPr>
    </w:p>
    <w:p w:rsidR="001034EB" w:rsidRPr="00D278B8" w:rsidRDefault="001034EB" w:rsidP="007752D7">
      <w:pPr>
        <w:spacing w:line="240" w:lineRule="auto"/>
        <w:rPr>
          <w:rFonts w:ascii="Arial" w:hAnsi="Arial" w:cs="Arial"/>
        </w:rPr>
      </w:pPr>
      <w:r w:rsidRPr="00D278B8">
        <w:rPr>
          <w:rFonts w:ascii="Arial" w:hAnsi="Arial" w:cs="Arial"/>
        </w:rPr>
        <w:t xml:space="preserve">Na omotnici treba navesti adresu: </w:t>
      </w:r>
    </w:p>
    <w:p w:rsidR="001034EB" w:rsidRPr="00D278B8" w:rsidRDefault="007752D7" w:rsidP="007752D7">
      <w:pPr>
        <w:spacing w:after="0" w:line="240" w:lineRule="auto"/>
        <w:jc w:val="center"/>
        <w:rPr>
          <w:rFonts w:ascii="Arial" w:hAnsi="Arial" w:cs="Arial"/>
          <w:b/>
        </w:rPr>
      </w:pPr>
      <w:r w:rsidRPr="00D278B8">
        <w:rPr>
          <w:rFonts w:ascii="Arial" w:hAnsi="Arial" w:cs="Arial"/>
          <w:b/>
        </w:rPr>
        <w:t>Zaklada Sandra Stojić</w:t>
      </w:r>
    </w:p>
    <w:p w:rsidR="007752D7" w:rsidRPr="00D278B8" w:rsidRDefault="007752D7" w:rsidP="007752D7">
      <w:pPr>
        <w:spacing w:after="0" w:line="240" w:lineRule="auto"/>
        <w:jc w:val="center"/>
        <w:rPr>
          <w:rFonts w:ascii="Arial" w:hAnsi="Arial" w:cs="Arial"/>
          <w:b/>
        </w:rPr>
      </w:pPr>
      <w:r w:rsidRPr="00D278B8">
        <w:rPr>
          <w:rFonts w:ascii="Arial" w:hAnsi="Arial" w:cs="Arial"/>
          <w:b/>
        </w:rPr>
        <w:t>Crkvena 6</w:t>
      </w:r>
    </w:p>
    <w:p w:rsidR="007752D7" w:rsidRPr="00D278B8" w:rsidRDefault="007752D7" w:rsidP="007752D7">
      <w:pPr>
        <w:spacing w:after="0" w:line="240" w:lineRule="auto"/>
        <w:jc w:val="center"/>
        <w:rPr>
          <w:rFonts w:ascii="Arial" w:hAnsi="Arial" w:cs="Arial"/>
          <w:b/>
        </w:rPr>
      </w:pPr>
      <w:r w:rsidRPr="00D278B8">
        <w:rPr>
          <w:rFonts w:ascii="Arial" w:hAnsi="Arial" w:cs="Arial"/>
          <w:b/>
        </w:rPr>
        <w:t>44320 Kutina</w:t>
      </w:r>
    </w:p>
    <w:p w:rsidR="001034EB" w:rsidRPr="00D278B8" w:rsidRDefault="001034EB" w:rsidP="001034EB">
      <w:pPr>
        <w:jc w:val="center"/>
        <w:rPr>
          <w:rFonts w:ascii="Arial" w:hAnsi="Arial" w:cs="Arial"/>
        </w:rPr>
      </w:pPr>
    </w:p>
    <w:p w:rsidR="001034EB" w:rsidRPr="00D278B8" w:rsidRDefault="001034EB" w:rsidP="007752D7">
      <w:pPr>
        <w:spacing w:after="0"/>
        <w:jc w:val="center"/>
        <w:rPr>
          <w:rFonts w:ascii="Arial" w:hAnsi="Arial" w:cs="Arial"/>
        </w:rPr>
      </w:pPr>
      <w:r w:rsidRPr="00D278B8">
        <w:rPr>
          <w:rFonts w:ascii="Arial" w:hAnsi="Arial" w:cs="Arial"/>
        </w:rPr>
        <w:t>i u donjem desnom kutu omotnice treba biti naznaka:</w:t>
      </w:r>
    </w:p>
    <w:p w:rsidR="001034EB" w:rsidRPr="00D278B8" w:rsidRDefault="007752D7" w:rsidP="00DA1F42">
      <w:pPr>
        <w:jc w:val="center"/>
        <w:rPr>
          <w:rFonts w:ascii="Arial" w:hAnsi="Arial" w:cs="Arial"/>
          <w:b/>
        </w:rPr>
      </w:pPr>
      <w:r w:rsidRPr="00D278B8">
        <w:rPr>
          <w:rFonts w:ascii="Arial" w:hAnsi="Arial" w:cs="Arial"/>
          <w:b/>
        </w:rPr>
        <w:t>NE OTVARAJ – PONUDA ZA NADMETANJE</w:t>
      </w:r>
    </w:p>
    <w:p w:rsidR="001034EB" w:rsidRPr="00D278B8" w:rsidRDefault="001034EB" w:rsidP="001034EB">
      <w:pPr>
        <w:rPr>
          <w:rFonts w:ascii="Arial" w:hAnsi="Arial" w:cs="Arial"/>
        </w:rPr>
      </w:pPr>
      <w:r w:rsidRPr="00D278B8">
        <w:rPr>
          <w:rFonts w:ascii="Arial" w:hAnsi="Arial" w:cs="Arial"/>
        </w:rPr>
        <w:t xml:space="preserve">Nabava potrepština za kućanstvo za krajnje korisnike u sklopu projekta </w:t>
      </w:r>
      <w:r w:rsidR="007752D7" w:rsidRPr="00D278B8">
        <w:rPr>
          <w:rFonts w:ascii="Arial" w:hAnsi="Arial" w:cs="Arial"/>
        </w:rPr>
        <w:t>'Žene su snaga zajednice'</w:t>
      </w:r>
      <w:r w:rsidRPr="00D278B8">
        <w:rPr>
          <w:rFonts w:ascii="Arial" w:hAnsi="Arial" w:cs="Arial"/>
        </w:rPr>
        <w:t>, UP.02.1.1.05.01</w:t>
      </w:r>
      <w:r w:rsidR="007752D7" w:rsidRPr="00D278B8">
        <w:rPr>
          <w:rFonts w:ascii="Arial" w:hAnsi="Arial" w:cs="Arial"/>
        </w:rPr>
        <w:t>2</w:t>
      </w:r>
      <w:r w:rsidRPr="00D278B8">
        <w:rPr>
          <w:rFonts w:ascii="Arial" w:hAnsi="Arial" w:cs="Arial"/>
        </w:rPr>
        <w:t xml:space="preserve">. u sklopu Programa zapošljavanja žena „Zaželi“ (Broj poziva: UP.02.1.1.05) . </w:t>
      </w:r>
    </w:p>
    <w:p w:rsidR="001034EB" w:rsidRPr="00D278B8" w:rsidRDefault="001034EB" w:rsidP="001034EB">
      <w:pPr>
        <w:rPr>
          <w:rFonts w:ascii="Arial" w:hAnsi="Arial" w:cs="Arial"/>
          <w:b/>
        </w:rPr>
      </w:pPr>
    </w:p>
    <w:p w:rsidR="001034EB" w:rsidRPr="00D278B8" w:rsidRDefault="001034EB" w:rsidP="001034EB">
      <w:pPr>
        <w:rPr>
          <w:rFonts w:ascii="Arial" w:hAnsi="Arial" w:cs="Arial"/>
          <w:b/>
        </w:rPr>
      </w:pPr>
    </w:p>
    <w:p w:rsidR="001034EB" w:rsidRPr="00D278B8" w:rsidRDefault="001034EB" w:rsidP="001034EB">
      <w:pPr>
        <w:rPr>
          <w:rFonts w:ascii="Arial" w:hAnsi="Arial" w:cs="Arial"/>
          <w:b/>
        </w:rPr>
      </w:pPr>
      <w:r w:rsidRPr="00D278B8">
        <w:rPr>
          <w:rFonts w:ascii="Arial" w:hAnsi="Arial" w:cs="Arial"/>
          <w:b/>
        </w:rPr>
        <w:t>Na omotnici treba navesti potpuni naziv i adresu Ponuditelja radi evidencije prispjelih ponuda ili u slučaju da je ponuda zakašnjela kako bi se mogla neotvorena vratiti Ponuditelju. Ako omotnica nije zatvorena, zapečaćena i označena kako je navedeno, Naručitelj ne snosi nikakvu odgovornost ako se ponuda prerano otvori.</w:t>
      </w:r>
    </w:p>
    <w:p w:rsidR="001D4D59" w:rsidRPr="00D278B8" w:rsidRDefault="001034EB" w:rsidP="005B0FE0">
      <w:pPr>
        <w:rPr>
          <w:rFonts w:ascii="Arial" w:hAnsi="Arial" w:cs="Arial"/>
        </w:rPr>
      </w:pPr>
      <w:r w:rsidRPr="00D278B8">
        <w:rPr>
          <w:rFonts w:ascii="Arial" w:hAnsi="Arial" w:cs="Arial"/>
        </w:rPr>
        <w:t xml:space="preserve"> </w:t>
      </w:r>
      <w:r w:rsidRPr="00D278B8">
        <w:rPr>
          <w:rFonts w:ascii="Arial" w:hAnsi="Arial" w:cs="Arial"/>
          <w:b/>
        </w:rPr>
        <w:t xml:space="preserve">6.3. ZAPRIMANJE  I OTVARANJE PONUDA </w:t>
      </w:r>
    </w:p>
    <w:p w:rsidR="001034EB" w:rsidRPr="00D278B8" w:rsidRDefault="001034EB" w:rsidP="00DA1F42">
      <w:pPr>
        <w:jc w:val="both"/>
        <w:rPr>
          <w:rFonts w:ascii="Arial" w:hAnsi="Arial" w:cs="Arial"/>
          <w:b/>
        </w:rPr>
      </w:pPr>
      <w:r w:rsidRPr="00D278B8">
        <w:rPr>
          <w:rFonts w:ascii="Arial" w:hAnsi="Arial" w:cs="Arial"/>
        </w:rPr>
        <w:t xml:space="preserve">Svaka pravodobno zaprimljena ponuda upisuje se u knjigu pošte. Na zatvorenoj omotnici ubilježiti će se broj urudžbenog zapisnika, datum i vrijeme zaprimanja. Ako je dostavljena izmjena i/ili dopuna ponude, ponuda dobiva novi redni broj prema redoslijedu zaprimanja </w:t>
      </w:r>
      <w:r w:rsidRPr="00D278B8">
        <w:rPr>
          <w:rFonts w:ascii="Arial" w:hAnsi="Arial" w:cs="Arial"/>
        </w:rPr>
        <w:lastRenderedPageBreak/>
        <w:t xml:space="preserve">posljednje izmjene i/ili dopune te ponude. Ponuda se u tom slučaju smatra zaprimljena u trenutku zaprimanja posljednje izmjene i/ili dopune. Ponuda dostavljena nakon roka za dostavu ponuda  upisuje se u knjigu pošte i evidentira se kao zakašnjela ponuda te neotvorena vraća pošiljatelju bez odgode. </w:t>
      </w:r>
    </w:p>
    <w:p w:rsidR="001034EB" w:rsidRPr="00D278B8" w:rsidRDefault="001034EB" w:rsidP="001034EB">
      <w:pPr>
        <w:rPr>
          <w:rFonts w:ascii="Arial" w:hAnsi="Arial" w:cs="Arial"/>
        </w:rPr>
      </w:pPr>
      <w:r w:rsidRPr="00D278B8">
        <w:rPr>
          <w:rFonts w:ascii="Arial" w:hAnsi="Arial" w:cs="Arial"/>
        </w:rPr>
        <w:t>Ponude se otvaraju prvi radni dan nakon isteka roka za dostavu ponuda te se vodi zapisnik o istom.</w:t>
      </w:r>
    </w:p>
    <w:p w:rsidR="001034EB" w:rsidRPr="00D278B8" w:rsidRDefault="001034EB" w:rsidP="001034EB">
      <w:pPr>
        <w:rPr>
          <w:rFonts w:ascii="Arial" w:hAnsi="Arial" w:cs="Arial"/>
        </w:rPr>
      </w:pPr>
    </w:p>
    <w:p w:rsidR="001034EB" w:rsidRPr="00D278B8" w:rsidRDefault="001034EB" w:rsidP="001D4D59">
      <w:pPr>
        <w:spacing w:after="0"/>
        <w:rPr>
          <w:rFonts w:ascii="Arial" w:hAnsi="Arial" w:cs="Arial"/>
          <w:b/>
        </w:rPr>
      </w:pPr>
      <w:r w:rsidRPr="00D278B8">
        <w:rPr>
          <w:rFonts w:ascii="Arial" w:hAnsi="Arial" w:cs="Arial"/>
          <w:b/>
        </w:rPr>
        <w:t xml:space="preserve">6.4. PREGLED I OCJENA PONUDA </w:t>
      </w:r>
    </w:p>
    <w:p w:rsidR="001034EB" w:rsidRPr="00D278B8" w:rsidRDefault="001034EB" w:rsidP="001D4D59">
      <w:pPr>
        <w:spacing w:after="0"/>
        <w:jc w:val="both"/>
        <w:rPr>
          <w:rFonts w:ascii="Arial" w:hAnsi="Arial" w:cs="Arial"/>
        </w:rPr>
      </w:pPr>
      <w:r w:rsidRPr="00D278B8">
        <w:rPr>
          <w:rFonts w:ascii="Arial" w:hAnsi="Arial" w:cs="Arial"/>
        </w:rPr>
        <w:t xml:space="preserve">Odbor za nabavu nakon isteka roka za dostavu ponuda otvara ponude, pregledava i ocjenjuje sadržaj podnesenih ponuda u odnosu na uvjete iz Dokumentacije za nadmetanje. U postupku pregleda i ocjene ponuda Naručitelj vrši:  </w:t>
      </w:r>
    </w:p>
    <w:p w:rsidR="007752D7" w:rsidRPr="00D278B8" w:rsidRDefault="001034EB" w:rsidP="007752D7">
      <w:pPr>
        <w:spacing w:after="0"/>
        <w:jc w:val="both"/>
        <w:rPr>
          <w:rFonts w:ascii="Arial" w:hAnsi="Arial" w:cs="Arial"/>
        </w:rPr>
      </w:pPr>
      <w:r w:rsidRPr="00D278B8">
        <w:rPr>
          <w:rFonts w:ascii="Arial" w:hAnsi="Arial" w:cs="Arial"/>
        </w:rPr>
        <w:t xml:space="preserve">- Provjeru formalne sukladnosti ponude s uvjetima iz ove Dokumentacije </w:t>
      </w:r>
    </w:p>
    <w:p w:rsidR="001034EB" w:rsidRPr="00D278B8" w:rsidRDefault="001034EB" w:rsidP="007752D7">
      <w:pPr>
        <w:spacing w:after="0"/>
        <w:jc w:val="both"/>
        <w:rPr>
          <w:rFonts w:ascii="Arial" w:hAnsi="Arial" w:cs="Arial"/>
        </w:rPr>
      </w:pPr>
      <w:r w:rsidRPr="00D278B8">
        <w:rPr>
          <w:rFonts w:ascii="Arial" w:hAnsi="Arial" w:cs="Arial"/>
        </w:rPr>
        <w:t>- Provjeru postoje li razlozi za isključenje ponude te ispunjavanja uvjeta kvalifikacije odnosno kriterija za pravnu i poslovnu sposobnost, financijsku sposobnost</w:t>
      </w:r>
      <w:r w:rsidR="008622E7">
        <w:rPr>
          <w:rFonts w:ascii="Arial" w:hAnsi="Arial" w:cs="Arial"/>
        </w:rPr>
        <w:t>.</w:t>
      </w:r>
      <w:r w:rsidRPr="00D278B8">
        <w:rPr>
          <w:rFonts w:ascii="Arial" w:hAnsi="Arial" w:cs="Arial"/>
        </w:rPr>
        <w:t xml:space="preserve"> </w:t>
      </w:r>
    </w:p>
    <w:p w:rsidR="001034EB" w:rsidRPr="00D278B8" w:rsidRDefault="001034EB" w:rsidP="007752D7">
      <w:pPr>
        <w:spacing w:after="0"/>
        <w:jc w:val="both"/>
        <w:rPr>
          <w:rFonts w:ascii="Arial" w:hAnsi="Arial" w:cs="Arial"/>
        </w:rPr>
      </w:pPr>
      <w:r w:rsidRPr="00D278B8">
        <w:rPr>
          <w:rFonts w:ascii="Arial" w:hAnsi="Arial" w:cs="Arial"/>
        </w:rPr>
        <w:t xml:space="preserve">- Provjeru ispunjenja uvjeta vezanih za predmet nabave i tehničkih specifikacija te ispunjenje ostalih zahtjeva, uvjeta i kriterija utvrđenih u Dokumentaciji o nadmetanju  </w:t>
      </w:r>
    </w:p>
    <w:p w:rsidR="001034EB" w:rsidRPr="00D278B8" w:rsidRDefault="001034EB" w:rsidP="001D4D59">
      <w:pPr>
        <w:jc w:val="both"/>
        <w:rPr>
          <w:rFonts w:ascii="Arial" w:hAnsi="Arial" w:cs="Arial"/>
        </w:rPr>
      </w:pPr>
      <w:r w:rsidRPr="00D278B8">
        <w:rPr>
          <w:rFonts w:ascii="Arial" w:hAnsi="Arial" w:cs="Arial"/>
        </w:rPr>
        <w:t xml:space="preserve">- Evaluaciju ponuda na temelju prethodno objavljenih kriterija za odabir (najbolji omjer cijene i kvalitete). </w:t>
      </w:r>
    </w:p>
    <w:p w:rsidR="001034EB" w:rsidRPr="00D278B8" w:rsidRDefault="001034EB" w:rsidP="001034EB">
      <w:pPr>
        <w:rPr>
          <w:rFonts w:ascii="Arial" w:hAnsi="Arial" w:cs="Arial"/>
        </w:rPr>
      </w:pPr>
    </w:p>
    <w:p w:rsidR="001D4D59" w:rsidRPr="00D278B8" w:rsidRDefault="001034EB" w:rsidP="001D4D59">
      <w:pPr>
        <w:spacing w:after="0"/>
        <w:rPr>
          <w:rFonts w:ascii="Arial" w:hAnsi="Arial" w:cs="Arial"/>
          <w:b/>
        </w:rPr>
      </w:pPr>
      <w:r w:rsidRPr="00D278B8">
        <w:rPr>
          <w:rFonts w:ascii="Arial" w:hAnsi="Arial" w:cs="Arial"/>
          <w:b/>
        </w:rPr>
        <w:t xml:space="preserve">6.5. ODLUKA O ODABIRU ILI PONIŠTENJU </w:t>
      </w:r>
    </w:p>
    <w:p w:rsidR="001034EB" w:rsidRPr="00D278B8" w:rsidRDefault="001034EB" w:rsidP="001D4D59">
      <w:pPr>
        <w:jc w:val="both"/>
        <w:rPr>
          <w:rFonts w:ascii="Arial" w:hAnsi="Arial" w:cs="Arial"/>
          <w:b/>
        </w:rPr>
      </w:pPr>
      <w:r w:rsidRPr="00D278B8">
        <w:rPr>
          <w:rFonts w:ascii="Arial" w:hAnsi="Arial" w:cs="Arial"/>
        </w:rPr>
        <w:t xml:space="preserve">Rok za donošenje odluke o odabiru je </w:t>
      </w:r>
      <w:r w:rsidR="007752D7" w:rsidRPr="00D278B8">
        <w:rPr>
          <w:rFonts w:ascii="Arial" w:hAnsi="Arial" w:cs="Arial"/>
        </w:rPr>
        <w:t>5</w:t>
      </w:r>
      <w:r w:rsidRPr="00D278B8">
        <w:rPr>
          <w:rFonts w:ascii="Arial" w:hAnsi="Arial" w:cs="Arial"/>
        </w:rPr>
        <w:t xml:space="preserve"> dana od dana isteka roka za dostavu ponude. </w:t>
      </w:r>
      <w:r w:rsidR="008622E7">
        <w:rPr>
          <w:rFonts w:ascii="Arial" w:hAnsi="Arial" w:cs="Arial"/>
        </w:rPr>
        <w:t xml:space="preserve">Odluka istim danom donošenja postaje izvršna. </w:t>
      </w:r>
    </w:p>
    <w:p w:rsidR="001034EB" w:rsidRPr="00D278B8" w:rsidRDefault="001034EB" w:rsidP="007752D7">
      <w:pPr>
        <w:spacing w:after="0"/>
        <w:jc w:val="both"/>
        <w:rPr>
          <w:rFonts w:ascii="Arial" w:hAnsi="Arial" w:cs="Arial"/>
        </w:rPr>
      </w:pPr>
      <w:r w:rsidRPr="00D278B8">
        <w:rPr>
          <w:rFonts w:ascii="Arial" w:hAnsi="Arial" w:cs="Arial"/>
        </w:rPr>
        <w:t xml:space="preserve">Naručitelj je obvezan na temelju rezultata pregleda i ocjene prijava ili ponuda odbiti: </w:t>
      </w:r>
    </w:p>
    <w:p w:rsidR="001034EB" w:rsidRPr="00D278B8" w:rsidRDefault="001034EB" w:rsidP="007752D7">
      <w:pPr>
        <w:spacing w:after="0"/>
        <w:jc w:val="both"/>
        <w:rPr>
          <w:rFonts w:ascii="Arial" w:hAnsi="Arial" w:cs="Arial"/>
        </w:rPr>
      </w:pPr>
      <w:r w:rsidRPr="00D278B8">
        <w:rPr>
          <w:rFonts w:ascii="Arial" w:hAnsi="Arial" w:cs="Arial"/>
        </w:rPr>
        <w:t xml:space="preserve">- ponudu koja je stigla nakon roka za dostavu, </w:t>
      </w:r>
    </w:p>
    <w:p w:rsidR="001034EB" w:rsidRPr="00D278B8" w:rsidRDefault="001034EB" w:rsidP="001D4D59">
      <w:pPr>
        <w:jc w:val="both"/>
        <w:rPr>
          <w:rFonts w:ascii="Arial" w:hAnsi="Arial" w:cs="Arial"/>
        </w:rPr>
      </w:pPr>
      <w:r w:rsidRPr="00D278B8">
        <w:rPr>
          <w:rFonts w:ascii="Arial" w:hAnsi="Arial" w:cs="Arial"/>
        </w:rPr>
        <w:t xml:space="preserve">- ponudu koja je na drugom jeziku nego je navedeno u OoN i Dokumentaciji za nadmetanje, </w:t>
      </w:r>
    </w:p>
    <w:p w:rsidR="001034EB" w:rsidRPr="00D278B8" w:rsidRDefault="001034EB" w:rsidP="007752D7">
      <w:pPr>
        <w:spacing w:after="0"/>
        <w:jc w:val="both"/>
        <w:rPr>
          <w:rFonts w:ascii="Arial" w:hAnsi="Arial" w:cs="Arial"/>
        </w:rPr>
      </w:pPr>
      <w:r w:rsidRPr="00D278B8">
        <w:rPr>
          <w:rFonts w:ascii="Arial" w:hAnsi="Arial" w:cs="Arial"/>
        </w:rPr>
        <w:t xml:space="preserve">- ponudu koja nije cjelovita tj. ne sadrži sve elemente navedene u članku 5.1. ove Dokumentacije te koju nije moguće u razumnom roku, ne kraćem od 5 kalendarskih dana, upotpuniti nužnim podacima ili dokumentacijom koja nedostaje u skladu s načelima jednakog tretmana i transparentnosti </w:t>
      </w:r>
    </w:p>
    <w:p w:rsidR="001034EB" w:rsidRPr="00D278B8" w:rsidRDefault="001034EB" w:rsidP="007752D7">
      <w:pPr>
        <w:spacing w:after="0"/>
        <w:jc w:val="both"/>
        <w:rPr>
          <w:rFonts w:ascii="Arial" w:hAnsi="Arial" w:cs="Arial"/>
        </w:rPr>
      </w:pPr>
      <w:r w:rsidRPr="00D278B8">
        <w:rPr>
          <w:rFonts w:ascii="Arial" w:hAnsi="Arial" w:cs="Arial"/>
        </w:rPr>
        <w:t xml:space="preserve">- ponudu koja sadrži pogreške, nedostatke i nejasnoće, odnosno ako pogreške, nedostaci i nejasnoće nisu uklonjive, </w:t>
      </w:r>
    </w:p>
    <w:p w:rsidR="005B0FE0" w:rsidRPr="00D278B8" w:rsidRDefault="001034EB" w:rsidP="008F3F90">
      <w:pPr>
        <w:spacing w:after="0"/>
        <w:jc w:val="both"/>
        <w:rPr>
          <w:rFonts w:ascii="Arial" w:hAnsi="Arial" w:cs="Arial"/>
        </w:rPr>
      </w:pPr>
      <w:r w:rsidRPr="00D278B8">
        <w:rPr>
          <w:rFonts w:ascii="Arial" w:hAnsi="Arial" w:cs="Arial"/>
        </w:rPr>
        <w:t xml:space="preserve">- ponudu u kojoj pojašnjenjem ili upotpunjavanjem sukladno ovoj dokumentaciji za nadmetanje nije uklonjena pogreška, nedostatak ili nejasnoća, </w:t>
      </w:r>
    </w:p>
    <w:p w:rsidR="008F3F90" w:rsidRPr="00D278B8" w:rsidRDefault="001034EB" w:rsidP="008F3F90">
      <w:pPr>
        <w:spacing w:after="0"/>
        <w:jc w:val="both"/>
        <w:rPr>
          <w:rFonts w:ascii="Arial" w:hAnsi="Arial" w:cs="Arial"/>
        </w:rPr>
      </w:pPr>
      <w:r w:rsidRPr="00D278B8">
        <w:rPr>
          <w:rFonts w:ascii="Arial" w:hAnsi="Arial" w:cs="Arial"/>
        </w:rPr>
        <w:t xml:space="preserve">- ponudu Ponuditelja koji nije dokazao uvjete i kriterije kvalifikacije odnosno sposobnosti u </w:t>
      </w:r>
      <w:r w:rsidR="00585415">
        <w:rPr>
          <w:rFonts w:ascii="Arial" w:hAnsi="Arial" w:cs="Arial"/>
        </w:rPr>
        <w:t xml:space="preserve">   </w:t>
      </w:r>
      <w:r w:rsidRPr="00D278B8">
        <w:rPr>
          <w:rFonts w:ascii="Arial" w:hAnsi="Arial" w:cs="Arial"/>
        </w:rPr>
        <w:t xml:space="preserve">skladu s Dokumentacijom za nadmetanje, </w:t>
      </w:r>
    </w:p>
    <w:p w:rsidR="001034EB" w:rsidRPr="00D278B8" w:rsidRDefault="001034EB" w:rsidP="008F3F90">
      <w:pPr>
        <w:spacing w:after="0"/>
        <w:jc w:val="both"/>
        <w:rPr>
          <w:rFonts w:ascii="Arial" w:hAnsi="Arial" w:cs="Arial"/>
        </w:rPr>
      </w:pPr>
      <w:r w:rsidRPr="00D278B8">
        <w:rPr>
          <w:rFonts w:ascii="Arial" w:hAnsi="Arial" w:cs="Arial"/>
        </w:rPr>
        <w:t xml:space="preserve">- ponuda koja nije zadovoljila uvjete vezane za predmet nabave i tehničke specifikacije, </w:t>
      </w:r>
    </w:p>
    <w:p w:rsidR="001034EB" w:rsidRPr="00D278B8" w:rsidRDefault="001034EB" w:rsidP="008F3F90">
      <w:pPr>
        <w:spacing w:after="0"/>
        <w:jc w:val="both"/>
        <w:rPr>
          <w:rFonts w:ascii="Arial" w:hAnsi="Arial" w:cs="Arial"/>
        </w:rPr>
      </w:pPr>
      <w:r w:rsidRPr="00D278B8">
        <w:rPr>
          <w:rFonts w:ascii="Arial" w:hAnsi="Arial" w:cs="Arial"/>
        </w:rPr>
        <w:t xml:space="preserve">- ponudu koja je suprotna odredbama Dokumentacije za nadmetanje, </w:t>
      </w:r>
    </w:p>
    <w:p w:rsidR="001034EB" w:rsidRPr="00D278B8" w:rsidRDefault="001034EB" w:rsidP="008F3F90">
      <w:pPr>
        <w:spacing w:after="0"/>
        <w:jc w:val="both"/>
        <w:rPr>
          <w:rFonts w:ascii="Arial" w:hAnsi="Arial" w:cs="Arial"/>
        </w:rPr>
      </w:pPr>
      <w:r w:rsidRPr="00D278B8">
        <w:rPr>
          <w:rFonts w:ascii="Arial" w:hAnsi="Arial" w:cs="Arial"/>
        </w:rPr>
        <w:lastRenderedPageBreak/>
        <w:t xml:space="preserve">- ponudu koja ne ispunjava obvezne tehničke specifikacije određene u Dokumentaciji za nadmetanje, </w:t>
      </w:r>
    </w:p>
    <w:p w:rsidR="001034EB" w:rsidRPr="00D278B8" w:rsidRDefault="001034EB" w:rsidP="008F3F90">
      <w:pPr>
        <w:spacing w:after="0"/>
        <w:jc w:val="both"/>
        <w:rPr>
          <w:rFonts w:ascii="Arial" w:hAnsi="Arial" w:cs="Arial"/>
        </w:rPr>
      </w:pPr>
      <w:r w:rsidRPr="00D278B8">
        <w:rPr>
          <w:rFonts w:ascii="Arial" w:hAnsi="Arial" w:cs="Arial"/>
        </w:rPr>
        <w:t xml:space="preserve">- ponudu u kojoj cijena nije iskazana u apsolutnom iznosu, ponudu za koju Ponuditelj nije pisanim putem prihvatio ispravak računske pogreške, </w:t>
      </w:r>
    </w:p>
    <w:p w:rsidR="00C223B5" w:rsidRPr="00D278B8" w:rsidRDefault="001034EB" w:rsidP="001D4D59">
      <w:pPr>
        <w:jc w:val="both"/>
        <w:rPr>
          <w:rFonts w:ascii="Arial" w:hAnsi="Arial" w:cs="Arial"/>
        </w:rPr>
      </w:pPr>
      <w:r w:rsidRPr="00D278B8">
        <w:rPr>
          <w:rFonts w:ascii="Arial" w:hAnsi="Arial" w:cs="Arial"/>
        </w:rPr>
        <w:t xml:space="preserve">- ponudu koja sadrži štetne odredbe  </w:t>
      </w:r>
    </w:p>
    <w:p w:rsidR="001034EB" w:rsidRPr="00D278B8" w:rsidRDefault="001034EB" w:rsidP="001D4D59">
      <w:pPr>
        <w:jc w:val="both"/>
        <w:rPr>
          <w:rFonts w:ascii="Arial" w:hAnsi="Arial" w:cs="Arial"/>
        </w:rPr>
      </w:pPr>
      <w:r w:rsidRPr="00D278B8">
        <w:rPr>
          <w:rFonts w:ascii="Arial" w:hAnsi="Arial" w:cs="Arial"/>
        </w:rPr>
        <w:t>Naručitelj donosi odluku o odabiru najbolje ponude koja će minimalno sadržavati naziv i adresu odabranog Ponuditelja, ukupnu vrijednost odabrane ponude, sa i bez PDV-a te datum donošenja odluke i potpis odgovorne osobe.</w:t>
      </w:r>
    </w:p>
    <w:p w:rsidR="001D4D59" w:rsidRPr="00D278B8" w:rsidRDefault="001D4D59" w:rsidP="001D4D59">
      <w:pPr>
        <w:jc w:val="both"/>
        <w:rPr>
          <w:rFonts w:ascii="Arial" w:hAnsi="Arial" w:cs="Arial"/>
        </w:rPr>
      </w:pPr>
    </w:p>
    <w:p w:rsidR="001034EB" w:rsidRPr="00D278B8" w:rsidRDefault="001034EB" w:rsidP="008F3F90">
      <w:pPr>
        <w:spacing w:after="0"/>
        <w:jc w:val="both"/>
        <w:rPr>
          <w:rFonts w:ascii="Arial" w:hAnsi="Arial" w:cs="Arial"/>
        </w:rPr>
      </w:pPr>
      <w:r w:rsidRPr="00D278B8">
        <w:rPr>
          <w:rFonts w:ascii="Arial" w:hAnsi="Arial" w:cs="Arial"/>
        </w:rPr>
        <w:t xml:space="preserve">Naručitelj će poništiti postupak nabave ako: </w:t>
      </w:r>
    </w:p>
    <w:p w:rsidR="001034EB" w:rsidRPr="00D278B8" w:rsidRDefault="001034EB" w:rsidP="008F3F90">
      <w:pPr>
        <w:spacing w:after="0"/>
        <w:jc w:val="both"/>
        <w:rPr>
          <w:rFonts w:ascii="Arial" w:hAnsi="Arial" w:cs="Arial"/>
        </w:rPr>
      </w:pPr>
      <w:r w:rsidRPr="00D278B8">
        <w:rPr>
          <w:rFonts w:ascii="Arial" w:hAnsi="Arial" w:cs="Arial"/>
        </w:rPr>
        <w:t xml:space="preserve">- nije pristigla niti jedna prijava ili ponuda; </w:t>
      </w:r>
    </w:p>
    <w:p w:rsidR="001034EB" w:rsidRPr="00D278B8" w:rsidRDefault="001034EB" w:rsidP="008F3F90">
      <w:pPr>
        <w:spacing w:after="0"/>
        <w:jc w:val="both"/>
        <w:rPr>
          <w:rFonts w:ascii="Arial" w:hAnsi="Arial" w:cs="Arial"/>
        </w:rPr>
      </w:pPr>
      <w:r w:rsidRPr="00D278B8">
        <w:rPr>
          <w:rFonts w:ascii="Arial" w:hAnsi="Arial" w:cs="Arial"/>
        </w:rPr>
        <w:t xml:space="preserve">- nije zaprimio niti jednu valjanu prijavu ili ponudu </w:t>
      </w:r>
    </w:p>
    <w:p w:rsidR="001034EB" w:rsidRPr="00D278B8" w:rsidRDefault="001034EB" w:rsidP="008F3F90">
      <w:pPr>
        <w:spacing w:after="0"/>
        <w:jc w:val="both"/>
        <w:rPr>
          <w:rFonts w:ascii="Arial" w:hAnsi="Arial" w:cs="Arial"/>
        </w:rPr>
      </w:pPr>
      <w:r w:rsidRPr="00D278B8">
        <w:rPr>
          <w:rFonts w:ascii="Arial" w:hAnsi="Arial" w:cs="Arial"/>
        </w:rPr>
        <w:t xml:space="preserve">Naručitelj može poništiti postupak nabave ako: </w:t>
      </w:r>
    </w:p>
    <w:p w:rsidR="001034EB" w:rsidRPr="00D278B8" w:rsidRDefault="001034EB" w:rsidP="008F3F90">
      <w:pPr>
        <w:spacing w:after="0"/>
        <w:jc w:val="both"/>
        <w:rPr>
          <w:rFonts w:ascii="Arial" w:hAnsi="Arial" w:cs="Arial"/>
        </w:rPr>
      </w:pPr>
      <w:r w:rsidRPr="00D278B8">
        <w:rPr>
          <w:rFonts w:ascii="Arial" w:hAnsi="Arial" w:cs="Arial"/>
        </w:rPr>
        <w:t xml:space="preserve">- je cijena najpovoljnije ponude veća od osiguranih sredstava za nabavu; </w:t>
      </w:r>
    </w:p>
    <w:p w:rsidR="001034EB" w:rsidRPr="00D278B8" w:rsidRDefault="001034EB" w:rsidP="00C223B5">
      <w:pPr>
        <w:jc w:val="both"/>
        <w:rPr>
          <w:rFonts w:ascii="Arial" w:hAnsi="Arial" w:cs="Arial"/>
        </w:rPr>
      </w:pPr>
      <w:r w:rsidRPr="00D278B8">
        <w:rPr>
          <w:rFonts w:ascii="Arial" w:hAnsi="Arial" w:cs="Arial"/>
        </w:rPr>
        <w:t xml:space="preserve">- se tijekom postupka utvrdi da je Dokumentacija za nadmetanje manjkava te kao takva ne omogućava učinkovito sklapanje ugovora (primjerice, u dokumentaciji su navedene pogrešne količine predmeta nabave); </w:t>
      </w:r>
    </w:p>
    <w:p w:rsidR="001034EB" w:rsidRPr="00D278B8" w:rsidRDefault="001034EB" w:rsidP="001034EB">
      <w:pPr>
        <w:rPr>
          <w:rFonts w:ascii="Arial" w:hAnsi="Arial" w:cs="Arial"/>
        </w:rPr>
      </w:pPr>
    </w:p>
    <w:p w:rsidR="001034EB" w:rsidRPr="00D278B8" w:rsidRDefault="001034EB" w:rsidP="00C223B5">
      <w:pPr>
        <w:spacing w:after="0"/>
        <w:rPr>
          <w:rFonts w:ascii="Arial" w:hAnsi="Arial" w:cs="Arial"/>
          <w:b/>
        </w:rPr>
      </w:pPr>
      <w:r w:rsidRPr="00D278B8">
        <w:rPr>
          <w:rFonts w:ascii="Arial" w:hAnsi="Arial" w:cs="Arial"/>
          <w:b/>
        </w:rPr>
        <w:t xml:space="preserve">6.6. ROK, NAČIN I UVJETI PLAĆANJA </w:t>
      </w:r>
    </w:p>
    <w:p w:rsidR="001034EB" w:rsidRPr="00D278B8" w:rsidRDefault="001034EB" w:rsidP="008F3F90">
      <w:pPr>
        <w:spacing w:after="0"/>
        <w:jc w:val="both"/>
        <w:rPr>
          <w:rFonts w:ascii="Arial" w:hAnsi="Arial" w:cs="Arial"/>
        </w:rPr>
      </w:pPr>
      <w:r w:rsidRPr="00D278B8">
        <w:rPr>
          <w:rFonts w:ascii="Arial" w:hAnsi="Arial" w:cs="Arial"/>
        </w:rPr>
        <w:t>Sva plaćanja Naručitelj će izvršiti na poslovni račun odabranog Ponuditelja. Obračun i plaćanje izvršene usluge obavljat će se temeljem dostavljenog računa, a Naručitelj se obvezuje za uredno izvršeni posao izvršiti isplatu u roku od 15 dana od isporuke robe.</w:t>
      </w:r>
    </w:p>
    <w:p w:rsidR="001034EB" w:rsidRPr="00D278B8" w:rsidRDefault="001034EB" w:rsidP="00C223B5">
      <w:pPr>
        <w:jc w:val="both"/>
        <w:rPr>
          <w:rFonts w:ascii="Arial" w:hAnsi="Arial" w:cs="Arial"/>
        </w:rPr>
      </w:pPr>
      <w:r w:rsidRPr="00D278B8">
        <w:rPr>
          <w:rFonts w:ascii="Arial" w:hAnsi="Arial" w:cs="Arial"/>
        </w:rPr>
        <w:t xml:space="preserve">Naručitelj ne predviđa plaćanje predujma (avansa). </w:t>
      </w:r>
    </w:p>
    <w:p w:rsidR="001034EB" w:rsidRPr="00D278B8" w:rsidRDefault="001034EB" w:rsidP="00C223B5">
      <w:pPr>
        <w:jc w:val="both"/>
        <w:rPr>
          <w:rFonts w:ascii="Arial" w:hAnsi="Arial" w:cs="Arial"/>
        </w:rPr>
      </w:pPr>
      <w:r w:rsidRPr="00D278B8">
        <w:rPr>
          <w:rFonts w:ascii="Arial" w:hAnsi="Arial" w:cs="Arial"/>
        </w:rPr>
        <w:t xml:space="preserve"> </w:t>
      </w:r>
    </w:p>
    <w:p w:rsidR="00C223B5" w:rsidRPr="00D278B8" w:rsidRDefault="001034EB" w:rsidP="00C223B5">
      <w:pPr>
        <w:spacing w:after="0"/>
        <w:rPr>
          <w:rFonts w:ascii="Arial" w:hAnsi="Arial" w:cs="Arial"/>
          <w:b/>
        </w:rPr>
      </w:pPr>
      <w:r w:rsidRPr="00D278B8">
        <w:rPr>
          <w:rFonts w:ascii="Arial" w:hAnsi="Arial" w:cs="Arial"/>
          <w:b/>
        </w:rPr>
        <w:t xml:space="preserve">6.7. POTPISIVANJE UGOVORA </w:t>
      </w:r>
    </w:p>
    <w:p w:rsidR="001034EB" w:rsidRPr="00D278B8" w:rsidRDefault="001034EB" w:rsidP="001034EB">
      <w:pPr>
        <w:rPr>
          <w:rFonts w:ascii="Arial" w:hAnsi="Arial" w:cs="Arial"/>
          <w:b/>
        </w:rPr>
      </w:pPr>
      <w:r w:rsidRPr="00D278B8">
        <w:rPr>
          <w:rFonts w:ascii="Arial" w:hAnsi="Arial" w:cs="Arial"/>
        </w:rPr>
        <w:t xml:space="preserve">Naručitelj će sklopiti ugovor o  nabavi s odabranim ponuditeljem nakon izvršnosti odluke o odabiru. </w:t>
      </w:r>
    </w:p>
    <w:p w:rsidR="001034EB" w:rsidRPr="00D278B8" w:rsidRDefault="001034EB" w:rsidP="001034EB">
      <w:pPr>
        <w:rPr>
          <w:rFonts w:ascii="Arial" w:hAnsi="Arial" w:cs="Arial"/>
          <w:b/>
        </w:rPr>
      </w:pPr>
    </w:p>
    <w:p w:rsidR="001034EB" w:rsidRPr="00D278B8" w:rsidRDefault="001034EB" w:rsidP="001034EB">
      <w:pPr>
        <w:rPr>
          <w:rFonts w:ascii="Arial" w:hAnsi="Arial" w:cs="Arial"/>
          <w:b/>
        </w:rPr>
      </w:pPr>
      <w:r w:rsidRPr="00D278B8">
        <w:rPr>
          <w:rFonts w:ascii="Arial" w:hAnsi="Arial" w:cs="Arial"/>
          <w:b/>
        </w:rPr>
        <w:t xml:space="preserve">Ugovorne strane izvršavat će ugovor o nabavi roba u skladu s uvjetima određenima u dokumentaciji o nabavi i odabranom ponudom.  </w:t>
      </w:r>
    </w:p>
    <w:p w:rsidR="001034EB" w:rsidRPr="008622E7" w:rsidRDefault="001034EB" w:rsidP="008622E7">
      <w:pPr>
        <w:rPr>
          <w:rFonts w:ascii="Arial" w:hAnsi="Arial" w:cs="Arial"/>
        </w:rPr>
      </w:pPr>
      <w:r w:rsidRPr="00D278B8">
        <w:rPr>
          <w:rFonts w:ascii="Arial" w:hAnsi="Arial" w:cs="Arial"/>
        </w:rPr>
        <w:t xml:space="preserve"> </w:t>
      </w:r>
    </w:p>
    <w:p w:rsidR="001034EB" w:rsidRPr="00D278B8" w:rsidRDefault="001034EB" w:rsidP="00A85DC4">
      <w:pPr>
        <w:rPr>
          <w:rFonts w:ascii="Arial" w:hAnsi="Arial" w:cs="Arial"/>
        </w:rPr>
      </w:pPr>
      <w:r w:rsidRPr="00D278B8">
        <w:rPr>
          <w:rFonts w:ascii="Arial" w:hAnsi="Arial" w:cs="Arial"/>
        </w:rPr>
        <w:t xml:space="preserve">Ako odabrani ponuditelj odbije potpisati ugovor o nabavi,  naručitelj može raskinuti ugovor i donijeti novu odluku o odabiru sljedeće prihvatljive i prikladne ponude ili poništiti postupak  nabave. Ugovor o  nabavi mora biti u skladu s odabranom ponudom i uvjetima određenima u dokumentaciji o nabavi. Prilog ove dokumentacije je i prijedlog ugovora.  </w:t>
      </w:r>
    </w:p>
    <w:p w:rsidR="001034EB" w:rsidRPr="00D278B8" w:rsidRDefault="001034EB" w:rsidP="001034EB">
      <w:pPr>
        <w:rPr>
          <w:rFonts w:ascii="Arial" w:hAnsi="Arial" w:cs="Arial"/>
          <w:b/>
        </w:rPr>
      </w:pPr>
    </w:p>
    <w:p w:rsidR="001034EB" w:rsidRPr="00D278B8" w:rsidRDefault="001034EB" w:rsidP="00C223B5">
      <w:pPr>
        <w:spacing w:after="0"/>
        <w:rPr>
          <w:rFonts w:ascii="Arial" w:hAnsi="Arial" w:cs="Arial"/>
          <w:b/>
        </w:rPr>
      </w:pPr>
      <w:r w:rsidRPr="00D278B8">
        <w:rPr>
          <w:rFonts w:ascii="Arial" w:hAnsi="Arial" w:cs="Arial"/>
          <w:b/>
        </w:rPr>
        <w:t xml:space="preserve">6.8. NEUOBIČAJENO NISKA CIJENA  </w:t>
      </w:r>
    </w:p>
    <w:p w:rsidR="001034EB" w:rsidRPr="00D278B8" w:rsidRDefault="001034EB" w:rsidP="00C223B5">
      <w:pPr>
        <w:jc w:val="both"/>
        <w:rPr>
          <w:rFonts w:ascii="Arial" w:hAnsi="Arial" w:cs="Arial"/>
        </w:rPr>
      </w:pPr>
      <w:r w:rsidRPr="00D278B8">
        <w:rPr>
          <w:rFonts w:ascii="Arial" w:hAnsi="Arial" w:cs="Arial"/>
        </w:rPr>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Naručitelj će provjeriti podatke o sastavnim elementima ponude iz objašnjenja ponuditelja, uzimajući u obzir dostavljene dokaze. </w:t>
      </w:r>
    </w:p>
    <w:p w:rsidR="001034EB" w:rsidRPr="00D278B8" w:rsidRDefault="001034EB" w:rsidP="001034EB">
      <w:pPr>
        <w:rPr>
          <w:rFonts w:ascii="Arial" w:hAnsi="Arial" w:cs="Arial"/>
        </w:rPr>
      </w:pPr>
    </w:p>
    <w:p w:rsidR="00A85DC4" w:rsidRPr="00D278B8" w:rsidRDefault="001034EB" w:rsidP="00A85DC4">
      <w:pPr>
        <w:spacing w:after="0"/>
        <w:rPr>
          <w:rFonts w:ascii="Arial" w:hAnsi="Arial" w:cs="Arial"/>
          <w:b/>
        </w:rPr>
      </w:pPr>
      <w:r w:rsidRPr="00D278B8">
        <w:rPr>
          <w:rFonts w:ascii="Arial" w:hAnsi="Arial" w:cs="Arial"/>
          <w:b/>
        </w:rPr>
        <w:t>6.9. OSTALE ODREDBE</w:t>
      </w:r>
    </w:p>
    <w:p w:rsidR="001034EB" w:rsidRPr="00D278B8" w:rsidRDefault="001034EB" w:rsidP="008D081C">
      <w:pPr>
        <w:spacing w:after="0"/>
        <w:jc w:val="both"/>
        <w:rPr>
          <w:rFonts w:ascii="Arial" w:hAnsi="Arial" w:cs="Arial"/>
          <w:b/>
        </w:rPr>
      </w:pPr>
      <w:r w:rsidRPr="00D278B8">
        <w:rPr>
          <w:rFonts w:ascii="Arial" w:hAnsi="Arial" w:cs="Arial"/>
        </w:rPr>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Istodobno s Odlukom o odabiru ili Odlukom o poništenju Naručitelj će dostaviti zasebno svakom pojedinom: </w:t>
      </w:r>
    </w:p>
    <w:p w:rsidR="001034EB" w:rsidRPr="00D278B8" w:rsidRDefault="001034EB" w:rsidP="008D081C">
      <w:pPr>
        <w:spacing w:after="0"/>
        <w:jc w:val="both"/>
        <w:rPr>
          <w:rFonts w:ascii="Arial" w:hAnsi="Arial" w:cs="Arial"/>
        </w:rPr>
      </w:pPr>
      <w:r w:rsidRPr="00D278B8">
        <w:rPr>
          <w:rFonts w:ascii="Arial" w:hAnsi="Arial" w:cs="Arial"/>
        </w:rPr>
        <w:t xml:space="preserve">- neuspješnom Ponuditelju: obavijest o razlozima za njegovo isključenje ili odbijanje njegove ponude; </w:t>
      </w:r>
    </w:p>
    <w:p w:rsidR="001034EB" w:rsidRPr="00D278B8" w:rsidRDefault="001034EB" w:rsidP="008D081C">
      <w:pPr>
        <w:jc w:val="both"/>
        <w:rPr>
          <w:rFonts w:ascii="Arial" w:hAnsi="Arial" w:cs="Arial"/>
        </w:rPr>
      </w:pPr>
      <w:r w:rsidRPr="00D278B8">
        <w:rPr>
          <w:rFonts w:ascii="Arial" w:hAnsi="Arial" w:cs="Arial"/>
        </w:rPr>
        <w:t xml:space="preserve">- Ponuditelju koji je dostavio prihvatljivu ponudu: obavijest o svojstvima i relativnim prednostima odabrane ponude u odnosu na njegovu ponudu. </w:t>
      </w:r>
    </w:p>
    <w:p w:rsidR="001034EB" w:rsidRPr="00D278B8" w:rsidRDefault="001034EB" w:rsidP="008D081C">
      <w:pPr>
        <w:spacing w:after="0"/>
        <w:jc w:val="both"/>
        <w:rPr>
          <w:rFonts w:ascii="Arial" w:hAnsi="Arial" w:cs="Arial"/>
          <w:b/>
        </w:rPr>
      </w:pPr>
      <w:r w:rsidRPr="00D278B8">
        <w:rPr>
          <w:rFonts w:ascii="Arial" w:hAnsi="Arial" w:cs="Arial"/>
          <w:b/>
        </w:rPr>
        <w:t>Prilozi:</w:t>
      </w:r>
    </w:p>
    <w:p w:rsidR="001034EB" w:rsidRPr="00D278B8" w:rsidRDefault="001034EB" w:rsidP="008D081C">
      <w:pPr>
        <w:spacing w:after="0"/>
        <w:jc w:val="both"/>
        <w:rPr>
          <w:rFonts w:ascii="Arial" w:hAnsi="Arial" w:cs="Arial"/>
        </w:rPr>
      </w:pPr>
      <w:r w:rsidRPr="00D278B8">
        <w:rPr>
          <w:rFonts w:ascii="Arial" w:hAnsi="Arial" w:cs="Arial"/>
        </w:rPr>
        <w:t>Prilog 1: Ponudbeni list</w:t>
      </w:r>
    </w:p>
    <w:p w:rsidR="00DA1F42" w:rsidRPr="00D278B8" w:rsidRDefault="001034EB" w:rsidP="00DA1F42">
      <w:pPr>
        <w:spacing w:after="0"/>
        <w:jc w:val="both"/>
        <w:rPr>
          <w:rFonts w:ascii="Arial" w:hAnsi="Arial" w:cs="Arial"/>
        </w:rPr>
      </w:pPr>
      <w:r w:rsidRPr="00D278B8">
        <w:rPr>
          <w:rFonts w:ascii="Arial" w:hAnsi="Arial" w:cs="Arial"/>
        </w:rPr>
        <w:t>Prilog 2 Izjava kojom ponuditelj dokazuje da ne postoje razlozi isključenja iz točke 3. dokumentacije o nabavi</w:t>
      </w:r>
    </w:p>
    <w:p w:rsidR="001034EB" w:rsidRPr="00D278B8" w:rsidRDefault="001034EB" w:rsidP="00DA1F42">
      <w:pPr>
        <w:spacing w:after="0"/>
        <w:jc w:val="both"/>
        <w:rPr>
          <w:rFonts w:ascii="Arial" w:hAnsi="Arial" w:cs="Arial"/>
        </w:rPr>
      </w:pPr>
      <w:r w:rsidRPr="00D278B8">
        <w:rPr>
          <w:rFonts w:ascii="Arial" w:hAnsi="Arial" w:cs="Arial"/>
        </w:rPr>
        <w:t>Prilog 3: Troškovnik</w:t>
      </w:r>
    </w:p>
    <w:p w:rsidR="001034EB" w:rsidRPr="00D278B8" w:rsidRDefault="001034EB" w:rsidP="008D081C">
      <w:pPr>
        <w:spacing w:after="0"/>
        <w:jc w:val="both"/>
        <w:rPr>
          <w:rFonts w:ascii="Arial" w:hAnsi="Arial" w:cs="Arial"/>
        </w:rPr>
      </w:pPr>
      <w:r w:rsidRPr="00D278B8">
        <w:rPr>
          <w:rFonts w:ascii="Arial" w:hAnsi="Arial" w:cs="Arial"/>
        </w:rPr>
        <w:t>Prilog 4: Tehničke specifikacije</w:t>
      </w:r>
    </w:p>
    <w:p w:rsidR="001034EB" w:rsidRPr="00D278B8" w:rsidRDefault="001034EB" w:rsidP="008D081C">
      <w:pPr>
        <w:spacing w:after="0"/>
        <w:jc w:val="both"/>
        <w:rPr>
          <w:rFonts w:ascii="Arial" w:hAnsi="Arial" w:cs="Arial"/>
        </w:rPr>
      </w:pPr>
      <w:r w:rsidRPr="00D278B8">
        <w:rPr>
          <w:rFonts w:ascii="Arial" w:hAnsi="Arial" w:cs="Arial"/>
        </w:rPr>
        <w:t>Prilog 5: Specifikacije isporuke po periodima</w:t>
      </w:r>
    </w:p>
    <w:p w:rsidR="001034EB" w:rsidRPr="00D278B8" w:rsidRDefault="001034EB" w:rsidP="008D081C">
      <w:pPr>
        <w:spacing w:after="0"/>
        <w:jc w:val="both"/>
        <w:rPr>
          <w:rFonts w:ascii="Arial" w:hAnsi="Arial" w:cs="Arial"/>
        </w:rPr>
      </w:pPr>
      <w:r w:rsidRPr="00D278B8">
        <w:rPr>
          <w:rFonts w:ascii="Arial" w:hAnsi="Arial" w:cs="Arial"/>
        </w:rPr>
        <w:t>Prilog 6: Izjava o prihvaćanju uvjeta</w:t>
      </w:r>
    </w:p>
    <w:p w:rsidR="001A3B24" w:rsidRPr="00D278B8" w:rsidRDefault="001034EB" w:rsidP="001A3B24">
      <w:pPr>
        <w:spacing w:after="0"/>
        <w:jc w:val="both"/>
        <w:rPr>
          <w:rFonts w:ascii="Arial" w:hAnsi="Arial" w:cs="Arial"/>
        </w:rPr>
      </w:pPr>
      <w:r w:rsidRPr="00D278B8">
        <w:rPr>
          <w:rFonts w:ascii="Arial" w:hAnsi="Arial" w:cs="Arial"/>
        </w:rPr>
        <w:t xml:space="preserve">Prilog 7: </w:t>
      </w:r>
      <w:r w:rsidR="001A3B24" w:rsidRPr="00D278B8">
        <w:rPr>
          <w:rFonts w:ascii="Arial" w:hAnsi="Arial" w:cs="Arial"/>
        </w:rPr>
        <w:t xml:space="preserve">Izjava o roku isporuke </w:t>
      </w:r>
    </w:p>
    <w:p w:rsidR="001A3B24" w:rsidRPr="00D278B8" w:rsidRDefault="001A3B24" w:rsidP="001A3B24">
      <w:pPr>
        <w:spacing w:after="0"/>
        <w:jc w:val="both"/>
        <w:rPr>
          <w:rFonts w:ascii="Arial" w:hAnsi="Arial" w:cs="Arial"/>
        </w:rPr>
      </w:pPr>
      <w:r w:rsidRPr="00D278B8">
        <w:rPr>
          <w:rFonts w:ascii="Arial" w:hAnsi="Arial" w:cs="Arial"/>
        </w:rPr>
        <w:t>Prilog 8: Prijedlog ugovora</w:t>
      </w:r>
    </w:p>
    <w:p w:rsidR="006F0B3C" w:rsidRPr="00D278B8" w:rsidRDefault="006F0B3C" w:rsidP="006F0B3C">
      <w:pPr>
        <w:spacing w:line="240" w:lineRule="auto"/>
        <w:jc w:val="both"/>
        <w:rPr>
          <w:rFonts w:ascii="Arial" w:hAnsi="Arial" w:cs="Arial"/>
          <w:b/>
        </w:rPr>
      </w:pPr>
      <w:r w:rsidRPr="00D278B8">
        <w:rPr>
          <w:rFonts w:ascii="Arial" w:hAnsi="Arial" w:cs="Arial"/>
          <w:b/>
        </w:rPr>
        <w:t xml:space="preserve">               </w:t>
      </w:r>
    </w:p>
    <w:p w:rsidR="009342AC" w:rsidRPr="00D278B8" w:rsidRDefault="006F0B3C" w:rsidP="00C14A05">
      <w:pPr>
        <w:spacing w:line="240" w:lineRule="auto"/>
        <w:jc w:val="both"/>
        <w:rPr>
          <w:rFonts w:ascii="Arial" w:hAnsi="Arial" w:cs="Arial"/>
        </w:rPr>
      </w:pPr>
      <w:r w:rsidRPr="00D278B8">
        <w:rPr>
          <w:rFonts w:ascii="Arial" w:hAnsi="Arial" w:cs="Arial"/>
          <w:b/>
        </w:rPr>
        <w:t xml:space="preserve">               </w:t>
      </w:r>
    </w:p>
    <w:sectPr w:rsidR="009342AC" w:rsidRPr="00D278B8" w:rsidSect="006F648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426"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3F" w:rsidRDefault="002F423F" w:rsidP="003568FD">
      <w:pPr>
        <w:spacing w:after="0" w:line="240" w:lineRule="auto"/>
      </w:pPr>
      <w:r>
        <w:separator/>
      </w:r>
    </w:p>
  </w:endnote>
  <w:endnote w:type="continuationSeparator" w:id="0">
    <w:p w:rsidR="002F423F" w:rsidRDefault="002F423F" w:rsidP="0035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2D" w:rsidRDefault="005B152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FD" w:rsidRDefault="00272A9B" w:rsidP="00FF0374">
    <w:pPr>
      <w:pStyle w:val="Podnoje"/>
      <w:jc w:val="center"/>
    </w:pPr>
    <w:r>
      <w:rPr>
        <w:noProof/>
        <w:lang w:val="hr-HR" w:eastAsia="hr-HR"/>
      </w:rPr>
      <w:drawing>
        <wp:inline distT="0" distB="0" distL="0" distR="0">
          <wp:extent cx="3343275" cy="14478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47800"/>
                  </a:xfrm>
                  <a:prstGeom prst="rect">
                    <a:avLst/>
                  </a:prstGeom>
                  <a:noFill/>
                  <a:ln>
                    <a:noFill/>
                  </a:ln>
                </pic:spPr>
              </pic:pic>
            </a:graphicData>
          </a:graphic>
        </wp:inline>
      </w:drawing>
    </w:r>
  </w:p>
  <w:p w:rsidR="00C00798" w:rsidRPr="00FF0374" w:rsidRDefault="005B152D" w:rsidP="00FF0374">
    <w:pPr>
      <w:pStyle w:val="Podnoje"/>
      <w:jc w:val="center"/>
      <w:rPr>
        <w:rFonts w:ascii="Arial" w:hAnsi="Arial" w:cs="Arial"/>
        <w:sz w:val="16"/>
        <w:szCs w:val="16"/>
      </w:rPr>
    </w:pPr>
    <w:r>
      <w:rPr>
        <w:rFonts w:ascii="Arial" w:hAnsi="Arial" w:cs="Arial"/>
        <w:sz w:val="16"/>
        <w:szCs w:val="16"/>
      </w:rPr>
      <w:t>S</w:t>
    </w:r>
    <w:r w:rsidR="00FF0374">
      <w:rPr>
        <w:rFonts w:ascii="Arial" w:hAnsi="Arial" w:cs="Arial"/>
        <w:sz w:val="16"/>
        <w:szCs w:val="16"/>
      </w:rPr>
      <w:t>adržaj</w:t>
    </w:r>
    <w:r w:rsidR="00FD06E0">
      <w:rPr>
        <w:rFonts w:ascii="Arial" w:hAnsi="Arial" w:cs="Arial"/>
        <w:sz w:val="16"/>
        <w:szCs w:val="16"/>
      </w:rPr>
      <w:t xml:space="preserve"> publikacije/emitiran</w:t>
    </w:r>
    <w:r>
      <w:rPr>
        <w:rFonts w:ascii="Arial" w:hAnsi="Arial" w:cs="Arial"/>
        <w:sz w:val="16"/>
        <w:szCs w:val="16"/>
      </w:rPr>
      <w:t>og</w:t>
    </w:r>
    <w:r w:rsidR="00FD06E0">
      <w:rPr>
        <w:rFonts w:ascii="Arial" w:hAnsi="Arial" w:cs="Arial"/>
        <w:sz w:val="16"/>
        <w:szCs w:val="16"/>
      </w:rPr>
      <w:t xml:space="preserve"> materijal</w:t>
    </w:r>
    <w:r>
      <w:rPr>
        <w:rFonts w:ascii="Arial" w:hAnsi="Arial" w:cs="Arial"/>
        <w:sz w:val="16"/>
        <w:szCs w:val="16"/>
      </w:rPr>
      <w:t xml:space="preserve">a </w:t>
    </w:r>
    <w:r w:rsidR="00FD06E0">
      <w:rPr>
        <w:rFonts w:ascii="Arial" w:hAnsi="Arial" w:cs="Arial"/>
        <w:sz w:val="16"/>
        <w:szCs w:val="16"/>
      </w:rPr>
      <w:t>isključiva je odgovornost Zaklade Sandra Stojić</w:t>
    </w:r>
  </w:p>
  <w:p w:rsidR="00C00798" w:rsidRPr="00C00798" w:rsidRDefault="00C00798" w:rsidP="005F367E">
    <w:pPr>
      <w:pStyle w:val="Podnoje"/>
      <w:jc w:val="both"/>
      <w:rPr>
        <w:rFonts w:ascii="Arial" w:hAnsi="Arial" w:cs="Arial"/>
        <w:color w:val="1B3A7E" w:themeColor="accent6"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2D" w:rsidRDefault="005B15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3F" w:rsidRDefault="002F423F" w:rsidP="003568FD">
      <w:pPr>
        <w:spacing w:after="0" w:line="240" w:lineRule="auto"/>
      </w:pPr>
      <w:r>
        <w:separator/>
      </w:r>
    </w:p>
  </w:footnote>
  <w:footnote w:type="continuationSeparator" w:id="0">
    <w:p w:rsidR="002F423F" w:rsidRDefault="002F423F" w:rsidP="0035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2D" w:rsidRDefault="005B152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CA" w:rsidRDefault="00FD4FFA" w:rsidP="00FF0374">
    <w:pPr>
      <w:pStyle w:val="Zaglavlje"/>
      <w:contextualSpacing/>
      <w:jc w:val="center"/>
    </w:pPr>
    <w:r>
      <w:rPr>
        <w:noProof/>
        <w:lang w:val="hr-HR" w:eastAsia="hr-HR"/>
      </w:rPr>
      <w:t xml:space="preserve"> </w:t>
    </w:r>
    <w:r w:rsidR="00FF0374">
      <w:rPr>
        <w:noProof/>
        <w:lang w:val="hr-HR" w:eastAsia="hr-HR"/>
      </w:rPr>
      <w:drawing>
        <wp:inline distT="0" distB="0" distL="0" distR="0">
          <wp:extent cx="398974" cy="504825"/>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06186"/>
                  </a:xfrm>
                  <a:prstGeom prst="rect">
                    <a:avLst/>
                  </a:prstGeom>
                  <a:noFill/>
                </pic:spPr>
              </pic:pic>
            </a:graphicData>
          </a:graphic>
        </wp:inline>
      </w:drawing>
    </w:r>
    <w:r>
      <w:rPr>
        <w:noProof/>
        <w:lang w:val="hr-HR" w:eastAsia="hr-HR"/>
      </w:rPr>
      <w:t xml:space="preserve">         </w:t>
    </w:r>
    <w:r w:rsidR="00FF0374">
      <w:rPr>
        <w:noProof/>
        <w:lang w:val="hr-HR" w:eastAsia="hr-HR"/>
      </w:rPr>
      <w:drawing>
        <wp:inline distT="0" distB="0" distL="0" distR="0">
          <wp:extent cx="11811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29214"/>
                  <a:stretch/>
                </pic:blipFill>
                <pic:spPr bwMode="auto">
                  <a:xfrm>
                    <a:off x="0" y="0"/>
                    <a:ext cx="1181100" cy="600075"/>
                  </a:xfrm>
                  <a:prstGeom prst="rect">
                    <a:avLst/>
                  </a:prstGeom>
                  <a:noFill/>
                  <a:ln>
                    <a:noFill/>
                  </a:ln>
                  <a:extLst>
                    <a:ext uri="{53640926-AAD7-44D8-BBD7-CCE9431645EC}">
                      <a14:shadowObscured xmlns:a14="http://schemas.microsoft.com/office/drawing/2010/main"/>
                    </a:ext>
                  </a:extLst>
                </pic:spPr>
              </pic:pic>
            </a:graphicData>
          </a:graphic>
        </wp:inline>
      </w:drawing>
    </w:r>
    <w:r w:rsidR="003975CA">
      <w:rPr>
        <w:noProof/>
        <w:lang w:val="hr-HR" w:eastAsia="hr-HR"/>
      </w:rPr>
      <w:drawing>
        <wp:inline distT="0" distB="0" distL="0" distR="0">
          <wp:extent cx="1256030" cy="600075"/>
          <wp:effectExtent l="0" t="0" r="127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3170"/>
                  <a:stretch/>
                </pic:blipFill>
                <pic:spPr bwMode="auto">
                  <a:xfrm>
                    <a:off x="0" y="0"/>
                    <a:ext cx="1256030" cy="600075"/>
                  </a:xfrm>
                  <a:prstGeom prst="rect">
                    <a:avLst/>
                  </a:prstGeom>
                  <a:noFill/>
                  <a:ln>
                    <a:noFill/>
                  </a:ln>
                  <a:extLst>
                    <a:ext uri="{53640926-AAD7-44D8-BBD7-CCE9431645EC}">
                      <a14:shadowObscured xmlns:a14="http://schemas.microsoft.com/office/drawing/2010/main"/>
                    </a:ext>
                  </a:extLst>
                </pic:spPr>
              </pic:pic>
            </a:graphicData>
          </a:graphic>
        </wp:inline>
      </w:drawing>
    </w:r>
    <w:r w:rsidR="00FF0374">
      <w:rPr>
        <w:noProof/>
        <w:lang w:val="hr-HR" w:eastAsia="hr-HR"/>
      </w:rPr>
      <w:drawing>
        <wp:inline distT="0" distB="0" distL="0" distR="0">
          <wp:extent cx="704850" cy="46206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62068"/>
                  </a:xfrm>
                  <a:prstGeom prst="rect">
                    <a:avLst/>
                  </a:prstGeom>
                  <a:noFill/>
                </pic:spPr>
              </pic:pic>
            </a:graphicData>
          </a:graphic>
        </wp:inline>
      </w:drawing>
    </w:r>
    <w:r>
      <w:rPr>
        <w:noProof/>
        <w:lang w:val="hr-HR" w:eastAsia="hr-HR"/>
      </w:rPr>
      <w:t xml:space="preserve">     </w:t>
    </w:r>
    <w:r w:rsidRPr="00250991">
      <w:rPr>
        <w:noProof/>
      </w:rPr>
      <w:drawing>
        <wp:inline distT="0" distB="0" distL="0" distR="0" wp14:anchorId="20531CEA" wp14:editId="2F8909E3">
          <wp:extent cx="584090" cy="39052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02" cy="415806"/>
                  </a:xfrm>
                  <a:prstGeom prst="rect">
                    <a:avLst/>
                  </a:prstGeom>
                  <a:noFill/>
                  <a:ln>
                    <a:noFill/>
                  </a:ln>
                </pic:spPr>
              </pic:pic>
            </a:graphicData>
          </a:graphic>
        </wp:inline>
      </w:drawing>
    </w:r>
    <w:r>
      <w:rPr>
        <w:noProof/>
        <w:lang w:val="hr-HR" w:eastAsia="hr-HR"/>
      </w:rPr>
      <w:t xml:space="preserve"> </w:t>
    </w:r>
  </w:p>
  <w:p w:rsidR="00EE2E25" w:rsidRDefault="00EE2E25" w:rsidP="00FF0374">
    <w:pPr>
      <w:pStyle w:val="Zaglavlje"/>
      <w:contextualSpacing/>
      <w:jc w:val="center"/>
    </w:pPr>
    <w:r>
      <w:t>__________________________________________________________________________________</w:t>
    </w:r>
  </w:p>
  <w:p w:rsidR="00E0679A" w:rsidRDefault="00E0679A" w:rsidP="00FF0374">
    <w:pPr>
      <w:pStyle w:val="Zaglavlj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2D" w:rsidRDefault="005B152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570"/>
    <w:multiLevelType w:val="hybridMultilevel"/>
    <w:tmpl w:val="6BD8B5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C3D3F73"/>
    <w:multiLevelType w:val="hybridMultilevel"/>
    <w:tmpl w:val="3320B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3E1CB9"/>
    <w:multiLevelType w:val="hybridMultilevel"/>
    <w:tmpl w:val="E5FCA16C"/>
    <w:lvl w:ilvl="0" w:tplc="10201C8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1AB7DAD"/>
    <w:multiLevelType w:val="hybridMultilevel"/>
    <w:tmpl w:val="B55AC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9607A7"/>
    <w:multiLevelType w:val="multilevel"/>
    <w:tmpl w:val="402A1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A43CC"/>
    <w:multiLevelType w:val="multilevel"/>
    <w:tmpl w:val="E12E3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465F2C"/>
    <w:multiLevelType w:val="hybridMultilevel"/>
    <w:tmpl w:val="9B12A2B2"/>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7" w15:restartNumberingAfterBreak="0">
    <w:nsid w:val="3A436472"/>
    <w:multiLevelType w:val="hybridMultilevel"/>
    <w:tmpl w:val="1A220954"/>
    <w:lvl w:ilvl="0" w:tplc="29249CE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B5453F5"/>
    <w:multiLevelType w:val="hybridMultilevel"/>
    <w:tmpl w:val="3B2A48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BB971DF"/>
    <w:multiLevelType w:val="hybridMultilevel"/>
    <w:tmpl w:val="E242A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776C49"/>
    <w:multiLevelType w:val="multilevel"/>
    <w:tmpl w:val="F1F26CC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51E7D68"/>
    <w:multiLevelType w:val="multilevel"/>
    <w:tmpl w:val="624200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AB05F3"/>
    <w:multiLevelType w:val="multilevel"/>
    <w:tmpl w:val="7938E8A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E093160"/>
    <w:multiLevelType w:val="hybridMultilevel"/>
    <w:tmpl w:val="1BA6119A"/>
    <w:lvl w:ilvl="0" w:tplc="0B52C2F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6F6E1554"/>
    <w:multiLevelType w:val="multilevel"/>
    <w:tmpl w:val="EA3A5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5C270C"/>
    <w:multiLevelType w:val="hybridMultilevel"/>
    <w:tmpl w:val="D2FA415C"/>
    <w:lvl w:ilvl="0" w:tplc="68F28D8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7F9E173F"/>
    <w:multiLevelType w:val="multilevel"/>
    <w:tmpl w:val="3906F47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5"/>
  </w:num>
  <w:num w:numId="3">
    <w:abstractNumId w:val="13"/>
  </w:num>
  <w:num w:numId="4">
    <w:abstractNumId w:val="9"/>
  </w:num>
  <w:num w:numId="5">
    <w:abstractNumId w:val="14"/>
  </w:num>
  <w:num w:numId="6">
    <w:abstractNumId w:val="5"/>
  </w:num>
  <w:num w:numId="7">
    <w:abstractNumId w:val="0"/>
  </w:num>
  <w:num w:numId="8">
    <w:abstractNumId w:val="8"/>
  </w:num>
  <w:num w:numId="9">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 w:numId="13">
    <w:abstractNumId w:val="16"/>
  </w:num>
  <w:num w:numId="14">
    <w:abstractNumId w:val="2"/>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FD"/>
    <w:rsid w:val="00000863"/>
    <w:rsid w:val="00006309"/>
    <w:rsid w:val="00025579"/>
    <w:rsid w:val="00030745"/>
    <w:rsid w:val="00032DE2"/>
    <w:rsid w:val="00052D12"/>
    <w:rsid w:val="00054FF4"/>
    <w:rsid w:val="000660D2"/>
    <w:rsid w:val="000724EC"/>
    <w:rsid w:val="00093176"/>
    <w:rsid w:val="000A698A"/>
    <w:rsid w:val="001034EB"/>
    <w:rsid w:val="00106F85"/>
    <w:rsid w:val="00117055"/>
    <w:rsid w:val="00134584"/>
    <w:rsid w:val="00173FEB"/>
    <w:rsid w:val="00177C35"/>
    <w:rsid w:val="00194600"/>
    <w:rsid w:val="001A0F4A"/>
    <w:rsid w:val="001A3B24"/>
    <w:rsid w:val="001D4D59"/>
    <w:rsid w:val="001E427C"/>
    <w:rsid w:val="001F765F"/>
    <w:rsid w:val="002113B8"/>
    <w:rsid w:val="00254D30"/>
    <w:rsid w:val="00272A9B"/>
    <w:rsid w:val="0028118B"/>
    <w:rsid w:val="002900A0"/>
    <w:rsid w:val="00294BF0"/>
    <w:rsid w:val="002B12A7"/>
    <w:rsid w:val="002C1CF5"/>
    <w:rsid w:val="002D3EE8"/>
    <w:rsid w:val="002F423F"/>
    <w:rsid w:val="002F67A9"/>
    <w:rsid w:val="0033652D"/>
    <w:rsid w:val="00342FFE"/>
    <w:rsid w:val="003568FD"/>
    <w:rsid w:val="003852BF"/>
    <w:rsid w:val="0039052C"/>
    <w:rsid w:val="003975CA"/>
    <w:rsid w:val="003A71CB"/>
    <w:rsid w:val="003B0B1A"/>
    <w:rsid w:val="003E6C6B"/>
    <w:rsid w:val="003F2C9F"/>
    <w:rsid w:val="00402E2D"/>
    <w:rsid w:val="00404810"/>
    <w:rsid w:val="00404A02"/>
    <w:rsid w:val="004074DA"/>
    <w:rsid w:val="004574C4"/>
    <w:rsid w:val="004B6202"/>
    <w:rsid w:val="005103FB"/>
    <w:rsid w:val="00515E8C"/>
    <w:rsid w:val="00560E7F"/>
    <w:rsid w:val="00585415"/>
    <w:rsid w:val="005A7B6D"/>
    <w:rsid w:val="005B0FE0"/>
    <w:rsid w:val="005B152D"/>
    <w:rsid w:val="005B67D0"/>
    <w:rsid w:val="005F110D"/>
    <w:rsid w:val="005F367E"/>
    <w:rsid w:val="006002F8"/>
    <w:rsid w:val="00627F81"/>
    <w:rsid w:val="00633A6C"/>
    <w:rsid w:val="0064337A"/>
    <w:rsid w:val="0067217E"/>
    <w:rsid w:val="006A753A"/>
    <w:rsid w:val="006B34E2"/>
    <w:rsid w:val="006B51A6"/>
    <w:rsid w:val="006F0B3C"/>
    <w:rsid w:val="006F302F"/>
    <w:rsid w:val="006F648B"/>
    <w:rsid w:val="007021A3"/>
    <w:rsid w:val="007119AE"/>
    <w:rsid w:val="00711C04"/>
    <w:rsid w:val="0074317C"/>
    <w:rsid w:val="00757E3E"/>
    <w:rsid w:val="00766753"/>
    <w:rsid w:val="007752D7"/>
    <w:rsid w:val="007801F7"/>
    <w:rsid w:val="00795C34"/>
    <w:rsid w:val="00796CB3"/>
    <w:rsid w:val="007A5008"/>
    <w:rsid w:val="007B7151"/>
    <w:rsid w:val="007D0918"/>
    <w:rsid w:val="007F2966"/>
    <w:rsid w:val="007F3FA4"/>
    <w:rsid w:val="008337EC"/>
    <w:rsid w:val="0084589F"/>
    <w:rsid w:val="00851CAC"/>
    <w:rsid w:val="008622E7"/>
    <w:rsid w:val="00862AB9"/>
    <w:rsid w:val="00866623"/>
    <w:rsid w:val="008762B7"/>
    <w:rsid w:val="008971E6"/>
    <w:rsid w:val="008D081C"/>
    <w:rsid w:val="008D0878"/>
    <w:rsid w:val="008D0D90"/>
    <w:rsid w:val="008D6952"/>
    <w:rsid w:val="008F3F90"/>
    <w:rsid w:val="009079A7"/>
    <w:rsid w:val="00930601"/>
    <w:rsid w:val="009342AC"/>
    <w:rsid w:val="00944C2D"/>
    <w:rsid w:val="00965C08"/>
    <w:rsid w:val="0099170C"/>
    <w:rsid w:val="009C3F46"/>
    <w:rsid w:val="009D02CE"/>
    <w:rsid w:val="009F7137"/>
    <w:rsid w:val="00A03B7E"/>
    <w:rsid w:val="00A0504B"/>
    <w:rsid w:val="00A12084"/>
    <w:rsid w:val="00A14436"/>
    <w:rsid w:val="00A36079"/>
    <w:rsid w:val="00A5568D"/>
    <w:rsid w:val="00A762C2"/>
    <w:rsid w:val="00A84BF0"/>
    <w:rsid w:val="00A85DC4"/>
    <w:rsid w:val="00A90D13"/>
    <w:rsid w:val="00AB1116"/>
    <w:rsid w:val="00AF3E52"/>
    <w:rsid w:val="00AF3EBF"/>
    <w:rsid w:val="00B04B22"/>
    <w:rsid w:val="00B0613B"/>
    <w:rsid w:val="00B1473E"/>
    <w:rsid w:val="00B67371"/>
    <w:rsid w:val="00B77B26"/>
    <w:rsid w:val="00B84B36"/>
    <w:rsid w:val="00B851D6"/>
    <w:rsid w:val="00B93E2C"/>
    <w:rsid w:val="00BA68D4"/>
    <w:rsid w:val="00BB5B8A"/>
    <w:rsid w:val="00BE0206"/>
    <w:rsid w:val="00C00798"/>
    <w:rsid w:val="00C14A05"/>
    <w:rsid w:val="00C223B5"/>
    <w:rsid w:val="00C22896"/>
    <w:rsid w:val="00C978BF"/>
    <w:rsid w:val="00CA1686"/>
    <w:rsid w:val="00CB02B1"/>
    <w:rsid w:val="00CE1584"/>
    <w:rsid w:val="00D024A5"/>
    <w:rsid w:val="00D02924"/>
    <w:rsid w:val="00D043F6"/>
    <w:rsid w:val="00D062C9"/>
    <w:rsid w:val="00D072E6"/>
    <w:rsid w:val="00D278B8"/>
    <w:rsid w:val="00D32F5B"/>
    <w:rsid w:val="00D52997"/>
    <w:rsid w:val="00D625ED"/>
    <w:rsid w:val="00D832AD"/>
    <w:rsid w:val="00D92233"/>
    <w:rsid w:val="00DA1F42"/>
    <w:rsid w:val="00DA5806"/>
    <w:rsid w:val="00DA7A29"/>
    <w:rsid w:val="00DC38FC"/>
    <w:rsid w:val="00DC7981"/>
    <w:rsid w:val="00E057D0"/>
    <w:rsid w:val="00E0679A"/>
    <w:rsid w:val="00E1142B"/>
    <w:rsid w:val="00E14F3E"/>
    <w:rsid w:val="00E210A0"/>
    <w:rsid w:val="00E2713C"/>
    <w:rsid w:val="00E36AA5"/>
    <w:rsid w:val="00E449E7"/>
    <w:rsid w:val="00E51D57"/>
    <w:rsid w:val="00E662D6"/>
    <w:rsid w:val="00E745CC"/>
    <w:rsid w:val="00E76A04"/>
    <w:rsid w:val="00EA2C27"/>
    <w:rsid w:val="00EB1A66"/>
    <w:rsid w:val="00EB3A6D"/>
    <w:rsid w:val="00EC5DB6"/>
    <w:rsid w:val="00EE2E25"/>
    <w:rsid w:val="00F04787"/>
    <w:rsid w:val="00F16246"/>
    <w:rsid w:val="00F34AED"/>
    <w:rsid w:val="00F535B8"/>
    <w:rsid w:val="00F65AFC"/>
    <w:rsid w:val="00F90A58"/>
    <w:rsid w:val="00FA1CCC"/>
    <w:rsid w:val="00FB3BD4"/>
    <w:rsid w:val="00FC6C19"/>
    <w:rsid w:val="00FD06E0"/>
    <w:rsid w:val="00FD4FFA"/>
    <w:rsid w:val="00FF0374"/>
    <w:rsid w:val="00FF138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DB96A"/>
  <w15:docId w15:val="{DB562677-9B12-49AA-9D50-9E3C120A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BD4"/>
    <w:pPr>
      <w:spacing w:line="25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3568FD"/>
    <w:pPr>
      <w:spacing w:after="0" w:line="240" w:lineRule="auto"/>
    </w:pPr>
    <w:rPr>
      <w:rFonts w:asciiTheme="minorHAnsi" w:eastAsiaTheme="minorHAnsi" w:hAnsiTheme="minorHAnsi" w:cstheme="minorBidi"/>
      <w:sz w:val="20"/>
      <w:szCs w:val="20"/>
      <w:lang w:val="hr-BA"/>
    </w:rPr>
  </w:style>
  <w:style w:type="character" w:customStyle="1" w:styleId="TekstfusnoteChar">
    <w:name w:val="Tekst fusnote Char"/>
    <w:basedOn w:val="Zadanifontodlomka"/>
    <w:link w:val="Tekstfusnote"/>
    <w:uiPriority w:val="99"/>
    <w:semiHidden/>
    <w:rsid w:val="003568FD"/>
    <w:rPr>
      <w:sz w:val="20"/>
      <w:szCs w:val="20"/>
    </w:rPr>
  </w:style>
  <w:style w:type="character" w:styleId="Referencafusnote">
    <w:name w:val="footnote reference"/>
    <w:basedOn w:val="Zadanifontodlomka"/>
    <w:uiPriority w:val="99"/>
    <w:semiHidden/>
    <w:unhideWhenUsed/>
    <w:rsid w:val="003568FD"/>
    <w:rPr>
      <w:vertAlign w:val="superscript"/>
    </w:rPr>
  </w:style>
  <w:style w:type="paragraph" w:styleId="Zaglavlje">
    <w:name w:val="header"/>
    <w:basedOn w:val="Normal"/>
    <w:link w:val="ZaglavljeChar"/>
    <w:uiPriority w:val="99"/>
    <w:unhideWhenUsed/>
    <w:rsid w:val="003568FD"/>
    <w:pPr>
      <w:tabs>
        <w:tab w:val="center" w:pos="4536"/>
        <w:tab w:val="right" w:pos="9072"/>
      </w:tabs>
      <w:spacing w:after="0" w:line="240" w:lineRule="auto"/>
    </w:pPr>
    <w:rPr>
      <w:rFonts w:asciiTheme="minorHAnsi" w:eastAsiaTheme="minorHAnsi" w:hAnsiTheme="minorHAnsi" w:cstheme="minorBidi"/>
      <w:lang w:val="hr-BA"/>
    </w:rPr>
  </w:style>
  <w:style w:type="character" w:customStyle="1" w:styleId="ZaglavljeChar">
    <w:name w:val="Zaglavlje Char"/>
    <w:basedOn w:val="Zadanifontodlomka"/>
    <w:link w:val="Zaglavlje"/>
    <w:uiPriority w:val="99"/>
    <w:rsid w:val="003568FD"/>
  </w:style>
  <w:style w:type="paragraph" w:styleId="Podnoje">
    <w:name w:val="footer"/>
    <w:basedOn w:val="Normal"/>
    <w:link w:val="PodnojeChar"/>
    <w:uiPriority w:val="99"/>
    <w:unhideWhenUsed/>
    <w:rsid w:val="003568FD"/>
    <w:pPr>
      <w:tabs>
        <w:tab w:val="center" w:pos="4536"/>
        <w:tab w:val="right" w:pos="9072"/>
      </w:tabs>
      <w:spacing w:after="0" w:line="240" w:lineRule="auto"/>
    </w:pPr>
    <w:rPr>
      <w:rFonts w:asciiTheme="minorHAnsi" w:eastAsiaTheme="minorHAnsi" w:hAnsiTheme="minorHAnsi" w:cstheme="minorBidi"/>
      <w:lang w:val="hr-BA"/>
    </w:rPr>
  </w:style>
  <w:style w:type="character" w:customStyle="1" w:styleId="PodnojeChar">
    <w:name w:val="Podnožje Char"/>
    <w:basedOn w:val="Zadanifontodlomka"/>
    <w:link w:val="Podnoje"/>
    <w:uiPriority w:val="99"/>
    <w:rsid w:val="003568FD"/>
  </w:style>
  <w:style w:type="paragraph" w:styleId="Tekstbalonia">
    <w:name w:val="Balloon Text"/>
    <w:basedOn w:val="Normal"/>
    <w:link w:val="TekstbaloniaChar"/>
    <w:uiPriority w:val="99"/>
    <w:semiHidden/>
    <w:unhideWhenUsed/>
    <w:rsid w:val="00B84B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4B36"/>
    <w:rPr>
      <w:rFonts w:ascii="Segoe UI" w:hAnsi="Segoe UI" w:cs="Segoe UI"/>
      <w:sz w:val="18"/>
      <w:szCs w:val="18"/>
    </w:rPr>
  </w:style>
  <w:style w:type="character" w:styleId="Hiperveza">
    <w:name w:val="Hyperlink"/>
    <w:uiPriority w:val="99"/>
    <w:unhideWhenUsed/>
    <w:rsid w:val="00FB3BD4"/>
    <w:rPr>
      <w:color w:val="0563C1"/>
      <w:u w:val="single"/>
    </w:rPr>
  </w:style>
  <w:style w:type="paragraph" w:styleId="Bezproreda">
    <w:name w:val="No Spacing"/>
    <w:uiPriority w:val="1"/>
    <w:qFormat/>
    <w:rsid w:val="00294BF0"/>
    <w:pPr>
      <w:spacing w:after="0" w:line="240" w:lineRule="auto"/>
    </w:pPr>
    <w:rPr>
      <w:rFonts w:eastAsiaTheme="minorEastAsia"/>
      <w:lang w:val="hr-HR" w:eastAsia="hr-HR"/>
    </w:rPr>
  </w:style>
  <w:style w:type="paragraph" w:styleId="Odlomakpopisa">
    <w:name w:val="List Paragraph"/>
    <w:basedOn w:val="Normal"/>
    <w:uiPriority w:val="34"/>
    <w:qFormat/>
    <w:rsid w:val="00B0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0717">
      <w:bodyDiv w:val="1"/>
      <w:marLeft w:val="0"/>
      <w:marRight w:val="0"/>
      <w:marTop w:val="0"/>
      <w:marBottom w:val="0"/>
      <w:divBdr>
        <w:top w:val="none" w:sz="0" w:space="0" w:color="auto"/>
        <w:left w:val="none" w:sz="0" w:space="0" w:color="auto"/>
        <w:bottom w:val="none" w:sz="0" w:space="0" w:color="auto"/>
        <w:right w:val="none" w:sz="0" w:space="0" w:color="auto"/>
      </w:divBdr>
    </w:div>
    <w:div w:id="16291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lada-sandra-stojic.hr" TargetMode="External"/><Relationship Id="rId17" Type="http://schemas.openxmlformats.org/officeDocument/2006/relationships/hyperlink" Target="mailto:zaklada.sandra.stojic@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lada.sandra.stojic@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oter" Target="footer3.xml"/><Relationship Id="rId10" Type="http://schemas.openxmlformats.org/officeDocument/2006/relationships/hyperlink" Target="http://www.zaklada-sandra-stojic.h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klada.sandra.stojic@gmail.com" TargetMode="External"/><Relationship Id="rId14" Type="http://schemas.openxmlformats.org/officeDocument/2006/relationships/hyperlink" Target="mailto:zaklada.sandra.stojic@gmail.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Tema sustava Office">
  <a:themeElements>
    <a:clrScheme name="Ljubičas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174E-ED06-4CF7-BB6F-6DC44C43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4198</Words>
  <Characters>23932</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Zaklada</cp:lastModifiedBy>
  <cp:revision>50</cp:revision>
  <cp:lastPrinted>2018-07-24T07:49:00Z</cp:lastPrinted>
  <dcterms:created xsi:type="dcterms:W3CDTF">2018-07-30T06:17:00Z</dcterms:created>
  <dcterms:modified xsi:type="dcterms:W3CDTF">2018-09-13T06:30:00Z</dcterms:modified>
</cp:coreProperties>
</file>