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9A88" w14:textId="77777777" w:rsidR="00A4437E" w:rsidRPr="00A56890" w:rsidRDefault="00A4437E" w:rsidP="00495B77">
      <w:pPr>
        <w:spacing w:after="0" w:line="240" w:lineRule="auto"/>
        <w:jc w:val="both"/>
        <w:rPr>
          <w:rFonts w:ascii="Cambria" w:hAnsi="Cambria"/>
          <w:bCs/>
          <w:sz w:val="24"/>
          <w:szCs w:val="24"/>
          <w:highlight w:val="yellow"/>
          <w:lang w:bidi="hr-HR"/>
        </w:rPr>
      </w:pPr>
    </w:p>
    <w:p w14:paraId="13BBFF58" w14:textId="7A4F68B7" w:rsidR="00E50178" w:rsidRPr="0045075B" w:rsidRDefault="001D3FB5" w:rsidP="0045075B">
      <w:pPr>
        <w:spacing w:after="200" w:line="276" w:lineRule="auto"/>
        <w:jc w:val="center"/>
        <w:rPr>
          <w:rFonts w:ascii="Cambria" w:hAnsi="Cambria"/>
          <w:noProof/>
          <w:sz w:val="24"/>
          <w:szCs w:val="24"/>
          <w:u w:val="single"/>
        </w:rPr>
      </w:pPr>
      <w:r>
        <w:rPr>
          <w:rFonts w:ascii="Cambria" w:hAnsi="Cambria"/>
          <w:b/>
          <w:noProof/>
          <w:sz w:val="24"/>
          <w:szCs w:val="24"/>
          <w:u w:val="single"/>
        </w:rPr>
        <w:t>P</w:t>
      </w:r>
      <w:r w:rsidR="00495B77" w:rsidRPr="00A56890">
        <w:rPr>
          <w:rFonts w:ascii="Cambria" w:hAnsi="Cambria"/>
          <w:b/>
          <w:noProof/>
          <w:sz w:val="24"/>
          <w:szCs w:val="24"/>
          <w:u w:val="single"/>
        </w:rPr>
        <w:t>RILOG I</w:t>
      </w:r>
      <w:r w:rsidR="00495B77" w:rsidRPr="00A56890">
        <w:rPr>
          <w:rFonts w:ascii="Cambria" w:hAnsi="Cambria"/>
          <w:noProof/>
          <w:sz w:val="24"/>
          <w:szCs w:val="24"/>
          <w:u w:val="single"/>
        </w:rPr>
        <w:t xml:space="preserve"> DOKUMENTACIJE ZA NADMETANJE</w:t>
      </w:r>
    </w:p>
    <w:p w14:paraId="2E3FA04C" w14:textId="4550851D" w:rsidR="00495B77" w:rsidRPr="00A56890" w:rsidRDefault="00495B77" w:rsidP="00495B77">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r w:rsidR="003C05F9">
        <w:rPr>
          <w:rFonts w:ascii="Cambria" w:hAnsi="Cambria"/>
          <w:b/>
          <w:sz w:val="24"/>
          <w:szCs w:val="24"/>
        </w:rPr>
        <w:t xml:space="preserve"> </w:t>
      </w:r>
    </w:p>
    <w:p w14:paraId="59F54878" w14:textId="26FC56D0" w:rsidR="00495B77" w:rsidRDefault="00495B77" w:rsidP="00495B77">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76340B" w:rsidRPr="004B0B51">
        <w:rPr>
          <w:rFonts w:ascii="Cambria" w:hAnsi="Cambria"/>
          <w:b/>
          <w:bCs/>
          <w:sz w:val="24"/>
          <w:szCs w:val="24"/>
          <w:lang w:bidi="hr-HR"/>
        </w:rPr>
        <w:t xml:space="preserve">Nabava </w:t>
      </w:r>
      <w:r w:rsidR="00FF3BD3" w:rsidRPr="004B0B51">
        <w:rPr>
          <w:rFonts w:ascii="Cambria" w:hAnsi="Cambria"/>
          <w:b/>
          <w:bCs/>
          <w:sz w:val="24"/>
          <w:szCs w:val="24"/>
          <w:lang w:bidi="hr-HR"/>
        </w:rPr>
        <w:t>pekarske opreme</w:t>
      </w:r>
    </w:p>
    <w:p w14:paraId="31E9FAA9" w14:textId="77777777" w:rsidR="00495B77" w:rsidRPr="00A56890" w:rsidRDefault="00495B77" w:rsidP="00495B77">
      <w:pPr>
        <w:tabs>
          <w:tab w:val="left" w:pos="567"/>
        </w:tabs>
        <w:spacing w:after="0"/>
        <w:rPr>
          <w:rFonts w:ascii="Cambria" w:hAnsi="Cambria"/>
          <w:bCs/>
          <w:noProof/>
          <w:sz w:val="24"/>
          <w:szCs w:val="24"/>
          <w:lang w:bidi="hr-HR"/>
        </w:rPr>
      </w:pPr>
    </w:p>
    <w:p w14:paraId="784201C7" w14:textId="77777777" w:rsidR="00495B77" w:rsidRPr="00A56890" w:rsidRDefault="00495B77" w:rsidP="00C7464C">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495B77" w:rsidRPr="00A56890" w14:paraId="5D74BEAA" w14:textId="77777777"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74B2E13"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4F44"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0C265F" w:rsidRPr="00A56890" w14:paraId="4C933A5B" w14:textId="77777777" w:rsidTr="00E07FD6">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14:paraId="62C36D3A" w14:textId="77777777" w:rsidR="000C265F" w:rsidRPr="00A56890" w:rsidRDefault="000C265F" w:rsidP="000C47DC">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14:paraId="7E42325E" w14:textId="77777777" w:rsidR="000C265F" w:rsidRPr="00A56890"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56890" w14:paraId="07EF2708" w14:textId="77777777" w:rsidTr="00E07FD6">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14:paraId="473298CA"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14:paraId="7B1C4E27"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170117A"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CB910EE"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14:paraId="62CB6F0C"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DAB734B"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35B414C"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14:paraId="4EE4E17E"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5BFE006B"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572D9E3"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14:paraId="521DCAE8"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495B77" w:rsidRPr="00A56890" w14:paraId="2CF9B505"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A62F66B"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14:paraId="01942FC8"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39E1780B" w14:textId="77777777"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02A23E7D" w14:textId="77777777" w:rsidR="00495B77" w:rsidRPr="00A56890" w:rsidRDefault="00495B77" w:rsidP="000C47DC">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14:paraId="2543ECD5" w14:textId="77777777" w:rsidR="00495B77" w:rsidRPr="00A56890" w:rsidRDefault="00495B77" w:rsidP="000C47DC">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19C709DD" w14:textId="77777777" w:rsidR="00495B77" w:rsidRPr="00A56890" w:rsidRDefault="00495B77" w:rsidP="00495B77">
      <w:pPr>
        <w:tabs>
          <w:tab w:val="left" w:pos="567"/>
        </w:tabs>
        <w:spacing w:after="0"/>
        <w:jc w:val="both"/>
        <w:rPr>
          <w:rFonts w:ascii="Cambria" w:hAnsi="Cambria"/>
          <w:b/>
          <w:bCs/>
          <w:noProof/>
          <w:sz w:val="8"/>
          <w:szCs w:val="8"/>
        </w:rPr>
      </w:pPr>
    </w:p>
    <w:p w14:paraId="03D22693" w14:textId="77777777" w:rsidR="00495B77" w:rsidRPr="00A56890" w:rsidRDefault="00495B77" w:rsidP="00C7464C">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495B77" w:rsidRPr="00A56890" w14:paraId="29AF2032"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01E8D3A"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14:paraId="1F1CA9E9"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673F11E0"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3E72DBC1"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14:paraId="576560CA"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495B77" w:rsidRPr="00A56890" w14:paraId="4F01C25A" w14:textId="77777777"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14:paraId="799DBF2C"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14:paraId="33BC0467"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1189D5DB"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6FDE0042"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32BCCBAE" w14:textId="77777777" w:rsidR="00495B77" w:rsidRPr="00A56890" w:rsidRDefault="00495B77" w:rsidP="00495B77">
      <w:pPr>
        <w:pStyle w:val="Odlomakpopisa"/>
        <w:tabs>
          <w:tab w:val="left" w:pos="567"/>
        </w:tabs>
        <w:spacing w:after="0" w:line="240" w:lineRule="auto"/>
        <w:ind w:left="329"/>
        <w:jc w:val="both"/>
        <w:rPr>
          <w:rFonts w:ascii="Cambria" w:hAnsi="Cambria"/>
          <w:b/>
          <w:bCs/>
          <w:noProof/>
          <w:sz w:val="8"/>
          <w:szCs w:val="8"/>
        </w:rPr>
      </w:pPr>
    </w:p>
    <w:p w14:paraId="0FDE94AD" w14:textId="77777777" w:rsidR="00495B77" w:rsidRPr="00A56890" w:rsidRDefault="00495B77" w:rsidP="00495B77">
      <w:pPr>
        <w:tabs>
          <w:tab w:val="left" w:pos="567"/>
        </w:tabs>
        <w:spacing w:after="0" w:line="240" w:lineRule="auto"/>
        <w:jc w:val="both"/>
        <w:rPr>
          <w:rFonts w:ascii="Cambria" w:hAnsi="Cambria"/>
          <w:b/>
          <w:bCs/>
          <w:noProof/>
          <w:sz w:val="8"/>
          <w:szCs w:val="8"/>
        </w:rPr>
      </w:pPr>
    </w:p>
    <w:p w14:paraId="68FA68BE" w14:textId="77777777"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495B77" w:rsidRPr="00A56890" w14:paraId="5871852F"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69912E31"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14:paraId="01A60098"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14:paraId="160F3E3C" w14:textId="77777777" w:rsidR="00495B77" w:rsidRPr="00A56890" w:rsidRDefault="00495B77" w:rsidP="00495B77">
      <w:pPr>
        <w:tabs>
          <w:tab w:val="left" w:pos="567"/>
        </w:tabs>
        <w:spacing w:after="0" w:line="240" w:lineRule="auto"/>
        <w:jc w:val="both"/>
        <w:rPr>
          <w:rFonts w:ascii="Cambria" w:hAnsi="Cambria"/>
          <w:b/>
          <w:bCs/>
          <w:noProof/>
          <w:sz w:val="24"/>
          <w:szCs w:val="24"/>
        </w:rPr>
      </w:pPr>
    </w:p>
    <w:p w14:paraId="61D340C9" w14:textId="77777777" w:rsidR="00495B77" w:rsidRPr="00A56890" w:rsidRDefault="00495B77" w:rsidP="00C7464C">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495B77" w:rsidRPr="00A56890" w14:paraId="3C09C9B8" w14:textId="77777777"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14:paraId="006959AE" w14:textId="77777777" w:rsidR="00495B77" w:rsidRPr="00A56890" w:rsidRDefault="00495B77" w:rsidP="000C47DC">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14:paraId="64A228F2" w14:textId="77777777" w:rsidR="00495B77" w:rsidRPr="00A56890" w:rsidRDefault="00495B77" w:rsidP="000C47DC">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14:paraId="4EF4A119" w14:textId="1C307931" w:rsidR="00495B77" w:rsidRDefault="00495B77" w:rsidP="00495B77">
      <w:pPr>
        <w:tabs>
          <w:tab w:val="left" w:pos="567"/>
        </w:tabs>
        <w:spacing w:after="0" w:line="240" w:lineRule="auto"/>
        <w:jc w:val="both"/>
        <w:rPr>
          <w:rFonts w:ascii="Cambria" w:hAnsi="Cambria"/>
          <w:b/>
          <w:bCs/>
          <w:noProof/>
          <w:sz w:val="24"/>
          <w:szCs w:val="24"/>
        </w:rPr>
      </w:pPr>
    </w:p>
    <w:p w14:paraId="0AA5FAE3" w14:textId="7BBD8978" w:rsidR="002945FD" w:rsidRDefault="002945FD" w:rsidP="00495B77">
      <w:pPr>
        <w:tabs>
          <w:tab w:val="left" w:pos="567"/>
        </w:tabs>
        <w:spacing w:after="0" w:line="240" w:lineRule="auto"/>
        <w:jc w:val="both"/>
        <w:rPr>
          <w:rFonts w:ascii="Cambria" w:hAnsi="Cambria"/>
          <w:b/>
          <w:bCs/>
          <w:noProof/>
          <w:sz w:val="24"/>
          <w:szCs w:val="24"/>
        </w:rPr>
      </w:pPr>
    </w:p>
    <w:p w14:paraId="1103CD08" w14:textId="379F68F1" w:rsidR="002945FD" w:rsidRDefault="002945FD" w:rsidP="00495B77">
      <w:pPr>
        <w:tabs>
          <w:tab w:val="left" w:pos="567"/>
        </w:tabs>
        <w:spacing w:after="0" w:line="240" w:lineRule="auto"/>
        <w:jc w:val="both"/>
        <w:rPr>
          <w:rFonts w:ascii="Cambria" w:hAnsi="Cambria"/>
          <w:b/>
          <w:bCs/>
          <w:noProof/>
          <w:sz w:val="24"/>
          <w:szCs w:val="24"/>
        </w:rPr>
      </w:pPr>
    </w:p>
    <w:p w14:paraId="7989A516" w14:textId="437E3FA1" w:rsidR="002945FD" w:rsidRDefault="002945FD" w:rsidP="00495B77">
      <w:pPr>
        <w:tabs>
          <w:tab w:val="left" w:pos="567"/>
        </w:tabs>
        <w:spacing w:after="0" w:line="240" w:lineRule="auto"/>
        <w:jc w:val="both"/>
        <w:rPr>
          <w:rFonts w:ascii="Cambria" w:hAnsi="Cambria"/>
          <w:b/>
          <w:bCs/>
          <w:noProof/>
          <w:sz w:val="24"/>
          <w:szCs w:val="24"/>
        </w:rPr>
      </w:pPr>
    </w:p>
    <w:p w14:paraId="5D5BD276" w14:textId="77777777" w:rsidR="002945FD" w:rsidRPr="00A56890" w:rsidRDefault="002945FD" w:rsidP="00495B77">
      <w:pPr>
        <w:tabs>
          <w:tab w:val="left" w:pos="567"/>
        </w:tabs>
        <w:spacing w:after="0" w:line="240" w:lineRule="auto"/>
        <w:jc w:val="both"/>
        <w:rPr>
          <w:rFonts w:ascii="Cambria" w:hAnsi="Cambria"/>
          <w:b/>
          <w:bCs/>
          <w:noProof/>
          <w:sz w:val="24"/>
          <w:szCs w:val="24"/>
        </w:rPr>
      </w:pPr>
    </w:p>
    <w:p w14:paraId="19D50CB5" w14:textId="77777777" w:rsidR="00495B77" w:rsidRPr="00A56890" w:rsidRDefault="00495B77" w:rsidP="00495B77">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 xml:space="preserve">Svojim potpisom potvrđujemo da smo proučili i razumjeli Dokumentaciju za nadmetanje i sve uvjete nadmetanja te da dajemo ponudu čije su tehničke specifikacije (Troškovnik) opisane u Prilogu </w:t>
      </w:r>
      <w:r w:rsidR="000724F3" w:rsidRPr="00A56890">
        <w:rPr>
          <w:rFonts w:ascii="Cambria" w:hAnsi="Cambria"/>
          <w:b/>
          <w:bCs/>
          <w:noProof/>
          <w:sz w:val="24"/>
          <w:szCs w:val="24"/>
        </w:rPr>
        <w:t>I</w:t>
      </w:r>
      <w:r w:rsidRPr="00A56890">
        <w:rPr>
          <w:rFonts w:ascii="Cambria" w:hAnsi="Cambria"/>
          <w:b/>
          <w:bCs/>
          <w:noProof/>
          <w:sz w:val="24"/>
          <w:szCs w:val="24"/>
        </w:rPr>
        <w:t>V Dokumentacije za nadmetanje, sve u skladu s odredbama Dokumentacije za nadmetanje.</w:t>
      </w:r>
    </w:p>
    <w:p w14:paraId="1D554051" w14:textId="77777777" w:rsidR="00495B77" w:rsidRPr="00A56890" w:rsidRDefault="00495B77" w:rsidP="00495B77">
      <w:pPr>
        <w:tabs>
          <w:tab w:val="left" w:pos="567"/>
        </w:tabs>
        <w:spacing w:after="0" w:line="240" w:lineRule="auto"/>
        <w:jc w:val="both"/>
        <w:rPr>
          <w:rFonts w:ascii="Cambria" w:hAnsi="Cambria"/>
          <w:b/>
          <w:bCs/>
          <w:noProof/>
          <w:sz w:val="24"/>
          <w:szCs w:val="24"/>
        </w:rPr>
      </w:pPr>
    </w:p>
    <w:p w14:paraId="6A911E9E" w14:textId="77777777"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sidR="00753FEF">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14:paraId="5C508045" w14:textId="77777777" w:rsidR="00495B77" w:rsidRPr="00A56890" w:rsidRDefault="00495B77" w:rsidP="00495B77">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14:paraId="2415994C" w14:textId="39C12AD5" w:rsidR="00606BB8" w:rsidRPr="00A56890" w:rsidRDefault="00495B77" w:rsidP="00406A25">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r w:rsidR="00606BB8">
        <w:rPr>
          <w:rFonts w:ascii="Cambria" w:hAnsi="Cambria"/>
          <w:bCs/>
          <w:noProof/>
          <w:sz w:val="24"/>
          <w:szCs w:val="24"/>
        </w:rPr>
        <w:br w:type="page"/>
      </w:r>
    </w:p>
    <w:p w14:paraId="6BA6B839" w14:textId="77777777" w:rsidR="00495B77" w:rsidRPr="00A56890" w:rsidRDefault="00495B77" w:rsidP="00495B77">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14:paraId="75F644B6" w14:textId="77777777" w:rsidR="00495B77" w:rsidRPr="00A56890" w:rsidRDefault="00495B77" w:rsidP="00495B77">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14:paraId="03B6EA70" w14:textId="473B5427" w:rsidR="00495B77" w:rsidRPr="004C4BFC" w:rsidRDefault="00495B77" w:rsidP="00795A8B">
      <w:pPr>
        <w:tabs>
          <w:tab w:val="left" w:pos="567"/>
        </w:tabs>
        <w:spacing w:after="0"/>
        <w:jc w:val="center"/>
        <w:rPr>
          <w:rFonts w:ascii="Cambria" w:hAnsi="Cambria"/>
          <w:b/>
          <w:noProof/>
          <w:sz w:val="24"/>
          <w:szCs w:val="24"/>
          <w:highlight w:val="yellow"/>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p>
    <w:p w14:paraId="1B4C88F5" w14:textId="266D155A" w:rsidR="000C265F" w:rsidRPr="004C4BFC" w:rsidRDefault="000C265F" w:rsidP="000C265F">
      <w:pPr>
        <w:tabs>
          <w:tab w:val="left" w:pos="567"/>
        </w:tabs>
        <w:spacing w:after="0"/>
        <w:jc w:val="center"/>
        <w:rPr>
          <w:rFonts w:ascii="Cambria" w:hAnsi="Cambria"/>
          <w:bCs/>
          <w:sz w:val="24"/>
          <w:szCs w:val="24"/>
          <w:highlight w:val="yellow"/>
        </w:rPr>
      </w:pPr>
      <w:r w:rsidRPr="004C4BFC">
        <w:rPr>
          <w:rFonts w:ascii="Cambria" w:hAnsi="Cambria"/>
          <w:bCs/>
          <w:noProof/>
          <w:sz w:val="24"/>
          <w:szCs w:val="24"/>
          <w:lang w:bidi="hr-HR"/>
        </w:rPr>
        <w:t xml:space="preserve">Naziv nabave: </w:t>
      </w:r>
      <w:r w:rsidR="00066293" w:rsidRPr="004B0B51">
        <w:rPr>
          <w:rFonts w:ascii="Cambria" w:hAnsi="Cambria"/>
          <w:b/>
          <w:bCs/>
          <w:sz w:val="24"/>
          <w:szCs w:val="24"/>
          <w:lang w:bidi="hr-HR"/>
        </w:rPr>
        <w:t xml:space="preserve">Nabava </w:t>
      </w:r>
      <w:r w:rsidR="00FF3BD3" w:rsidRPr="004B0B51">
        <w:rPr>
          <w:rFonts w:ascii="Cambria" w:hAnsi="Cambria"/>
          <w:b/>
          <w:bCs/>
          <w:sz w:val="24"/>
          <w:szCs w:val="24"/>
          <w:lang w:bidi="hr-HR"/>
        </w:rPr>
        <w:t>pekarske opreme</w:t>
      </w:r>
      <w:r w:rsidR="0076340B" w:rsidRPr="003D5F19">
        <w:rPr>
          <w:rFonts w:ascii="Cambria" w:hAnsi="Cambria"/>
          <w:b/>
          <w:bCs/>
          <w:sz w:val="24"/>
          <w:szCs w:val="24"/>
          <w:lang w:bidi="hr-HR"/>
        </w:rPr>
        <w:t xml:space="preserve"> </w:t>
      </w:r>
    </w:p>
    <w:p w14:paraId="622ED04E" w14:textId="77777777" w:rsidR="00495B77" w:rsidRPr="00A56890" w:rsidRDefault="00495B77" w:rsidP="00495B77">
      <w:pPr>
        <w:tabs>
          <w:tab w:val="left" w:pos="567"/>
        </w:tabs>
        <w:rPr>
          <w:rFonts w:ascii="Cambria" w:hAnsi="Cambria"/>
          <w:b/>
          <w:sz w:val="24"/>
          <w:szCs w:val="24"/>
          <w:u w:val="single"/>
        </w:rPr>
      </w:pPr>
    </w:p>
    <w:p w14:paraId="38FA2E1B"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14:paraId="70C79F9E"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14:paraId="35435A20" w14:textId="77777777" w:rsidR="00495B77" w:rsidRPr="00A56890" w:rsidRDefault="00495B77" w:rsidP="00C571FB">
      <w:pPr>
        <w:tabs>
          <w:tab w:val="left" w:pos="567"/>
        </w:tabs>
        <w:spacing w:line="360" w:lineRule="auto"/>
        <w:jc w:val="both"/>
        <w:rPr>
          <w:rFonts w:ascii="Cambria" w:hAnsi="Cambria"/>
          <w:bCs/>
          <w:sz w:val="24"/>
          <w:szCs w:val="24"/>
        </w:rPr>
      </w:pPr>
      <w:r w:rsidRPr="00A56890">
        <w:rPr>
          <w:rFonts w:ascii="Cambria" w:hAnsi="Cambria"/>
          <w:bCs/>
          <w:sz w:val="24"/>
          <w:szCs w:val="24"/>
        </w:rPr>
        <w:t>kojom ja ____________________________</w:t>
      </w:r>
      <w:r w:rsidR="000724F3" w:rsidRPr="00A56890">
        <w:rPr>
          <w:rFonts w:ascii="Cambria" w:hAnsi="Cambria"/>
          <w:bCs/>
          <w:sz w:val="24"/>
          <w:szCs w:val="24"/>
        </w:rPr>
        <w:t>______</w:t>
      </w:r>
      <w:r w:rsidRPr="00A56890">
        <w:rPr>
          <w:rFonts w:ascii="Cambria" w:hAnsi="Cambria"/>
          <w:bCs/>
          <w:sz w:val="24"/>
          <w:szCs w:val="24"/>
        </w:rPr>
        <w:t xml:space="preserve"> (ime i prezime)  iz _____________________________________</w:t>
      </w:r>
      <w:r w:rsidR="000724F3" w:rsidRPr="00A56890">
        <w:rPr>
          <w:rFonts w:ascii="Cambria" w:hAnsi="Cambria"/>
          <w:bCs/>
          <w:sz w:val="24"/>
          <w:szCs w:val="24"/>
        </w:rPr>
        <w:t>_________</w:t>
      </w:r>
      <w:r w:rsidRPr="00A56890">
        <w:rPr>
          <w:rFonts w:ascii="Cambria" w:hAnsi="Cambria"/>
          <w:bCs/>
          <w:sz w:val="24"/>
          <w:szCs w:val="24"/>
        </w:rPr>
        <w:t xml:space="preserve"> (adresa stanovanja) OIB:_______________________, broj osobne iskaznice _______________</w:t>
      </w:r>
      <w:r w:rsidR="000724F3" w:rsidRPr="00A56890">
        <w:rPr>
          <w:rFonts w:ascii="Cambria" w:hAnsi="Cambria"/>
          <w:bCs/>
          <w:sz w:val="24"/>
          <w:szCs w:val="24"/>
        </w:rPr>
        <w:t>_____</w:t>
      </w:r>
      <w:r w:rsidRPr="00A56890">
        <w:rPr>
          <w:rFonts w:ascii="Cambria" w:hAnsi="Cambria"/>
          <w:bCs/>
          <w:sz w:val="24"/>
          <w:szCs w:val="24"/>
        </w:rPr>
        <w:t xml:space="preserve"> izdane od __________________________________ kao po zakonu ovlaštena osoba za zastupanje gospodarskog subjekta _______________________</w:t>
      </w:r>
      <w:r w:rsidR="000724F3" w:rsidRPr="00A56890">
        <w:rPr>
          <w:rFonts w:ascii="Cambria" w:hAnsi="Cambria"/>
          <w:bCs/>
          <w:sz w:val="24"/>
          <w:szCs w:val="24"/>
        </w:rPr>
        <w:t>__________________________________________</w:t>
      </w:r>
      <w:r w:rsidRPr="00A56890">
        <w:rPr>
          <w:rFonts w:ascii="Cambria" w:hAnsi="Cambria"/>
          <w:bCs/>
          <w:sz w:val="24"/>
          <w:szCs w:val="24"/>
        </w:rPr>
        <w:t xml:space="preserve">   (naziv i sjedište gospodarskog subjekta, OIB) pod materijalnom i kaznenom odgovornošću izjavljujem da ponuditelj i osoba po zakonu ovlaštena za zastupanje ponuditelja  </w:t>
      </w:r>
    </w:p>
    <w:p w14:paraId="73E53C7D" w14:textId="77777777"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14:paraId="3C4E7076" w14:textId="77777777" w:rsidR="00495B77" w:rsidRPr="00A56890" w:rsidRDefault="00495B77" w:rsidP="00495B77">
      <w:pPr>
        <w:jc w:val="both"/>
        <w:rPr>
          <w:rFonts w:ascii="Cambria" w:hAnsi="Cambria"/>
          <w:bCs/>
          <w:sz w:val="24"/>
          <w:szCs w:val="24"/>
          <w:lang w:bidi="hr-HR"/>
        </w:rPr>
      </w:pPr>
      <w:r w:rsidRPr="00A56890">
        <w:rPr>
          <w:rFonts w:ascii="Cambria" w:hAnsi="Cambria"/>
          <w:bCs/>
          <w:sz w:val="24"/>
          <w:szCs w:val="24"/>
          <w:lang w:bidi="hr-HR"/>
        </w:rPr>
        <w:t>2. nije ispunio obvezu plaćanja dospjelih poreznih obveza i obveza za mirovinsko i zdravstveno osiguranje, osim ako mu prema posebnom zakonu plaćanje tih obveza nije dopušteno ili je odobrena odgoda plaćanja.</w:t>
      </w:r>
    </w:p>
    <w:p w14:paraId="283D2BD2"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14:paraId="4DC6DFAB"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617F8ECB" w14:textId="77777777" w:rsidR="00495B77" w:rsidRPr="00A56890" w:rsidRDefault="00495B77" w:rsidP="00495B77">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14:paraId="7595DC42" w14:textId="77777777" w:rsidR="00495B77" w:rsidRPr="00A56890" w:rsidRDefault="00495B77" w:rsidP="00495B77">
      <w:pPr>
        <w:tabs>
          <w:tab w:val="left" w:pos="567"/>
        </w:tabs>
        <w:jc w:val="both"/>
        <w:rPr>
          <w:rFonts w:ascii="Cambria" w:hAnsi="Cambria"/>
          <w:bCs/>
          <w:sz w:val="24"/>
          <w:szCs w:val="24"/>
          <w:lang w:bidi="hr-HR"/>
        </w:rPr>
      </w:pPr>
    </w:p>
    <w:p w14:paraId="112FBA01" w14:textId="77777777" w:rsidR="00495B77" w:rsidRPr="00A56890" w:rsidRDefault="00495B77" w:rsidP="00495B77">
      <w:pPr>
        <w:tabs>
          <w:tab w:val="left" w:pos="567"/>
        </w:tabs>
        <w:jc w:val="both"/>
        <w:rPr>
          <w:rFonts w:ascii="Cambria" w:hAnsi="Cambria"/>
          <w:bCs/>
          <w:sz w:val="24"/>
          <w:szCs w:val="24"/>
        </w:rPr>
      </w:pPr>
      <w:r w:rsidRPr="00A56890">
        <w:rPr>
          <w:rFonts w:ascii="Cambria" w:hAnsi="Cambria"/>
          <w:bCs/>
          <w:sz w:val="24"/>
          <w:szCs w:val="24"/>
        </w:rPr>
        <w:t>U ______________, ___/___/20</w:t>
      </w:r>
      <w:r w:rsidR="00E50178">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14:paraId="6EFF6CBC"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ZA PONUDITELJA:</w:t>
      </w:r>
    </w:p>
    <w:p w14:paraId="57FB6739"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________________________________</w:t>
      </w:r>
    </w:p>
    <w:p w14:paraId="62B3EA85" w14:textId="77777777" w:rsidR="00495B77" w:rsidRPr="00A56890" w:rsidRDefault="00495B77" w:rsidP="00495B77">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14:paraId="2B38D0FA" w14:textId="77777777" w:rsidR="00495B77" w:rsidRPr="00A56890" w:rsidRDefault="00495B77" w:rsidP="00495B77">
      <w:pPr>
        <w:rPr>
          <w:rFonts w:ascii="Cambria" w:hAnsi="Cambria"/>
          <w:sz w:val="24"/>
          <w:szCs w:val="24"/>
        </w:rPr>
      </w:pPr>
    </w:p>
    <w:p w14:paraId="3DB5C66F" w14:textId="77777777" w:rsidR="00E07FD6" w:rsidRPr="004268C8" w:rsidRDefault="00E07FD6" w:rsidP="00E07FD6">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14:paraId="018A7256" w14:textId="77777777" w:rsidR="00E07FD6" w:rsidRDefault="00E07FD6" w:rsidP="00E07FD6">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14:paraId="3750F0D6" w14:textId="77777777" w:rsidR="00E07FD6" w:rsidRPr="004268C8" w:rsidRDefault="00E07FD6" w:rsidP="00E07FD6">
      <w:pPr>
        <w:pStyle w:val="Odlomakpopisa"/>
        <w:tabs>
          <w:tab w:val="left" w:pos="567"/>
        </w:tabs>
        <w:spacing w:after="0"/>
        <w:ind w:left="360"/>
        <w:jc w:val="center"/>
        <w:rPr>
          <w:rFonts w:ascii="Cambria" w:hAnsi="Cambria"/>
          <w:sz w:val="24"/>
          <w:szCs w:val="24"/>
          <w:u w:val="single"/>
        </w:rPr>
      </w:pPr>
    </w:p>
    <w:p w14:paraId="3733FFEF" w14:textId="77777777" w:rsidR="00E07FD6" w:rsidRDefault="00E07FD6" w:rsidP="00E07FD6">
      <w:pPr>
        <w:tabs>
          <w:tab w:val="left" w:pos="567"/>
        </w:tabs>
        <w:spacing w:after="0"/>
        <w:rPr>
          <w:rFonts w:ascii="Cambria" w:hAnsi="Cambria"/>
          <w:bCs/>
          <w:sz w:val="24"/>
          <w:szCs w:val="24"/>
        </w:rPr>
      </w:pPr>
    </w:p>
    <w:p w14:paraId="60EE4FFC" w14:textId="77777777" w:rsidR="00E07FD6" w:rsidRDefault="00E07FD6" w:rsidP="00E07FD6">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14:paraId="317F606C" w14:textId="77777777" w:rsidR="00E07FD6" w:rsidRDefault="00E07FD6" w:rsidP="00E07FD6">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14:paraId="7EA2DBF5" w14:textId="77777777" w:rsidR="00E07FD6" w:rsidRPr="008968FE" w:rsidRDefault="00E07FD6" w:rsidP="00E07FD6">
      <w:pPr>
        <w:tabs>
          <w:tab w:val="left" w:pos="567"/>
        </w:tabs>
        <w:jc w:val="center"/>
        <w:rPr>
          <w:rFonts w:ascii="Cambria" w:hAnsi="Cambria"/>
          <w:bCs/>
          <w:sz w:val="24"/>
          <w:szCs w:val="24"/>
        </w:rPr>
      </w:pPr>
      <w:r w:rsidRPr="00183D3F">
        <w:rPr>
          <w:rFonts w:ascii="Cambria" w:hAnsi="Cambria"/>
          <w:b/>
          <w:bCs/>
          <w:sz w:val="24"/>
          <w:szCs w:val="24"/>
        </w:rPr>
        <w:t>I Z J A V U</w:t>
      </w:r>
    </w:p>
    <w:p w14:paraId="48DD4635"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14:paraId="6BDB3100"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14:paraId="52F3AD5B" w14:textId="77777777" w:rsidR="00E07FD6"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14:paraId="694E6CAC" w14:textId="77777777" w:rsidR="00E07FD6" w:rsidRPr="00183D3F" w:rsidRDefault="00E07FD6" w:rsidP="00E07FD6">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14:paraId="00AC02EA" w14:textId="77777777" w:rsidR="00E07FD6" w:rsidRDefault="00E07FD6" w:rsidP="00E07FD6">
      <w:pPr>
        <w:rPr>
          <w:rFonts w:ascii="Cambria" w:hAnsi="Cambria"/>
          <w:sz w:val="24"/>
          <w:szCs w:val="24"/>
        </w:rPr>
      </w:pPr>
    </w:p>
    <w:p w14:paraId="61F88B38" w14:textId="77777777" w:rsidR="00E07FD6" w:rsidRPr="00E63D37" w:rsidRDefault="00E07FD6" w:rsidP="00E07FD6">
      <w:pPr>
        <w:rPr>
          <w:rFonts w:ascii="Cambria" w:hAnsi="Cambria"/>
          <w:b/>
          <w:sz w:val="24"/>
          <w:szCs w:val="24"/>
        </w:rPr>
      </w:pPr>
      <w:r w:rsidRPr="00E63D37">
        <w:rPr>
          <w:rFonts w:ascii="Cambria" w:hAnsi="Cambria"/>
          <w:b/>
          <w:sz w:val="24"/>
          <w:szCs w:val="24"/>
        </w:rPr>
        <w:t>Pravna sposobnost:</w:t>
      </w:r>
    </w:p>
    <w:p w14:paraId="1701D6BD" w14:textId="77777777" w:rsidR="00E07FD6" w:rsidRPr="008260B0" w:rsidRDefault="00E07FD6" w:rsidP="00C7464C">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14:paraId="3C97C51C" w14:textId="77777777" w:rsidR="008260B0" w:rsidRPr="00E63D37" w:rsidRDefault="008260B0" w:rsidP="008260B0">
      <w:pPr>
        <w:rPr>
          <w:rFonts w:ascii="Cambria" w:hAnsi="Cambria"/>
          <w:b/>
          <w:sz w:val="24"/>
          <w:szCs w:val="24"/>
        </w:rPr>
      </w:pPr>
      <w:r w:rsidRPr="00E63D37">
        <w:rPr>
          <w:rFonts w:ascii="Cambria" w:hAnsi="Cambria"/>
          <w:b/>
          <w:sz w:val="24"/>
          <w:szCs w:val="24"/>
        </w:rPr>
        <w:t>Financijska sposobnost:</w:t>
      </w:r>
    </w:p>
    <w:p w14:paraId="2571A2B5" w14:textId="77777777" w:rsidR="00E63D37" w:rsidRDefault="00E50178" w:rsidP="00C7464C">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008260B0">
        <w:rPr>
          <w:rFonts w:ascii="Cambria" w:hAnsi="Cambria"/>
          <w:bCs/>
          <w:sz w:val="24"/>
          <w:szCs w:val="24"/>
          <w:lang w:bidi="hr-HR"/>
        </w:rPr>
        <w:t>da p</w:t>
      </w:r>
      <w:r w:rsidR="008260B0" w:rsidRPr="00F03160">
        <w:rPr>
          <w:rFonts w:ascii="Cambria" w:hAnsi="Cambria"/>
          <w:bCs/>
          <w:sz w:val="24"/>
          <w:szCs w:val="24"/>
          <w:lang w:bidi="hr-HR"/>
        </w:rPr>
        <w:t>onuditelj u posljednjih 6 (še</w:t>
      </w:r>
      <w:r w:rsidR="008260B0">
        <w:rPr>
          <w:rFonts w:ascii="Cambria" w:hAnsi="Cambria"/>
          <w:bCs/>
          <w:sz w:val="24"/>
          <w:szCs w:val="24"/>
          <w:lang w:bidi="hr-HR"/>
        </w:rPr>
        <w:t>st) mjeseci nije bio u blokadi više od 5 dana</w:t>
      </w:r>
      <w:r w:rsidR="00E63D37">
        <w:rPr>
          <w:rFonts w:ascii="Cambria" w:hAnsi="Cambria"/>
          <w:bCs/>
          <w:sz w:val="24"/>
          <w:szCs w:val="24"/>
          <w:lang w:bidi="hr-HR"/>
        </w:rPr>
        <w:t xml:space="preserve"> neprekidno, a ukupno više od 20 dana</w:t>
      </w:r>
    </w:p>
    <w:p w14:paraId="137BC3F0" w14:textId="77777777" w:rsidR="008260B0" w:rsidRPr="00F03160" w:rsidRDefault="00E63D37" w:rsidP="00C7464C">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sidR="008260B0">
        <w:rPr>
          <w:rFonts w:ascii="Cambria" w:hAnsi="Cambria"/>
          <w:bCs/>
          <w:sz w:val="24"/>
          <w:szCs w:val="24"/>
          <w:lang w:bidi="hr-HR"/>
        </w:rPr>
        <w:t>.</w:t>
      </w:r>
    </w:p>
    <w:p w14:paraId="0E187AEC" w14:textId="77777777" w:rsidR="008260B0" w:rsidRPr="008260B0" w:rsidRDefault="008260B0" w:rsidP="008260B0">
      <w:pPr>
        <w:rPr>
          <w:rFonts w:ascii="Cambria" w:hAnsi="Cambria"/>
          <w:sz w:val="24"/>
          <w:szCs w:val="24"/>
        </w:rPr>
      </w:pPr>
    </w:p>
    <w:p w14:paraId="5C307411" w14:textId="77777777" w:rsidR="00E07FD6" w:rsidRPr="007E75DC" w:rsidRDefault="00E07FD6" w:rsidP="00E07FD6">
      <w:pPr>
        <w:rPr>
          <w:rFonts w:ascii="Cambria" w:hAnsi="Cambria"/>
          <w:sz w:val="24"/>
          <w:szCs w:val="24"/>
        </w:rPr>
      </w:pPr>
    </w:p>
    <w:p w14:paraId="49E1A331" w14:textId="77777777" w:rsidR="00E07FD6" w:rsidRPr="007E75DC" w:rsidRDefault="00E07FD6" w:rsidP="00E07FD6">
      <w:pPr>
        <w:rPr>
          <w:rFonts w:ascii="Cambria" w:hAnsi="Cambria"/>
          <w:sz w:val="24"/>
          <w:szCs w:val="24"/>
        </w:rPr>
      </w:pPr>
    </w:p>
    <w:p w14:paraId="703E61AB" w14:textId="77777777" w:rsidR="00E07FD6" w:rsidRPr="007E75DC" w:rsidRDefault="00E07FD6" w:rsidP="00E07FD6">
      <w:pPr>
        <w:rPr>
          <w:rFonts w:ascii="Cambria" w:hAnsi="Cambria"/>
          <w:sz w:val="24"/>
          <w:szCs w:val="24"/>
        </w:rPr>
      </w:pPr>
      <w:r w:rsidRPr="007E75DC">
        <w:rPr>
          <w:rFonts w:ascii="Cambria" w:hAnsi="Cambria"/>
          <w:sz w:val="24"/>
          <w:szCs w:val="24"/>
        </w:rPr>
        <w:t>U _____________, ___/___/20</w:t>
      </w:r>
      <w:r w:rsidR="00E50178">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14:paraId="2435D948" w14:textId="77777777" w:rsidR="00E07FD6" w:rsidRPr="007E75DC" w:rsidRDefault="00E07FD6" w:rsidP="00E07FD6">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14:paraId="40DD51E2" w14:textId="77777777" w:rsidR="00E07FD6" w:rsidRPr="007E75DC" w:rsidRDefault="00E07FD6" w:rsidP="00E07FD6">
      <w:pPr>
        <w:jc w:val="right"/>
        <w:rPr>
          <w:rFonts w:ascii="Cambria" w:hAnsi="Cambria"/>
          <w:sz w:val="24"/>
          <w:szCs w:val="24"/>
        </w:rPr>
      </w:pPr>
      <w:r w:rsidRPr="007E75DC">
        <w:rPr>
          <w:rFonts w:ascii="Cambria" w:hAnsi="Cambria"/>
          <w:sz w:val="24"/>
          <w:szCs w:val="24"/>
        </w:rPr>
        <w:t>________________________________</w:t>
      </w:r>
    </w:p>
    <w:p w14:paraId="059B23D2" w14:textId="77777777" w:rsidR="00E07FD6" w:rsidRPr="007E75DC" w:rsidRDefault="00E07FD6" w:rsidP="00E07FD6">
      <w:pPr>
        <w:jc w:val="right"/>
        <w:rPr>
          <w:rFonts w:ascii="Cambria" w:hAnsi="Cambria"/>
          <w:sz w:val="24"/>
          <w:szCs w:val="24"/>
        </w:rPr>
      </w:pPr>
      <w:r w:rsidRPr="007E75DC">
        <w:rPr>
          <w:rFonts w:ascii="Cambria" w:hAnsi="Cambria"/>
          <w:sz w:val="24"/>
          <w:szCs w:val="24"/>
        </w:rPr>
        <w:t>(ime, prezime i potpis osobe ovlaštene za zastupanje gospodarskog subjekta)</w:t>
      </w:r>
    </w:p>
    <w:p w14:paraId="2BB9E52A" w14:textId="77777777" w:rsidR="00E07FD6" w:rsidRDefault="00E07FD6" w:rsidP="000D4E6D">
      <w:pPr>
        <w:spacing w:after="0"/>
        <w:jc w:val="center"/>
        <w:rPr>
          <w:rFonts w:ascii="Cambria" w:hAnsi="Cambria"/>
          <w:b/>
          <w:noProof/>
          <w:sz w:val="24"/>
          <w:szCs w:val="24"/>
          <w:u w:val="single"/>
        </w:rPr>
      </w:pPr>
    </w:p>
    <w:p w14:paraId="159946BD" w14:textId="77777777" w:rsidR="00E07FD6" w:rsidRDefault="00E07FD6" w:rsidP="000D4E6D">
      <w:pPr>
        <w:spacing w:after="0"/>
        <w:jc w:val="center"/>
        <w:rPr>
          <w:rFonts w:ascii="Cambria" w:hAnsi="Cambria"/>
          <w:b/>
          <w:noProof/>
          <w:sz w:val="24"/>
          <w:szCs w:val="24"/>
          <w:u w:val="single"/>
        </w:rPr>
      </w:pPr>
    </w:p>
    <w:p w14:paraId="343B8944" w14:textId="77777777" w:rsidR="00E07FD6" w:rsidRDefault="00E07FD6" w:rsidP="000D4E6D">
      <w:pPr>
        <w:spacing w:after="0"/>
        <w:jc w:val="center"/>
        <w:rPr>
          <w:rFonts w:ascii="Cambria" w:hAnsi="Cambria"/>
          <w:b/>
          <w:noProof/>
          <w:sz w:val="24"/>
          <w:szCs w:val="24"/>
          <w:u w:val="single"/>
        </w:rPr>
      </w:pPr>
    </w:p>
    <w:p w14:paraId="6B0DCFEA" w14:textId="77777777" w:rsidR="00E07FD6" w:rsidRDefault="00E07FD6" w:rsidP="000D4E6D">
      <w:pPr>
        <w:spacing w:after="0"/>
        <w:jc w:val="center"/>
        <w:rPr>
          <w:rFonts w:ascii="Cambria" w:hAnsi="Cambria"/>
          <w:b/>
          <w:noProof/>
          <w:sz w:val="24"/>
          <w:szCs w:val="24"/>
          <w:u w:val="single"/>
        </w:rPr>
      </w:pPr>
    </w:p>
    <w:p w14:paraId="6654CB6C" w14:textId="77777777" w:rsidR="00E07FD6" w:rsidRDefault="00E07FD6" w:rsidP="00066293">
      <w:pPr>
        <w:spacing w:after="0"/>
        <w:rPr>
          <w:rFonts w:ascii="Cambria" w:hAnsi="Cambria"/>
          <w:b/>
          <w:noProof/>
          <w:sz w:val="24"/>
          <w:szCs w:val="24"/>
          <w:u w:val="single"/>
        </w:rPr>
      </w:pPr>
    </w:p>
    <w:p w14:paraId="5E0CD4F6" w14:textId="77777777" w:rsidR="000D4E6D" w:rsidRPr="00A56890" w:rsidRDefault="000D4E6D" w:rsidP="000D4E6D">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14:paraId="2D52BC55" w14:textId="77777777" w:rsidR="000D4E6D" w:rsidRPr="00A56890" w:rsidRDefault="000D4E6D" w:rsidP="000D4E6D">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14:paraId="5A0FCFFC" w14:textId="1C0F4C8F" w:rsidR="000D4E6D" w:rsidRPr="004C4BFC" w:rsidRDefault="000D4E6D" w:rsidP="000D4E6D">
      <w:pPr>
        <w:tabs>
          <w:tab w:val="left" w:pos="567"/>
        </w:tabs>
        <w:spacing w:after="0"/>
        <w:jc w:val="center"/>
        <w:rPr>
          <w:rFonts w:ascii="Cambria" w:hAnsi="Cambria"/>
          <w:b/>
          <w:noProof/>
          <w:sz w:val="24"/>
          <w:szCs w:val="24"/>
          <w:highlight w:val="yellow"/>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sidRPr="004C4BFC">
        <w:rPr>
          <w:rFonts w:ascii="Cambria" w:hAnsi="Cambria"/>
          <w:b/>
          <w:sz w:val="24"/>
          <w:szCs w:val="24"/>
        </w:rPr>
        <w:t>01/2018</w:t>
      </w:r>
    </w:p>
    <w:p w14:paraId="2BAADED9" w14:textId="37ADE51F" w:rsidR="000D4E6D" w:rsidRDefault="000D4E6D" w:rsidP="000D4E6D">
      <w:pPr>
        <w:tabs>
          <w:tab w:val="left" w:pos="567"/>
        </w:tabs>
        <w:spacing w:after="0"/>
        <w:jc w:val="center"/>
        <w:rPr>
          <w:rFonts w:ascii="Cambria" w:hAnsi="Cambria"/>
          <w:b/>
          <w:bCs/>
          <w:sz w:val="24"/>
          <w:szCs w:val="24"/>
        </w:rPr>
      </w:pPr>
      <w:r w:rsidRPr="004C4BFC">
        <w:rPr>
          <w:rFonts w:ascii="Cambria" w:hAnsi="Cambria"/>
          <w:bCs/>
          <w:noProof/>
          <w:sz w:val="24"/>
          <w:szCs w:val="24"/>
          <w:lang w:bidi="hr-HR"/>
        </w:rPr>
        <w:t xml:space="preserve">Naziv nabave: </w:t>
      </w:r>
      <w:r w:rsidR="00FF3BD3" w:rsidRPr="004B0B51">
        <w:rPr>
          <w:rFonts w:ascii="Cambria" w:hAnsi="Cambria"/>
          <w:b/>
          <w:bCs/>
          <w:sz w:val="24"/>
          <w:szCs w:val="24"/>
          <w:lang w:bidi="hr-HR"/>
        </w:rPr>
        <w:t>Nabava pekarske opreme</w:t>
      </w:r>
      <w:r w:rsidR="0076340B" w:rsidRPr="003D5F19">
        <w:rPr>
          <w:rFonts w:ascii="Cambria" w:hAnsi="Cambria"/>
          <w:b/>
          <w:bCs/>
          <w:sz w:val="24"/>
          <w:szCs w:val="24"/>
          <w:lang w:bidi="hr-HR"/>
        </w:rPr>
        <w:t xml:space="preserve"> </w:t>
      </w:r>
    </w:p>
    <w:p w14:paraId="5533FEAD" w14:textId="77777777" w:rsidR="00E50178" w:rsidRDefault="00E50178" w:rsidP="000D4E6D">
      <w:pPr>
        <w:tabs>
          <w:tab w:val="left" w:pos="567"/>
        </w:tabs>
        <w:spacing w:after="0"/>
        <w:jc w:val="center"/>
        <w:rPr>
          <w:rFonts w:ascii="Cambria" w:hAnsi="Cambria"/>
          <w:bCs/>
          <w:sz w:val="24"/>
          <w:szCs w:val="24"/>
          <w:highlight w:val="lightGray"/>
        </w:rPr>
      </w:pPr>
    </w:p>
    <w:tbl>
      <w:tblPr>
        <w:tblStyle w:val="Reetkatablice"/>
        <w:tblW w:w="0" w:type="auto"/>
        <w:tblLook w:val="04A0" w:firstRow="1" w:lastRow="0" w:firstColumn="1" w:lastColumn="0" w:noHBand="0" w:noVBand="1"/>
      </w:tblPr>
      <w:tblGrid>
        <w:gridCol w:w="532"/>
        <w:gridCol w:w="1306"/>
        <w:gridCol w:w="989"/>
        <w:gridCol w:w="988"/>
        <w:gridCol w:w="1249"/>
        <w:gridCol w:w="1215"/>
        <w:gridCol w:w="1391"/>
        <w:gridCol w:w="1392"/>
      </w:tblGrid>
      <w:tr w:rsidR="00FF3BD3" w:rsidRPr="00076893" w14:paraId="0D340CBB" w14:textId="77777777" w:rsidTr="0004144E">
        <w:tc>
          <w:tcPr>
            <w:tcW w:w="532" w:type="dxa"/>
          </w:tcPr>
          <w:p w14:paraId="0AD0E845"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bookmarkStart w:id="0" w:name="_Hlk510083738"/>
            <w:r w:rsidRPr="00076893">
              <w:rPr>
                <w:rFonts w:asciiTheme="majorHAnsi" w:hAnsiTheme="majorHAnsi" w:cstheme="minorHAnsi"/>
                <w:b/>
              </w:rPr>
              <w:t>Rb.</w:t>
            </w:r>
          </w:p>
        </w:tc>
        <w:tc>
          <w:tcPr>
            <w:tcW w:w="1303" w:type="dxa"/>
          </w:tcPr>
          <w:p w14:paraId="0B6B4BCD"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Stavka</w:t>
            </w:r>
          </w:p>
        </w:tc>
        <w:tc>
          <w:tcPr>
            <w:tcW w:w="989" w:type="dxa"/>
          </w:tcPr>
          <w:p w14:paraId="2E47BBCF"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Jedinica</w:t>
            </w:r>
          </w:p>
        </w:tc>
        <w:tc>
          <w:tcPr>
            <w:tcW w:w="988" w:type="dxa"/>
          </w:tcPr>
          <w:p w14:paraId="10FCC0DB"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Broj jedinica</w:t>
            </w:r>
          </w:p>
        </w:tc>
        <w:tc>
          <w:tcPr>
            <w:tcW w:w="1249" w:type="dxa"/>
          </w:tcPr>
          <w:p w14:paraId="4B7F3E11"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po jedinici (bez PDV-a)</w:t>
            </w:r>
          </w:p>
        </w:tc>
        <w:tc>
          <w:tcPr>
            <w:tcW w:w="1216" w:type="dxa"/>
          </w:tcPr>
          <w:p w14:paraId="6B7CE7F7"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(bez PDV-a)</w:t>
            </w:r>
          </w:p>
        </w:tc>
        <w:tc>
          <w:tcPr>
            <w:tcW w:w="1392" w:type="dxa"/>
          </w:tcPr>
          <w:p w14:paraId="31DBEE1C"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PDV-a</w:t>
            </w:r>
          </w:p>
        </w:tc>
        <w:tc>
          <w:tcPr>
            <w:tcW w:w="1393" w:type="dxa"/>
          </w:tcPr>
          <w:p w14:paraId="5D4A79EB"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s PDV-om</w:t>
            </w:r>
          </w:p>
        </w:tc>
      </w:tr>
      <w:tr w:rsidR="00FF3BD3" w:rsidRPr="00076893" w14:paraId="217A26EC" w14:textId="77777777" w:rsidTr="0004144E">
        <w:tc>
          <w:tcPr>
            <w:tcW w:w="532" w:type="dxa"/>
          </w:tcPr>
          <w:p w14:paraId="20D92C0A"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sidRPr="00076893">
              <w:rPr>
                <w:rFonts w:asciiTheme="majorHAnsi" w:hAnsiTheme="majorHAnsi" w:cstheme="minorHAnsi"/>
              </w:rPr>
              <w:t>1.</w:t>
            </w:r>
          </w:p>
        </w:tc>
        <w:tc>
          <w:tcPr>
            <w:tcW w:w="1303" w:type="dxa"/>
            <w:vAlign w:val="center"/>
          </w:tcPr>
          <w:p w14:paraId="467B47C3" w14:textId="77777777" w:rsidR="00FF3BD3" w:rsidRPr="00076893" w:rsidRDefault="00FF3BD3" w:rsidP="0004144E">
            <w:pPr>
              <w:rPr>
                <w:rFonts w:ascii="Cambria" w:hAnsi="Cambria" w:cstheme="minorHAnsi"/>
              </w:rPr>
            </w:pPr>
            <w:r w:rsidRPr="00A42DB8">
              <w:rPr>
                <w:rFonts w:ascii="Cambria" w:hAnsi="Cambria" w:cstheme="minorHAnsi"/>
              </w:rPr>
              <w:t xml:space="preserve">Nabava </w:t>
            </w:r>
            <w:r>
              <w:rPr>
                <w:rFonts w:ascii="Cambria" w:hAnsi="Cambria" w:cstheme="minorHAnsi"/>
              </w:rPr>
              <w:t>etažne peći</w:t>
            </w:r>
          </w:p>
        </w:tc>
        <w:tc>
          <w:tcPr>
            <w:tcW w:w="989" w:type="dxa"/>
          </w:tcPr>
          <w:p w14:paraId="027CCC4D"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sidRPr="00076893">
              <w:rPr>
                <w:rFonts w:ascii="Cambria" w:hAnsi="Cambria" w:cstheme="minorHAnsi"/>
              </w:rPr>
              <w:t>kom</w:t>
            </w:r>
          </w:p>
        </w:tc>
        <w:tc>
          <w:tcPr>
            <w:tcW w:w="988" w:type="dxa"/>
          </w:tcPr>
          <w:p w14:paraId="08B64BE4"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w:t>
            </w:r>
          </w:p>
        </w:tc>
        <w:tc>
          <w:tcPr>
            <w:tcW w:w="1249" w:type="dxa"/>
          </w:tcPr>
          <w:p w14:paraId="548A19DC"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216" w:type="dxa"/>
          </w:tcPr>
          <w:p w14:paraId="510EE7F3" w14:textId="77777777" w:rsidR="00FF3BD3" w:rsidRPr="00076893" w:rsidRDefault="00FF3BD3" w:rsidP="0004144E">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2" w:type="dxa"/>
          </w:tcPr>
          <w:p w14:paraId="43E53A6E"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3" w:type="dxa"/>
          </w:tcPr>
          <w:p w14:paraId="4BFF700B"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r>
      <w:tr w:rsidR="00FF3BD3" w:rsidRPr="00076893" w14:paraId="451AF680" w14:textId="77777777" w:rsidTr="0004144E">
        <w:tc>
          <w:tcPr>
            <w:tcW w:w="532" w:type="dxa"/>
          </w:tcPr>
          <w:p w14:paraId="6633E5CD"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Pr>
                <w:rFonts w:asciiTheme="majorHAnsi" w:hAnsiTheme="majorHAnsi" w:cstheme="minorHAnsi"/>
              </w:rPr>
              <w:t>2.</w:t>
            </w:r>
          </w:p>
        </w:tc>
        <w:tc>
          <w:tcPr>
            <w:tcW w:w="1303" w:type="dxa"/>
            <w:vAlign w:val="center"/>
          </w:tcPr>
          <w:p w14:paraId="7003E0E8" w14:textId="77777777" w:rsidR="00FF3BD3" w:rsidRPr="00A42DB8" w:rsidRDefault="00FF3BD3" w:rsidP="0004144E">
            <w:pPr>
              <w:rPr>
                <w:rFonts w:ascii="Cambria" w:hAnsi="Cambria" w:cstheme="minorHAnsi"/>
              </w:rPr>
            </w:pPr>
            <w:r>
              <w:rPr>
                <w:rFonts w:ascii="Cambria" w:hAnsi="Cambria" w:cstheme="minorHAnsi"/>
              </w:rPr>
              <w:t>Nabava aparata za punjenje etažne peći</w:t>
            </w:r>
          </w:p>
        </w:tc>
        <w:tc>
          <w:tcPr>
            <w:tcW w:w="989" w:type="dxa"/>
          </w:tcPr>
          <w:p w14:paraId="5FD812A6"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kom</w:t>
            </w:r>
          </w:p>
        </w:tc>
        <w:tc>
          <w:tcPr>
            <w:tcW w:w="988" w:type="dxa"/>
          </w:tcPr>
          <w:p w14:paraId="7F505992" w14:textId="77777777" w:rsidR="00FF3BD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16</w:t>
            </w:r>
          </w:p>
        </w:tc>
        <w:tc>
          <w:tcPr>
            <w:tcW w:w="1249" w:type="dxa"/>
          </w:tcPr>
          <w:p w14:paraId="48892C20"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216" w:type="dxa"/>
          </w:tcPr>
          <w:p w14:paraId="516EABA7"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2" w:type="dxa"/>
          </w:tcPr>
          <w:p w14:paraId="1DBC1251"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3" w:type="dxa"/>
          </w:tcPr>
          <w:p w14:paraId="53176F70"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r>
      <w:tr w:rsidR="00FF3BD3" w:rsidRPr="00076893" w14:paraId="37F36E92" w14:textId="77777777" w:rsidTr="0004144E">
        <w:tc>
          <w:tcPr>
            <w:tcW w:w="532" w:type="dxa"/>
          </w:tcPr>
          <w:p w14:paraId="366F6C09"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Pr>
                <w:rFonts w:asciiTheme="majorHAnsi" w:hAnsiTheme="majorHAnsi" w:cstheme="minorHAnsi"/>
              </w:rPr>
              <w:t>3.</w:t>
            </w:r>
          </w:p>
        </w:tc>
        <w:tc>
          <w:tcPr>
            <w:tcW w:w="1303" w:type="dxa"/>
            <w:vAlign w:val="center"/>
          </w:tcPr>
          <w:p w14:paraId="6B905F72" w14:textId="77777777" w:rsidR="00FF3BD3" w:rsidRPr="00A42DB8" w:rsidRDefault="00FF3BD3" w:rsidP="0004144E">
            <w:pPr>
              <w:rPr>
                <w:rFonts w:ascii="Cambria" w:hAnsi="Cambria" w:cstheme="minorHAnsi"/>
              </w:rPr>
            </w:pPr>
            <w:r>
              <w:rPr>
                <w:rFonts w:ascii="Cambria" w:hAnsi="Cambria" w:cstheme="minorHAnsi"/>
              </w:rPr>
              <w:t>Nabava kolica za aparate</w:t>
            </w:r>
          </w:p>
        </w:tc>
        <w:tc>
          <w:tcPr>
            <w:tcW w:w="989" w:type="dxa"/>
          </w:tcPr>
          <w:p w14:paraId="1CAA91E0"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kom</w:t>
            </w:r>
          </w:p>
        </w:tc>
        <w:tc>
          <w:tcPr>
            <w:tcW w:w="988" w:type="dxa"/>
          </w:tcPr>
          <w:p w14:paraId="56AB02C9" w14:textId="77777777" w:rsidR="00FF3BD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2</w:t>
            </w:r>
          </w:p>
        </w:tc>
        <w:tc>
          <w:tcPr>
            <w:tcW w:w="1249" w:type="dxa"/>
          </w:tcPr>
          <w:p w14:paraId="7996ACA3"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216" w:type="dxa"/>
          </w:tcPr>
          <w:p w14:paraId="2469DE54"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2" w:type="dxa"/>
          </w:tcPr>
          <w:p w14:paraId="0C8312C3"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c>
          <w:tcPr>
            <w:tcW w:w="1393" w:type="dxa"/>
          </w:tcPr>
          <w:p w14:paraId="1B7378F1"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p>
        </w:tc>
      </w:tr>
      <w:tr w:rsidR="00FF3BD3" w:rsidRPr="00076893" w14:paraId="48CA8025" w14:textId="77777777" w:rsidTr="0004144E">
        <w:tc>
          <w:tcPr>
            <w:tcW w:w="532" w:type="dxa"/>
          </w:tcPr>
          <w:p w14:paraId="10E5B9A6" w14:textId="77777777" w:rsidR="00FF3BD3" w:rsidRPr="00076893" w:rsidRDefault="00FF3BD3" w:rsidP="0004144E">
            <w:pPr>
              <w:widowControl w:val="0"/>
              <w:tabs>
                <w:tab w:val="left" w:pos="2380"/>
                <w:tab w:val="left" w:pos="9781"/>
              </w:tabs>
              <w:autoSpaceDE w:val="0"/>
              <w:autoSpaceDN w:val="0"/>
              <w:adjustRightInd w:val="0"/>
              <w:jc w:val="both"/>
              <w:rPr>
                <w:rFonts w:asciiTheme="majorHAnsi" w:hAnsiTheme="majorHAnsi" w:cstheme="minorHAnsi"/>
              </w:rPr>
            </w:pPr>
            <w:r>
              <w:rPr>
                <w:rFonts w:asciiTheme="majorHAnsi" w:hAnsiTheme="majorHAnsi" w:cstheme="minorHAnsi"/>
              </w:rPr>
              <w:t>4.</w:t>
            </w:r>
          </w:p>
        </w:tc>
        <w:tc>
          <w:tcPr>
            <w:tcW w:w="1303" w:type="dxa"/>
            <w:vAlign w:val="center"/>
          </w:tcPr>
          <w:p w14:paraId="580FCA47" w14:textId="6B3CECC4" w:rsidR="00FF3BD3" w:rsidRPr="005D0A44" w:rsidRDefault="00FF3BD3" w:rsidP="0004144E">
            <w:pPr>
              <w:rPr>
                <w:rFonts w:ascii="Cambria" w:eastAsia="Times New Roman" w:hAnsi="Cambria" w:cstheme="minorHAnsi"/>
                <w:bCs/>
                <w:color w:val="000000"/>
                <w:highlight w:val="yellow"/>
              </w:rPr>
            </w:pPr>
            <w:r>
              <w:rPr>
                <w:rFonts w:ascii="Cambria" w:eastAsia="Times New Roman" w:hAnsi="Cambria" w:cstheme="minorHAnsi"/>
                <w:bCs/>
                <w:color w:val="000000"/>
              </w:rPr>
              <w:t>Nabava automatske komore za fermentacij</w:t>
            </w:r>
            <w:r w:rsidR="00406A25">
              <w:rPr>
                <w:rFonts w:ascii="Cambria" w:eastAsia="Times New Roman" w:hAnsi="Cambria" w:cstheme="minorHAnsi"/>
                <w:bCs/>
                <w:color w:val="000000"/>
              </w:rPr>
              <w:t>u</w:t>
            </w:r>
          </w:p>
        </w:tc>
        <w:tc>
          <w:tcPr>
            <w:tcW w:w="989" w:type="dxa"/>
          </w:tcPr>
          <w:p w14:paraId="70CFEFBD"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sidRPr="00076893">
              <w:rPr>
                <w:rFonts w:ascii="Cambria" w:hAnsi="Cambria" w:cstheme="minorHAnsi"/>
              </w:rPr>
              <w:t>kom</w:t>
            </w:r>
          </w:p>
        </w:tc>
        <w:tc>
          <w:tcPr>
            <w:tcW w:w="988" w:type="dxa"/>
          </w:tcPr>
          <w:p w14:paraId="742D1FB7" w14:textId="77777777" w:rsidR="00FF3BD3" w:rsidRPr="00076893" w:rsidRDefault="00FF3BD3" w:rsidP="0004144E">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w:t>
            </w:r>
          </w:p>
        </w:tc>
        <w:tc>
          <w:tcPr>
            <w:tcW w:w="1249" w:type="dxa"/>
          </w:tcPr>
          <w:p w14:paraId="0226ABA4"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c>
          <w:tcPr>
            <w:tcW w:w="1216" w:type="dxa"/>
          </w:tcPr>
          <w:p w14:paraId="2093654F" w14:textId="77777777" w:rsidR="00FF3BD3" w:rsidRPr="00076893" w:rsidRDefault="00FF3BD3" w:rsidP="0004144E">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c>
          <w:tcPr>
            <w:tcW w:w="1392" w:type="dxa"/>
          </w:tcPr>
          <w:p w14:paraId="51A23A0D"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c>
          <w:tcPr>
            <w:tcW w:w="1393" w:type="dxa"/>
          </w:tcPr>
          <w:p w14:paraId="5799F7F6" w14:textId="77777777" w:rsidR="00FF3BD3" w:rsidRPr="00076893" w:rsidRDefault="00FF3BD3" w:rsidP="0004144E">
            <w:pPr>
              <w:spacing w:after="0" w:line="240" w:lineRule="auto"/>
              <w:jc w:val="both"/>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 xml:space="preserve">HRK </w:t>
            </w:r>
          </w:p>
        </w:tc>
      </w:tr>
      <w:tr w:rsidR="00FF3BD3" w:rsidRPr="00076893" w14:paraId="4302BC05" w14:textId="77777777" w:rsidTr="0004144E">
        <w:tc>
          <w:tcPr>
            <w:tcW w:w="3812" w:type="dxa"/>
            <w:gridSpan w:val="4"/>
          </w:tcPr>
          <w:p w14:paraId="1BA2D4E0"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p>
        </w:tc>
        <w:tc>
          <w:tcPr>
            <w:tcW w:w="1249" w:type="dxa"/>
          </w:tcPr>
          <w:p w14:paraId="50CD4926"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hAnsiTheme="majorHAnsi" w:cstheme="minorHAnsi"/>
                <w:b/>
              </w:rPr>
              <w:t>UKUPNO</w:t>
            </w:r>
          </w:p>
        </w:tc>
        <w:tc>
          <w:tcPr>
            <w:tcW w:w="1216" w:type="dxa"/>
          </w:tcPr>
          <w:p w14:paraId="6E7C2459" w14:textId="77777777" w:rsidR="00FF3BD3" w:rsidRPr="00076893" w:rsidRDefault="00FF3BD3" w:rsidP="0004144E">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2" w:type="dxa"/>
          </w:tcPr>
          <w:p w14:paraId="2B8B599A"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c>
          <w:tcPr>
            <w:tcW w:w="1393" w:type="dxa"/>
          </w:tcPr>
          <w:p w14:paraId="1BF938BF" w14:textId="77777777" w:rsidR="00FF3BD3" w:rsidRPr="00076893" w:rsidRDefault="00FF3BD3" w:rsidP="0004144E">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 xml:space="preserve">HRK </w:t>
            </w:r>
          </w:p>
        </w:tc>
      </w:tr>
      <w:bookmarkEnd w:id="0"/>
    </w:tbl>
    <w:p w14:paraId="46BE1681" w14:textId="77777777" w:rsidR="000D4E6D" w:rsidRDefault="000D4E6D" w:rsidP="000D4E6D">
      <w:pPr>
        <w:spacing w:after="0" w:line="240" w:lineRule="auto"/>
        <w:jc w:val="both"/>
        <w:rPr>
          <w:rFonts w:ascii="Cambria" w:eastAsia="Times New Roman" w:hAnsi="Cambria" w:cs="Times New Roman"/>
        </w:rPr>
      </w:pPr>
    </w:p>
    <w:p w14:paraId="61E18477" w14:textId="77777777" w:rsidR="000D4E6D" w:rsidRDefault="000D4E6D" w:rsidP="000D4E6D">
      <w:pPr>
        <w:spacing w:after="0" w:line="240" w:lineRule="auto"/>
        <w:jc w:val="both"/>
        <w:rPr>
          <w:rFonts w:ascii="Cambria" w:eastAsia="Times New Roman" w:hAnsi="Cambria" w:cs="Arial"/>
          <w:b/>
          <w:sz w:val="24"/>
          <w:szCs w:val="24"/>
          <w:lang w:eastAsia="hr-HR"/>
        </w:rPr>
      </w:pPr>
    </w:p>
    <w:p w14:paraId="23A3C4A4" w14:textId="77777777" w:rsidR="00E50178" w:rsidRDefault="00E50178" w:rsidP="000D4E6D">
      <w:pPr>
        <w:spacing w:after="0" w:line="240" w:lineRule="auto"/>
        <w:jc w:val="both"/>
        <w:rPr>
          <w:rFonts w:ascii="Cambria" w:eastAsia="Times New Roman" w:hAnsi="Cambria" w:cs="Times New Roman"/>
        </w:rPr>
      </w:pPr>
    </w:p>
    <w:p w14:paraId="5CBB8146" w14:textId="77777777" w:rsidR="000D4E6D" w:rsidRDefault="000D4E6D" w:rsidP="000D4E6D">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sidR="00A97FD1">
        <w:rPr>
          <w:rFonts w:ascii="Cambria" w:eastAsia="Times New Roman" w:hAnsi="Cambria" w:cs="Times New Roman"/>
        </w:rPr>
        <w:t>8</w:t>
      </w:r>
      <w:r w:rsidRPr="00DD389D">
        <w:rPr>
          <w:rFonts w:ascii="Cambria" w:eastAsia="Times New Roman" w:hAnsi="Cambria" w:cs="Times New Roman"/>
        </w:rPr>
        <w:t xml:space="preserve">. </w:t>
      </w:r>
      <w:r w:rsidR="003D1489">
        <w:rPr>
          <w:rFonts w:ascii="Cambria" w:eastAsia="Times New Roman" w:hAnsi="Cambria" w:cs="Times New Roman"/>
        </w:rPr>
        <w:t>g</w:t>
      </w:r>
      <w:r w:rsidRPr="00DD389D">
        <w:rPr>
          <w:rFonts w:ascii="Cambria" w:eastAsia="Times New Roman" w:hAnsi="Cambria" w:cs="Times New Roman"/>
        </w:rPr>
        <w:t>odine</w:t>
      </w:r>
    </w:p>
    <w:p w14:paraId="205B2F07" w14:textId="77777777" w:rsidR="000D4E6D" w:rsidRDefault="000D4E6D" w:rsidP="000D4E6D">
      <w:pPr>
        <w:spacing w:after="0" w:line="240" w:lineRule="auto"/>
        <w:rPr>
          <w:rFonts w:ascii="Cambria" w:eastAsia="Times New Roman" w:hAnsi="Cambria" w:cs="Times New Roman"/>
        </w:rPr>
      </w:pPr>
      <w:r>
        <w:rPr>
          <w:rFonts w:ascii="Cambria" w:eastAsia="Times New Roman" w:hAnsi="Cambria" w:cs="Times New Roman"/>
        </w:rPr>
        <w:t xml:space="preserve">    </w:t>
      </w:r>
    </w:p>
    <w:p w14:paraId="6527D5CA" w14:textId="77777777" w:rsidR="000D4E6D" w:rsidRPr="00DD389D" w:rsidRDefault="000D4E6D" w:rsidP="000D4E6D">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14:paraId="444193B4" w14:textId="77777777" w:rsidR="000D4E6D" w:rsidRDefault="000D4E6D" w:rsidP="000D4E6D">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14:paraId="22CC3AC2" w14:textId="77777777" w:rsidR="000D4E6D" w:rsidRDefault="000D4E6D" w:rsidP="000D4E6D">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14:paraId="0FF6DA34" w14:textId="77777777" w:rsidR="000D4E6D" w:rsidRDefault="000D4E6D" w:rsidP="000D4E6D">
      <w:pPr>
        <w:spacing w:after="0" w:line="240" w:lineRule="auto"/>
        <w:jc w:val="both"/>
        <w:rPr>
          <w:rFonts w:ascii="Cambria" w:eastAsia="Times New Roman" w:hAnsi="Cambria" w:cs="Arial"/>
          <w:b/>
          <w:sz w:val="24"/>
          <w:szCs w:val="24"/>
          <w:lang w:eastAsia="hr-HR"/>
        </w:rPr>
      </w:pPr>
    </w:p>
    <w:p w14:paraId="0C1DB970" w14:textId="77777777" w:rsidR="00E50178" w:rsidRDefault="00E50178" w:rsidP="000D4E6D">
      <w:pPr>
        <w:spacing w:after="0" w:line="240" w:lineRule="auto"/>
        <w:jc w:val="both"/>
        <w:rPr>
          <w:rFonts w:ascii="Cambria" w:eastAsia="Times New Roman" w:hAnsi="Cambria" w:cs="Arial"/>
          <w:b/>
          <w:sz w:val="24"/>
          <w:szCs w:val="24"/>
          <w:lang w:eastAsia="hr-HR"/>
        </w:rPr>
      </w:pPr>
    </w:p>
    <w:p w14:paraId="6B5FA82B" w14:textId="77777777" w:rsidR="00275469" w:rsidRPr="001D10B3" w:rsidRDefault="00E50178">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14:paraId="4FC37973" w14:textId="77777777" w:rsidR="00275469" w:rsidRPr="00A56890" w:rsidRDefault="00275469" w:rsidP="0027546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sidR="00753FEF">
        <w:rPr>
          <w:rFonts w:ascii="Cambria" w:hAnsi="Cambria"/>
          <w:b/>
          <w:noProof/>
          <w:sz w:val="24"/>
          <w:szCs w:val="24"/>
          <w:u w:val="single"/>
        </w:rPr>
        <w:t>V</w:t>
      </w:r>
      <w:r w:rsidRPr="00A56890">
        <w:rPr>
          <w:rFonts w:ascii="Cambria" w:hAnsi="Cambria"/>
          <w:noProof/>
          <w:sz w:val="24"/>
          <w:szCs w:val="24"/>
          <w:u w:val="single"/>
        </w:rPr>
        <w:t xml:space="preserve"> DOKUMENTACIJE ZA NADMETANJE</w:t>
      </w:r>
    </w:p>
    <w:p w14:paraId="19170620" w14:textId="77777777" w:rsidR="00275469" w:rsidRPr="00A56890" w:rsidRDefault="00275469" w:rsidP="0027546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14:paraId="2352A8D5" w14:textId="306A2D26" w:rsidR="00275469" w:rsidRPr="00A56890" w:rsidRDefault="00275469" w:rsidP="0027546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004C4BFC">
        <w:rPr>
          <w:rFonts w:ascii="Cambria" w:hAnsi="Cambria"/>
          <w:b/>
          <w:sz w:val="24"/>
          <w:szCs w:val="24"/>
        </w:rPr>
        <w:t>01/2018</w:t>
      </w:r>
    </w:p>
    <w:p w14:paraId="3523B77D" w14:textId="498BA365" w:rsidR="00275469" w:rsidRDefault="00275469" w:rsidP="0027546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0076340B" w:rsidRPr="004B0B51">
        <w:rPr>
          <w:rFonts w:ascii="Cambria" w:hAnsi="Cambria"/>
          <w:b/>
          <w:bCs/>
          <w:sz w:val="24"/>
          <w:szCs w:val="24"/>
          <w:lang w:bidi="hr-HR"/>
        </w:rPr>
        <w:t xml:space="preserve">Nabava </w:t>
      </w:r>
      <w:r w:rsidR="004057BF" w:rsidRPr="004B0B51">
        <w:rPr>
          <w:rFonts w:ascii="Cambria" w:hAnsi="Cambria"/>
          <w:b/>
          <w:bCs/>
          <w:sz w:val="24"/>
          <w:szCs w:val="24"/>
          <w:lang w:bidi="hr-HR"/>
        </w:rPr>
        <w:t>pekarske opreme</w:t>
      </w:r>
      <w:r w:rsidR="0076340B" w:rsidRPr="003D5F19">
        <w:rPr>
          <w:rFonts w:ascii="Cambria" w:hAnsi="Cambria"/>
          <w:b/>
          <w:bCs/>
          <w:sz w:val="24"/>
          <w:szCs w:val="24"/>
          <w:lang w:bidi="hr-HR"/>
        </w:rPr>
        <w:t xml:space="preserve"> </w:t>
      </w:r>
    </w:p>
    <w:p w14:paraId="36431485" w14:textId="77777777" w:rsidR="00275469" w:rsidRDefault="00275469" w:rsidP="00275469">
      <w:pPr>
        <w:tabs>
          <w:tab w:val="left" w:pos="567"/>
        </w:tabs>
        <w:spacing w:after="0"/>
        <w:jc w:val="center"/>
        <w:rPr>
          <w:rFonts w:ascii="Cambria" w:hAnsi="Cambria"/>
          <w:bCs/>
          <w:sz w:val="24"/>
          <w:szCs w:val="24"/>
          <w:highlight w:val="lightGray"/>
        </w:rPr>
      </w:pPr>
    </w:p>
    <w:p w14:paraId="4677118D" w14:textId="77777777" w:rsidR="00DD7D2D" w:rsidRPr="00A56890" w:rsidRDefault="00DD7D2D" w:rsidP="00275469">
      <w:pPr>
        <w:tabs>
          <w:tab w:val="left" w:pos="567"/>
        </w:tabs>
        <w:spacing w:after="0"/>
        <w:jc w:val="center"/>
        <w:rPr>
          <w:rFonts w:ascii="Cambria" w:hAnsi="Cambria"/>
          <w:bCs/>
          <w:sz w:val="24"/>
          <w:szCs w:val="24"/>
          <w:highlight w:val="lightGray"/>
        </w:rPr>
      </w:pPr>
    </w:p>
    <w:p w14:paraId="60E922E4" w14:textId="77777777" w:rsidR="00275469" w:rsidRPr="00B156E6" w:rsidRDefault="00275469" w:rsidP="0027546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14:paraId="6AEC6868" w14:textId="77777777" w:rsidR="00275469" w:rsidRPr="00B156E6"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14:paraId="0A6E46FC" w14:textId="77777777" w:rsidR="00275469" w:rsidRDefault="00275469" w:rsidP="0027546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14:paraId="43A5E5EC" w14:textId="77777777" w:rsidR="00275469" w:rsidRPr="00B156E6" w:rsidRDefault="00275469" w:rsidP="0027546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4E72674D" w14:textId="77777777" w:rsidR="00275469" w:rsidRDefault="00275469" w:rsidP="0027546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14:paraId="15F1C347" w14:textId="77777777" w:rsidR="00275469" w:rsidRPr="00B156E6" w:rsidRDefault="00275469" w:rsidP="0027546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14:paraId="76DD2726" w14:textId="77777777" w:rsidR="00743EBD" w:rsidRDefault="00275469" w:rsidP="00766680">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14:paraId="1D33CB07" w14:textId="41DCE99E" w:rsidR="00066293" w:rsidRDefault="00066293" w:rsidP="00275469">
      <w:pPr>
        <w:rPr>
          <w:rFonts w:ascii="Cambria" w:hAnsi="Cambria"/>
        </w:rPr>
      </w:pPr>
    </w:p>
    <w:p w14:paraId="40AD8159" w14:textId="77777777" w:rsidR="00066293" w:rsidRPr="00066293" w:rsidRDefault="00066293" w:rsidP="00066293">
      <w:pPr>
        <w:rPr>
          <w:rFonts w:ascii="Cambria" w:hAnsi="Cambria"/>
        </w:rPr>
      </w:pPr>
    </w:p>
    <w:p w14:paraId="76959DFF" w14:textId="77777777" w:rsidR="00066293" w:rsidRPr="00066293" w:rsidRDefault="00066293" w:rsidP="00066293">
      <w:pPr>
        <w:rPr>
          <w:rFonts w:ascii="Cambria" w:hAnsi="Cambria"/>
        </w:rPr>
      </w:pPr>
    </w:p>
    <w:p w14:paraId="4ADF24D5" w14:textId="77777777" w:rsidR="00066293" w:rsidRPr="00066293" w:rsidRDefault="00066293" w:rsidP="00066293">
      <w:pPr>
        <w:rPr>
          <w:rFonts w:ascii="Cambria" w:hAnsi="Cambria"/>
        </w:rPr>
      </w:pPr>
    </w:p>
    <w:p w14:paraId="054C4944" w14:textId="77777777" w:rsidR="00066293" w:rsidRPr="00066293" w:rsidRDefault="00066293" w:rsidP="00066293">
      <w:pPr>
        <w:rPr>
          <w:rFonts w:ascii="Cambria" w:hAnsi="Cambria"/>
        </w:rPr>
      </w:pPr>
    </w:p>
    <w:p w14:paraId="49C1DE7C" w14:textId="77777777" w:rsidR="00066293" w:rsidRPr="00066293" w:rsidRDefault="00066293" w:rsidP="00066293">
      <w:pPr>
        <w:rPr>
          <w:rFonts w:ascii="Cambria" w:hAnsi="Cambria"/>
        </w:rPr>
      </w:pPr>
    </w:p>
    <w:p w14:paraId="4F4CB4A2" w14:textId="77777777" w:rsidR="00066293" w:rsidRPr="00066293" w:rsidRDefault="00066293" w:rsidP="00066293">
      <w:pPr>
        <w:rPr>
          <w:rFonts w:ascii="Cambria" w:hAnsi="Cambria"/>
        </w:rPr>
      </w:pPr>
    </w:p>
    <w:p w14:paraId="298FD6D6" w14:textId="77777777" w:rsidR="00066293" w:rsidRPr="00066293" w:rsidRDefault="00066293" w:rsidP="00066293">
      <w:pPr>
        <w:rPr>
          <w:rFonts w:ascii="Cambria" w:hAnsi="Cambria"/>
        </w:rPr>
      </w:pPr>
    </w:p>
    <w:p w14:paraId="3F3AD4BA" w14:textId="22556BDD" w:rsidR="00275469" w:rsidRPr="00066293" w:rsidRDefault="00066293" w:rsidP="00066293">
      <w:pPr>
        <w:tabs>
          <w:tab w:val="left" w:pos="5985"/>
        </w:tabs>
        <w:rPr>
          <w:rFonts w:ascii="Cambria" w:hAnsi="Cambria"/>
        </w:rPr>
        <w:sectPr w:rsidR="00275469" w:rsidRPr="00066293" w:rsidSect="00EB1577">
          <w:headerReference w:type="default" r:id="rId8"/>
          <w:footerReference w:type="default" r:id="rId9"/>
          <w:type w:val="continuous"/>
          <w:pgSz w:w="11906" w:h="16838"/>
          <w:pgMar w:top="1417" w:right="1417" w:bottom="1417" w:left="1417" w:header="708" w:footer="708" w:gutter="0"/>
          <w:pgNumType w:start="1"/>
          <w:cols w:space="708"/>
          <w:docGrid w:linePitch="360"/>
        </w:sectPr>
      </w:pPr>
      <w:r>
        <w:rPr>
          <w:rFonts w:ascii="Cambria" w:hAnsi="Cambria"/>
        </w:rPr>
        <w:tab/>
      </w:r>
      <w:r>
        <w:rPr>
          <w:rFonts w:ascii="Cambria" w:hAnsi="Cambria"/>
        </w:rPr>
        <w:tab/>
      </w:r>
    </w:p>
    <w:tbl>
      <w:tblPr>
        <w:tblW w:w="14869" w:type="dxa"/>
        <w:tblInd w:w="-5" w:type="dxa"/>
        <w:tblLook w:val="04A0" w:firstRow="1" w:lastRow="0" w:firstColumn="1" w:lastColumn="0" w:noHBand="0" w:noVBand="1"/>
      </w:tblPr>
      <w:tblGrid>
        <w:gridCol w:w="960"/>
        <w:gridCol w:w="2017"/>
        <w:gridCol w:w="4507"/>
        <w:gridCol w:w="4159"/>
        <w:gridCol w:w="2220"/>
        <w:gridCol w:w="1006"/>
      </w:tblGrid>
      <w:tr w:rsidR="00003E77" w14:paraId="0483CADA" w14:textId="77777777" w:rsidTr="00003E77">
        <w:trPr>
          <w:trHeight w:val="1410"/>
        </w:trPr>
        <w:tc>
          <w:tcPr>
            <w:tcW w:w="960" w:type="dxa"/>
            <w:tcBorders>
              <w:top w:val="single" w:sz="4" w:space="0" w:color="auto"/>
              <w:left w:val="single" w:sz="4" w:space="0" w:color="auto"/>
              <w:bottom w:val="single" w:sz="4" w:space="0" w:color="auto"/>
              <w:right w:val="single" w:sz="4" w:space="0" w:color="auto"/>
            </w:tcBorders>
            <w:shd w:val="clear" w:color="auto" w:fill="5B9BD5"/>
            <w:vAlign w:val="center"/>
            <w:hideMark/>
          </w:tcPr>
          <w:p w14:paraId="7F0FD401"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lastRenderedPageBreak/>
              <w:t>1. Rb.</w:t>
            </w:r>
          </w:p>
        </w:tc>
        <w:tc>
          <w:tcPr>
            <w:tcW w:w="2017" w:type="dxa"/>
            <w:tcBorders>
              <w:top w:val="single" w:sz="4" w:space="0" w:color="auto"/>
              <w:left w:val="nil"/>
              <w:bottom w:val="single" w:sz="4" w:space="0" w:color="auto"/>
              <w:right w:val="single" w:sz="4" w:space="0" w:color="auto"/>
            </w:tcBorders>
            <w:shd w:val="clear" w:color="auto" w:fill="5B9BD5"/>
            <w:vAlign w:val="center"/>
            <w:hideMark/>
          </w:tcPr>
          <w:p w14:paraId="1D451896"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2.</w:t>
            </w:r>
            <w:r>
              <w:rPr>
                <w:rFonts w:ascii="Cambria" w:eastAsia="Times New Roman" w:hAnsi="Cambria" w:cs="Times New Roman"/>
                <w:b/>
                <w:bCs/>
                <w:color w:val="000000"/>
                <w:sz w:val="14"/>
                <w:szCs w:val="14"/>
                <w:lang w:eastAsia="hr-HR"/>
              </w:rPr>
              <w:t xml:space="preserve">      </w:t>
            </w:r>
            <w:r>
              <w:rPr>
                <w:rFonts w:ascii="Cambria" w:eastAsia="Times New Roman" w:hAnsi="Cambria" w:cs="Times New Roman"/>
                <w:b/>
                <w:bCs/>
                <w:color w:val="000000"/>
                <w:lang w:eastAsia="hr-HR"/>
              </w:rPr>
              <w:t>Naziv</w:t>
            </w:r>
          </w:p>
        </w:tc>
        <w:tc>
          <w:tcPr>
            <w:tcW w:w="4507" w:type="dxa"/>
            <w:tcBorders>
              <w:top w:val="single" w:sz="4" w:space="0" w:color="auto"/>
              <w:left w:val="nil"/>
              <w:bottom w:val="single" w:sz="4" w:space="0" w:color="auto"/>
              <w:right w:val="single" w:sz="4" w:space="0" w:color="auto"/>
            </w:tcBorders>
            <w:shd w:val="clear" w:color="auto" w:fill="5B9BD5"/>
            <w:vAlign w:val="center"/>
            <w:hideMark/>
          </w:tcPr>
          <w:p w14:paraId="7ECCED75"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3. Tražene karakteristike</w:t>
            </w:r>
          </w:p>
        </w:tc>
        <w:tc>
          <w:tcPr>
            <w:tcW w:w="4159" w:type="dxa"/>
            <w:tcBorders>
              <w:top w:val="single" w:sz="4" w:space="0" w:color="auto"/>
              <w:left w:val="nil"/>
              <w:bottom w:val="single" w:sz="4" w:space="0" w:color="auto"/>
              <w:right w:val="single" w:sz="4" w:space="0" w:color="auto"/>
            </w:tcBorders>
            <w:shd w:val="clear" w:color="auto" w:fill="5B9BD5"/>
            <w:noWrap/>
            <w:vAlign w:val="center"/>
            <w:hideMark/>
          </w:tcPr>
          <w:p w14:paraId="16BE9FD6"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auto" w:fill="5B9BD5"/>
            <w:vAlign w:val="center"/>
            <w:hideMark/>
          </w:tcPr>
          <w:p w14:paraId="2A0691CF"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auto" w:fill="5B9BD5"/>
            <w:vAlign w:val="center"/>
            <w:hideMark/>
          </w:tcPr>
          <w:p w14:paraId="59148D76" w14:textId="77777777" w:rsidR="00003E77" w:rsidRDefault="00003E77">
            <w:pPr>
              <w:spacing w:after="0" w:line="240" w:lineRule="auto"/>
              <w:jc w:val="both"/>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 xml:space="preserve"> Ocjene (da/ne) </w:t>
            </w:r>
            <w:r>
              <w:rPr>
                <w:rFonts w:ascii="Cambria" w:eastAsia="Times New Roman" w:hAnsi="Cambria" w:cs="Times New Roman"/>
                <w:b/>
                <w:bCs/>
                <w:color w:val="000000"/>
                <w:sz w:val="16"/>
                <w:szCs w:val="16"/>
                <w:lang w:eastAsia="hr-HR"/>
              </w:rPr>
              <w:t>popunjava naručitelj</w:t>
            </w:r>
          </w:p>
        </w:tc>
      </w:tr>
      <w:tr w:rsidR="00003E77" w14:paraId="5FCF07C4" w14:textId="77777777" w:rsidTr="00003E77">
        <w:trPr>
          <w:trHeight w:val="274"/>
        </w:trPr>
        <w:tc>
          <w:tcPr>
            <w:tcW w:w="960" w:type="dxa"/>
            <w:vMerge w:val="restart"/>
            <w:tcBorders>
              <w:top w:val="single" w:sz="4" w:space="0" w:color="auto"/>
              <w:left w:val="single" w:sz="4" w:space="0" w:color="auto"/>
              <w:bottom w:val="single" w:sz="4" w:space="0" w:color="auto"/>
              <w:right w:val="single" w:sz="4" w:space="0" w:color="auto"/>
            </w:tcBorders>
            <w:noWrap/>
            <w:vAlign w:val="bottom"/>
          </w:tcPr>
          <w:p w14:paraId="4F09BEA6" w14:textId="77777777" w:rsidR="00003E77" w:rsidRDefault="00003E77">
            <w:pPr>
              <w:spacing w:after="0" w:line="240" w:lineRule="auto"/>
              <w:rPr>
                <w:rFonts w:ascii="Cambria" w:eastAsia="Times New Roman" w:hAnsi="Cambria" w:cs="Times New Roman"/>
                <w:color w:val="000000"/>
                <w:lang w:eastAsia="hr-HR"/>
              </w:rPr>
            </w:pPr>
          </w:p>
          <w:p w14:paraId="43E3BBA6" w14:textId="77777777" w:rsidR="00003E77" w:rsidRDefault="00003E77">
            <w:pPr>
              <w:spacing w:after="0" w:line="528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1.</w:t>
            </w:r>
          </w:p>
          <w:p w14:paraId="12A2A4E0" w14:textId="77777777" w:rsidR="00003E77" w:rsidRDefault="00003E77">
            <w:pPr>
              <w:spacing w:after="0" w:line="240" w:lineRule="auto"/>
              <w:jc w:val="center"/>
              <w:rPr>
                <w:rFonts w:ascii="Cambria" w:eastAsia="Times New Roman" w:hAnsi="Cambria" w:cs="Times New Roman"/>
                <w:color w:val="000000"/>
                <w:lang w:eastAsia="hr-HR"/>
              </w:rPr>
            </w:pPr>
          </w:p>
          <w:p w14:paraId="049BE97D" w14:textId="77777777" w:rsidR="00003E77" w:rsidRDefault="00003E77">
            <w:pPr>
              <w:spacing w:after="0" w:line="240" w:lineRule="auto"/>
              <w:jc w:val="center"/>
              <w:rPr>
                <w:rFonts w:ascii="Cambria" w:eastAsia="Times New Roman" w:hAnsi="Cambria" w:cs="Times New Roman"/>
                <w:color w:val="000000"/>
                <w:lang w:eastAsia="hr-HR"/>
              </w:rPr>
            </w:pP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6C591828" w14:textId="77777777" w:rsidR="00003E77" w:rsidRDefault="00003E77">
            <w:pPr>
              <w:spacing w:after="0" w:line="528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Etažna peć</w:t>
            </w:r>
          </w:p>
        </w:tc>
        <w:tc>
          <w:tcPr>
            <w:tcW w:w="4507" w:type="dxa"/>
            <w:tcBorders>
              <w:top w:val="single" w:sz="4" w:space="0" w:color="auto"/>
              <w:left w:val="single" w:sz="4" w:space="0" w:color="auto"/>
              <w:bottom w:val="single" w:sz="4" w:space="0" w:color="auto"/>
              <w:right w:val="single" w:sz="4" w:space="0" w:color="auto"/>
            </w:tcBorders>
            <w:vAlign w:val="center"/>
            <w:hideMark/>
          </w:tcPr>
          <w:p w14:paraId="310095C4"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14:paraId="7E7E54F2" w14:textId="77777777" w:rsidR="00003E77" w:rsidRDefault="00003E77">
            <w:pPr>
              <w:spacing w:after="0" w:line="240" w:lineRule="auto"/>
              <w:ind w:left="-47"/>
              <w:jc w:val="both"/>
              <w:rPr>
                <w:rFonts w:ascii="Cambria" w:eastAsia="Times New Roman" w:hAnsi="Cambria" w:cs="Times New Roman"/>
                <w:color w:val="000000"/>
                <w:lang w:eastAsia="hr-HR"/>
              </w:rPr>
            </w:pPr>
            <w:r>
              <w:rPr>
                <w:rFonts w:ascii="Cambria" w:eastAsia="Times New Roman" w:hAnsi="Cambria" w:cs="Times New Roman"/>
                <w:color w:val="000000"/>
                <w:lang w:eastAsia="hr-HR"/>
              </w:rPr>
              <w:t> </w:t>
            </w:r>
          </w:p>
        </w:tc>
        <w:tc>
          <w:tcPr>
            <w:tcW w:w="2220" w:type="dxa"/>
            <w:tcBorders>
              <w:top w:val="single" w:sz="4" w:space="0" w:color="auto"/>
              <w:left w:val="single" w:sz="4" w:space="0" w:color="auto"/>
              <w:bottom w:val="single" w:sz="4" w:space="0" w:color="auto"/>
              <w:right w:val="single" w:sz="4" w:space="0" w:color="auto"/>
            </w:tcBorders>
            <w:noWrap/>
            <w:vAlign w:val="bottom"/>
            <w:hideMark/>
          </w:tcPr>
          <w:p w14:paraId="4F8DB276" w14:textId="77777777" w:rsidR="00003E77" w:rsidRDefault="00003E77">
            <w:pPr>
              <w:spacing w:after="0" w:line="240" w:lineRule="auto"/>
              <w:jc w:val="both"/>
              <w:rPr>
                <w:rFonts w:ascii="Cambria" w:eastAsia="Times New Roman" w:hAnsi="Cambria" w:cs="Times New Roman"/>
                <w:color w:val="000000"/>
                <w:lang w:eastAsia="hr-HR"/>
              </w:rPr>
            </w:pPr>
            <w:r>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noWrap/>
            <w:vAlign w:val="bottom"/>
            <w:hideMark/>
          </w:tcPr>
          <w:p w14:paraId="0A043E19" w14:textId="77777777" w:rsidR="00003E77" w:rsidRDefault="00003E77">
            <w:pPr>
              <w:spacing w:after="0" w:line="240" w:lineRule="auto"/>
              <w:jc w:val="both"/>
              <w:rPr>
                <w:rFonts w:ascii="Cambria" w:eastAsia="Times New Roman" w:hAnsi="Cambria" w:cs="Times New Roman"/>
                <w:color w:val="000000"/>
                <w:lang w:eastAsia="hr-HR"/>
              </w:rPr>
            </w:pPr>
            <w:r>
              <w:rPr>
                <w:rFonts w:ascii="Cambria" w:eastAsia="Times New Roman" w:hAnsi="Cambria" w:cs="Times New Roman"/>
                <w:color w:val="000000"/>
                <w:lang w:eastAsia="hr-HR"/>
              </w:rPr>
              <w:t> </w:t>
            </w:r>
          </w:p>
        </w:tc>
      </w:tr>
      <w:tr w:rsidR="00003E77" w14:paraId="488CD187" w14:textId="77777777" w:rsidTr="00003E7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9DD5F"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E3FF6"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6C8678F"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Dubina min. 2000 mm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1398C5A" w14:textId="77777777" w:rsidR="00003E77" w:rsidRDefault="00003E77">
            <w:pPr>
              <w:spacing w:after="0" w:line="240" w:lineRule="auto"/>
              <w:ind w:left="-47"/>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37CA2366"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60BCDD90"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58079D6" w14:textId="77777777" w:rsidTr="00003E77">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EF75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2BF02"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02168EBD"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Širina min. 1800 mm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66EA86D"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E40272E"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E2BE86E"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2EBFE80" w14:textId="77777777" w:rsidTr="00003E77">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CED138"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D4050"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9D9175A"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Površina pečenja: 15m²</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861ACD1"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62F8E97"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97E0755"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7EEAA0C" w14:textId="77777777" w:rsidTr="00003E77">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8F5E4C"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5BC"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7BAE64F7"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Broj etaža: 4</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C64565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051EBC0"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41CE06FB"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38AD2C0" w14:textId="77777777" w:rsidTr="00003E77">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E4030"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14342"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67AE224D"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Kapacitet punjenja po etaži 48 standardnih štruca od 1 kg, odnosno za cijelu peć 192 komada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1E66D052"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952A64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2C2502F"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0FE75BF" w14:textId="77777777" w:rsidTr="00003E77">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3C1A7"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8FC76"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C29F7B6"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El. spoj: 8,3 Kw</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110C77A"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BC15C4C"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3FECCA9"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6D9AFCF" w14:textId="77777777" w:rsidTr="00003E77">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7C7BA"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5EBE9"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6280C1C" w14:textId="77777777" w:rsidR="00003E77" w:rsidRDefault="00003E77">
            <w:pPr>
              <w:pStyle w:val="Default"/>
              <w:spacing w:line="276" w:lineRule="auto"/>
              <w:rPr>
                <w:rFonts w:ascii="Cambria" w:eastAsia="Times New Roman" w:hAnsi="Cambria" w:cs="Times New Roman"/>
                <w:bCs/>
                <w:lang w:eastAsia="hr-HR"/>
              </w:rPr>
            </w:pPr>
            <w:r>
              <w:rPr>
                <w:rFonts w:ascii="Cambria" w:eastAsia="Times New Roman" w:hAnsi="Cambria" w:cs="Times New Roman"/>
                <w:bCs/>
                <w:lang w:eastAsia="hr-HR"/>
              </w:rPr>
              <w:t xml:space="preserve">       Kapacitet grijanja: 110 kW</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19654612"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D3DE758"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AE10DC3"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1E14D4A" w14:textId="77777777" w:rsidTr="00003E77">
        <w:trPr>
          <w:trHeight w:val="2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A53FE"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50F2A"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D139A92"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Vanjske dimenzije min. 2950x2435x2310mm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41DA47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03C13E5"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BD412C7"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E09D56E" w14:textId="77777777" w:rsidTr="00003E77">
        <w:trPr>
          <w:trHeight w:val="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EC01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AF7C9"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5300A8EB"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Sistem za proizvodnju pare koji već u prvoj minuti ima mogućnost postizanja 75% relativne vlage</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5B5D2379"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1F26CC9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E82E14B"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14B85D4" w14:textId="77777777" w:rsidTr="00003E77">
        <w:trPr>
          <w:trHeight w:val="4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DDF57"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DC22D"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B8F33AE"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Upravljanje peći  kompjutorskom </w:t>
            </w:r>
            <w:proofErr w:type="spellStart"/>
            <w:r>
              <w:rPr>
                <w:rFonts w:ascii="Cambria" w:eastAsia="Times New Roman" w:hAnsi="Cambria" w:cs="Times New Roman"/>
                <w:bCs/>
                <w:color w:val="000000"/>
                <w:lang w:eastAsia="hr-HR"/>
              </w:rPr>
              <w:t>Navigo</w:t>
            </w:r>
            <w:proofErr w:type="spellEnd"/>
            <w:r>
              <w:rPr>
                <w:rFonts w:ascii="Cambria" w:eastAsia="Times New Roman" w:hAnsi="Cambria" w:cs="Times New Roman"/>
                <w:bCs/>
                <w:color w:val="000000"/>
                <w:lang w:eastAsia="hr-HR"/>
              </w:rPr>
              <w:t>-kontrolom</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7FBE734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85A29B0"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45FE212D"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349FC11C" w14:textId="77777777" w:rsidTr="00003E77">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9DEA0"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E53F9"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BA86BF9"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Integrirana </w:t>
            </w:r>
            <w:proofErr w:type="spellStart"/>
            <w:r>
              <w:rPr>
                <w:rFonts w:ascii="Cambria" w:eastAsia="Times New Roman" w:hAnsi="Cambria" w:cs="Times New Roman"/>
                <w:bCs/>
                <w:color w:val="000000"/>
                <w:lang w:eastAsia="hr-HR"/>
              </w:rPr>
              <w:t>napa</w:t>
            </w:r>
            <w:proofErr w:type="spellEnd"/>
            <w:r>
              <w:rPr>
                <w:rFonts w:ascii="Cambria" w:eastAsia="Times New Roman" w:hAnsi="Cambria" w:cs="Times New Roman"/>
                <w:bCs/>
                <w:color w:val="000000"/>
                <w:lang w:eastAsia="hr-HR"/>
              </w:rPr>
              <w:t xml:space="preserve">, te plinski plamenik </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742F43E"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EA0BE9F"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7BDBA45"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15963CE" w14:textId="77777777" w:rsidTr="00003E7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0130E"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A7EFA8"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63A1C557"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Jamstvo stroja minimalno 12 mjeseci</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501C751E"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EC5E9EB"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9ABDD66"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374BE7F" w14:textId="77777777" w:rsidTr="00003E77">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68FD5"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8A87B"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4EC4692C"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Upute za rad na hrvatskom jeziku</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003ABCD"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07E2CA1E"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27090EE"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8B7CA3F" w14:textId="77777777" w:rsidTr="00003E77">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CE547" w14:textId="77777777" w:rsidR="00003E77" w:rsidRDefault="00003E77">
            <w:pPr>
              <w:spacing w:after="0" w:line="276" w:lineRule="auto"/>
              <w:rPr>
                <w:rFonts w:ascii="Cambria" w:eastAsia="Times New Roman" w:hAnsi="Cambria" w:cs="Times New Roman"/>
                <w:color w:val="000000"/>
                <w:lang w:eastAsia="hr-HR"/>
              </w:rPr>
            </w:pPr>
            <w:bookmarkStart w:id="1" w:name="_Hlk517084239" w:colFirst="2" w:colLast="5"/>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4B826"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5095E1A"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36BCC2F"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7984FE8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E24E6D1"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FB1C43D" w14:textId="77777777" w:rsidTr="00003E7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6C97F"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CFB94"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7B4C5313"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Instalacija stroja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A1BF8D6"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E260A2C"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461316B" w14:textId="77777777" w:rsidR="00003E77" w:rsidRDefault="00003E77">
            <w:pPr>
              <w:spacing w:after="0" w:line="240" w:lineRule="auto"/>
              <w:jc w:val="both"/>
              <w:rPr>
                <w:rFonts w:ascii="Cambria" w:eastAsia="Times New Roman" w:hAnsi="Cambria" w:cs="Times New Roman"/>
                <w:color w:val="000000"/>
                <w:lang w:eastAsia="hr-HR"/>
              </w:rPr>
            </w:pPr>
          </w:p>
        </w:tc>
      </w:tr>
      <w:bookmarkEnd w:id="1"/>
      <w:tr w:rsidR="00003E77" w14:paraId="77CF7769" w14:textId="77777777" w:rsidTr="00003E77">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C2476D"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3B16AF"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06E21B9B" w14:textId="77777777" w:rsidR="00003E77" w:rsidRDefault="00003E77">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2B49CF98" w14:textId="77777777" w:rsidR="00003E77" w:rsidRDefault="00003E77">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9ADBC3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91AFE40"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B98966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4600C4F" w14:textId="77777777" w:rsidTr="00003E77">
        <w:trPr>
          <w:trHeight w:val="294"/>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6D24F09A" w14:textId="77777777" w:rsidR="00003E77" w:rsidRDefault="00003E77">
            <w:pPr>
              <w:spacing w:after="0" w:line="72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2.</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3D2F2EB8"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Aparat za punjenje etažne peći</w:t>
            </w:r>
          </w:p>
        </w:tc>
        <w:tc>
          <w:tcPr>
            <w:tcW w:w="4507" w:type="dxa"/>
            <w:tcBorders>
              <w:top w:val="single" w:sz="4" w:space="0" w:color="auto"/>
              <w:left w:val="single" w:sz="4" w:space="0" w:color="auto"/>
              <w:bottom w:val="single" w:sz="4" w:space="0" w:color="auto"/>
              <w:right w:val="single" w:sz="4" w:space="0" w:color="auto"/>
            </w:tcBorders>
            <w:vAlign w:val="center"/>
            <w:hideMark/>
          </w:tcPr>
          <w:p w14:paraId="56201C8A"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8F3AFDA"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7AE103E"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5BB1F064"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B3D57A0" w14:textId="77777777" w:rsidTr="00003E77">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26B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A0EAC"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8C1A312"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Kompatibilnost s etažnom peći iz stavke 1</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2799A110"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BC4AD24"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53331F1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0E4A86B8" w14:textId="77777777" w:rsidTr="00003E77">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788E4"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B5EBB"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2DE05DA"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A932E78"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2B6AAD3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68458A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000EA637" w14:textId="77777777" w:rsidTr="00003E7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EF837"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538BD"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4DFE6D92"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34BE5BBF"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5D282D6"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77F1F40D"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182C8C4A"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597A989" w14:textId="77777777" w:rsidTr="00003E77">
        <w:trPr>
          <w:trHeight w:val="126"/>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4D0B295A" w14:textId="77777777" w:rsidR="00003E77" w:rsidRDefault="00003E77">
            <w:pPr>
              <w:spacing w:after="0" w:line="72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3.</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403E4354"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Kolica za aparate </w:t>
            </w:r>
          </w:p>
          <w:p w14:paraId="2FA9C8A1"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s 16 podjela</w:t>
            </w:r>
          </w:p>
        </w:tc>
        <w:tc>
          <w:tcPr>
            <w:tcW w:w="4507" w:type="dxa"/>
            <w:tcBorders>
              <w:top w:val="single" w:sz="4" w:space="0" w:color="auto"/>
              <w:left w:val="single" w:sz="4" w:space="0" w:color="auto"/>
              <w:bottom w:val="single" w:sz="4" w:space="0" w:color="auto"/>
              <w:right w:val="single" w:sz="4" w:space="0" w:color="auto"/>
            </w:tcBorders>
            <w:vAlign w:val="center"/>
            <w:hideMark/>
          </w:tcPr>
          <w:p w14:paraId="1F829D89"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70E24A76"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344F8BD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6AB3FA56"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9E585B8" w14:textId="77777777" w:rsidTr="00003E7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F9CA5"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968C4"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07506BD"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Kompatibilnost s etažnom peći iz stavke 1</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4904AD7"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6E93ED33"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BFFA83A"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12137832" w14:textId="77777777" w:rsidTr="00003E77">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7DD14"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91E0F"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3002FE77"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7DE8ECF9"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BD8132D"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B6495F7"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CD9FEDF"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3224A570" w14:textId="77777777" w:rsidTr="00003E77">
        <w:trPr>
          <w:trHeight w:val="272"/>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14:paraId="0FF6DF13" w14:textId="77777777" w:rsidR="00003E77" w:rsidRDefault="00003E77">
            <w:pPr>
              <w:spacing w:after="0" w:line="1440" w:lineRule="auto"/>
              <w:jc w:val="center"/>
              <w:rPr>
                <w:rFonts w:ascii="Cambria" w:eastAsia="Times New Roman" w:hAnsi="Cambria" w:cs="Times New Roman"/>
                <w:color w:val="000000"/>
                <w:lang w:eastAsia="hr-HR"/>
              </w:rPr>
            </w:pPr>
            <w:r>
              <w:rPr>
                <w:rFonts w:ascii="Cambria" w:eastAsia="Times New Roman" w:hAnsi="Cambria" w:cs="Times New Roman"/>
                <w:color w:val="000000"/>
                <w:lang w:eastAsia="hr-HR"/>
              </w:rPr>
              <w:t>4.</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14:paraId="0CD88544" w14:textId="77777777" w:rsidR="00003E77" w:rsidRDefault="00003E77">
            <w:pPr>
              <w:spacing w:after="0" w:line="240" w:lineRule="auto"/>
              <w:jc w:val="center"/>
              <w:rPr>
                <w:rFonts w:ascii="Cambria" w:eastAsia="Times New Roman" w:hAnsi="Cambria" w:cs="Times New Roman"/>
                <w:bCs/>
                <w:color w:val="000000"/>
                <w:lang w:eastAsia="hr-HR"/>
              </w:rPr>
            </w:pPr>
            <w:r>
              <w:rPr>
                <w:rFonts w:ascii="Cambria" w:eastAsia="Times New Roman" w:hAnsi="Cambria" w:cs="Times New Roman"/>
                <w:bCs/>
                <w:color w:val="000000"/>
                <w:lang w:eastAsia="hr-HR"/>
              </w:rPr>
              <w:t>Automatska komora  za fermentaciju</w:t>
            </w:r>
          </w:p>
        </w:tc>
        <w:tc>
          <w:tcPr>
            <w:tcW w:w="4507" w:type="dxa"/>
            <w:tcBorders>
              <w:top w:val="single" w:sz="4" w:space="0" w:color="auto"/>
              <w:left w:val="single" w:sz="4" w:space="0" w:color="auto"/>
              <w:bottom w:val="single" w:sz="4" w:space="0" w:color="auto"/>
              <w:right w:val="single" w:sz="4" w:space="0" w:color="auto"/>
            </w:tcBorders>
            <w:vAlign w:val="center"/>
            <w:hideMark/>
          </w:tcPr>
          <w:p w14:paraId="697D3F5E" w14:textId="77777777" w:rsidR="00003E77" w:rsidRDefault="00003E77">
            <w:pPr>
              <w:pStyle w:val="Odlomakpopisa"/>
              <w:spacing w:after="0" w:line="240" w:lineRule="auto"/>
              <w:ind w:left="360"/>
              <w:rPr>
                <w:rFonts w:ascii="Cambria" w:eastAsia="Times New Roman" w:hAnsi="Cambria" w:cs="Times New Roman"/>
                <w:b/>
                <w:bCs/>
                <w:color w:val="000000"/>
                <w:lang w:eastAsia="hr-HR"/>
              </w:rPr>
            </w:pPr>
            <w:r>
              <w:rPr>
                <w:rFonts w:ascii="Cambria" w:eastAsia="Times New Roman" w:hAnsi="Cambria" w:cs="Times New Roman"/>
                <w:b/>
                <w:bCs/>
                <w:color w:val="000000"/>
                <w:lang w:eastAsia="hr-HR"/>
              </w:rPr>
              <w:t>Proizvođač i tip</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04F4E5CC"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220851F"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749FD112"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54FBE02C" w14:textId="77777777" w:rsidTr="00003E77">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B83F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318E9D"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6839039C"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Dvoja vrata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6E4C6B0F"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04B4142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0B765086"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5DD6754" w14:textId="77777777" w:rsidTr="00003E77">
        <w:trPr>
          <w:trHeight w:val="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DA5D"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6D0E95"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9D53A14"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Kapacitet dvoja kolica s aparatima za etažnu peć</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7421E3D5"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32E6906"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67FF4C1"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0E934D9" w14:textId="77777777" w:rsidTr="00003E7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1EBD6"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16748"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1EF3F66C"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Dim. min. 1800x2950x2300</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104148B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338FE9F4"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30EFC13"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66FAA282" w14:textId="77777777" w:rsidTr="00003E77">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D61C4"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C7C7C"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5F008A9F"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Kompatibilnost s etažnom peći iz stavke 1</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32D2CCF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5C0E7D24"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32E3C49E"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4D9473C9" w14:textId="77777777" w:rsidTr="00003E77">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94F83"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C18DA"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2A4228E1"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Transport i isporuka do naručitelja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472716BB"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419FD95A"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2C622E3C" w14:textId="77777777" w:rsidR="00003E77" w:rsidRDefault="00003E77">
            <w:pPr>
              <w:spacing w:after="0" w:line="240" w:lineRule="auto"/>
              <w:jc w:val="both"/>
              <w:rPr>
                <w:rFonts w:ascii="Cambria" w:eastAsia="Times New Roman" w:hAnsi="Cambria" w:cs="Times New Roman"/>
                <w:color w:val="000000"/>
                <w:lang w:eastAsia="hr-HR"/>
              </w:rPr>
            </w:pPr>
          </w:p>
        </w:tc>
      </w:tr>
      <w:tr w:rsidR="00003E77" w14:paraId="3572AFB0" w14:textId="77777777" w:rsidTr="00003E77">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AC481" w14:textId="77777777" w:rsidR="00003E77" w:rsidRDefault="00003E77">
            <w:pPr>
              <w:spacing w:after="0" w:line="276" w:lineRule="auto"/>
              <w:rPr>
                <w:rFonts w:ascii="Cambria" w:eastAsia="Times New Roman" w:hAnsi="Cambria" w:cs="Times New Roman"/>
                <w:color w:val="000000"/>
                <w:lang w:eastAsia="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16494" w14:textId="77777777" w:rsidR="00003E77" w:rsidRDefault="00003E77">
            <w:pPr>
              <w:spacing w:after="0" w:line="276" w:lineRule="auto"/>
              <w:rPr>
                <w:rFonts w:ascii="Cambria" w:eastAsia="Times New Roman" w:hAnsi="Cambria" w:cs="Times New Roman"/>
                <w:bCs/>
                <w:color w:val="000000"/>
                <w:lang w:eastAsia="hr-HR"/>
              </w:rPr>
            </w:pPr>
          </w:p>
        </w:tc>
        <w:tc>
          <w:tcPr>
            <w:tcW w:w="4507" w:type="dxa"/>
            <w:tcBorders>
              <w:top w:val="single" w:sz="4" w:space="0" w:color="auto"/>
              <w:left w:val="single" w:sz="4" w:space="0" w:color="auto"/>
              <w:bottom w:val="single" w:sz="4" w:space="0" w:color="auto"/>
              <w:right w:val="single" w:sz="4" w:space="0" w:color="auto"/>
            </w:tcBorders>
            <w:vAlign w:val="center"/>
            <w:hideMark/>
          </w:tcPr>
          <w:p w14:paraId="583C41D4" w14:textId="77777777" w:rsidR="00003E77" w:rsidRDefault="00003E77">
            <w:pPr>
              <w:spacing w:after="0" w:line="240" w:lineRule="auto"/>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Rok isporuke </w:t>
            </w:r>
            <w:proofErr w:type="spellStart"/>
            <w:r>
              <w:rPr>
                <w:rFonts w:ascii="Cambria" w:eastAsia="Times New Roman" w:hAnsi="Cambria" w:cs="Times New Roman"/>
                <w:bCs/>
                <w:color w:val="000000"/>
                <w:lang w:eastAsia="hr-HR"/>
              </w:rPr>
              <w:t>max</w:t>
            </w:r>
            <w:proofErr w:type="spellEnd"/>
            <w:r>
              <w:rPr>
                <w:rFonts w:ascii="Cambria" w:eastAsia="Times New Roman" w:hAnsi="Cambria" w:cs="Times New Roman"/>
                <w:bCs/>
                <w:color w:val="000000"/>
                <w:lang w:eastAsia="hr-HR"/>
              </w:rPr>
              <w:t xml:space="preserve">. 7 tjedana od dana  </w:t>
            </w:r>
          </w:p>
          <w:p w14:paraId="1AB64779" w14:textId="77777777" w:rsidR="00003E77" w:rsidRDefault="00003E77">
            <w:pPr>
              <w:pStyle w:val="Odlomakpopisa"/>
              <w:spacing w:after="0" w:line="240" w:lineRule="auto"/>
              <w:ind w:left="360"/>
              <w:rPr>
                <w:rFonts w:ascii="Cambria" w:eastAsia="Times New Roman" w:hAnsi="Cambria" w:cs="Times New Roman"/>
                <w:bCs/>
                <w:color w:val="000000"/>
                <w:lang w:eastAsia="hr-HR"/>
              </w:rPr>
            </w:pPr>
            <w:r>
              <w:rPr>
                <w:rFonts w:ascii="Cambria" w:eastAsia="Times New Roman" w:hAnsi="Cambria" w:cs="Times New Roman"/>
                <w:bCs/>
                <w:color w:val="000000"/>
                <w:lang w:eastAsia="hr-HR"/>
              </w:rPr>
              <w:t xml:space="preserve"> potpisivanja Ugovora</w:t>
            </w:r>
          </w:p>
        </w:tc>
        <w:tc>
          <w:tcPr>
            <w:tcW w:w="4159" w:type="dxa"/>
            <w:tcBorders>
              <w:top w:val="single" w:sz="4" w:space="0" w:color="auto"/>
              <w:left w:val="single" w:sz="4" w:space="0" w:color="auto"/>
              <w:bottom w:val="single" w:sz="4" w:space="0" w:color="auto"/>
              <w:right w:val="single" w:sz="4" w:space="0" w:color="auto"/>
            </w:tcBorders>
            <w:shd w:val="clear" w:color="auto" w:fill="FFF2CC"/>
            <w:noWrap/>
            <w:vAlign w:val="center"/>
          </w:tcPr>
          <w:p w14:paraId="5DE09E2F" w14:textId="77777777" w:rsidR="00003E77" w:rsidRDefault="00003E77">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14:paraId="0D2157E1" w14:textId="77777777" w:rsidR="00003E77" w:rsidRDefault="00003E77">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14:paraId="53350E4E" w14:textId="77777777" w:rsidR="00003E77" w:rsidRDefault="00003E77">
            <w:pPr>
              <w:spacing w:after="0" w:line="240" w:lineRule="auto"/>
              <w:jc w:val="both"/>
              <w:rPr>
                <w:rFonts w:ascii="Cambria" w:eastAsia="Times New Roman" w:hAnsi="Cambria" w:cs="Times New Roman"/>
                <w:color w:val="000000"/>
                <w:lang w:eastAsia="hr-HR"/>
              </w:rPr>
            </w:pPr>
          </w:p>
        </w:tc>
      </w:tr>
    </w:tbl>
    <w:p w14:paraId="0D5F8B72" w14:textId="3941426F" w:rsidR="00275469" w:rsidRDefault="00275469" w:rsidP="00275469">
      <w:pPr>
        <w:spacing w:after="0" w:line="240" w:lineRule="auto"/>
        <w:jc w:val="both"/>
        <w:rPr>
          <w:rFonts w:ascii="Cambria" w:eastAsia="Times New Roman" w:hAnsi="Cambria" w:cs="Times New Roman"/>
        </w:rPr>
      </w:pPr>
    </w:p>
    <w:p w14:paraId="179E80A8" w14:textId="77777777" w:rsidR="00663F2B" w:rsidRDefault="00663F2B" w:rsidP="00275469">
      <w:pPr>
        <w:spacing w:after="0" w:line="240" w:lineRule="auto"/>
        <w:jc w:val="both"/>
        <w:rPr>
          <w:rFonts w:ascii="Cambria" w:eastAsia="Times New Roman" w:hAnsi="Cambria" w:cs="Times New Roman"/>
        </w:rPr>
      </w:pPr>
    </w:p>
    <w:p w14:paraId="6552A507" w14:textId="77777777" w:rsidR="004B0B51" w:rsidRDefault="004B0B51" w:rsidP="00275469">
      <w:pPr>
        <w:spacing w:after="0" w:line="240" w:lineRule="auto"/>
        <w:jc w:val="both"/>
        <w:rPr>
          <w:rFonts w:ascii="Cambria" w:eastAsia="Times New Roman" w:hAnsi="Cambria" w:cs="Times New Roman"/>
        </w:rPr>
      </w:pPr>
    </w:p>
    <w:p w14:paraId="25753E13" w14:textId="77777777" w:rsidR="00275469" w:rsidRPr="00DD389D" w:rsidRDefault="00275469" w:rsidP="0027546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sidR="00753FEF">
        <w:rPr>
          <w:rFonts w:ascii="Cambria" w:eastAsia="Times New Roman" w:hAnsi="Cambria" w:cs="Times New Roman"/>
        </w:rPr>
        <w:t>8</w:t>
      </w:r>
      <w:r w:rsidRPr="00DD389D">
        <w:rPr>
          <w:rFonts w:ascii="Cambria" w:eastAsia="Times New Roman" w:hAnsi="Cambria" w:cs="Times New Roman"/>
        </w:rPr>
        <w:t>. godine</w:t>
      </w:r>
    </w:p>
    <w:p w14:paraId="7280B87D" w14:textId="69FFA7D6" w:rsidR="00275469" w:rsidRDefault="00275469" w:rsidP="00066293">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14:paraId="4F328693" w14:textId="77777777" w:rsidR="00275469" w:rsidRPr="00DD389D" w:rsidRDefault="00275469" w:rsidP="00275469">
      <w:pPr>
        <w:spacing w:after="0" w:line="240" w:lineRule="auto"/>
        <w:ind w:left="2124"/>
        <w:jc w:val="both"/>
        <w:rPr>
          <w:rFonts w:ascii="Cambria" w:eastAsia="Times New Roman" w:hAnsi="Cambria" w:cs="Times New Roman"/>
        </w:rPr>
      </w:pPr>
      <w:bookmarkStart w:id="2" w:name="_GoBack"/>
      <w:bookmarkEnd w:id="2"/>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14:paraId="66022715" w14:textId="1B0FF044" w:rsidR="00275469" w:rsidRPr="00066293" w:rsidRDefault="00275469" w:rsidP="00066293">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sectPr w:rsidR="00275469" w:rsidRPr="00066293" w:rsidSect="00763F4F">
      <w:headerReference w:type="default" r:id="rId10"/>
      <w:footerReference w:type="default" r:id="rId11"/>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99DA7" w14:textId="77777777" w:rsidR="004E6578" w:rsidRDefault="004E6578" w:rsidP="00CE019E">
      <w:pPr>
        <w:spacing w:after="0" w:line="240" w:lineRule="auto"/>
      </w:pPr>
      <w:r>
        <w:separator/>
      </w:r>
    </w:p>
  </w:endnote>
  <w:endnote w:type="continuationSeparator" w:id="0">
    <w:p w14:paraId="6263E7C2" w14:textId="77777777" w:rsidR="004E6578" w:rsidRDefault="004E6578"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1F8E" w14:textId="12C87BBD" w:rsidR="004C4BFC" w:rsidRPr="00525D76" w:rsidRDefault="004C4BFC" w:rsidP="00536F59">
    <w:pPr>
      <w:pStyle w:val="Podnoje"/>
      <w:jc w:val="center"/>
      <w:rPr>
        <w:sz w:val="20"/>
        <w:szCs w:val="20"/>
      </w:rPr>
    </w:pPr>
    <w:r w:rsidRPr="00525D76">
      <w:rPr>
        <w:sz w:val="20"/>
        <w:szCs w:val="20"/>
      </w:rPr>
      <w:t xml:space="preserve">Sadržaj ovog materijala isključiva je odgovornost </w:t>
    </w:r>
    <w:r w:rsidR="00235787" w:rsidRPr="00235787">
      <w:rPr>
        <w:sz w:val="20"/>
        <w:szCs w:val="20"/>
      </w:rPr>
      <w:t>"MIŠKO"  OBRT ZA PEKARSTVO, TRANSPORTE, TRGOVINU I USLUGE</w:t>
    </w:r>
  </w:p>
  <w:p w14:paraId="1A3144A8" w14:textId="77777777" w:rsidR="004C4BFC" w:rsidRDefault="004C4BFC" w:rsidP="00536F59">
    <w:pPr>
      <w:pStyle w:val="Podnoje"/>
    </w:pPr>
    <w:r>
      <w:rPr>
        <w:noProof/>
        <w:lang w:eastAsia="hr-HR"/>
      </w:rPr>
      <w:drawing>
        <wp:anchor distT="0" distB="0" distL="114300" distR="114300" simplePos="0" relativeHeight="251662336" behindDoc="0" locked="0" layoutInCell="1" allowOverlap="1" wp14:anchorId="6F23B21A" wp14:editId="47747DD1">
          <wp:simplePos x="0" y="0"/>
          <wp:positionH relativeFrom="column">
            <wp:posOffset>-69215</wp:posOffset>
          </wp:positionH>
          <wp:positionV relativeFrom="paragraph">
            <wp:posOffset>58420</wp:posOffset>
          </wp:positionV>
          <wp:extent cx="576580" cy="392430"/>
          <wp:effectExtent l="0" t="0" r="0" b="0"/>
          <wp:wrapNone/>
          <wp:docPr id="22"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64384" behindDoc="0" locked="0" layoutInCell="1" allowOverlap="1" wp14:anchorId="5B0B83D4" wp14:editId="63CD521A">
              <wp:simplePos x="0" y="0"/>
              <wp:positionH relativeFrom="column">
                <wp:posOffset>504190</wp:posOffset>
              </wp:positionH>
              <wp:positionV relativeFrom="paragraph">
                <wp:posOffset>250825</wp:posOffset>
              </wp:positionV>
              <wp:extent cx="1244600" cy="210185"/>
              <wp:effectExtent l="13335" t="6985" r="8890" b="1143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661F09AD" w14:textId="77777777" w:rsidR="004C4BFC" w:rsidRPr="007D31D8" w:rsidRDefault="004C4BFC" w:rsidP="00536F59">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B83D4" id="_x0000_t202" coordsize="21600,21600" o:spt="202" path="m,l,21600r21600,l21600,xe">
              <v:stroke joinstyle="miter"/>
              <v:path gradientshapeok="t" o:connecttype="rect"/>
            </v:shapetype>
            <v:shape id="Text Box 24" o:spid="_x0000_s1026" type="#_x0000_t202" style="position:absolute;margin-left:39.7pt;margin-top:19.75pt;width:98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MzIQIAAFE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" strokecolor="white">
              <v:textbox inset=".5mm,.3mm,.5mm,.3mm">
                <w:txbxContent>
                  <w:p w14:paraId="661F09AD" w14:textId="77777777" w:rsidR="004C4BFC" w:rsidRPr="007D31D8" w:rsidRDefault="004C4BFC" w:rsidP="00536F59">
                    <w:pPr>
                      <w:rPr>
                        <w:sz w:val="16"/>
                        <w:szCs w:val="16"/>
                      </w:rPr>
                    </w:pPr>
                    <w:r w:rsidRPr="007D31D8">
                      <w:rPr>
                        <w:sz w:val="16"/>
                        <w:szCs w:val="16"/>
                      </w:rPr>
                      <w:t>Zajedno do EU fondova</w:t>
                    </w:r>
                  </w:p>
                </w:txbxContent>
              </v:textbox>
            </v:shape>
          </w:pict>
        </mc:Fallback>
      </mc:AlternateContent>
    </w:r>
    <w:r>
      <w:rPr>
        <w:noProof/>
        <w:lang w:eastAsia="hr-HR"/>
      </w:rPr>
      <mc:AlternateContent>
        <mc:Choice Requires="wps">
          <w:drawing>
            <wp:anchor distT="0" distB="0" distL="114300" distR="114300" simplePos="0" relativeHeight="251663360" behindDoc="0" locked="0" layoutInCell="1" allowOverlap="1" wp14:anchorId="56D39379" wp14:editId="0DCD759B">
              <wp:simplePos x="0" y="0"/>
              <wp:positionH relativeFrom="column">
                <wp:posOffset>526415</wp:posOffset>
              </wp:positionH>
              <wp:positionV relativeFrom="paragraph">
                <wp:posOffset>58420</wp:posOffset>
              </wp:positionV>
              <wp:extent cx="1082675" cy="192405"/>
              <wp:effectExtent l="6985" t="5080" r="5715" b="1206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4FC31700" w14:textId="77777777" w:rsidR="004C4BFC" w:rsidRPr="007D31D8" w:rsidRDefault="004C4BFC" w:rsidP="00536F59">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39379" id="Text Box 23" o:spid="_x0000_s1027" type="#_x0000_t202" style="position:absolute;margin-left:41.45pt;margin-top:4.6pt;width:85.25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" strokecolor="white">
              <v:textbox inset=".5mm,.3mm,.5mm,.3mm">
                <w:txbxContent>
                  <w:p w14:paraId="4FC31700" w14:textId="77777777" w:rsidR="004C4BFC" w:rsidRPr="007D31D8" w:rsidRDefault="004C4BFC" w:rsidP="00536F59">
                    <w:pPr>
                      <w:rPr>
                        <w:sz w:val="16"/>
                        <w:szCs w:val="16"/>
                      </w:rPr>
                    </w:pPr>
                    <w:r w:rsidRPr="007D31D8">
                      <w:rPr>
                        <w:sz w:val="16"/>
                        <w:szCs w:val="16"/>
                      </w:rPr>
                      <w:t>EUROPSKA UNIJA</w:t>
                    </w:r>
                  </w:p>
                </w:txbxContent>
              </v:textbox>
            </v:shape>
          </w:pict>
        </mc:Fallback>
      </mc:AlternateContent>
    </w:r>
    <w:r>
      <w:rPr>
        <w:noProof/>
        <w:lang w:eastAsia="hr-HR"/>
      </w:rPr>
      <w:drawing>
        <wp:anchor distT="0" distB="0" distL="114300" distR="114300" simplePos="0" relativeHeight="251661312" behindDoc="0" locked="0" layoutInCell="1" allowOverlap="1" wp14:anchorId="1E257D53" wp14:editId="1F458D9B">
          <wp:simplePos x="0" y="0"/>
          <wp:positionH relativeFrom="column">
            <wp:posOffset>1713865</wp:posOffset>
          </wp:positionH>
          <wp:positionV relativeFrom="paragraph">
            <wp:posOffset>100965</wp:posOffset>
          </wp:positionV>
          <wp:extent cx="1196975" cy="321310"/>
          <wp:effectExtent l="0" t="0" r="0" b="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4A562C7B" wp14:editId="66F534DC">
          <wp:simplePos x="0" y="0"/>
          <wp:positionH relativeFrom="column">
            <wp:posOffset>3009900</wp:posOffset>
          </wp:positionH>
          <wp:positionV relativeFrom="paragraph">
            <wp:posOffset>50800</wp:posOffset>
          </wp:positionV>
          <wp:extent cx="1216660" cy="400050"/>
          <wp:effectExtent l="0" t="0" r="0" b="0"/>
          <wp:wrapNone/>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67F9D561" wp14:editId="767BD4EF">
              <wp:simplePos x="0" y="0"/>
              <wp:positionH relativeFrom="column">
                <wp:posOffset>4335780</wp:posOffset>
              </wp:positionH>
              <wp:positionV relativeFrom="paragraph">
                <wp:posOffset>186690</wp:posOffset>
              </wp:positionV>
              <wp:extent cx="1765300" cy="351155"/>
              <wp:effectExtent l="6350" t="9525" r="9525" b="107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51155"/>
                      </a:xfrm>
                      <a:prstGeom prst="rect">
                        <a:avLst/>
                      </a:prstGeom>
                      <a:solidFill>
                        <a:srgbClr val="FFFFFF"/>
                      </a:solidFill>
                      <a:ln w="9525">
                        <a:solidFill>
                          <a:srgbClr val="FFFFFF"/>
                        </a:solidFill>
                        <a:miter lim="800000"/>
                        <a:headEnd/>
                        <a:tailEnd/>
                      </a:ln>
                    </wps:spPr>
                    <wps:txbx>
                      <w:txbxContent>
                        <w:p w14:paraId="0A563D16" w14:textId="77777777" w:rsidR="004C4BFC" w:rsidRPr="00392888" w:rsidRDefault="004C4BFC" w:rsidP="00536F59">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9D561" id="Text Box 19" o:spid="_x0000_s1028" type="#_x0000_t202" style="position:absolute;margin-left:341.4pt;margin-top:14.7pt;width:139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" strokecolor="white">
              <v:textbox inset=".5mm,.3mm,.5mm,.3mm">
                <w:txbxContent>
                  <w:p w14:paraId="0A563D16" w14:textId="77777777" w:rsidR="004C4BFC" w:rsidRPr="00392888" w:rsidRDefault="004C4BFC" w:rsidP="00536F59">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mc:Fallback>
      </mc:AlternateContent>
    </w:r>
  </w:p>
  <w:p w14:paraId="6E07AA93" w14:textId="77777777" w:rsidR="004C4BFC" w:rsidRDefault="004C4B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3C41B" w14:textId="4FF245D1" w:rsidR="004C4BFC" w:rsidRPr="00525D76" w:rsidRDefault="004C4BFC" w:rsidP="00763F4F">
    <w:pPr>
      <w:pStyle w:val="Podnoje"/>
      <w:jc w:val="center"/>
      <w:rPr>
        <w:sz w:val="20"/>
        <w:szCs w:val="20"/>
      </w:rPr>
    </w:pPr>
    <w:r w:rsidRPr="00525D76">
      <w:rPr>
        <w:sz w:val="20"/>
        <w:szCs w:val="20"/>
      </w:rPr>
      <w:t xml:space="preserve">Sadržaj ovog materijala isključiva je odgovornost </w:t>
    </w:r>
    <w:r w:rsidR="00235787" w:rsidRPr="002F73D9">
      <w:rPr>
        <w:sz w:val="20"/>
        <w:szCs w:val="20"/>
      </w:rPr>
      <w:t xml:space="preserve">"MIŠKO" </w:t>
    </w:r>
    <w:r w:rsidR="00235787" w:rsidRPr="003A40BE">
      <w:rPr>
        <w:sz w:val="20"/>
        <w:szCs w:val="20"/>
      </w:rPr>
      <w:t xml:space="preserve"> OBRT ZA PEKARSTVO, TRANSPORTE, TRGOVINU I USLUGE</w:t>
    </w:r>
  </w:p>
  <w:p w14:paraId="57C7123B" w14:textId="77777777" w:rsidR="004C4BFC" w:rsidRDefault="004C4BFC" w:rsidP="00763F4F">
    <w:pPr>
      <w:pStyle w:val="Podnoje"/>
      <w:tabs>
        <w:tab w:val="clear" w:pos="9072"/>
        <w:tab w:val="right" w:pos="10490"/>
      </w:tabs>
      <w:ind w:left="-1417" w:right="-567"/>
      <w:jc w:val="center"/>
    </w:pPr>
    <w:r w:rsidRPr="000A196C">
      <w:rPr>
        <w:noProof/>
        <w:lang w:eastAsia="hr-HR"/>
      </w:rPr>
      <w:drawing>
        <wp:inline distT="0" distB="0" distL="0" distR="0" wp14:anchorId="3EB4407C" wp14:editId="241AAE83">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6617" w14:textId="77777777" w:rsidR="004E6578" w:rsidRDefault="004E6578" w:rsidP="00CE019E">
      <w:pPr>
        <w:spacing w:after="0" w:line="240" w:lineRule="auto"/>
      </w:pPr>
      <w:r>
        <w:separator/>
      </w:r>
    </w:p>
  </w:footnote>
  <w:footnote w:type="continuationSeparator" w:id="0">
    <w:p w14:paraId="7628C9BD" w14:textId="77777777" w:rsidR="004E6578" w:rsidRDefault="004E6578"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14:paraId="3D82E692" w14:textId="0E95C971" w:rsidR="004C4BFC" w:rsidRDefault="004C4BFC">
        <w:pPr>
          <w:pStyle w:val="Zaglavlje"/>
          <w:jc w:val="right"/>
        </w:pPr>
        <w:r>
          <w:fldChar w:fldCharType="begin"/>
        </w:r>
        <w:r>
          <w:instrText xml:space="preserve"> PAGE   \* MERGEFORMAT </w:instrText>
        </w:r>
        <w:r>
          <w:fldChar w:fldCharType="separate"/>
        </w:r>
        <w:r>
          <w:rPr>
            <w:noProof/>
          </w:rPr>
          <w:t>5</w:t>
        </w:r>
        <w:r>
          <w:rPr>
            <w:noProof/>
          </w:rPr>
          <w:fldChar w:fldCharType="end"/>
        </w:r>
      </w:p>
    </w:sdtContent>
  </w:sdt>
  <w:p w14:paraId="61D4376B" w14:textId="77777777" w:rsidR="004C4BFC" w:rsidRDefault="004C4BF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14:paraId="46188202" w14:textId="392AA354" w:rsidR="004C4BFC" w:rsidRDefault="004C4BFC">
        <w:pPr>
          <w:pStyle w:val="Zaglavlje"/>
          <w:jc w:val="right"/>
        </w:pPr>
        <w:r>
          <w:fldChar w:fldCharType="begin"/>
        </w:r>
        <w:r>
          <w:instrText xml:space="preserve"> PAGE   \* MERGEFORMAT </w:instrText>
        </w:r>
        <w:r>
          <w:fldChar w:fldCharType="separate"/>
        </w:r>
        <w:r>
          <w:rPr>
            <w:noProof/>
          </w:rPr>
          <w:t>7</w:t>
        </w:r>
        <w:r>
          <w:rPr>
            <w:noProof/>
          </w:rPr>
          <w:fldChar w:fldCharType="end"/>
        </w:r>
      </w:p>
    </w:sdtContent>
  </w:sdt>
  <w:p w14:paraId="354070C0" w14:textId="77777777" w:rsidR="004C4BFC" w:rsidRPr="00F01984" w:rsidRDefault="004C4BFC"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7C82671"/>
    <w:multiLevelType w:val="hybridMultilevel"/>
    <w:tmpl w:val="F32ED5AE"/>
    <w:lvl w:ilvl="0" w:tplc="864A4820">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1C62237C"/>
    <w:multiLevelType w:val="hybridMultilevel"/>
    <w:tmpl w:val="12443A52"/>
    <w:lvl w:ilvl="0" w:tplc="0140326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0" w15:restartNumberingAfterBreak="0">
    <w:nsid w:val="25B5537E"/>
    <w:multiLevelType w:val="hybridMultilevel"/>
    <w:tmpl w:val="FBE2B396"/>
    <w:lvl w:ilvl="0" w:tplc="864A4820">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E474AB"/>
    <w:multiLevelType w:val="hybridMultilevel"/>
    <w:tmpl w:val="205E0402"/>
    <w:lvl w:ilvl="0" w:tplc="864A4820">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0836DD"/>
    <w:multiLevelType w:val="hybridMultilevel"/>
    <w:tmpl w:val="DB3AE6B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0C21A5"/>
    <w:multiLevelType w:val="hybridMultilevel"/>
    <w:tmpl w:val="F1920D7E"/>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8031784"/>
    <w:multiLevelType w:val="hybridMultilevel"/>
    <w:tmpl w:val="927650EC"/>
    <w:lvl w:ilvl="0" w:tplc="D7543A50">
      <w:start w:val="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40860F7D"/>
    <w:multiLevelType w:val="hybridMultilevel"/>
    <w:tmpl w:val="B4B410F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9"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0" w15:restartNumberingAfterBreak="0">
    <w:nsid w:val="4EE864FB"/>
    <w:multiLevelType w:val="hybridMultilevel"/>
    <w:tmpl w:val="9C620AE0"/>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25"/>
  </w:num>
  <w:num w:numId="3">
    <w:abstractNumId w:val="5"/>
  </w:num>
  <w:num w:numId="4">
    <w:abstractNumId w:val="0"/>
  </w:num>
  <w:num w:numId="5">
    <w:abstractNumId w:val="26"/>
  </w:num>
  <w:num w:numId="6">
    <w:abstractNumId w:val="13"/>
  </w:num>
  <w:num w:numId="7">
    <w:abstractNumId w:val="22"/>
  </w:num>
  <w:num w:numId="8">
    <w:abstractNumId w:val="24"/>
  </w:num>
  <w:num w:numId="9">
    <w:abstractNumId w:val="4"/>
  </w:num>
  <w:num w:numId="10">
    <w:abstractNumId w:val="23"/>
  </w:num>
  <w:num w:numId="11">
    <w:abstractNumId w:val="18"/>
  </w:num>
  <w:num w:numId="12">
    <w:abstractNumId w:val="9"/>
  </w:num>
  <w:num w:numId="13">
    <w:abstractNumId w:val="21"/>
  </w:num>
  <w:num w:numId="14">
    <w:abstractNumId w:val="27"/>
  </w:num>
  <w:num w:numId="15">
    <w:abstractNumId w:val="11"/>
  </w:num>
  <w:num w:numId="16">
    <w:abstractNumId w:val="6"/>
  </w:num>
  <w:num w:numId="17">
    <w:abstractNumId w:val="28"/>
  </w:num>
  <w:num w:numId="18">
    <w:abstractNumId w:val="3"/>
  </w:num>
  <w:num w:numId="19">
    <w:abstractNumId w:val="19"/>
  </w:num>
  <w:num w:numId="20">
    <w:abstractNumId w:val="1"/>
  </w:num>
  <w:num w:numId="21">
    <w:abstractNumId w:val="10"/>
  </w:num>
  <w:num w:numId="22">
    <w:abstractNumId w:val="2"/>
  </w:num>
  <w:num w:numId="23">
    <w:abstractNumId w:val="12"/>
  </w:num>
  <w:num w:numId="24">
    <w:abstractNumId w:val="8"/>
  </w:num>
  <w:num w:numId="25">
    <w:abstractNumId w:val="20"/>
  </w:num>
  <w:num w:numId="26">
    <w:abstractNumId w:val="15"/>
  </w:num>
  <w:num w:numId="27">
    <w:abstractNumId w:val="17"/>
  </w:num>
  <w:num w:numId="28">
    <w:abstractNumId w:val="16"/>
  </w:num>
  <w:num w:numId="2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9E"/>
    <w:rsid w:val="000007E4"/>
    <w:rsid w:val="00003E77"/>
    <w:rsid w:val="000133C1"/>
    <w:rsid w:val="00014422"/>
    <w:rsid w:val="00023E3F"/>
    <w:rsid w:val="00030063"/>
    <w:rsid w:val="0003278A"/>
    <w:rsid w:val="000342D3"/>
    <w:rsid w:val="0005187C"/>
    <w:rsid w:val="00066293"/>
    <w:rsid w:val="000724F3"/>
    <w:rsid w:val="00075A68"/>
    <w:rsid w:val="00081B1B"/>
    <w:rsid w:val="000918A1"/>
    <w:rsid w:val="00094343"/>
    <w:rsid w:val="00097248"/>
    <w:rsid w:val="000B5BF8"/>
    <w:rsid w:val="000C265F"/>
    <w:rsid w:val="000C47DC"/>
    <w:rsid w:val="000D4E6D"/>
    <w:rsid w:val="000D60B4"/>
    <w:rsid w:val="000F153F"/>
    <w:rsid w:val="00112A48"/>
    <w:rsid w:val="00162296"/>
    <w:rsid w:val="00165E9C"/>
    <w:rsid w:val="0016787A"/>
    <w:rsid w:val="001A382D"/>
    <w:rsid w:val="001A5874"/>
    <w:rsid w:val="001A60A8"/>
    <w:rsid w:val="001B27DB"/>
    <w:rsid w:val="001C69A0"/>
    <w:rsid w:val="001D10B3"/>
    <w:rsid w:val="001D3FB5"/>
    <w:rsid w:val="001D7443"/>
    <w:rsid w:val="001F26AD"/>
    <w:rsid w:val="002037B8"/>
    <w:rsid w:val="002047BA"/>
    <w:rsid w:val="00235787"/>
    <w:rsid w:val="002435AA"/>
    <w:rsid w:val="00260453"/>
    <w:rsid w:val="00275469"/>
    <w:rsid w:val="00282805"/>
    <w:rsid w:val="00284525"/>
    <w:rsid w:val="002945FD"/>
    <w:rsid w:val="002A11DD"/>
    <w:rsid w:val="002A315F"/>
    <w:rsid w:val="002A7F00"/>
    <w:rsid w:val="002B158D"/>
    <w:rsid w:val="002B2617"/>
    <w:rsid w:val="002B7D8D"/>
    <w:rsid w:val="002C0381"/>
    <w:rsid w:val="002D070E"/>
    <w:rsid w:val="002D4689"/>
    <w:rsid w:val="002E334B"/>
    <w:rsid w:val="002F108E"/>
    <w:rsid w:val="002F28A6"/>
    <w:rsid w:val="002F2A08"/>
    <w:rsid w:val="002F3514"/>
    <w:rsid w:val="002F69A8"/>
    <w:rsid w:val="002F7679"/>
    <w:rsid w:val="00321FF8"/>
    <w:rsid w:val="003262C6"/>
    <w:rsid w:val="003668B2"/>
    <w:rsid w:val="003741D1"/>
    <w:rsid w:val="003A38D7"/>
    <w:rsid w:val="003B71D3"/>
    <w:rsid w:val="003B7A8D"/>
    <w:rsid w:val="003C05F9"/>
    <w:rsid w:val="003C40B4"/>
    <w:rsid w:val="003C7214"/>
    <w:rsid w:val="003D1489"/>
    <w:rsid w:val="003D5F19"/>
    <w:rsid w:val="003E11E8"/>
    <w:rsid w:val="003E51FB"/>
    <w:rsid w:val="003F50BA"/>
    <w:rsid w:val="004000E6"/>
    <w:rsid w:val="00401BE2"/>
    <w:rsid w:val="004057BF"/>
    <w:rsid w:val="0040628E"/>
    <w:rsid w:val="00406A25"/>
    <w:rsid w:val="00430C4E"/>
    <w:rsid w:val="004338EC"/>
    <w:rsid w:val="0045075B"/>
    <w:rsid w:val="00454D1C"/>
    <w:rsid w:val="00461FB6"/>
    <w:rsid w:val="00464C9D"/>
    <w:rsid w:val="00465625"/>
    <w:rsid w:val="004741EC"/>
    <w:rsid w:val="00475FBD"/>
    <w:rsid w:val="00485B4B"/>
    <w:rsid w:val="00494931"/>
    <w:rsid w:val="00495597"/>
    <w:rsid w:val="00495B77"/>
    <w:rsid w:val="004A2B82"/>
    <w:rsid w:val="004A3608"/>
    <w:rsid w:val="004B0311"/>
    <w:rsid w:val="004B0B51"/>
    <w:rsid w:val="004B6336"/>
    <w:rsid w:val="004C4BFC"/>
    <w:rsid w:val="004C601D"/>
    <w:rsid w:val="004E6578"/>
    <w:rsid w:val="00505BDA"/>
    <w:rsid w:val="00510BAC"/>
    <w:rsid w:val="00521100"/>
    <w:rsid w:val="00536F59"/>
    <w:rsid w:val="00543D91"/>
    <w:rsid w:val="00544F70"/>
    <w:rsid w:val="00551565"/>
    <w:rsid w:val="005568CC"/>
    <w:rsid w:val="00590E7F"/>
    <w:rsid w:val="005A10E0"/>
    <w:rsid w:val="005B3F25"/>
    <w:rsid w:val="005B3FBE"/>
    <w:rsid w:val="005D25D8"/>
    <w:rsid w:val="005E57F7"/>
    <w:rsid w:val="005E5D4B"/>
    <w:rsid w:val="005F2F88"/>
    <w:rsid w:val="005F3A5D"/>
    <w:rsid w:val="005F625E"/>
    <w:rsid w:val="00604DC4"/>
    <w:rsid w:val="00606BB8"/>
    <w:rsid w:val="00614452"/>
    <w:rsid w:val="006241BA"/>
    <w:rsid w:val="00624408"/>
    <w:rsid w:val="00626213"/>
    <w:rsid w:val="00630D97"/>
    <w:rsid w:val="006310DD"/>
    <w:rsid w:val="00636F20"/>
    <w:rsid w:val="006472EA"/>
    <w:rsid w:val="00663F2B"/>
    <w:rsid w:val="00667EA1"/>
    <w:rsid w:val="00671B64"/>
    <w:rsid w:val="00674B1A"/>
    <w:rsid w:val="006835FF"/>
    <w:rsid w:val="00692CD3"/>
    <w:rsid w:val="00695D9D"/>
    <w:rsid w:val="006A4C7E"/>
    <w:rsid w:val="006B4A19"/>
    <w:rsid w:val="006D69E8"/>
    <w:rsid w:val="006E4661"/>
    <w:rsid w:val="00710C5A"/>
    <w:rsid w:val="00714E50"/>
    <w:rsid w:val="00716726"/>
    <w:rsid w:val="00723D10"/>
    <w:rsid w:val="007261EF"/>
    <w:rsid w:val="00743EBD"/>
    <w:rsid w:val="00753FEF"/>
    <w:rsid w:val="0076340B"/>
    <w:rsid w:val="00763488"/>
    <w:rsid w:val="00763F4F"/>
    <w:rsid w:val="00766680"/>
    <w:rsid w:val="00770859"/>
    <w:rsid w:val="00795A8B"/>
    <w:rsid w:val="007A7EA3"/>
    <w:rsid w:val="007B2AB6"/>
    <w:rsid w:val="007B3CBC"/>
    <w:rsid w:val="007C5675"/>
    <w:rsid w:val="007D5BB5"/>
    <w:rsid w:val="007E5E99"/>
    <w:rsid w:val="00811BFF"/>
    <w:rsid w:val="008260B0"/>
    <w:rsid w:val="00827DF2"/>
    <w:rsid w:val="00847362"/>
    <w:rsid w:val="00853A5F"/>
    <w:rsid w:val="00856017"/>
    <w:rsid w:val="0088481A"/>
    <w:rsid w:val="00897F0A"/>
    <w:rsid w:val="008A372D"/>
    <w:rsid w:val="008B170C"/>
    <w:rsid w:val="008B1AFB"/>
    <w:rsid w:val="008C1A55"/>
    <w:rsid w:val="008C4AC1"/>
    <w:rsid w:val="008C4CA4"/>
    <w:rsid w:val="008E0B85"/>
    <w:rsid w:val="00902C11"/>
    <w:rsid w:val="009150BC"/>
    <w:rsid w:val="00917100"/>
    <w:rsid w:val="00932CEE"/>
    <w:rsid w:val="0094087C"/>
    <w:rsid w:val="009411ED"/>
    <w:rsid w:val="00952480"/>
    <w:rsid w:val="00954497"/>
    <w:rsid w:val="009633AD"/>
    <w:rsid w:val="00981F4F"/>
    <w:rsid w:val="009A56D2"/>
    <w:rsid w:val="009B3476"/>
    <w:rsid w:val="00A06E45"/>
    <w:rsid w:val="00A25C48"/>
    <w:rsid w:val="00A4437E"/>
    <w:rsid w:val="00A53F1D"/>
    <w:rsid w:val="00A54924"/>
    <w:rsid w:val="00A55E95"/>
    <w:rsid w:val="00A56890"/>
    <w:rsid w:val="00A65083"/>
    <w:rsid w:val="00A71981"/>
    <w:rsid w:val="00A76827"/>
    <w:rsid w:val="00A77E48"/>
    <w:rsid w:val="00A90CCE"/>
    <w:rsid w:val="00A97FD1"/>
    <w:rsid w:val="00AA0C4A"/>
    <w:rsid w:val="00AA12D8"/>
    <w:rsid w:val="00AA150B"/>
    <w:rsid w:val="00AA1A14"/>
    <w:rsid w:val="00AA5BAB"/>
    <w:rsid w:val="00AB3298"/>
    <w:rsid w:val="00AC2DB3"/>
    <w:rsid w:val="00AD2B6D"/>
    <w:rsid w:val="00AE4C71"/>
    <w:rsid w:val="00AF2B55"/>
    <w:rsid w:val="00AF4AD1"/>
    <w:rsid w:val="00AF5D98"/>
    <w:rsid w:val="00B20097"/>
    <w:rsid w:val="00B279AC"/>
    <w:rsid w:val="00B35EFD"/>
    <w:rsid w:val="00B37804"/>
    <w:rsid w:val="00B70263"/>
    <w:rsid w:val="00B70C6F"/>
    <w:rsid w:val="00B7399B"/>
    <w:rsid w:val="00B7745A"/>
    <w:rsid w:val="00B97BEB"/>
    <w:rsid w:val="00BA0335"/>
    <w:rsid w:val="00BB1916"/>
    <w:rsid w:val="00BB3073"/>
    <w:rsid w:val="00BB393E"/>
    <w:rsid w:val="00BD3CC8"/>
    <w:rsid w:val="00BE79E3"/>
    <w:rsid w:val="00BF03DE"/>
    <w:rsid w:val="00BF2BB4"/>
    <w:rsid w:val="00BF3B46"/>
    <w:rsid w:val="00C1012D"/>
    <w:rsid w:val="00C13316"/>
    <w:rsid w:val="00C21E7E"/>
    <w:rsid w:val="00C233B0"/>
    <w:rsid w:val="00C25AB8"/>
    <w:rsid w:val="00C27770"/>
    <w:rsid w:val="00C5008C"/>
    <w:rsid w:val="00C571FB"/>
    <w:rsid w:val="00C7464C"/>
    <w:rsid w:val="00C83235"/>
    <w:rsid w:val="00C83A9A"/>
    <w:rsid w:val="00CA0BCB"/>
    <w:rsid w:val="00CA3135"/>
    <w:rsid w:val="00CB47EC"/>
    <w:rsid w:val="00CB6917"/>
    <w:rsid w:val="00CC6A5C"/>
    <w:rsid w:val="00CD771B"/>
    <w:rsid w:val="00CE019E"/>
    <w:rsid w:val="00CE234D"/>
    <w:rsid w:val="00CF2EBB"/>
    <w:rsid w:val="00D03CF4"/>
    <w:rsid w:val="00D11029"/>
    <w:rsid w:val="00D17B2D"/>
    <w:rsid w:val="00D552CC"/>
    <w:rsid w:val="00D60493"/>
    <w:rsid w:val="00D73182"/>
    <w:rsid w:val="00D8017A"/>
    <w:rsid w:val="00D8491D"/>
    <w:rsid w:val="00DA3020"/>
    <w:rsid w:val="00DA510A"/>
    <w:rsid w:val="00DD4A59"/>
    <w:rsid w:val="00DD7D2D"/>
    <w:rsid w:val="00DE489B"/>
    <w:rsid w:val="00E07FD6"/>
    <w:rsid w:val="00E236A0"/>
    <w:rsid w:val="00E370AA"/>
    <w:rsid w:val="00E40426"/>
    <w:rsid w:val="00E477F2"/>
    <w:rsid w:val="00E50178"/>
    <w:rsid w:val="00E63D37"/>
    <w:rsid w:val="00E70C57"/>
    <w:rsid w:val="00E72498"/>
    <w:rsid w:val="00E8666D"/>
    <w:rsid w:val="00EA215F"/>
    <w:rsid w:val="00EA230A"/>
    <w:rsid w:val="00EA4D5B"/>
    <w:rsid w:val="00EB1577"/>
    <w:rsid w:val="00EC0A30"/>
    <w:rsid w:val="00EC31F9"/>
    <w:rsid w:val="00EF4EE6"/>
    <w:rsid w:val="00F3250A"/>
    <w:rsid w:val="00F349A3"/>
    <w:rsid w:val="00F43F30"/>
    <w:rsid w:val="00F463E5"/>
    <w:rsid w:val="00F51437"/>
    <w:rsid w:val="00F53CB8"/>
    <w:rsid w:val="00F63E50"/>
    <w:rsid w:val="00F81751"/>
    <w:rsid w:val="00F97A86"/>
    <w:rsid w:val="00FA0BE5"/>
    <w:rsid w:val="00FB067D"/>
    <w:rsid w:val="00FB0C68"/>
    <w:rsid w:val="00FD0F6D"/>
    <w:rsid w:val="00FD24F1"/>
    <w:rsid w:val="00FE78F7"/>
    <w:rsid w:val="00FF3BD3"/>
    <w:rsid w:val="00FF4034"/>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9137"/>
  <w15:docId w15:val="{3585EF5A-332F-4181-8FB4-E9554433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77"/>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semiHidden/>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customStyle="1" w:styleId="Nerijeenospominjanje2">
    <w:name w:val="Neriješeno spominjanje2"/>
    <w:basedOn w:val="Zadanifontodlomka"/>
    <w:uiPriority w:val="99"/>
    <w:semiHidden/>
    <w:unhideWhenUsed/>
    <w:rsid w:val="005568CC"/>
    <w:rPr>
      <w:color w:val="808080"/>
      <w:shd w:val="clear" w:color="auto" w:fill="E6E6E6"/>
    </w:rPr>
  </w:style>
  <w:style w:type="table" w:customStyle="1" w:styleId="Reetkatablice1">
    <w:name w:val="Rešetka tablice1"/>
    <w:basedOn w:val="Obinatablica"/>
    <w:next w:val="Reetkatablice"/>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4C4BFC"/>
  </w:style>
  <w:style w:type="numbering" w:customStyle="1" w:styleId="NoList12">
    <w:name w:val="No List12"/>
    <w:next w:val="Bezpopisa"/>
    <w:uiPriority w:val="99"/>
    <w:semiHidden/>
    <w:unhideWhenUsed/>
    <w:rsid w:val="004C4BFC"/>
  </w:style>
  <w:style w:type="numbering" w:customStyle="1" w:styleId="NoList111">
    <w:name w:val="No List111"/>
    <w:next w:val="Bezpopisa"/>
    <w:uiPriority w:val="99"/>
    <w:semiHidden/>
    <w:unhideWhenUsed/>
    <w:rsid w:val="004C4BFC"/>
  </w:style>
  <w:style w:type="table" w:customStyle="1" w:styleId="Reetkatablice2">
    <w:name w:val="Rešetka tablice2"/>
    <w:basedOn w:val="Obinatablica"/>
    <w:next w:val="Reetkatablice"/>
    <w:uiPriority w:val="5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Obinatablica"/>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Obinatablica"/>
    <w:uiPriority w:val="99"/>
    <w:rsid w:val="004C4BF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jenanje1-Isticanje61">
    <w:name w:val="Srednje sjenčanje 1 - Isticanje 61"/>
    <w:basedOn w:val="Obinatablica"/>
    <w:next w:val="Srednjesjenanje1-Isticanje6"/>
    <w:uiPriority w:val="63"/>
    <w:rsid w:val="004C4B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rednjesjenanje1-Isticanje51">
    <w:name w:val="Srednje sjenčanje 1 - Isticanje 51"/>
    <w:basedOn w:val="Obinatablica"/>
    <w:next w:val="Srednjesjenanje1-Isticanje5"/>
    <w:uiPriority w:val="63"/>
    <w:rsid w:val="004C4B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Nerijeenospominjanje">
    <w:name w:val="Unresolved Mention"/>
    <w:basedOn w:val="Zadanifontodlomka"/>
    <w:uiPriority w:val="99"/>
    <w:semiHidden/>
    <w:unhideWhenUsed/>
    <w:rsid w:val="004C4BFC"/>
    <w:rPr>
      <w:color w:val="808080"/>
      <w:shd w:val="clear" w:color="auto" w:fill="E6E6E6"/>
    </w:rPr>
  </w:style>
  <w:style w:type="paragraph" w:customStyle="1" w:styleId="TableContents">
    <w:name w:val="Table Contents"/>
    <w:basedOn w:val="Normal"/>
    <w:rsid w:val="004C4BFC"/>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6720">
      <w:bodyDiv w:val="1"/>
      <w:marLeft w:val="0"/>
      <w:marRight w:val="0"/>
      <w:marTop w:val="0"/>
      <w:marBottom w:val="0"/>
      <w:divBdr>
        <w:top w:val="none" w:sz="0" w:space="0" w:color="auto"/>
        <w:left w:val="none" w:sz="0" w:space="0" w:color="auto"/>
        <w:bottom w:val="none" w:sz="0" w:space="0" w:color="auto"/>
        <w:right w:val="none" w:sz="0" w:space="0" w:color="auto"/>
      </w:divBdr>
    </w:div>
    <w:div w:id="793450192">
      <w:bodyDiv w:val="1"/>
      <w:marLeft w:val="0"/>
      <w:marRight w:val="0"/>
      <w:marTop w:val="0"/>
      <w:marBottom w:val="0"/>
      <w:divBdr>
        <w:top w:val="none" w:sz="0" w:space="0" w:color="auto"/>
        <w:left w:val="none" w:sz="0" w:space="0" w:color="auto"/>
        <w:bottom w:val="none" w:sz="0" w:space="0" w:color="auto"/>
        <w:right w:val="none" w:sz="0" w:space="0" w:color="auto"/>
      </w:divBdr>
    </w:div>
    <w:div w:id="14187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A722-7C80-47E9-8AB4-6B50E4A9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1291</Words>
  <Characters>7359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Korisnik</cp:lastModifiedBy>
  <cp:revision>33</cp:revision>
  <dcterms:created xsi:type="dcterms:W3CDTF">2018-03-06T15:10:00Z</dcterms:created>
  <dcterms:modified xsi:type="dcterms:W3CDTF">2018-06-28T06:39:00Z</dcterms:modified>
</cp:coreProperties>
</file>