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51"/>
        <w:tblOverlap w:val="never"/>
        <w:tblW w:w="10828" w:type="dxa"/>
        <w:tblBorders>
          <w:bottom w:val="thinThickSmallGap" w:sz="24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827"/>
        <w:gridCol w:w="2693"/>
        <w:gridCol w:w="2835"/>
      </w:tblGrid>
      <w:tr w:rsidR="00FC4EF1" w:rsidRPr="00FC4EF1" w:rsidTr="00FC4EF1">
        <w:trPr>
          <w:trHeight w:val="1203"/>
        </w:trPr>
        <w:tc>
          <w:tcPr>
            <w:tcW w:w="1473" w:type="dxa"/>
            <w:vAlign w:val="center"/>
          </w:tcPr>
          <w:p w:rsidR="00FC4EF1" w:rsidRPr="00FC4EF1" w:rsidRDefault="00FC4EF1" w:rsidP="00FC4EF1">
            <w:pPr>
              <w:suppressLineNumbers/>
              <w:suppressAutoHyphens/>
              <w:ind w:hanging="567"/>
              <w:jc w:val="right"/>
              <w:rPr>
                <w:sz w:val="4"/>
                <w:szCs w:val="4"/>
                <w:lang w:eastAsia="ar-SA"/>
              </w:rPr>
            </w:pPr>
            <w:bookmarkStart w:id="0" w:name="_Hlk505021293"/>
            <w:r w:rsidRPr="00FC4EF1">
              <w:rPr>
                <w:rFonts w:ascii="Arial" w:hAnsi="Arial" w:cs="Arial"/>
                <w:b/>
                <w:noProof/>
                <w:spacing w:val="140"/>
                <w:sz w:val="44"/>
                <w:szCs w:val="44"/>
              </w:rPr>
              <w:drawing>
                <wp:inline distT="0" distB="0" distL="0" distR="0" wp14:anchorId="77085B77" wp14:editId="16A9D8F9">
                  <wp:extent cx="694690" cy="972820"/>
                  <wp:effectExtent l="0" t="0" r="0" b="0"/>
                  <wp:docPr id="1" name="Slika 1" descr="Opis: logo b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: logo b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FC4EF1" w:rsidRPr="00FC4EF1" w:rsidRDefault="00FC4EF1" w:rsidP="00FC4EF1">
            <w:pPr>
              <w:snapToGrid w:val="0"/>
              <w:jc w:val="center"/>
              <w:rPr>
                <w:sz w:val="20"/>
              </w:rPr>
            </w:pPr>
            <w:r w:rsidRPr="00FC4EF1">
              <w:rPr>
                <w:b/>
                <w:bCs/>
                <w:sz w:val="28"/>
                <w:szCs w:val="28"/>
              </w:rPr>
              <w:t>UDRUŽENJE „BARANJA“</w:t>
            </w:r>
          </w:p>
          <w:p w:rsidR="00FC4EF1" w:rsidRPr="00FC4EF1" w:rsidRDefault="00FC4EF1" w:rsidP="00FC4EF1">
            <w:pPr>
              <w:jc w:val="center"/>
              <w:rPr>
                <w:b/>
              </w:rPr>
            </w:pPr>
            <w:r w:rsidRPr="00FC4EF1">
              <w:rPr>
                <w:b/>
                <w:sz w:val="22"/>
                <w:szCs w:val="22"/>
              </w:rPr>
              <w:t>31328 Lug, Petefi Šandora 92</w:t>
            </w:r>
          </w:p>
          <w:p w:rsidR="00FC4EF1" w:rsidRPr="00FC4EF1" w:rsidRDefault="00FC4EF1" w:rsidP="00FC4EF1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sz w:val="14"/>
              </w:rPr>
            </w:pPr>
            <w:r w:rsidRPr="00FC4EF1">
              <w:rPr>
                <w:sz w:val="14"/>
                <w:szCs w:val="22"/>
              </w:rPr>
              <w:t>OIB: 52139728176; Matični broj: 1335952; Djelatnost: 9499</w:t>
            </w:r>
          </w:p>
          <w:p w:rsidR="00FC4EF1" w:rsidRPr="00FC4EF1" w:rsidRDefault="00FC4EF1" w:rsidP="00FC4EF1">
            <w:pPr>
              <w:tabs>
                <w:tab w:val="center" w:pos="4536"/>
                <w:tab w:val="right" w:pos="9072"/>
              </w:tabs>
              <w:jc w:val="center"/>
            </w:pPr>
            <w:r w:rsidRPr="00FC4EF1">
              <w:rPr>
                <w:sz w:val="14"/>
                <w:szCs w:val="22"/>
              </w:rPr>
              <w:t>IBAN: HR24 2500 0091 1020 2031 4 ADDIKO-BANK d.d.</w:t>
            </w:r>
          </w:p>
        </w:tc>
        <w:tc>
          <w:tcPr>
            <w:tcW w:w="2693" w:type="dxa"/>
            <w:vAlign w:val="center"/>
          </w:tcPr>
          <w:p w:rsidR="00FC4EF1" w:rsidRPr="00FC4EF1" w:rsidRDefault="00FC4EF1" w:rsidP="00FC4EF1">
            <w:pPr>
              <w:snapToGrid w:val="0"/>
              <w:jc w:val="center"/>
            </w:pPr>
            <w:r w:rsidRPr="00FC4EF1">
              <w:rPr>
                <w:sz w:val="22"/>
                <w:szCs w:val="22"/>
              </w:rPr>
              <w:t>fax: + 385 31 750 – 891</w:t>
            </w:r>
          </w:p>
          <w:p w:rsidR="00FC4EF1" w:rsidRPr="00FC4EF1" w:rsidRDefault="00FC4EF1" w:rsidP="00FC4EF1">
            <w:pPr>
              <w:snapToGrid w:val="0"/>
              <w:jc w:val="center"/>
              <w:rPr>
                <w:bCs/>
              </w:rPr>
            </w:pPr>
            <w:r w:rsidRPr="00FC4EF1">
              <w:rPr>
                <w:sz w:val="22"/>
                <w:szCs w:val="22"/>
              </w:rPr>
              <w:t>tel.: + 385 31 322 – 602</w:t>
            </w:r>
          </w:p>
          <w:p w:rsidR="00FC4EF1" w:rsidRPr="00FC4EF1" w:rsidRDefault="00FC4EF1" w:rsidP="00FC4EF1">
            <w:pPr>
              <w:jc w:val="center"/>
            </w:pPr>
            <w:r w:rsidRPr="00FC4EF1">
              <w:rPr>
                <w:sz w:val="22"/>
                <w:szCs w:val="22"/>
              </w:rPr>
              <w:t>e–mail:</w:t>
            </w:r>
            <w:r w:rsidR="00A03C3D">
              <w:fldChar w:fldCharType="begin"/>
            </w:r>
            <w:r w:rsidR="00A03C3D">
              <w:instrText xml:space="preserve"> HYPERLINK "mailto:baranja@inet.hr" </w:instrText>
            </w:r>
            <w:r w:rsidR="00A03C3D">
              <w:fldChar w:fldCharType="separate"/>
            </w:r>
            <w:r w:rsidRPr="00FC4EF1">
              <w:rPr>
                <w:color w:val="0000FF"/>
                <w:sz w:val="22"/>
                <w:szCs w:val="22"/>
                <w:u w:val="single"/>
              </w:rPr>
              <w:t>baranja@inet.hr</w:t>
            </w:r>
            <w:r w:rsidR="00A03C3D">
              <w:rPr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4EF1" w:rsidRPr="00FC4EF1" w:rsidRDefault="00A03C3D" w:rsidP="00FC4EF1">
            <w:pPr>
              <w:jc w:val="center"/>
              <w:rPr>
                <w:rFonts w:cs="Arial"/>
                <w:sz w:val="20"/>
              </w:rPr>
            </w:pPr>
            <w:hyperlink r:id="rId9" w:history="1">
              <w:r w:rsidR="00FC4EF1" w:rsidRPr="00FC4EF1">
                <w:rPr>
                  <w:color w:val="0000FF"/>
                  <w:sz w:val="22"/>
                  <w:szCs w:val="22"/>
                  <w:u w:val="single"/>
                </w:rPr>
                <w:t>www.udruzenje-baranja.hr</w:t>
              </w:r>
            </w:hyperlink>
          </w:p>
        </w:tc>
        <w:tc>
          <w:tcPr>
            <w:tcW w:w="2835" w:type="dxa"/>
          </w:tcPr>
          <w:p w:rsidR="00FC4EF1" w:rsidRPr="00FC4EF1" w:rsidRDefault="00FC4EF1" w:rsidP="00FC4EF1">
            <w:pPr>
              <w:snapToGrid w:val="0"/>
              <w:jc w:val="center"/>
            </w:pPr>
            <w:r w:rsidRPr="00FC4E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CF57BF0" wp14:editId="40A0517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1666240" cy="601980"/>
                  <wp:effectExtent l="0" t="0" r="0" b="0"/>
                  <wp:wrapSquare wrapText="bothSides"/>
                  <wp:docPr id="2" name="Slika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7B9B" w:rsidRDefault="00897B9B" w:rsidP="00897B9B">
      <w:pPr>
        <w:rPr>
          <w:b/>
          <w:sz w:val="22"/>
          <w:szCs w:val="22"/>
        </w:rPr>
      </w:pPr>
    </w:p>
    <w:p w:rsidR="00897B9B" w:rsidRDefault="00897B9B" w:rsidP="00897B9B">
      <w:pPr>
        <w:rPr>
          <w:b/>
          <w:sz w:val="22"/>
          <w:szCs w:val="22"/>
        </w:rPr>
      </w:pPr>
    </w:p>
    <w:p w:rsidR="00FC4EF1" w:rsidRDefault="00FC4EF1" w:rsidP="00897B9B">
      <w:pPr>
        <w:rPr>
          <w:b/>
          <w:sz w:val="22"/>
          <w:szCs w:val="22"/>
        </w:rPr>
      </w:pPr>
    </w:p>
    <w:p w:rsidR="00D90CE0" w:rsidRDefault="00D90CE0" w:rsidP="00FC4EF1">
      <w:pPr>
        <w:ind w:right="80"/>
        <w:jc w:val="center"/>
        <w:rPr>
          <w:rFonts w:ascii="Georgia" w:eastAsia="Georgia" w:hAnsi="Georgia" w:cs="Georgia"/>
          <w:b/>
          <w:bCs/>
        </w:rPr>
      </w:pPr>
    </w:p>
    <w:p w:rsidR="00FC4EF1" w:rsidRDefault="00FC4EF1" w:rsidP="00FC4EF1">
      <w:pPr>
        <w:ind w:right="80"/>
        <w:jc w:val="center"/>
        <w:rPr>
          <w:rFonts w:ascii="Georgia" w:eastAsia="Georgia" w:hAnsi="Georgia" w:cs="Georgia"/>
          <w:b/>
          <w:bCs/>
        </w:rPr>
      </w:pPr>
      <w:r w:rsidRPr="00FC4EF1">
        <w:rPr>
          <w:rFonts w:ascii="Georgia" w:eastAsia="Georgia" w:hAnsi="Georgia" w:cs="Georgia"/>
          <w:b/>
          <w:bCs/>
        </w:rPr>
        <w:t>PRIJEDLOG UGOVORA O NABAVI ROBA</w:t>
      </w:r>
    </w:p>
    <w:p w:rsidR="00FC4EF1" w:rsidRPr="00B83CC4" w:rsidRDefault="00FC4EF1" w:rsidP="00FC4EF1">
      <w:pPr>
        <w:spacing w:line="200" w:lineRule="exact"/>
        <w:jc w:val="center"/>
      </w:pPr>
      <w:r w:rsidRPr="00B83CC4">
        <w:rPr>
          <w:rFonts w:eastAsia="Calibri"/>
        </w:rPr>
        <w:t xml:space="preserve">o nabavi </w:t>
      </w:r>
      <w:proofErr w:type="spellStart"/>
      <w:r w:rsidRPr="00B83CC4">
        <w:rPr>
          <w:lang w:val="en-US"/>
        </w:rPr>
        <w:t>kućanskih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potrepština</w:t>
      </w:r>
      <w:proofErr w:type="spellEnd"/>
    </w:p>
    <w:p w:rsidR="00FC4EF1" w:rsidRPr="00B83CC4" w:rsidRDefault="00FC4EF1" w:rsidP="00FC4EF1">
      <w:pPr>
        <w:spacing w:line="200" w:lineRule="exact"/>
        <w:jc w:val="center"/>
      </w:pPr>
      <w:proofErr w:type="spellStart"/>
      <w:r w:rsidRPr="00B83CC4">
        <w:rPr>
          <w:lang w:val="en-US"/>
        </w:rPr>
        <w:t>za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krajnje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korisnike</w:t>
      </w:r>
      <w:proofErr w:type="spellEnd"/>
      <w:r w:rsidRPr="00B83CC4">
        <w:rPr>
          <w:lang w:val="en-US"/>
        </w:rPr>
        <w:t xml:space="preserve"> u </w:t>
      </w:r>
      <w:proofErr w:type="spellStart"/>
      <w:r w:rsidRPr="00B83CC4">
        <w:rPr>
          <w:lang w:val="en-US"/>
        </w:rPr>
        <w:t>sklopu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projekta</w:t>
      </w:r>
      <w:proofErr w:type="spellEnd"/>
      <w:r w:rsidRPr="00B83CC4">
        <w:rPr>
          <w:lang w:val="en-US"/>
        </w:rPr>
        <w:t xml:space="preserve"> “</w:t>
      </w:r>
      <w:proofErr w:type="spellStart"/>
      <w:r w:rsidRPr="00B83CC4">
        <w:rPr>
          <w:lang w:val="en-US"/>
        </w:rPr>
        <w:t>Pomoć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sebi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i</w:t>
      </w:r>
      <w:proofErr w:type="spellEnd"/>
      <w:r w:rsidRPr="00B83CC4">
        <w:rPr>
          <w:lang w:val="en-US"/>
        </w:rPr>
        <w:t xml:space="preserve"> </w:t>
      </w:r>
      <w:proofErr w:type="spellStart"/>
      <w:r w:rsidRPr="00B83CC4">
        <w:rPr>
          <w:lang w:val="en-US"/>
        </w:rPr>
        <w:t>drugima</w:t>
      </w:r>
      <w:proofErr w:type="spellEnd"/>
      <w:r w:rsidRPr="00B83CC4">
        <w:rPr>
          <w:lang w:val="en-US"/>
        </w:rPr>
        <w:t>” JN-07/2018.</w:t>
      </w:r>
    </w:p>
    <w:p w:rsidR="00FC4EF1" w:rsidRDefault="00FC4EF1" w:rsidP="00FC4EF1">
      <w:pPr>
        <w:spacing w:line="211" w:lineRule="exact"/>
        <w:jc w:val="center"/>
      </w:pPr>
    </w:p>
    <w:p w:rsidR="00D90CE0" w:rsidRDefault="00D90CE0" w:rsidP="00FC4EF1">
      <w:pPr>
        <w:spacing w:line="211" w:lineRule="exact"/>
        <w:jc w:val="center"/>
      </w:pPr>
    </w:p>
    <w:p w:rsidR="00D90CE0" w:rsidRDefault="00D90CE0" w:rsidP="00FC4EF1">
      <w:pPr>
        <w:spacing w:line="211" w:lineRule="exact"/>
        <w:jc w:val="center"/>
      </w:pPr>
    </w:p>
    <w:p w:rsidR="00DB49BE" w:rsidRPr="00FD35A5" w:rsidRDefault="00DB49BE" w:rsidP="00B83CC4">
      <w:pPr>
        <w:spacing w:line="253" w:lineRule="auto"/>
        <w:ind w:left="20" w:right="20"/>
        <w:jc w:val="both"/>
      </w:pPr>
      <w:bookmarkStart w:id="1" w:name="_Hlk515347763"/>
      <w:r w:rsidRPr="00FD35A5">
        <w:rPr>
          <w:b/>
        </w:rPr>
        <w:t>Udruženje „Baranja“</w:t>
      </w:r>
      <w:r w:rsidRPr="00FD35A5">
        <w:t xml:space="preserve"> 31328 Lug, Petefi Šandora 92, OIB: </w:t>
      </w:r>
      <w:r w:rsidRPr="00FD35A5">
        <w:rPr>
          <w:b/>
          <w:color w:val="545454"/>
          <w:shd w:val="clear" w:color="auto" w:fill="FFFFFF"/>
        </w:rPr>
        <w:t xml:space="preserve">52139728176, zastupano po </w:t>
      </w:r>
      <w:r w:rsidRPr="00FD35A5">
        <w:rPr>
          <w:color w:val="545454"/>
          <w:shd w:val="clear" w:color="auto" w:fill="FFFFFF"/>
        </w:rPr>
        <w:t>izvršnom direktoru Milorad Nenadović</w:t>
      </w:r>
      <w:r w:rsidRPr="00FD35A5">
        <w:rPr>
          <w:b/>
          <w:color w:val="545454"/>
          <w:shd w:val="clear" w:color="auto" w:fill="FFFFFF"/>
        </w:rPr>
        <w:t xml:space="preserve"> </w:t>
      </w:r>
      <w:r w:rsidRPr="00FD35A5">
        <w:t xml:space="preserve"> (u daljnjem tekstu: </w:t>
      </w:r>
      <w:r w:rsidRPr="00FD35A5">
        <w:rPr>
          <w:b/>
          <w:bCs/>
        </w:rPr>
        <w:t>Naručitelj</w:t>
      </w:r>
      <w:r w:rsidRPr="00FD35A5">
        <w:t>), s jedne strane</w:t>
      </w:r>
      <w:r w:rsidR="00B83CC4">
        <w:t xml:space="preserve"> </w:t>
      </w:r>
      <w:r w:rsidR="00A03C3D">
        <w:t>i</w:t>
      </w:r>
    </w:p>
    <w:p w:rsidR="00225B7B" w:rsidRDefault="00225B7B" w:rsidP="00DB49BE">
      <w:pPr>
        <w:ind w:left="20"/>
      </w:pPr>
    </w:p>
    <w:bookmarkEnd w:id="1"/>
    <w:p w:rsidR="00DB49BE" w:rsidRPr="00B83CC4" w:rsidRDefault="00DB49BE" w:rsidP="0012541D">
      <w:pPr>
        <w:ind w:left="20"/>
        <w:rPr>
          <w:sz w:val="20"/>
          <w:szCs w:val="20"/>
        </w:rPr>
      </w:pPr>
      <w:r w:rsidRPr="00B83CC4">
        <w:rPr>
          <w:b/>
          <w:bCs/>
        </w:rPr>
        <w:t>Isporučitelj</w:t>
      </w:r>
      <w:r w:rsidR="0012541D" w:rsidRPr="00B83CC4">
        <w:rPr>
          <w:b/>
          <w:bCs/>
        </w:rPr>
        <w:t xml:space="preserve"> : </w:t>
      </w:r>
      <w:r w:rsidRPr="00B83CC4">
        <w:rPr>
          <w:rFonts w:eastAsia="Calibri"/>
          <w:b/>
          <w:bCs/>
        </w:rPr>
        <w:t>_____________________________</w:t>
      </w:r>
      <w:r w:rsidRPr="00B83CC4">
        <w:rPr>
          <w:rFonts w:eastAsia="Calibri"/>
        </w:rPr>
        <w:t>,</w:t>
      </w:r>
      <w:r w:rsidRPr="00B83CC4">
        <w:rPr>
          <w:sz w:val="20"/>
          <w:szCs w:val="20"/>
        </w:rPr>
        <w:t xml:space="preserve"> </w:t>
      </w:r>
      <w:r w:rsidRPr="00B83CC4">
        <w:rPr>
          <w:rFonts w:eastAsia="Calibri"/>
        </w:rPr>
        <w:t>___________, _____________, OIB:_________________________, poslovni žiro račun broj _________________________, zastupan</w:t>
      </w:r>
      <w:r w:rsidR="0012541D" w:rsidRPr="00B83CC4">
        <w:rPr>
          <w:rFonts w:eastAsia="Calibri"/>
        </w:rPr>
        <w:t xml:space="preserve"> </w:t>
      </w:r>
      <w:r w:rsidRPr="00B83CC4">
        <w:rPr>
          <w:rFonts w:eastAsia="Calibri"/>
        </w:rPr>
        <w:t xml:space="preserve">po__________________________________ ( u daljnjem tekstu: </w:t>
      </w:r>
      <w:r w:rsidR="00225B7B">
        <w:rPr>
          <w:rFonts w:eastAsia="Calibri"/>
        </w:rPr>
        <w:t>Isporučitelj</w:t>
      </w:r>
      <w:r w:rsidRPr="00B83CC4">
        <w:rPr>
          <w:rFonts w:eastAsia="Calibri"/>
        </w:rPr>
        <w:t>)</w:t>
      </w:r>
    </w:p>
    <w:p w:rsidR="00DB49BE" w:rsidRPr="00B83CC4" w:rsidRDefault="00DB49BE" w:rsidP="00DB49BE">
      <w:pPr>
        <w:spacing w:line="159" w:lineRule="exact"/>
      </w:pPr>
    </w:p>
    <w:p w:rsidR="00DB49BE" w:rsidRPr="00B83CC4" w:rsidRDefault="00FC4EF1" w:rsidP="00DB49BE">
      <w:pPr>
        <w:rPr>
          <w:sz w:val="20"/>
          <w:szCs w:val="20"/>
        </w:rPr>
      </w:pPr>
      <w:r>
        <w:rPr>
          <w:rFonts w:eastAsia="Calibri"/>
        </w:rPr>
        <w:t>sklopili</w:t>
      </w:r>
      <w:r w:rsidR="00DB49BE" w:rsidRPr="00B83CC4">
        <w:rPr>
          <w:rFonts w:eastAsia="Calibri"/>
        </w:rPr>
        <w:t xml:space="preserve"> su sljedeći</w:t>
      </w:r>
    </w:p>
    <w:p w:rsidR="00DB49BE" w:rsidRPr="00B83CC4" w:rsidRDefault="00DB49BE" w:rsidP="00DB49BE">
      <w:pPr>
        <w:spacing w:line="200" w:lineRule="exact"/>
      </w:pPr>
    </w:p>
    <w:p w:rsidR="00F85C2C" w:rsidRDefault="00F85C2C" w:rsidP="00F85C2C">
      <w:pPr>
        <w:jc w:val="center"/>
        <w:rPr>
          <w:b/>
        </w:rPr>
      </w:pPr>
      <w:r w:rsidRPr="00F85C2C">
        <w:rPr>
          <w:b/>
        </w:rPr>
        <w:t>Članak 1.</w:t>
      </w:r>
    </w:p>
    <w:p w:rsidR="00F85C2C" w:rsidRPr="00F85C2C" w:rsidRDefault="00F85C2C" w:rsidP="00B83CC4">
      <w:r w:rsidRPr="00F85C2C">
        <w:t xml:space="preserve"> Predmet ovog Ugovora je nabava potrepština za kućanstvo (higijenske i dezinfekcijske potrepštine</w:t>
      </w:r>
      <w:r w:rsidR="003221E0">
        <w:t xml:space="preserve"> te alat za rad</w:t>
      </w:r>
      <w:r w:rsidRPr="00F85C2C">
        <w:t xml:space="preserve">) za </w:t>
      </w:r>
      <w:r w:rsidR="003221E0">
        <w:t xml:space="preserve">provođenje usluge pomoći u kući </w:t>
      </w:r>
      <w:r w:rsidRPr="00F85C2C">
        <w:t xml:space="preserve">prema Ponudi ponuditelja temeljem provedene javne nabave sukladno Prilogu III Postupci nabave za osobe koje nisu obveznici Zakona o javnoj </w:t>
      </w:r>
      <w:r w:rsidR="006B6F2E">
        <w:t>n</w:t>
      </w:r>
      <w:r w:rsidRPr="00F85C2C">
        <w:t>abavi, koji je sastavni dio Ugovora o dodjeli bespovratnih sredsta</w:t>
      </w:r>
      <w:r>
        <w:t>va Kodni broj: UP.02.1.1.05.00</w:t>
      </w:r>
      <w:r w:rsidR="0012541D">
        <w:t>95</w:t>
      </w:r>
      <w:r w:rsidRPr="00F85C2C">
        <w:t xml:space="preserve">  iz Poziva Program zapošljavanja žena “Zaželi”. </w:t>
      </w:r>
    </w:p>
    <w:p w:rsidR="00DD521C" w:rsidRDefault="00DD521C" w:rsidP="00DD521C">
      <w:pPr>
        <w:spacing w:line="274" w:lineRule="exact"/>
        <w:jc w:val="center"/>
        <w:rPr>
          <w:rFonts w:ascii="Georgia" w:eastAsia="Georgia" w:hAnsi="Georgia" w:cs="Georgia"/>
          <w:b/>
          <w:bCs/>
        </w:rPr>
      </w:pPr>
    </w:p>
    <w:p w:rsidR="00DD521C" w:rsidRDefault="00DD521C" w:rsidP="00DD521C">
      <w:pPr>
        <w:spacing w:line="274" w:lineRule="exact"/>
        <w:jc w:val="center"/>
        <w:rPr>
          <w:rFonts w:ascii="Georgia" w:eastAsia="Georgia" w:hAnsi="Georgia" w:cs="Georgia"/>
          <w:b/>
          <w:bCs/>
        </w:rPr>
      </w:pPr>
      <w:r w:rsidRPr="00DD521C">
        <w:rPr>
          <w:rFonts w:ascii="Georgia" w:eastAsia="Georgia" w:hAnsi="Georgia" w:cs="Georgia"/>
          <w:b/>
          <w:bCs/>
        </w:rPr>
        <w:t>Članak 2.</w:t>
      </w:r>
    </w:p>
    <w:p w:rsidR="00DD521C" w:rsidRPr="00DD521C" w:rsidRDefault="00DD521C" w:rsidP="00DD521C">
      <w:pPr>
        <w:rPr>
          <w:rFonts w:eastAsia="Georgia"/>
        </w:rPr>
      </w:pPr>
      <w:r w:rsidRPr="00DD521C">
        <w:rPr>
          <w:rFonts w:eastAsia="Georgia"/>
        </w:rPr>
        <w:t>Ovim se Ugovorom uređuju međusobni odnosi, prava i obveze Naručitelja i Isporučitelja u izvršenju predmeta Ugovora sukladno Dokumentaciji za nadmetanje u postupku nabave okvirnih količina kućanskih i osnovnih higijenskih potrepština i ručnog alata sukladno Troškovniku</w:t>
      </w:r>
      <w:r>
        <w:rPr>
          <w:rFonts w:eastAsia="Georgia"/>
        </w:rPr>
        <w:t xml:space="preserve"> </w:t>
      </w:r>
      <w:r w:rsidRPr="00DD521C">
        <w:rPr>
          <w:rFonts w:eastAsia="Georgia"/>
        </w:rPr>
        <w:t>iz Dokumentacije za nadmetanje i ponudi odabranog Isporučitelja broj ____/2018</w:t>
      </w:r>
    </w:p>
    <w:p w:rsidR="00DD521C" w:rsidRDefault="00DD521C" w:rsidP="00DD521C">
      <w:pPr>
        <w:jc w:val="center"/>
        <w:rPr>
          <w:b/>
        </w:rPr>
      </w:pPr>
      <w:bookmarkStart w:id="2" w:name="_Hlk515350251"/>
      <w:r w:rsidRPr="00F85C2C">
        <w:rPr>
          <w:b/>
        </w:rPr>
        <w:t xml:space="preserve">Članak </w:t>
      </w:r>
      <w:r>
        <w:rPr>
          <w:b/>
        </w:rPr>
        <w:t>3</w:t>
      </w:r>
      <w:r w:rsidRPr="00F85C2C">
        <w:rPr>
          <w:b/>
        </w:rPr>
        <w:t>.</w:t>
      </w:r>
    </w:p>
    <w:bookmarkEnd w:id="2"/>
    <w:p w:rsidR="00DD521C" w:rsidRDefault="00DD521C" w:rsidP="00D1308C">
      <w:pPr>
        <w:rPr>
          <w:rFonts w:eastAsia="Georgia"/>
        </w:rPr>
      </w:pPr>
      <w:r w:rsidRPr="00DD521C">
        <w:rPr>
          <w:rFonts w:eastAsia="Georgia"/>
        </w:rPr>
        <w:t>Količine robe navedene u troškovniku i Dokumentaciji za nadmetanje okvirne su i za Naručitelja nisu obvezujuće, a procijenjene su temeljem projekta „Pomoć sebi drugima</w:t>
      </w:r>
      <w:r>
        <w:rPr>
          <w:rFonts w:eastAsia="Georgia"/>
        </w:rPr>
        <w:t>.</w:t>
      </w:r>
      <w:r w:rsidRPr="00DD521C">
        <w:rPr>
          <w:rFonts w:eastAsia="Georgia"/>
        </w:rPr>
        <w:t>“</w:t>
      </w:r>
    </w:p>
    <w:p w:rsidR="000470F5" w:rsidRPr="00DD521C" w:rsidRDefault="000470F5" w:rsidP="00D1308C">
      <w:pPr>
        <w:rPr>
          <w:rFonts w:eastAsia="Georgia"/>
        </w:rPr>
      </w:pPr>
    </w:p>
    <w:p w:rsidR="00DD521C" w:rsidRDefault="00DD521C" w:rsidP="00DD521C">
      <w:pPr>
        <w:jc w:val="center"/>
        <w:rPr>
          <w:b/>
        </w:rPr>
      </w:pPr>
      <w:r w:rsidRPr="00F85C2C">
        <w:rPr>
          <w:b/>
        </w:rPr>
        <w:t xml:space="preserve">Članak </w:t>
      </w:r>
      <w:r>
        <w:rPr>
          <w:b/>
        </w:rPr>
        <w:t>4</w:t>
      </w:r>
      <w:r w:rsidRPr="00F85C2C">
        <w:rPr>
          <w:b/>
        </w:rPr>
        <w:t>.</w:t>
      </w:r>
    </w:p>
    <w:p w:rsidR="00DD521C" w:rsidRPr="00DD521C" w:rsidRDefault="00DD521C" w:rsidP="00D1308C">
      <w:pPr>
        <w:rPr>
          <w:rFonts w:eastAsia="Georgia"/>
        </w:rPr>
      </w:pPr>
      <w:r w:rsidRPr="00DD521C">
        <w:rPr>
          <w:rFonts w:eastAsia="Georgia"/>
        </w:rPr>
        <w:t>Isporučitelj se obvezuje prilikom izvršenja ovoga Ugovora u okviru ugovorenih cijena i okvirnih količina osigurati besprijekornu kakvoću, način pakiranja, način prijevoza te ostale parametre vezane za proizvodnju, prijevoz i stavljanje na tržište kućanskih i osnovnih higijenskih potrepština, a u skladu s važećim pozitivnim propisima Republike Hrvatske.</w:t>
      </w:r>
    </w:p>
    <w:p w:rsidR="00E83AC8" w:rsidRDefault="00E83AC8" w:rsidP="007A4B74">
      <w:pPr>
        <w:ind w:right="60"/>
        <w:jc w:val="center"/>
        <w:rPr>
          <w:rFonts w:ascii="Georgia" w:eastAsia="Georgia" w:hAnsi="Georgia" w:cs="Georgia"/>
          <w:b/>
          <w:bCs/>
        </w:rPr>
      </w:pPr>
      <w:bookmarkStart w:id="3" w:name="_Hlk515356125"/>
    </w:p>
    <w:p w:rsidR="00E83AC8" w:rsidRDefault="00E83AC8" w:rsidP="007A4B74">
      <w:pPr>
        <w:ind w:right="60"/>
        <w:jc w:val="center"/>
        <w:rPr>
          <w:rFonts w:ascii="Georgia" w:eastAsia="Georgia" w:hAnsi="Georgia" w:cs="Georgia"/>
          <w:b/>
          <w:bCs/>
        </w:rPr>
      </w:pPr>
    </w:p>
    <w:p w:rsidR="007A4B74" w:rsidRDefault="007A4B74" w:rsidP="007A4B74">
      <w:pPr>
        <w:ind w:right="60"/>
        <w:jc w:val="center"/>
        <w:rPr>
          <w:rFonts w:ascii="Georgia" w:eastAsia="Georgia" w:hAnsi="Georgia" w:cs="Georgia"/>
          <w:b/>
          <w:bCs/>
        </w:rPr>
      </w:pPr>
      <w:r w:rsidRPr="007A4B74">
        <w:rPr>
          <w:rFonts w:ascii="Georgia" w:eastAsia="Georgia" w:hAnsi="Georgia" w:cs="Georgia"/>
          <w:b/>
          <w:bCs/>
        </w:rPr>
        <w:t xml:space="preserve">Članak </w:t>
      </w:r>
      <w:r>
        <w:rPr>
          <w:rFonts w:ascii="Georgia" w:eastAsia="Georgia" w:hAnsi="Georgia" w:cs="Georgia"/>
          <w:b/>
          <w:bCs/>
        </w:rPr>
        <w:t>5</w:t>
      </w:r>
      <w:r w:rsidRPr="007A4B74">
        <w:rPr>
          <w:rFonts w:ascii="Georgia" w:eastAsia="Georgia" w:hAnsi="Georgia" w:cs="Georgia"/>
          <w:b/>
          <w:bCs/>
        </w:rPr>
        <w:t>.</w:t>
      </w:r>
    </w:p>
    <w:bookmarkEnd w:id="3"/>
    <w:p w:rsidR="007A4B74" w:rsidRPr="007A4B74" w:rsidRDefault="007A4B74" w:rsidP="000470F5">
      <w:pPr>
        <w:rPr>
          <w:sz w:val="20"/>
          <w:szCs w:val="20"/>
        </w:rPr>
      </w:pPr>
      <w:r w:rsidRPr="007A4B74">
        <w:rPr>
          <w:rFonts w:eastAsia="Georgia"/>
        </w:rPr>
        <w:t xml:space="preserve">Naručitelj i Izvršitelj su suglasni da ukupna cijena ugovorene robe </w:t>
      </w:r>
      <w:r w:rsidR="00E95B4A">
        <w:rPr>
          <w:rFonts w:eastAsia="Georgia"/>
        </w:rPr>
        <w:t>okvirnih</w:t>
      </w:r>
      <w:r w:rsidRPr="007A4B74">
        <w:rPr>
          <w:rFonts w:eastAsia="Georgia"/>
        </w:rPr>
        <w:t xml:space="preserve"> količin</w:t>
      </w:r>
      <w:r w:rsidR="00E95B4A">
        <w:rPr>
          <w:rFonts w:eastAsia="Georgia"/>
        </w:rPr>
        <w:t>a</w:t>
      </w:r>
      <w:r w:rsidRPr="007A4B74">
        <w:rPr>
          <w:rFonts w:eastAsia="Georgia"/>
        </w:rPr>
        <w:t xml:space="preserve"> iz </w:t>
      </w:r>
      <w:r w:rsidR="00D1308C">
        <w:rPr>
          <w:rFonts w:eastAsia="Georgia"/>
        </w:rPr>
        <w:t xml:space="preserve">  </w:t>
      </w:r>
      <w:r w:rsidR="00FC4EF1">
        <w:rPr>
          <w:rFonts w:eastAsia="Georgia"/>
        </w:rPr>
        <w:t>Č</w:t>
      </w:r>
      <w:r w:rsidRPr="007A4B74">
        <w:rPr>
          <w:rFonts w:eastAsia="Georgia"/>
        </w:rPr>
        <w:t>lanka</w:t>
      </w:r>
      <w:r w:rsidR="00E95B4A">
        <w:rPr>
          <w:rFonts w:eastAsia="Georgia"/>
        </w:rPr>
        <w:t xml:space="preserve"> 3.</w:t>
      </w:r>
      <w:r w:rsidR="00D1308C">
        <w:rPr>
          <w:rFonts w:eastAsia="Georgia"/>
        </w:rPr>
        <w:t xml:space="preserve"> iznosi  bez</w:t>
      </w:r>
      <w:r w:rsidRPr="007A4B74">
        <w:rPr>
          <w:rFonts w:ascii="Georgia" w:eastAsia="Georgia" w:hAnsi="Georgia" w:cs="Georgia"/>
        </w:rPr>
        <w:t xml:space="preserve"> PDV-a  _________ </w:t>
      </w:r>
      <w:r w:rsidR="00D1308C">
        <w:rPr>
          <w:rFonts w:ascii="Georgia" w:eastAsia="Georgia" w:hAnsi="Georgia" w:cs="Georgia"/>
        </w:rPr>
        <w:t>kn, PDV: iznosi</w:t>
      </w:r>
      <w:r w:rsidR="000470F5">
        <w:rPr>
          <w:rFonts w:ascii="Georgia" w:eastAsia="Georgia" w:hAnsi="Georgia" w:cs="Georgia"/>
        </w:rPr>
        <w:t xml:space="preserve"> _______ kn, ukupno a PDV-om iznosi: ___________ kn</w:t>
      </w:r>
    </w:p>
    <w:p w:rsidR="000470F5" w:rsidRDefault="000470F5" w:rsidP="000470F5">
      <w:pPr>
        <w:ind w:right="60"/>
        <w:jc w:val="center"/>
        <w:rPr>
          <w:rFonts w:ascii="Georgia" w:eastAsia="Georgia" w:hAnsi="Georgia" w:cs="Georgia"/>
          <w:b/>
          <w:bCs/>
        </w:rPr>
      </w:pPr>
    </w:p>
    <w:p w:rsidR="00A03C3D" w:rsidRDefault="00A03C3D" w:rsidP="000470F5">
      <w:pPr>
        <w:ind w:right="60"/>
        <w:jc w:val="center"/>
        <w:rPr>
          <w:rFonts w:ascii="Georgia" w:eastAsia="Georgia" w:hAnsi="Georgia" w:cs="Georgia"/>
          <w:b/>
          <w:bCs/>
        </w:rPr>
      </w:pPr>
    </w:p>
    <w:p w:rsidR="00A03C3D" w:rsidRDefault="00A03C3D" w:rsidP="000470F5">
      <w:pPr>
        <w:ind w:right="60"/>
        <w:jc w:val="center"/>
        <w:rPr>
          <w:rFonts w:ascii="Georgia" w:eastAsia="Georgia" w:hAnsi="Georgia" w:cs="Georgia"/>
          <w:b/>
          <w:bCs/>
        </w:rPr>
      </w:pPr>
    </w:p>
    <w:p w:rsidR="000470F5" w:rsidRDefault="000470F5" w:rsidP="000470F5">
      <w:pPr>
        <w:ind w:right="60"/>
        <w:jc w:val="center"/>
        <w:rPr>
          <w:rFonts w:ascii="Georgia" w:eastAsia="Georgia" w:hAnsi="Georgia" w:cs="Georgia"/>
          <w:b/>
          <w:bCs/>
        </w:rPr>
      </w:pPr>
      <w:r w:rsidRPr="007A4B74">
        <w:rPr>
          <w:rFonts w:ascii="Georgia" w:eastAsia="Georgia" w:hAnsi="Georgia" w:cs="Georgia"/>
          <w:b/>
          <w:bCs/>
        </w:rPr>
        <w:lastRenderedPageBreak/>
        <w:t xml:space="preserve">Članak </w:t>
      </w:r>
      <w:r>
        <w:rPr>
          <w:rFonts w:ascii="Georgia" w:eastAsia="Georgia" w:hAnsi="Georgia" w:cs="Georgia"/>
          <w:b/>
          <w:bCs/>
        </w:rPr>
        <w:t>6</w:t>
      </w:r>
      <w:r w:rsidRPr="007A4B74">
        <w:rPr>
          <w:rFonts w:ascii="Georgia" w:eastAsia="Georgia" w:hAnsi="Georgia" w:cs="Georgia"/>
          <w:b/>
          <w:bCs/>
        </w:rPr>
        <w:t>.</w:t>
      </w:r>
    </w:p>
    <w:p w:rsidR="007A4B74" w:rsidRPr="007A4B74" w:rsidRDefault="007A4B74" w:rsidP="00636361">
      <w:pPr>
        <w:tabs>
          <w:tab w:val="left" w:pos="1138"/>
        </w:tabs>
        <w:ind w:right="740"/>
        <w:jc w:val="both"/>
        <w:rPr>
          <w:rFonts w:eastAsia="Georgia"/>
        </w:rPr>
      </w:pPr>
      <w:r w:rsidRPr="007A4B74">
        <w:rPr>
          <w:rFonts w:ascii="Georgia" w:eastAsia="Georgia" w:hAnsi="Georgia" w:cs="Georgia"/>
        </w:rPr>
        <w:t xml:space="preserve">U ugovorenu cijenu iz prethodnog stavka ovog članka uključeni su svi troškovi Isporučitelja vezani za pakiranje, označavanje, transport i isporuku robe iz ovoga Ugovora. Ugovorene jedinične cijene iz ponudbenog troškovnika su nepromjenjive za cijelo vrijeme trajanja ovoga Ugovora. </w:t>
      </w:r>
    </w:p>
    <w:p w:rsidR="00A541F6" w:rsidRPr="006B6F2E" w:rsidRDefault="00A541F6" w:rsidP="00A541F6">
      <w:pPr>
        <w:ind w:right="20"/>
        <w:rPr>
          <w:sz w:val="20"/>
          <w:szCs w:val="20"/>
        </w:rPr>
      </w:pPr>
      <w:r w:rsidRPr="006B6F2E">
        <w:t>Dinamiku te količine isporuka određivat će Naručitelj pojedinačnim narudžbenicama, prema stvarnim potrebama.</w:t>
      </w:r>
    </w:p>
    <w:p w:rsidR="00A541F6" w:rsidRPr="00A541F6" w:rsidRDefault="00A541F6" w:rsidP="00A541F6"/>
    <w:p w:rsidR="007A4B74" w:rsidRPr="007A4B74" w:rsidRDefault="007A4B74" w:rsidP="00636361">
      <w:pPr>
        <w:tabs>
          <w:tab w:val="left" w:pos="1040"/>
        </w:tabs>
        <w:rPr>
          <w:rFonts w:ascii="Georgia" w:eastAsia="Georgia" w:hAnsi="Georgia" w:cs="Georgia"/>
        </w:rPr>
      </w:pPr>
      <w:r w:rsidRPr="007A4B74">
        <w:rPr>
          <w:rFonts w:ascii="Georgia" w:eastAsia="Georgia" w:hAnsi="Georgia" w:cs="Georgia"/>
        </w:rPr>
        <w:t>Naručitelj će Isporučitelju platiti stvarno i uredno isporučenu robu.</w:t>
      </w:r>
    </w:p>
    <w:p w:rsidR="007A4B74" w:rsidRPr="007A4B74" w:rsidRDefault="007A4B74" w:rsidP="007A4B74">
      <w:pPr>
        <w:spacing w:line="200" w:lineRule="exact"/>
        <w:rPr>
          <w:sz w:val="20"/>
          <w:szCs w:val="20"/>
        </w:rPr>
      </w:pPr>
    </w:p>
    <w:p w:rsidR="00636361" w:rsidRPr="007A4B74" w:rsidRDefault="00636361" w:rsidP="00636361">
      <w:pPr>
        <w:tabs>
          <w:tab w:val="left" w:pos="1060"/>
        </w:tabs>
        <w:rPr>
          <w:rFonts w:ascii="Georgia" w:eastAsia="Georgia" w:hAnsi="Georgia" w:cs="Georgia"/>
        </w:rPr>
      </w:pPr>
      <w:r w:rsidRPr="007A4B74">
        <w:rPr>
          <w:rFonts w:ascii="Georgia" w:eastAsia="Georgia" w:hAnsi="Georgia" w:cs="Georgia"/>
        </w:rPr>
        <w:t>Predujam je isključen.</w:t>
      </w:r>
    </w:p>
    <w:p w:rsidR="007A4B74" w:rsidRDefault="007A4B74" w:rsidP="00F85C2C">
      <w:pPr>
        <w:jc w:val="center"/>
        <w:rPr>
          <w:b/>
        </w:rPr>
      </w:pPr>
      <w:bookmarkStart w:id="4" w:name="_Hlk515356223"/>
    </w:p>
    <w:p w:rsidR="00F85C2C" w:rsidRDefault="00F85C2C" w:rsidP="00F85C2C">
      <w:pPr>
        <w:jc w:val="center"/>
        <w:rPr>
          <w:b/>
        </w:rPr>
      </w:pPr>
      <w:r w:rsidRPr="00F85C2C">
        <w:rPr>
          <w:b/>
        </w:rPr>
        <w:t xml:space="preserve">Članak </w:t>
      </w:r>
      <w:r w:rsidR="000470F5">
        <w:rPr>
          <w:b/>
        </w:rPr>
        <w:t>7</w:t>
      </w:r>
      <w:bookmarkEnd w:id="4"/>
      <w:r w:rsidRPr="00F85C2C">
        <w:rPr>
          <w:b/>
        </w:rPr>
        <w:t>.</w:t>
      </w:r>
    </w:p>
    <w:p w:rsidR="00F85C2C" w:rsidRPr="00F85C2C" w:rsidRDefault="00F85C2C" w:rsidP="00F85C2C">
      <w:r w:rsidRPr="00F85C2C">
        <w:t xml:space="preserve"> Sve sporove  iz  ovog  Ugovora,</w:t>
      </w:r>
      <w:r w:rsidR="00205F65">
        <w:t xml:space="preserve"> ugovorne strane će nastojati</w:t>
      </w:r>
      <w:r w:rsidRPr="00F85C2C">
        <w:t xml:space="preserve"> riješiti mirnim  putem, a u slučaju spora, </w:t>
      </w:r>
      <w:r>
        <w:t>nadležan je Općinski sud u Osijeku</w:t>
      </w:r>
      <w:r w:rsidRPr="00F85C2C">
        <w:t xml:space="preserve">. </w:t>
      </w:r>
    </w:p>
    <w:p w:rsidR="00F85C2C" w:rsidRDefault="00F85C2C" w:rsidP="00F85C2C">
      <w:r w:rsidRPr="00F85C2C">
        <w:t xml:space="preserve"> </w:t>
      </w:r>
    </w:p>
    <w:p w:rsidR="000470F5" w:rsidRDefault="000470F5" w:rsidP="000470F5">
      <w:pPr>
        <w:jc w:val="center"/>
        <w:rPr>
          <w:b/>
        </w:rPr>
      </w:pPr>
    </w:p>
    <w:p w:rsidR="00D1308C" w:rsidRDefault="000470F5" w:rsidP="000470F5">
      <w:pPr>
        <w:jc w:val="center"/>
        <w:rPr>
          <w:b/>
        </w:rPr>
      </w:pPr>
      <w:r w:rsidRPr="00F85C2C">
        <w:rPr>
          <w:b/>
        </w:rPr>
        <w:t xml:space="preserve">Članak </w:t>
      </w:r>
      <w:r>
        <w:rPr>
          <w:b/>
        </w:rPr>
        <w:t>8.</w:t>
      </w:r>
    </w:p>
    <w:p w:rsidR="00D1308C" w:rsidRDefault="00D1308C" w:rsidP="00D1308C">
      <w:pPr>
        <w:rPr>
          <w:rFonts w:eastAsia="Georgia"/>
        </w:rPr>
      </w:pPr>
      <w:r>
        <w:rPr>
          <w:rFonts w:eastAsia="Georgia"/>
        </w:rPr>
        <w:t>Isporučitelj se u roku od petnaest (15) dana od dana sklapanja ovoga Ugovora obvezuje predati Naručitelju jamstvo za uredno izvršenje Ugovora na iznos od deset posto (10%) od ukupno ugovorene cijene s uključenim PDV-om u obliku bjanko zadužnice ili neopozivog i bezuvjetno bankovnog jamstva za uredno izvršenje ugovornih obveza, plativu u korist Naručitelja „na prvi poziv“ i „bez prigovora“.</w:t>
      </w:r>
    </w:p>
    <w:p w:rsidR="00D1308C" w:rsidRDefault="00D1308C" w:rsidP="00D1308C">
      <w:pPr>
        <w:rPr>
          <w:rFonts w:eastAsia="Georgia"/>
        </w:rPr>
      </w:pPr>
    </w:p>
    <w:p w:rsidR="00D1308C" w:rsidRDefault="00D1308C" w:rsidP="00D1308C">
      <w:pPr>
        <w:rPr>
          <w:rFonts w:eastAsia="Georgia"/>
        </w:rPr>
      </w:pPr>
      <w:r>
        <w:rPr>
          <w:rFonts w:eastAsia="Georgia"/>
        </w:rPr>
        <w:t>Trajanje jamstva za uredno izvršenje ovog Ugovora mora imati rok važenja trideset</w:t>
      </w:r>
    </w:p>
    <w:p w:rsidR="00D1308C" w:rsidRDefault="00D1308C" w:rsidP="00F85C2C">
      <w:pPr>
        <w:rPr>
          <w:rFonts w:ascii="Georgia" w:eastAsia="Georgia" w:hAnsi="Georgia" w:cs="Georgia"/>
        </w:rPr>
      </w:pPr>
    </w:p>
    <w:p w:rsidR="00D1308C" w:rsidRDefault="00D1308C" w:rsidP="00F85C2C">
      <w:r w:rsidRPr="00D1308C">
        <w:rPr>
          <w:rFonts w:ascii="Georgia" w:eastAsia="Georgia" w:hAnsi="Georgia" w:cs="Georgia"/>
        </w:rPr>
        <w:t>Ovaj Ugovor sklapa se na razdoblje do 1</w:t>
      </w:r>
      <w:r>
        <w:rPr>
          <w:rFonts w:ascii="Georgia" w:eastAsia="Georgia" w:hAnsi="Georgia" w:cs="Georgia"/>
        </w:rPr>
        <w:t>5</w:t>
      </w:r>
      <w:r w:rsidRPr="00D1308C">
        <w:rPr>
          <w:rFonts w:ascii="Georgia" w:eastAsia="Georgia" w:hAnsi="Georgia" w:cs="Georgia"/>
        </w:rPr>
        <w:t>.0</w:t>
      </w:r>
      <w:r>
        <w:rPr>
          <w:rFonts w:ascii="Georgia" w:eastAsia="Georgia" w:hAnsi="Georgia" w:cs="Georgia"/>
        </w:rPr>
        <w:t>7</w:t>
      </w:r>
      <w:r w:rsidRPr="00D1308C">
        <w:rPr>
          <w:rFonts w:ascii="Georgia" w:eastAsia="Georgia" w:hAnsi="Georgia" w:cs="Georgia"/>
        </w:rPr>
        <w:t>.2020.</w:t>
      </w:r>
    </w:p>
    <w:p w:rsidR="00D1308C" w:rsidRPr="00F85C2C" w:rsidRDefault="00D1308C" w:rsidP="00F85C2C"/>
    <w:p w:rsidR="00F85C2C" w:rsidRDefault="00F85C2C" w:rsidP="00F85C2C">
      <w:pPr>
        <w:jc w:val="center"/>
        <w:rPr>
          <w:b/>
        </w:rPr>
      </w:pPr>
      <w:r w:rsidRPr="00F85C2C">
        <w:rPr>
          <w:b/>
        </w:rPr>
        <w:t xml:space="preserve">Članak </w:t>
      </w:r>
      <w:r w:rsidR="000470F5">
        <w:rPr>
          <w:b/>
        </w:rPr>
        <w:t>9</w:t>
      </w:r>
      <w:r w:rsidRPr="00F85C2C">
        <w:rPr>
          <w:b/>
        </w:rPr>
        <w:t>.</w:t>
      </w:r>
    </w:p>
    <w:p w:rsidR="00F85C2C" w:rsidRPr="00F85C2C" w:rsidRDefault="00F85C2C" w:rsidP="00D1308C">
      <w:bookmarkStart w:id="5" w:name="_GoBack"/>
      <w:bookmarkEnd w:id="5"/>
      <w:r w:rsidRPr="00F85C2C">
        <w:t xml:space="preserve"> Ovaj Ugovor sastavljen je u 2 (dva) istovjetna primjerka, od kojih svaka ugovorna strana zadržava po 1 (jedan) primjerak. </w:t>
      </w:r>
    </w:p>
    <w:p w:rsidR="00F85C2C" w:rsidRPr="00F85C2C" w:rsidRDefault="00F85C2C" w:rsidP="00D1308C">
      <w:r w:rsidRPr="00F85C2C">
        <w:t xml:space="preserve"> Ugovor stupa na snagu  danom potpisa posljednje ugovorne strane. </w:t>
      </w:r>
    </w:p>
    <w:p w:rsidR="000470F5" w:rsidRDefault="00F85C2C" w:rsidP="00F85C2C">
      <w:r w:rsidRPr="00F85C2C">
        <w:t xml:space="preserve"> </w:t>
      </w:r>
    </w:p>
    <w:p w:rsidR="00F85C2C" w:rsidRPr="00F85C2C" w:rsidRDefault="00F85C2C" w:rsidP="00F85C2C">
      <w:r w:rsidRPr="00F85C2C">
        <w:t xml:space="preserve">  Naručitelj zadržava pravo izmjene ovog predloška ugovora prije potpisivanja istog.</w:t>
      </w:r>
    </w:p>
    <w:bookmarkEnd w:id="0"/>
    <w:p w:rsidR="009529CB" w:rsidRDefault="009529CB" w:rsidP="009529CB">
      <w:pPr>
        <w:rPr>
          <w:rFonts w:eastAsia="Georgia"/>
        </w:rPr>
      </w:pPr>
    </w:p>
    <w:p w:rsidR="009529CB" w:rsidRDefault="009529CB" w:rsidP="009529CB">
      <w:pPr>
        <w:rPr>
          <w:rFonts w:eastAsia="Georgia"/>
        </w:rPr>
      </w:pPr>
    </w:p>
    <w:p w:rsidR="009529CB" w:rsidRDefault="009529CB" w:rsidP="009529CB">
      <w:pPr>
        <w:rPr>
          <w:sz w:val="20"/>
          <w:szCs w:val="20"/>
        </w:rPr>
      </w:pPr>
      <w:r>
        <w:rPr>
          <w:rFonts w:eastAsia="Georgia"/>
        </w:rPr>
        <w:t>Lug, _________ 2018. godine</w:t>
      </w:r>
    </w:p>
    <w:p w:rsidR="009529CB" w:rsidRDefault="009529CB" w:rsidP="009529CB">
      <w:pPr>
        <w:rPr>
          <w:sz w:val="20"/>
          <w:szCs w:val="20"/>
        </w:rPr>
      </w:pPr>
    </w:p>
    <w:p w:rsidR="009529CB" w:rsidRDefault="009529CB" w:rsidP="009529CB">
      <w:pPr>
        <w:rPr>
          <w:sz w:val="20"/>
          <w:szCs w:val="20"/>
        </w:rPr>
      </w:pPr>
    </w:p>
    <w:p w:rsidR="00225B7B" w:rsidRDefault="00225B7B" w:rsidP="009529CB">
      <w:pPr>
        <w:rPr>
          <w:sz w:val="22"/>
          <w:szCs w:val="22"/>
        </w:rPr>
      </w:pPr>
    </w:p>
    <w:p w:rsidR="00897B9B" w:rsidRPr="009529CB" w:rsidRDefault="009529CB" w:rsidP="009529CB">
      <w:pPr>
        <w:rPr>
          <w:sz w:val="22"/>
          <w:szCs w:val="22"/>
        </w:rPr>
      </w:pPr>
      <w:r w:rsidRPr="009529CB">
        <w:rPr>
          <w:sz w:val="22"/>
          <w:szCs w:val="22"/>
        </w:rPr>
        <w:t xml:space="preserve">Za Isporučitelja                                                                                            Za Naručitelja </w:t>
      </w:r>
    </w:p>
    <w:sectPr w:rsidR="00897B9B" w:rsidRPr="009529CB" w:rsidSect="00583E67">
      <w:footerReference w:type="default" r:id="rId11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BF" w:rsidRDefault="00D57ABF" w:rsidP="00C45099">
      <w:r>
        <w:separator/>
      </w:r>
    </w:p>
  </w:endnote>
  <w:endnote w:type="continuationSeparator" w:id="0">
    <w:p w:rsidR="00D57ABF" w:rsidRDefault="00D57ABF" w:rsidP="00C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99" w:rsidRDefault="00360CA9" w:rsidP="00360CA9">
    <w:pPr>
      <w:pStyle w:val="Footer"/>
      <w:jc w:val="center"/>
    </w:pPr>
    <w:r>
      <w:rPr>
        <w:noProof/>
      </w:rPr>
      <w:drawing>
        <wp:inline distT="0" distB="0" distL="0" distR="0" wp14:anchorId="2817696D" wp14:editId="5E205458">
          <wp:extent cx="4829175" cy="752475"/>
          <wp:effectExtent l="0" t="0" r="9525" b="9525"/>
          <wp:docPr id="20" name="Slika 4" descr="zaželi lenta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4" descr="zaželi lenta (1)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C3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432.8pt;margin-top:-46.05pt;width:144.45pt;height:41.4pt;z-index:251665919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" filled="f" stroked="f">
          <v:textbox style="mso-fit-shape-to-text:t">
            <w:txbxContent>
              <w:p w:rsidR="001130B5" w:rsidRPr="001130B5" w:rsidRDefault="001130B5" w:rsidP="001130B5">
                <w:pPr>
                  <w:pStyle w:val="Footer"/>
                  <w:jc w:val="center"/>
                  <w:rPr>
                    <w:noProof/>
                    <w:color w:val="1F4E79" w:themeColor="accent1" w:themeShade="8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BF" w:rsidRDefault="00D57ABF" w:rsidP="00C45099">
      <w:r>
        <w:separator/>
      </w:r>
    </w:p>
  </w:footnote>
  <w:footnote w:type="continuationSeparator" w:id="0">
    <w:p w:rsidR="00D57ABF" w:rsidRDefault="00D57ABF" w:rsidP="00C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F2C"/>
    <w:multiLevelType w:val="hybridMultilevel"/>
    <w:tmpl w:val="9B12A2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DC729C"/>
    <w:multiLevelType w:val="multilevel"/>
    <w:tmpl w:val="46104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36472"/>
    <w:multiLevelType w:val="hybridMultilevel"/>
    <w:tmpl w:val="0088A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1997"/>
    <w:multiLevelType w:val="hybridMultilevel"/>
    <w:tmpl w:val="C9F2C31C"/>
    <w:lvl w:ilvl="0" w:tplc="6658D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8F54"/>
    <w:multiLevelType w:val="hybridMultilevel"/>
    <w:tmpl w:val="18CC9958"/>
    <w:lvl w:ilvl="0" w:tplc="5ABC78CE">
      <w:start w:val="4"/>
      <w:numFmt w:val="decimal"/>
      <w:lvlText w:val="(%1)"/>
      <w:lvlJc w:val="left"/>
    </w:lvl>
    <w:lvl w:ilvl="1" w:tplc="FCD4F642">
      <w:numFmt w:val="decimal"/>
      <w:lvlText w:val=""/>
      <w:lvlJc w:val="left"/>
    </w:lvl>
    <w:lvl w:ilvl="2" w:tplc="DE74986A">
      <w:numFmt w:val="decimal"/>
      <w:lvlText w:val=""/>
      <w:lvlJc w:val="left"/>
    </w:lvl>
    <w:lvl w:ilvl="3" w:tplc="A838D87A">
      <w:numFmt w:val="decimal"/>
      <w:lvlText w:val=""/>
      <w:lvlJc w:val="left"/>
    </w:lvl>
    <w:lvl w:ilvl="4" w:tplc="49BAB7D6">
      <w:numFmt w:val="decimal"/>
      <w:lvlText w:val=""/>
      <w:lvlJc w:val="left"/>
    </w:lvl>
    <w:lvl w:ilvl="5" w:tplc="2FB45778">
      <w:numFmt w:val="decimal"/>
      <w:lvlText w:val=""/>
      <w:lvlJc w:val="left"/>
    </w:lvl>
    <w:lvl w:ilvl="6" w:tplc="1932F6DE">
      <w:numFmt w:val="decimal"/>
      <w:lvlText w:val=""/>
      <w:lvlJc w:val="left"/>
    </w:lvl>
    <w:lvl w:ilvl="7" w:tplc="39DC0CBA">
      <w:numFmt w:val="decimal"/>
      <w:lvlText w:val=""/>
      <w:lvlJc w:val="left"/>
    </w:lvl>
    <w:lvl w:ilvl="8" w:tplc="B8DA116A">
      <w:numFmt w:val="decimal"/>
      <w:lvlText w:val=""/>
      <w:lvlJc w:val="left"/>
    </w:lvl>
  </w:abstractNum>
  <w:abstractNum w:abstractNumId="5">
    <w:nsid w:val="542289EC"/>
    <w:multiLevelType w:val="hybridMultilevel"/>
    <w:tmpl w:val="55E48E4A"/>
    <w:lvl w:ilvl="0" w:tplc="200A7170">
      <w:start w:val="7"/>
      <w:numFmt w:val="decimal"/>
      <w:lvlText w:val="(%1)"/>
      <w:lvlJc w:val="left"/>
    </w:lvl>
    <w:lvl w:ilvl="1" w:tplc="55869168">
      <w:numFmt w:val="decimal"/>
      <w:lvlText w:val=""/>
      <w:lvlJc w:val="left"/>
    </w:lvl>
    <w:lvl w:ilvl="2" w:tplc="B306746E">
      <w:numFmt w:val="decimal"/>
      <w:lvlText w:val=""/>
      <w:lvlJc w:val="left"/>
    </w:lvl>
    <w:lvl w:ilvl="3" w:tplc="27020468">
      <w:numFmt w:val="decimal"/>
      <w:lvlText w:val=""/>
      <w:lvlJc w:val="left"/>
    </w:lvl>
    <w:lvl w:ilvl="4" w:tplc="6672BA92">
      <w:numFmt w:val="decimal"/>
      <w:lvlText w:val=""/>
      <w:lvlJc w:val="left"/>
    </w:lvl>
    <w:lvl w:ilvl="5" w:tplc="1F68489A">
      <w:numFmt w:val="decimal"/>
      <w:lvlText w:val=""/>
      <w:lvlJc w:val="left"/>
    </w:lvl>
    <w:lvl w:ilvl="6" w:tplc="CDE44E68">
      <w:numFmt w:val="decimal"/>
      <w:lvlText w:val=""/>
      <w:lvlJc w:val="left"/>
    </w:lvl>
    <w:lvl w:ilvl="7" w:tplc="6A20A9F8">
      <w:numFmt w:val="decimal"/>
      <w:lvlText w:val=""/>
      <w:lvlJc w:val="left"/>
    </w:lvl>
    <w:lvl w:ilvl="8" w:tplc="0FE8852C">
      <w:numFmt w:val="decimal"/>
      <w:lvlText w:val=""/>
      <w:lvlJc w:val="left"/>
    </w:lvl>
  </w:abstractNum>
  <w:abstractNum w:abstractNumId="6">
    <w:nsid w:val="57E4CCAF"/>
    <w:multiLevelType w:val="hybridMultilevel"/>
    <w:tmpl w:val="4B4C173C"/>
    <w:lvl w:ilvl="0" w:tplc="CC660B74">
      <w:start w:val="1"/>
      <w:numFmt w:val="decimal"/>
      <w:lvlText w:val="(%1)"/>
      <w:lvlJc w:val="left"/>
    </w:lvl>
    <w:lvl w:ilvl="1" w:tplc="C18CB3F2">
      <w:numFmt w:val="decimal"/>
      <w:lvlText w:val=""/>
      <w:lvlJc w:val="left"/>
    </w:lvl>
    <w:lvl w:ilvl="2" w:tplc="E50C8770">
      <w:numFmt w:val="decimal"/>
      <w:lvlText w:val=""/>
      <w:lvlJc w:val="left"/>
    </w:lvl>
    <w:lvl w:ilvl="3" w:tplc="5C9E817A">
      <w:numFmt w:val="decimal"/>
      <w:lvlText w:val=""/>
      <w:lvlJc w:val="left"/>
    </w:lvl>
    <w:lvl w:ilvl="4" w:tplc="A714211A">
      <w:numFmt w:val="decimal"/>
      <w:lvlText w:val=""/>
      <w:lvlJc w:val="left"/>
    </w:lvl>
    <w:lvl w:ilvl="5" w:tplc="5B227B94">
      <w:numFmt w:val="decimal"/>
      <w:lvlText w:val=""/>
      <w:lvlJc w:val="left"/>
    </w:lvl>
    <w:lvl w:ilvl="6" w:tplc="74D69990">
      <w:numFmt w:val="decimal"/>
      <w:lvlText w:val=""/>
      <w:lvlJc w:val="left"/>
    </w:lvl>
    <w:lvl w:ilvl="7" w:tplc="C736EF44">
      <w:numFmt w:val="decimal"/>
      <w:lvlText w:val=""/>
      <w:lvlJc w:val="left"/>
    </w:lvl>
    <w:lvl w:ilvl="8" w:tplc="B3F0A0C8">
      <w:numFmt w:val="decimal"/>
      <w:lvlText w:val=""/>
      <w:lvlJc w:val="left"/>
    </w:lvl>
  </w:abstractNum>
  <w:abstractNum w:abstractNumId="7">
    <w:nsid w:val="59776C49"/>
    <w:multiLevelType w:val="multilevel"/>
    <w:tmpl w:val="F1F26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9A76D4"/>
    <w:multiLevelType w:val="multilevel"/>
    <w:tmpl w:val="C53AD6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E91B18"/>
    <w:multiLevelType w:val="hybridMultilevel"/>
    <w:tmpl w:val="4FC23422"/>
    <w:lvl w:ilvl="0" w:tplc="505A160C">
      <w:start w:val="1"/>
      <w:numFmt w:val="decimal"/>
      <w:lvlText w:val="(%1)"/>
      <w:lvlJc w:val="left"/>
    </w:lvl>
    <w:lvl w:ilvl="1" w:tplc="08981342">
      <w:numFmt w:val="decimal"/>
      <w:lvlText w:val=""/>
      <w:lvlJc w:val="left"/>
    </w:lvl>
    <w:lvl w:ilvl="2" w:tplc="19809360">
      <w:numFmt w:val="decimal"/>
      <w:lvlText w:val=""/>
      <w:lvlJc w:val="left"/>
    </w:lvl>
    <w:lvl w:ilvl="3" w:tplc="3F02B368">
      <w:numFmt w:val="decimal"/>
      <w:lvlText w:val=""/>
      <w:lvlJc w:val="left"/>
    </w:lvl>
    <w:lvl w:ilvl="4" w:tplc="48D445B8">
      <w:numFmt w:val="decimal"/>
      <w:lvlText w:val=""/>
      <w:lvlJc w:val="left"/>
    </w:lvl>
    <w:lvl w:ilvl="5" w:tplc="388CA9AC">
      <w:numFmt w:val="decimal"/>
      <w:lvlText w:val=""/>
      <w:lvlJc w:val="left"/>
    </w:lvl>
    <w:lvl w:ilvl="6" w:tplc="C54817B8">
      <w:numFmt w:val="decimal"/>
      <w:lvlText w:val=""/>
      <w:lvlJc w:val="left"/>
    </w:lvl>
    <w:lvl w:ilvl="7" w:tplc="438A6EC4">
      <w:numFmt w:val="decimal"/>
      <w:lvlText w:val=""/>
      <w:lvlJc w:val="left"/>
    </w:lvl>
    <w:lvl w:ilvl="8" w:tplc="B3D81AFA">
      <w:numFmt w:val="decimal"/>
      <w:lvlText w:val=""/>
      <w:lvlJc w:val="left"/>
    </w:lvl>
  </w:abstractNum>
  <w:abstractNum w:abstractNumId="10">
    <w:nsid w:val="7A6D8D3C"/>
    <w:multiLevelType w:val="hybridMultilevel"/>
    <w:tmpl w:val="96B2A1C8"/>
    <w:lvl w:ilvl="0" w:tplc="2376D0AC">
      <w:start w:val="2"/>
      <w:numFmt w:val="decimal"/>
      <w:lvlText w:val="(%1)"/>
      <w:lvlJc w:val="left"/>
    </w:lvl>
    <w:lvl w:ilvl="1" w:tplc="CDF2328C">
      <w:numFmt w:val="decimal"/>
      <w:lvlText w:val=""/>
      <w:lvlJc w:val="left"/>
    </w:lvl>
    <w:lvl w:ilvl="2" w:tplc="7840BE56">
      <w:numFmt w:val="decimal"/>
      <w:lvlText w:val=""/>
      <w:lvlJc w:val="left"/>
    </w:lvl>
    <w:lvl w:ilvl="3" w:tplc="90DA68BE">
      <w:numFmt w:val="decimal"/>
      <w:lvlText w:val=""/>
      <w:lvlJc w:val="left"/>
    </w:lvl>
    <w:lvl w:ilvl="4" w:tplc="B1023CEA">
      <w:numFmt w:val="decimal"/>
      <w:lvlText w:val=""/>
      <w:lvlJc w:val="left"/>
    </w:lvl>
    <w:lvl w:ilvl="5" w:tplc="309C5D32">
      <w:numFmt w:val="decimal"/>
      <w:lvlText w:val=""/>
      <w:lvlJc w:val="left"/>
    </w:lvl>
    <w:lvl w:ilvl="6" w:tplc="D832A78C">
      <w:numFmt w:val="decimal"/>
      <w:lvlText w:val=""/>
      <w:lvlJc w:val="left"/>
    </w:lvl>
    <w:lvl w:ilvl="7" w:tplc="57188784">
      <w:numFmt w:val="decimal"/>
      <w:lvlText w:val=""/>
      <w:lvlJc w:val="left"/>
    </w:lvl>
    <w:lvl w:ilvl="8" w:tplc="4518101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0F"/>
    <w:rsid w:val="000470F5"/>
    <w:rsid w:val="00056CD1"/>
    <w:rsid w:val="000B4C9C"/>
    <w:rsid w:val="000B72E2"/>
    <w:rsid w:val="000C5885"/>
    <w:rsid w:val="000D09D7"/>
    <w:rsid w:val="001130B5"/>
    <w:rsid w:val="0012541D"/>
    <w:rsid w:val="0013049E"/>
    <w:rsid w:val="00133906"/>
    <w:rsid w:val="00174D79"/>
    <w:rsid w:val="001859DD"/>
    <w:rsid w:val="001B24B2"/>
    <w:rsid w:val="00205F65"/>
    <w:rsid w:val="00225B7B"/>
    <w:rsid w:val="002725A3"/>
    <w:rsid w:val="002D1569"/>
    <w:rsid w:val="002E4542"/>
    <w:rsid w:val="003221E0"/>
    <w:rsid w:val="00360CA9"/>
    <w:rsid w:val="00386AB3"/>
    <w:rsid w:val="003C188C"/>
    <w:rsid w:val="004123EF"/>
    <w:rsid w:val="004B0318"/>
    <w:rsid w:val="004F3F3C"/>
    <w:rsid w:val="00583E67"/>
    <w:rsid w:val="005A1135"/>
    <w:rsid w:val="005B0ED9"/>
    <w:rsid w:val="005E48DD"/>
    <w:rsid w:val="00636361"/>
    <w:rsid w:val="0068667A"/>
    <w:rsid w:val="006B6F2E"/>
    <w:rsid w:val="006E244B"/>
    <w:rsid w:val="007119E0"/>
    <w:rsid w:val="007A4B74"/>
    <w:rsid w:val="007B2850"/>
    <w:rsid w:val="007B2C63"/>
    <w:rsid w:val="00892BD4"/>
    <w:rsid w:val="00897B9B"/>
    <w:rsid w:val="008E7AC5"/>
    <w:rsid w:val="00943479"/>
    <w:rsid w:val="009529CB"/>
    <w:rsid w:val="00953F7E"/>
    <w:rsid w:val="009E5486"/>
    <w:rsid w:val="00A03C3D"/>
    <w:rsid w:val="00A25910"/>
    <w:rsid w:val="00A51308"/>
    <w:rsid w:val="00A541F6"/>
    <w:rsid w:val="00A7118F"/>
    <w:rsid w:val="00A87A4F"/>
    <w:rsid w:val="00AF767B"/>
    <w:rsid w:val="00B358F2"/>
    <w:rsid w:val="00B83CC4"/>
    <w:rsid w:val="00BE2662"/>
    <w:rsid w:val="00BF4D78"/>
    <w:rsid w:val="00C11C0F"/>
    <w:rsid w:val="00C45099"/>
    <w:rsid w:val="00D1308C"/>
    <w:rsid w:val="00D136BF"/>
    <w:rsid w:val="00D57ABF"/>
    <w:rsid w:val="00D90CE0"/>
    <w:rsid w:val="00DA082C"/>
    <w:rsid w:val="00DB49BE"/>
    <w:rsid w:val="00DD521C"/>
    <w:rsid w:val="00E44963"/>
    <w:rsid w:val="00E50F7A"/>
    <w:rsid w:val="00E83AC8"/>
    <w:rsid w:val="00E95B4A"/>
    <w:rsid w:val="00EA5CE6"/>
    <w:rsid w:val="00EB28E3"/>
    <w:rsid w:val="00F85C2C"/>
    <w:rsid w:val="00FA6E89"/>
    <w:rsid w:val="00FC4EF1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99"/>
  </w:style>
  <w:style w:type="paragraph" w:styleId="Footer">
    <w:name w:val="footer"/>
    <w:basedOn w:val="Normal"/>
    <w:link w:val="FooterChar"/>
    <w:uiPriority w:val="99"/>
    <w:unhideWhenUsed/>
    <w:rsid w:val="00C450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99"/>
  </w:style>
  <w:style w:type="paragraph" w:styleId="ListParagraph">
    <w:name w:val="List Paragraph"/>
    <w:basedOn w:val="Normal"/>
    <w:uiPriority w:val="34"/>
    <w:qFormat/>
    <w:rsid w:val="00133906"/>
    <w:pPr>
      <w:widowControl w:val="0"/>
      <w:suppressAutoHyphens/>
      <w:autoSpaceDN w:val="0"/>
      <w:ind w:left="720"/>
      <w:contextualSpacing/>
      <w:textAlignment w:val="baseline"/>
    </w:pPr>
    <w:rPr>
      <w:rFonts w:ascii="Thorndale" w:eastAsia="HG Mincho Light J" w:hAnsi="Thorndale" w:cs="Arial Unicode MS"/>
      <w:color w:val="000000"/>
      <w:kern w:val="3"/>
    </w:rPr>
  </w:style>
  <w:style w:type="character" w:styleId="Hyperlink">
    <w:name w:val="Hyperlink"/>
    <w:rsid w:val="00897B9B"/>
    <w:rPr>
      <w:color w:val="0000FF"/>
      <w:u w:val="single"/>
    </w:rPr>
  </w:style>
  <w:style w:type="paragraph" w:styleId="NoSpacing">
    <w:name w:val="No Spacing"/>
    <w:uiPriority w:val="1"/>
    <w:qFormat/>
    <w:rsid w:val="000C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druzenje-baranj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info@crvenikrizvalpovo.hr</dc:creator>
  <cp:keywords/>
  <dc:description/>
  <cp:lastModifiedBy>Korisnik</cp:lastModifiedBy>
  <cp:revision>19</cp:revision>
  <cp:lastPrinted>2018-01-18T10:24:00Z</cp:lastPrinted>
  <dcterms:created xsi:type="dcterms:W3CDTF">2018-04-19T08:08:00Z</dcterms:created>
  <dcterms:modified xsi:type="dcterms:W3CDTF">2018-05-29T11:20:00Z</dcterms:modified>
</cp:coreProperties>
</file>