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BF7" w:rsidRDefault="00D103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D103C4">
        <w:rPr>
          <w:rFonts w:ascii="Times New Roman" w:eastAsia="Times New Roman" w:hAnsi="Times New Roman" w:cs="Times New Roman"/>
          <w:sz w:val="24"/>
        </w:rPr>
        <w:t>According to application manual of „E-Impuls“ and A</w:t>
      </w:r>
      <w:r w:rsidR="00ED5AE2">
        <w:rPr>
          <w:rFonts w:ascii="Times New Roman" w:eastAsia="Times New Roman" w:hAnsi="Times New Roman" w:cs="Times New Roman"/>
          <w:sz w:val="24"/>
        </w:rPr>
        <w:t>nnex</w:t>
      </w:r>
      <w:r w:rsidRPr="00D103C4">
        <w:rPr>
          <w:rFonts w:ascii="Times New Roman" w:eastAsia="Times New Roman" w:hAnsi="Times New Roman" w:cs="Times New Roman"/>
          <w:sz w:val="24"/>
        </w:rPr>
        <w:t xml:space="preserve"> 4. „Procurement procedures for persons that are not subject of Public Procurement Law“, company Rambousek d.o.o. publishes:</w:t>
      </w:r>
    </w:p>
    <w:p w:rsidR="00147BF7" w:rsidRDefault="00147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47BF7" w:rsidRDefault="00171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PROCUREMENT NOTICE </w:t>
      </w:r>
    </w:p>
    <w:p w:rsidR="00147BF7" w:rsidRDefault="00147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47BF7" w:rsidRDefault="00171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47BF7" w:rsidRDefault="00147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47BF7" w:rsidRDefault="00147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47BF7" w:rsidRDefault="00171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</w:t>
      </w:r>
      <w:r w:rsidR="00D910DE" w:rsidRPr="00D910DE">
        <w:t xml:space="preserve"> </w:t>
      </w:r>
      <w:r w:rsidR="00D910DE">
        <w:rPr>
          <w:rFonts w:ascii="Times New Roman" w:eastAsia="Times New Roman" w:hAnsi="Times New Roman" w:cs="Times New Roman"/>
          <w:b/>
          <w:sz w:val="24"/>
        </w:rPr>
        <w:t>CO</w:t>
      </w:r>
      <w:r w:rsidR="00D910DE" w:rsidRPr="00D910DE">
        <w:rPr>
          <w:rFonts w:ascii="Times New Roman" w:eastAsia="Times New Roman" w:hAnsi="Times New Roman" w:cs="Times New Roman"/>
          <w:b/>
          <w:sz w:val="24"/>
        </w:rPr>
        <w:t>NTRACTING ENTITY</w:t>
      </w:r>
      <w:r w:rsidR="00D910DE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DATA</w:t>
      </w:r>
    </w:p>
    <w:p w:rsidR="00147BF7" w:rsidRDefault="00147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47BF7" w:rsidRDefault="00D910DE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  <w:r w:rsidRPr="00D910DE">
        <w:rPr>
          <w:rFonts w:ascii="Times New Roman" w:eastAsia="Times New Roman" w:hAnsi="Times New Roman" w:cs="Times New Roman"/>
          <w:sz w:val="24"/>
        </w:rPr>
        <w:t>ontracting entity</w:t>
      </w:r>
      <w:r w:rsidR="001717B4">
        <w:rPr>
          <w:rFonts w:ascii="Times New Roman" w:eastAsia="Times New Roman" w:hAnsi="Times New Roman" w:cs="Times New Roman"/>
          <w:sz w:val="24"/>
        </w:rPr>
        <w:t xml:space="preserve"> name: Rambousek d.o.o. (hereafter: Customer) </w:t>
      </w:r>
    </w:p>
    <w:p w:rsidR="00147BF7" w:rsidRDefault="00D910DE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  <w:r w:rsidRPr="00D910DE">
        <w:rPr>
          <w:rFonts w:ascii="Times New Roman" w:eastAsia="Times New Roman" w:hAnsi="Times New Roman" w:cs="Times New Roman"/>
          <w:sz w:val="24"/>
        </w:rPr>
        <w:t>ontracting entity</w:t>
      </w:r>
      <w:r w:rsidR="00026A4D">
        <w:rPr>
          <w:rFonts w:ascii="Times New Roman" w:eastAsia="Times New Roman" w:hAnsi="Times New Roman" w:cs="Times New Roman"/>
          <w:sz w:val="24"/>
        </w:rPr>
        <w:t xml:space="preserve"> address</w:t>
      </w:r>
      <w:r w:rsidR="001717B4">
        <w:rPr>
          <w:rFonts w:ascii="Times New Roman" w:eastAsia="Times New Roman" w:hAnsi="Times New Roman" w:cs="Times New Roman"/>
          <w:sz w:val="24"/>
        </w:rPr>
        <w:t xml:space="preserve">: A. KNOPPA 6,  44 330 Novska, Republika Hrvatska </w:t>
      </w:r>
    </w:p>
    <w:p w:rsidR="00147BF7" w:rsidRDefault="00D910DE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  <w:r w:rsidRPr="00D910DE">
        <w:rPr>
          <w:rFonts w:ascii="Times New Roman" w:eastAsia="Times New Roman" w:hAnsi="Times New Roman" w:cs="Times New Roman"/>
          <w:sz w:val="24"/>
        </w:rPr>
        <w:t>ontracting entity</w:t>
      </w:r>
      <w:r w:rsidR="001717B4">
        <w:rPr>
          <w:rFonts w:ascii="Times New Roman" w:eastAsia="Times New Roman" w:hAnsi="Times New Roman" w:cs="Times New Roman"/>
          <w:sz w:val="24"/>
        </w:rPr>
        <w:t xml:space="preserve"> OIB: 16802891358</w:t>
      </w:r>
    </w:p>
    <w:p w:rsidR="00147BF7" w:rsidRDefault="00D910DE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  <w:r w:rsidRPr="00D910DE">
        <w:rPr>
          <w:rFonts w:ascii="Times New Roman" w:eastAsia="Times New Roman" w:hAnsi="Times New Roman" w:cs="Times New Roman"/>
          <w:sz w:val="24"/>
        </w:rPr>
        <w:t>ontracting entity</w:t>
      </w:r>
      <w:r w:rsidR="001717B4">
        <w:rPr>
          <w:rFonts w:ascii="Times New Roman" w:eastAsia="Times New Roman" w:hAnsi="Times New Roman" w:cs="Times New Roman"/>
          <w:sz w:val="24"/>
        </w:rPr>
        <w:t xml:space="preserve"> telephone number: +385 44 600 577</w:t>
      </w:r>
    </w:p>
    <w:p w:rsidR="00147BF7" w:rsidRDefault="00147BF7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147BF7" w:rsidRDefault="00007A07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007A07">
        <w:rPr>
          <w:rFonts w:ascii="Times New Roman" w:eastAsia="Times New Roman" w:hAnsi="Times New Roman" w:cs="Times New Roman"/>
          <w:sz w:val="24"/>
        </w:rPr>
        <w:t>Deadline</w:t>
      </w:r>
      <w:proofErr w:type="spellEnd"/>
      <w:r w:rsidRPr="00007A07">
        <w:rPr>
          <w:rFonts w:ascii="Times New Roman" w:eastAsia="Times New Roman" w:hAnsi="Times New Roman" w:cs="Times New Roman"/>
          <w:sz w:val="24"/>
        </w:rPr>
        <w:t xml:space="preserve"> for </w:t>
      </w:r>
      <w:proofErr w:type="spellStart"/>
      <w:r w:rsidRPr="00007A07">
        <w:rPr>
          <w:rFonts w:ascii="Times New Roman" w:eastAsia="Times New Roman" w:hAnsi="Times New Roman" w:cs="Times New Roman"/>
          <w:sz w:val="24"/>
        </w:rPr>
        <w:t>offers</w:t>
      </w:r>
      <w:proofErr w:type="spellEnd"/>
      <w:r w:rsidRPr="00007A0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007A07">
        <w:rPr>
          <w:rFonts w:ascii="Times New Roman" w:eastAsia="Times New Roman" w:hAnsi="Times New Roman" w:cs="Times New Roman"/>
          <w:sz w:val="24"/>
        </w:rPr>
        <w:t>submission</w:t>
      </w:r>
      <w:proofErr w:type="spellEnd"/>
      <w:r w:rsidRPr="00007A07">
        <w:rPr>
          <w:rFonts w:ascii="Times New Roman" w:eastAsia="Times New Roman" w:hAnsi="Times New Roman" w:cs="Times New Roman"/>
          <w:sz w:val="24"/>
        </w:rPr>
        <w:t xml:space="preserve"> is 2</w:t>
      </w:r>
      <w:r w:rsidR="00452533">
        <w:rPr>
          <w:rFonts w:ascii="Times New Roman" w:eastAsia="Times New Roman" w:hAnsi="Times New Roman" w:cs="Times New Roman"/>
          <w:sz w:val="24"/>
        </w:rPr>
        <w:t>8</w:t>
      </w:r>
      <w:r w:rsidRPr="00007A07">
        <w:rPr>
          <w:rFonts w:ascii="Times New Roman" w:eastAsia="Times New Roman" w:hAnsi="Times New Roman" w:cs="Times New Roman"/>
          <w:sz w:val="24"/>
        </w:rPr>
        <w:t xml:space="preserve">. February 2018. till 10:00 am CET. Only the offers delivered to </w:t>
      </w:r>
      <w:r w:rsidR="007C292F" w:rsidRPr="007C292F">
        <w:rPr>
          <w:rFonts w:ascii="Times New Roman" w:eastAsia="Times New Roman" w:hAnsi="Times New Roman" w:cs="Times New Roman"/>
          <w:sz w:val="24"/>
        </w:rPr>
        <w:t>Contracting entity</w:t>
      </w:r>
      <w:r w:rsidRPr="00007A07">
        <w:rPr>
          <w:rFonts w:ascii="Times New Roman" w:eastAsia="Times New Roman" w:hAnsi="Times New Roman" w:cs="Times New Roman"/>
          <w:sz w:val="24"/>
        </w:rPr>
        <w:t xml:space="preserve"> until the end of the deadline will be considered as timely submitted. Offers need to be delivered in written form on the following address: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147BF7">
        <w:tc>
          <w:tcPr>
            <w:tcW w:w="9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BF7" w:rsidRDefault="00147BF7">
            <w:pPr>
              <w:spacing w:after="0"/>
              <w:jc w:val="both"/>
              <w:rPr>
                <w:rFonts w:ascii="Calibri" w:eastAsia="Calibri" w:hAnsi="Calibri" w:cs="Calibri"/>
                <w:i/>
                <w:sz w:val="24"/>
              </w:rPr>
            </w:pPr>
          </w:p>
          <w:p w:rsidR="00147BF7" w:rsidRDefault="00147BF7">
            <w:pPr>
              <w:spacing w:after="0"/>
              <w:rPr>
                <w:rFonts w:ascii="Calibri" w:eastAsia="Calibri" w:hAnsi="Calibri" w:cs="Calibri"/>
                <w:sz w:val="24"/>
              </w:rPr>
            </w:pPr>
          </w:p>
          <w:p w:rsidR="00D945B8" w:rsidRPr="009B510A" w:rsidRDefault="00D945B8" w:rsidP="00D945B8">
            <w:pPr>
              <w:jc w:val="center"/>
            </w:pPr>
            <w:r w:rsidRPr="009B510A">
              <w:t>„</w:t>
            </w:r>
            <w:r w:rsidRPr="009B510A">
              <w:rPr>
                <w:b/>
                <w:bCs/>
              </w:rPr>
              <w:t>Rambousek d.o.o</w:t>
            </w:r>
            <w:r w:rsidR="00D95F7C">
              <w:rPr>
                <w:b/>
                <w:bCs/>
              </w:rPr>
              <w:t>“</w:t>
            </w:r>
          </w:p>
          <w:p w:rsidR="00D945B8" w:rsidRPr="009B510A" w:rsidRDefault="00D945B8" w:rsidP="00D945B8">
            <w:pPr>
              <w:jc w:val="center"/>
            </w:pPr>
            <w:r w:rsidRPr="009B510A">
              <w:rPr>
                <w:b/>
                <w:bCs/>
              </w:rPr>
              <w:t>A. KNOPPA 6</w:t>
            </w:r>
          </w:p>
          <w:p w:rsidR="00D945B8" w:rsidRPr="009B510A" w:rsidRDefault="00D945B8" w:rsidP="00D945B8">
            <w:pPr>
              <w:jc w:val="center"/>
            </w:pPr>
            <w:r w:rsidRPr="009B510A">
              <w:rPr>
                <w:b/>
                <w:bCs/>
              </w:rPr>
              <w:t>44330 NOVSKA,</w:t>
            </w:r>
          </w:p>
          <w:p w:rsidR="00D945B8" w:rsidRPr="009B510A" w:rsidRDefault="00D945B8" w:rsidP="00D945B8">
            <w:pPr>
              <w:jc w:val="center"/>
            </w:pPr>
          </w:p>
          <w:p w:rsidR="00D945B8" w:rsidRPr="009B510A" w:rsidRDefault="00D945B8" w:rsidP="00D945B8">
            <w:pPr>
              <w:jc w:val="center"/>
            </w:pPr>
            <w:r w:rsidRPr="009B510A">
              <w:rPr>
                <w:b/>
                <w:bCs/>
              </w:rPr>
              <w:t>DO NO</w:t>
            </w:r>
            <w:r w:rsidR="00D95F7C">
              <w:rPr>
                <w:b/>
                <w:bCs/>
              </w:rPr>
              <w:t xml:space="preserve">T OPEN - </w:t>
            </w:r>
            <w:r w:rsidR="00170C46">
              <w:rPr>
                <w:b/>
                <w:bCs/>
              </w:rPr>
              <w:t>P</w:t>
            </w:r>
            <w:r w:rsidR="00170C46" w:rsidRPr="00170C46">
              <w:rPr>
                <w:b/>
                <w:bCs/>
              </w:rPr>
              <w:t>rocurement of machines</w:t>
            </w:r>
          </w:p>
          <w:p w:rsidR="00147BF7" w:rsidRDefault="00147BF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147BF7" w:rsidRDefault="00147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47BF7" w:rsidRDefault="00D95F7C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Contact p</w:t>
      </w:r>
      <w:r w:rsidR="001717B4">
        <w:rPr>
          <w:rFonts w:ascii="Times New Roman" w:eastAsia="Times New Roman" w:hAnsi="Times New Roman" w:cs="Times New Roman"/>
          <w:sz w:val="24"/>
        </w:rPr>
        <w:t xml:space="preserve">erson for communication with </w:t>
      </w:r>
      <w:r w:rsidR="00007A07">
        <w:rPr>
          <w:rFonts w:ascii="Times New Roman" w:eastAsia="Times New Roman" w:hAnsi="Times New Roman" w:cs="Times New Roman"/>
          <w:sz w:val="24"/>
        </w:rPr>
        <w:t>tenderers</w:t>
      </w:r>
      <w:r w:rsidR="001717B4">
        <w:rPr>
          <w:rFonts w:ascii="Times New Roman" w:eastAsia="Times New Roman" w:hAnsi="Times New Roman" w:cs="Times New Roman"/>
          <w:sz w:val="24"/>
        </w:rPr>
        <w:t xml:space="preserve">: Damir Rambousek </w:t>
      </w:r>
    </w:p>
    <w:p w:rsidR="00147BF7" w:rsidRDefault="001717B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E-mail: damir.rambousek@gmail.com </w:t>
      </w:r>
    </w:p>
    <w:p w:rsidR="00147BF7" w:rsidRDefault="001717B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Telephone number: +385 44 600 577</w:t>
      </w:r>
    </w:p>
    <w:p w:rsidR="00147BF7" w:rsidRDefault="00147BF7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147BF7" w:rsidRDefault="001717B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BASIC INFORMATION ABOUT </w:t>
      </w:r>
      <w:r w:rsidR="00262098">
        <w:rPr>
          <w:rFonts w:ascii="Times New Roman" w:eastAsia="Times New Roman" w:hAnsi="Times New Roman" w:cs="Times New Roman"/>
          <w:b/>
          <w:sz w:val="24"/>
        </w:rPr>
        <w:t>OBJECT</w:t>
      </w:r>
      <w:r>
        <w:rPr>
          <w:rFonts w:ascii="Times New Roman" w:eastAsia="Times New Roman" w:hAnsi="Times New Roman" w:cs="Times New Roman"/>
          <w:b/>
          <w:sz w:val="24"/>
        </w:rPr>
        <w:t xml:space="preserve"> OF PROCUREMENT </w:t>
      </w:r>
    </w:p>
    <w:p w:rsidR="001C1D2A" w:rsidRDefault="0026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  <w:r w:rsidRPr="00D910DE">
        <w:rPr>
          <w:rFonts w:ascii="Times New Roman" w:eastAsia="Times New Roman" w:hAnsi="Times New Roman" w:cs="Times New Roman"/>
          <w:sz w:val="24"/>
        </w:rPr>
        <w:t>ontracting entity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1C1D2A" w:rsidRPr="001C1D2A">
        <w:rPr>
          <w:rFonts w:ascii="Times New Roman" w:eastAsia="Times New Roman" w:hAnsi="Times New Roman" w:cs="Times New Roman"/>
          <w:sz w:val="24"/>
        </w:rPr>
        <w:t xml:space="preserve">is planning procurement, purchase and </w:t>
      </w:r>
      <w:r w:rsidR="001C1D2A">
        <w:rPr>
          <w:rFonts w:ascii="Times New Roman" w:eastAsia="Times New Roman" w:hAnsi="Times New Roman" w:cs="Times New Roman"/>
          <w:sz w:val="24"/>
        </w:rPr>
        <w:t>the installation of</w:t>
      </w:r>
      <w:r w:rsidR="001C1D2A" w:rsidRPr="001C1D2A">
        <w:rPr>
          <w:rFonts w:ascii="Times New Roman" w:eastAsia="Times New Roman" w:hAnsi="Times New Roman" w:cs="Times New Roman"/>
          <w:sz w:val="24"/>
        </w:rPr>
        <w:t xml:space="preserve"> new machines, and train</w:t>
      </w:r>
      <w:r w:rsidR="001C1D2A">
        <w:rPr>
          <w:rFonts w:ascii="Times New Roman" w:eastAsia="Times New Roman" w:hAnsi="Times New Roman" w:cs="Times New Roman"/>
          <w:sz w:val="24"/>
        </w:rPr>
        <w:t xml:space="preserve">ing of employees </w:t>
      </w:r>
      <w:r w:rsidR="001C1D2A" w:rsidRPr="001C1D2A">
        <w:rPr>
          <w:rFonts w:ascii="Times New Roman" w:eastAsia="Times New Roman" w:hAnsi="Times New Roman" w:cs="Times New Roman"/>
          <w:sz w:val="24"/>
        </w:rPr>
        <w:t xml:space="preserve">for </w:t>
      </w:r>
      <w:r w:rsidR="001C1D2A">
        <w:rPr>
          <w:rFonts w:ascii="Times New Roman" w:eastAsia="Times New Roman" w:hAnsi="Times New Roman" w:cs="Times New Roman"/>
          <w:sz w:val="24"/>
        </w:rPr>
        <w:t xml:space="preserve">machine </w:t>
      </w:r>
      <w:r w:rsidR="001C1D2A" w:rsidRPr="001C1D2A">
        <w:rPr>
          <w:rFonts w:ascii="Times New Roman" w:eastAsia="Times New Roman" w:hAnsi="Times New Roman" w:cs="Times New Roman"/>
          <w:sz w:val="24"/>
        </w:rPr>
        <w:t>handling.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47BF7" w:rsidRDefault="00171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47BF7" w:rsidRDefault="001717B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The procurement consists of</w:t>
      </w:r>
      <w:r w:rsidR="001C1D2A">
        <w:rPr>
          <w:rFonts w:ascii="Times New Roman" w:eastAsia="Times New Roman" w:hAnsi="Times New Roman" w:cs="Times New Roman"/>
          <w:sz w:val="24"/>
        </w:rPr>
        <w:t xml:space="preserve"> following elements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147BF7" w:rsidRDefault="001717B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ab/>
      </w:r>
      <w:r w:rsidR="00170C46">
        <w:rPr>
          <w:rFonts w:ascii="Times New Roman" w:eastAsia="Times New Roman" w:hAnsi="Times New Roman" w:cs="Times New Roman"/>
          <w:sz w:val="24"/>
        </w:rPr>
        <w:t>P</w:t>
      </w:r>
      <w:r w:rsidR="00170C46" w:rsidRPr="00170C46">
        <w:rPr>
          <w:rFonts w:ascii="Times New Roman" w:eastAsia="Times New Roman" w:hAnsi="Times New Roman" w:cs="Times New Roman"/>
          <w:sz w:val="24"/>
        </w:rPr>
        <w:t xml:space="preserve">rocurement of the machine for </w:t>
      </w:r>
      <w:r w:rsidR="00170C46">
        <w:rPr>
          <w:rFonts w:ascii="Times New Roman" w:eastAsia="Times New Roman" w:hAnsi="Times New Roman" w:cs="Times New Roman"/>
          <w:sz w:val="24"/>
        </w:rPr>
        <w:t>stone cutting</w:t>
      </w:r>
    </w:p>
    <w:p w:rsidR="00147BF7" w:rsidRDefault="001717B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ab/>
      </w:r>
      <w:r w:rsidR="00170C46">
        <w:rPr>
          <w:rFonts w:ascii="Times New Roman" w:eastAsia="Times New Roman" w:hAnsi="Times New Roman" w:cs="Times New Roman"/>
          <w:sz w:val="24"/>
        </w:rPr>
        <w:t>P</w:t>
      </w:r>
      <w:r w:rsidR="00170C46" w:rsidRPr="00170C46">
        <w:rPr>
          <w:rFonts w:ascii="Times New Roman" w:eastAsia="Times New Roman" w:hAnsi="Times New Roman" w:cs="Times New Roman"/>
          <w:sz w:val="24"/>
        </w:rPr>
        <w:t xml:space="preserve">rocurement of </w:t>
      </w:r>
      <w:r w:rsidR="00170C46">
        <w:rPr>
          <w:rFonts w:ascii="Times New Roman" w:eastAsia="Times New Roman" w:hAnsi="Times New Roman" w:cs="Times New Roman"/>
          <w:sz w:val="24"/>
        </w:rPr>
        <w:t>Polishing ma</w:t>
      </w:r>
      <w:r>
        <w:rPr>
          <w:rFonts w:ascii="Times New Roman" w:eastAsia="Times New Roman" w:hAnsi="Times New Roman" w:cs="Times New Roman"/>
          <w:sz w:val="24"/>
        </w:rPr>
        <w:t>chine</w:t>
      </w:r>
    </w:p>
    <w:p w:rsidR="00147BF7" w:rsidRDefault="001717B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ab/>
        <w:t>Training for two newly employed workers</w:t>
      </w:r>
    </w:p>
    <w:p w:rsidR="00007A07" w:rsidRDefault="00007A0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62098" w:rsidRDefault="0026209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47BF7" w:rsidRDefault="00147B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147BF7" w:rsidRDefault="00171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3. DEADLINE FOR </w:t>
      </w:r>
      <w:r w:rsidR="00007A07">
        <w:rPr>
          <w:rFonts w:ascii="Times New Roman" w:eastAsia="Times New Roman" w:hAnsi="Times New Roman" w:cs="Times New Roman"/>
          <w:b/>
          <w:sz w:val="24"/>
        </w:rPr>
        <w:t>OFFERS SUBMISSION</w:t>
      </w:r>
    </w:p>
    <w:p w:rsidR="00147BF7" w:rsidRDefault="00007A07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Offers</w:t>
      </w:r>
      <w:r w:rsidR="00170C46" w:rsidRPr="00170C46">
        <w:rPr>
          <w:rFonts w:ascii="Times New Roman" w:eastAsia="Times New Roman" w:hAnsi="Times New Roman" w:cs="Times New Roman"/>
          <w:sz w:val="24"/>
        </w:rPr>
        <w:t xml:space="preserve"> must </w:t>
      </w:r>
      <w:proofErr w:type="spellStart"/>
      <w:r w:rsidR="00170C46" w:rsidRPr="00170C46">
        <w:rPr>
          <w:rFonts w:ascii="Times New Roman" w:eastAsia="Times New Roman" w:hAnsi="Times New Roman" w:cs="Times New Roman"/>
          <w:sz w:val="24"/>
        </w:rPr>
        <w:t>be</w:t>
      </w:r>
      <w:proofErr w:type="spellEnd"/>
      <w:r w:rsidR="00170C46" w:rsidRPr="00170C4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170C46" w:rsidRPr="00170C46">
        <w:rPr>
          <w:rFonts w:ascii="Times New Roman" w:eastAsia="Times New Roman" w:hAnsi="Times New Roman" w:cs="Times New Roman"/>
          <w:sz w:val="24"/>
        </w:rPr>
        <w:t>delivered</w:t>
      </w:r>
      <w:proofErr w:type="spellEnd"/>
      <w:r w:rsidR="00170C46" w:rsidRPr="00170C4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170C46" w:rsidRPr="00170C46">
        <w:rPr>
          <w:rFonts w:ascii="Times New Roman" w:eastAsia="Times New Roman" w:hAnsi="Times New Roman" w:cs="Times New Roman"/>
          <w:sz w:val="24"/>
        </w:rPr>
        <w:t>by</w:t>
      </w:r>
      <w:proofErr w:type="spellEnd"/>
      <w:r w:rsidR="00170C46" w:rsidRPr="00170C46">
        <w:rPr>
          <w:rFonts w:ascii="Times New Roman" w:eastAsia="Times New Roman" w:hAnsi="Times New Roman" w:cs="Times New Roman"/>
          <w:sz w:val="24"/>
        </w:rPr>
        <w:t xml:space="preserve"> 2</w:t>
      </w:r>
      <w:r w:rsidR="00452533">
        <w:rPr>
          <w:rFonts w:ascii="Times New Roman" w:eastAsia="Times New Roman" w:hAnsi="Times New Roman" w:cs="Times New Roman"/>
          <w:sz w:val="24"/>
        </w:rPr>
        <w:t>8</w:t>
      </w:r>
      <w:bookmarkStart w:id="0" w:name="_GoBack"/>
      <w:bookmarkEnd w:id="0"/>
      <w:r w:rsidR="00170C46" w:rsidRPr="00170C46">
        <w:rPr>
          <w:rFonts w:ascii="Times New Roman" w:eastAsia="Times New Roman" w:hAnsi="Times New Roman" w:cs="Times New Roman"/>
          <w:sz w:val="24"/>
        </w:rPr>
        <w:t xml:space="preserve">. February 2018. till 10:00 am CET, to the e-mail of </w:t>
      </w:r>
      <w:r w:rsidR="00262098">
        <w:rPr>
          <w:rFonts w:ascii="Times New Roman" w:eastAsia="Times New Roman" w:hAnsi="Times New Roman" w:cs="Times New Roman"/>
          <w:sz w:val="24"/>
        </w:rPr>
        <w:t>C</w:t>
      </w:r>
      <w:r w:rsidR="00262098" w:rsidRPr="00D910DE">
        <w:rPr>
          <w:rFonts w:ascii="Times New Roman" w:eastAsia="Times New Roman" w:hAnsi="Times New Roman" w:cs="Times New Roman"/>
          <w:sz w:val="24"/>
        </w:rPr>
        <w:t>ontracting entity</w:t>
      </w:r>
      <w:r w:rsidR="00262098">
        <w:rPr>
          <w:rFonts w:ascii="Times New Roman" w:eastAsia="Times New Roman" w:hAnsi="Times New Roman" w:cs="Times New Roman"/>
          <w:sz w:val="24"/>
        </w:rPr>
        <w:t xml:space="preserve"> </w:t>
      </w:r>
      <w:r w:rsidR="00170C46" w:rsidRPr="00170C46">
        <w:rPr>
          <w:rFonts w:ascii="Times New Roman" w:eastAsia="Times New Roman" w:hAnsi="Times New Roman" w:cs="Times New Roman"/>
          <w:sz w:val="24"/>
        </w:rPr>
        <w:t>damir.rambousek@gmail.com or in written form on the following address: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147BF7">
        <w:tc>
          <w:tcPr>
            <w:tcW w:w="9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BF7" w:rsidRDefault="00147BF7">
            <w:pPr>
              <w:spacing w:after="0"/>
              <w:jc w:val="both"/>
              <w:rPr>
                <w:rFonts w:ascii="Calibri" w:eastAsia="Calibri" w:hAnsi="Calibri" w:cs="Calibri"/>
                <w:sz w:val="24"/>
              </w:rPr>
            </w:pPr>
          </w:p>
          <w:p w:rsidR="00D945B8" w:rsidRPr="009B510A" w:rsidRDefault="00D945B8" w:rsidP="00D945B8">
            <w:pPr>
              <w:jc w:val="center"/>
            </w:pPr>
            <w:r w:rsidRPr="009B510A">
              <w:t>„</w:t>
            </w:r>
            <w:r w:rsidRPr="009B510A">
              <w:rPr>
                <w:b/>
                <w:bCs/>
              </w:rPr>
              <w:t>Rambousek d.o.o</w:t>
            </w:r>
            <w:r w:rsidR="00170C46">
              <w:rPr>
                <w:b/>
                <w:bCs/>
              </w:rPr>
              <w:t>“</w:t>
            </w:r>
          </w:p>
          <w:p w:rsidR="00D945B8" w:rsidRPr="009B510A" w:rsidRDefault="00D945B8" w:rsidP="00D945B8">
            <w:pPr>
              <w:jc w:val="center"/>
            </w:pPr>
            <w:r w:rsidRPr="009B510A">
              <w:rPr>
                <w:b/>
                <w:bCs/>
              </w:rPr>
              <w:t>A. KNOPPA 6</w:t>
            </w:r>
          </w:p>
          <w:p w:rsidR="00D945B8" w:rsidRPr="009B510A" w:rsidRDefault="00D945B8" w:rsidP="00D945B8">
            <w:pPr>
              <w:jc w:val="center"/>
            </w:pPr>
            <w:r w:rsidRPr="009B510A">
              <w:rPr>
                <w:b/>
                <w:bCs/>
              </w:rPr>
              <w:t>44330 NOVSKA,</w:t>
            </w:r>
          </w:p>
          <w:p w:rsidR="00D945B8" w:rsidRPr="009B510A" w:rsidRDefault="00D945B8" w:rsidP="00D945B8">
            <w:pPr>
              <w:jc w:val="center"/>
            </w:pPr>
          </w:p>
          <w:p w:rsidR="00D945B8" w:rsidRPr="009B510A" w:rsidRDefault="00D945B8" w:rsidP="00D945B8">
            <w:pPr>
              <w:jc w:val="center"/>
            </w:pPr>
            <w:r w:rsidRPr="009B510A">
              <w:rPr>
                <w:b/>
                <w:bCs/>
              </w:rPr>
              <w:t>DO NO</w:t>
            </w:r>
            <w:r w:rsidR="00170C46">
              <w:rPr>
                <w:b/>
                <w:bCs/>
              </w:rPr>
              <w:t>T OPEN - P</w:t>
            </w:r>
            <w:r w:rsidR="00170C46" w:rsidRPr="00170C46">
              <w:rPr>
                <w:b/>
                <w:bCs/>
              </w:rPr>
              <w:t>rocurement of machines</w:t>
            </w:r>
          </w:p>
          <w:p w:rsidR="00147BF7" w:rsidRDefault="00147BF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147BF7" w:rsidRDefault="00147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07A07" w:rsidRDefault="0000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07A07">
        <w:rPr>
          <w:rFonts w:ascii="Times New Roman" w:eastAsia="Times New Roman" w:hAnsi="Times New Roman" w:cs="Times New Roman"/>
          <w:sz w:val="24"/>
        </w:rPr>
        <w:t xml:space="preserve">Only the offers delivered to </w:t>
      </w:r>
      <w:r w:rsidR="00262098">
        <w:rPr>
          <w:rFonts w:ascii="Times New Roman" w:eastAsia="Times New Roman" w:hAnsi="Times New Roman" w:cs="Times New Roman"/>
          <w:sz w:val="24"/>
        </w:rPr>
        <w:t>C</w:t>
      </w:r>
      <w:r w:rsidR="00262098" w:rsidRPr="00D910DE">
        <w:rPr>
          <w:rFonts w:ascii="Times New Roman" w:eastAsia="Times New Roman" w:hAnsi="Times New Roman" w:cs="Times New Roman"/>
          <w:sz w:val="24"/>
        </w:rPr>
        <w:t>ontracting entity</w:t>
      </w:r>
      <w:r w:rsidRPr="00007A07">
        <w:rPr>
          <w:rFonts w:ascii="Times New Roman" w:eastAsia="Times New Roman" w:hAnsi="Times New Roman" w:cs="Times New Roman"/>
          <w:sz w:val="24"/>
        </w:rPr>
        <w:t xml:space="preserve"> until the end of the deadline will be considered as timely submitted.</w:t>
      </w:r>
    </w:p>
    <w:p w:rsidR="00007A07" w:rsidRDefault="0000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00"/>
        </w:rPr>
      </w:pPr>
    </w:p>
    <w:p w:rsidR="00147BF7" w:rsidRDefault="00171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ADDITIONAL INFORMATION</w:t>
      </w:r>
    </w:p>
    <w:p w:rsidR="00147BF7" w:rsidRDefault="00147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00"/>
        </w:rPr>
      </w:pPr>
    </w:p>
    <w:p w:rsidR="00007A07" w:rsidRDefault="00007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07A07">
        <w:rPr>
          <w:rFonts w:ascii="Times New Roman" w:eastAsia="Times New Roman" w:hAnsi="Times New Roman" w:cs="Times New Roman"/>
          <w:sz w:val="24"/>
        </w:rPr>
        <w:t xml:space="preserve">The tender documents will be available for download on the website of the </w:t>
      </w:r>
      <w:r w:rsidR="00262098">
        <w:rPr>
          <w:rFonts w:ascii="Times New Roman" w:eastAsia="Times New Roman" w:hAnsi="Times New Roman" w:cs="Times New Roman"/>
          <w:sz w:val="24"/>
        </w:rPr>
        <w:t>C</w:t>
      </w:r>
      <w:r w:rsidR="00262098" w:rsidRPr="00D910DE">
        <w:rPr>
          <w:rFonts w:ascii="Times New Roman" w:eastAsia="Times New Roman" w:hAnsi="Times New Roman" w:cs="Times New Roman"/>
          <w:sz w:val="24"/>
        </w:rPr>
        <w:t>ontracting entity</w:t>
      </w:r>
      <w:r w:rsidRPr="00007A07">
        <w:rPr>
          <w:rFonts w:ascii="Times New Roman" w:eastAsia="Times New Roman" w:hAnsi="Times New Roman" w:cs="Times New Roman"/>
          <w:sz w:val="24"/>
        </w:rPr>
        <w:t xml:space="preserve"> on the following link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hyperlink r:id="rId5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http://www.strukturnifondovi.hr/</w:t>
        </w:r>
      </w:hyperlink>
    </w:p>
    <w:p w:rsidR="00147BF7" w:rsidRDefault="00147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147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BF7"/>
    <w:rsid w:val="00007A07"/>
    <w:rsid w:val="00026A4D"/>
    <w:rsid w:val="000445FD"/>
    <w:rsid w:val="00147BF7"/>
    <w:rsid w:val="00170C46"/>
    <w:rsid w:val="001717B4"/>
    <w:rsid w:val="001C1D2A"/>
    <w:rsid w:val="00262098"/>
    <w:rsid w:val="00452533"/>
    <w:rsid w:val="004F1079"/>
    <w:rsid w:val="00612ED2"/>
    <w:rsid w:val="007C292F"/>
    <w:rsid w:val="008A4BEE"/>
    <w:rsid w:val="00D103C4"/>
    <w:rsid w:val="00D75818"/>
    <w:rsid w:val="00D910DE"/>
    <w:rsid w:val="00D945B8"/>
    <w:rsid w:val="00D95F7C"/>
    <w:rsid w:val="00ED5AE2"/>
    <w:rsid w:val="00F6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rukturnifondovi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Ivona</dc:creator>
  <cp:lastModifiedBy>PC</cp:lastModifiedBy>
  <cp:revision>5</cp:revision>
  <dcterms:created xsi:type="dcterms:W3CDTF">2018-02-06T11:20:00Z</dcterms:created>
  <dcterms:modified xsi:type="dcterms:W3CDTF">2018-02-07T16:32:00Z</dcterms:modified>
</cp:coreProperties>
</file>