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highlight w:val="darkCyan"/>
        </w:rPr>
        <w:id w:val="11735866"/>
        <w:docPartObj>
          <w:docPartGallery w:val="Cover Pages"/>
          <w:docPartUnique/>
        </w:docPartObj>
      </w:sdtPr>
      <w:sdtEndPr>
        <w:rPr>
          <w:rFonts w:hint="eastAsia"/>
          <w:color w:val="FFFFFF" w:themeColor="background1"/>
          <w:highlight w:val="none"/>
          <w14:textFill>
            <w14:noFill/>
          </w14:textFill>
        </w:rPr>
      </w:sdtEndPr>
      <w:sdtContent>
        <w:p w:rsidR="0068366F" w:rsidRPr="00B374CF" w:rsidRDefault="0068366F">
          <w:pPr>
            <w:rPr>
              <w:highlight w:val="darkCyan"/>
            </w:rPr>
          </w:pPr>
          <w:r w:rsidRPr="00B374CF">
            <w:rPr>
              <w:noProof/>
              <w:color w:val="171796"/>
              <w:highlight w:val="darkCyan"/>
              <w:lang w:val="hr-HR" w:eastAsia="hr-HR" w:bidi="ar-SA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221167D4" wp14:editId="10C8E22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  <a:gradFill>
                              <a:gsLst>
                                <a:gs pos="0">
                                  <a:schemeClr val="accent5"/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0"/>
                            </a:gradFill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3084850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8366F" w:rsidRDefault="0068366F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8366F" w:rsidRDefault="0068366F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21167D4"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">
                    <v:rect id="Rectangle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OrQscA&#10;AADcAAAADwAAAGRycy9kb3ducmV2LnhtbESPQWvCQBSE74X+h+UJvdWNtS0aXaVILe1BwVUQb8/s&#10;Mwlm34bsmqT/vlso9DjMzDfMfNnbSrTU+NKxgtEwAUGcOVNyruCwXz9OQPiAbLByTAq+ycNycX83&#10;x9S4jnfU6pCLCGGfooIihDqV0mcFWfRDVxNH7+IaiyHKJpemwS7CbSWfkuRVWiw5LhRY06qg7Kpv&#10;VsHXh17J22Z7etdb3Z3H6+MV27FSD4P+bQYiUB/+w3/tT6Pg+WUK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q0LHAAAA3AAAAA8AAAAAAAAAAAAAAAAAmAIAAGRy&#10;cy9kb3ducmV2LnhtbFBLBQYAAAAABAAEAPUAAACMAwAAAAA=&#10;" filled="f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EnMIA&#10;AADcAAAADwAAAGRycy9kb3ducmV2LnhtbERPTYvCMBC9C/6HMMLeNNUVK9Uoy6LoUi/tetjj0Ixt&#10;sZmUJmr995uD4PHxvtfb3jTiTp2rLSuYTiIQxIXVNZcKzr/78RKE88gaG8uk4EkOtpvhYI2Jtg/O&#10;6J77UoQQdgkqqLxvEyldUZFBN7EtceAutjPoA+xKqTt8hHDTyFkULaTBmkNDhS19V1Rc85tREOdx&#10;ekv/0vPO7X5O2TL+tJfrQamPUf+1AuGp92/xy33UCuaLMD+cC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MScwgAAANwAAAAPAAAAAAAAAAAAAAAAAJgCAABkcnMvZG93&#10;bnJldi54bWxQSwUGAAAAAAQABAD1AAAAhwMAAAAA&#10;" filled="f" stroked="f" strokecolor="#d8d8d8"/>
                    <v:rect id="Rectangle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3084850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8366F" w:rsidRDefault="0068366F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8366F" w:rsidRDefault="0068366F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8366F" w:rsidRPr="002601E2" w:rsidRDefault="0074182F" w:rsidP="00B374CF">
          <w:pPr>
            <w:rPr>
              <w:color w:val="FFFFFF" w:themeColor="background1"/>
              <w14:textFill>
                <w14:noFill/>
              </w14:textFill>
            </w:rPr>
          </w:pPr>
          <w:r w:rsidRPr="002601E2">
            <w:rPr>
              <w:noProof/>
              <w:color w:val="FFFFFF" w:themeColor="background1"/>
              <w:highlight w:val="darkCyan"/>
              <w:lang w:val="hr-HR" w:eastAsia="hr-HR" w:bidi="ar-SA"/>
              <w14:textFill>
                <w14:noFill/>
              </w14:textFill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5986CC7" wp14:editId="4391BEC6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6970395" cy="640080"/>
                    <wp:effectExtent l="0" t="0" r="15875" b="1079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93157978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8366F" w:rsidRDefault="007F46FB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  <w:lang w:val="hr-HR"/>
                                      </w:rPr>
                                      <w:t>PROGRAM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05986CC7" id="Rectangle 16" o:spid="_x0000_s1031" style="position:absolute;margin-left:0;margin-top:0;width:548.85pt;height:50.4pt;z-index:251665408;visibility:visible;mso-wrap-style:square;mso-width-percent:900;mso-height-percent:73;mso-wrap-distance-left:9pt;mso-wrap-distance-top:0;mso-wrap-distance-right:9pt;mso-wrap-distance-bottom:0;mso-position-horizontal:left;mso-position-horizontal-relative:margin;mso-position-vertical:center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" o:allowincell="f" fillcolor="#0070c0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93157978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8366F" w:rsidRDefault="007F46FB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  <w:lang w:val="hr-HR"/>
                                </w:rPr>
                                <w:t>PROGRAM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2601E2">
            <w:rPr>
              <w:noProof/>
              <w:color w:val="FFFFFF" w:themeColor="background1"/>
              <w:highlight w:val="darkCyan"/>
              <w:lang w:val="hr-HR" w:eastAsia="hr-HR" w:bidi="ar-SA"/>
              <w14:textFill>
                <w14:noFill/>
              </w14:textFill>
            </w:rPr>
            <w:drawing>
              <wp:anchor distT="0" distB="0" distL="0" distR="0" simplePos="0" relativeHeight="251659264" behindDoc="1" locked="0" layoutInCell="1" allowOverlap="1" wp14:anchorId="49507969" wp14:editId="2F4E95ED">
                <wp:simplePos x="0" y="0"/>
                <wp:positionH relativeFrom="margin">
                  <wp:align>left</wp:align>
                </wp:positionH>
                <wp:positionV relativeFrom="paragraph">
                  <wp:posOffset>792480</wp:posOffset>
                </wp:positionV>
                <wp:extent cx="4105275" cy="2222500"/>
                <wp:effectExtent l="0" t="0" r="9525" b="6350"/>
                <wp:wrapSquare wrapText="largest"/>
                <wp:docPr id="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5275" cy="222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366F" w:rsidRPr="002601E2">
            <w:rPr>
              <w:rFonts w:ascii="Liberation Serif" w:eastAsia="SimSun" w:hAnsi="Liberation Serif" w:hint="eastAsia"/>
              <w:color w:val="FFFFFF" w:themeColor="background1"/>
              <w:sz w:val="24"/>
              <w:szCs w:val="24"/>
              <w:highlight w:val="darkCyan"/>
              <w14:textFill>
                <w14:noFill/>
              </w14:textFill>
            </w:rPr>
            <w:br w:type="page"/>
          </w:r>
        </w:p>
      </w:sdtContent>
    </w:sdt>
    <w:p w:rsidR="00927630" w:rsidRDefault="00927630" w:rsidP="006C3787">
      <w:pPr>
        <w:pStyle w:val="Title"/>
        <w:jc w:val="center"/>
        <w:rPr>
          <w:rFonts w:asciiTheme="minorHAnsi" w:hAnsiTheme="minorHAnsi"/>
          <w:b/>
          <w:bCs/>
          <w:sz w:val="36"/>
          <w:szCs w:val="36"/>
          <w:lang w:val="hr-HR"/>
        </w:rPr>
      </w:pPr>
    </w:p>
    <w:p w:rsidR="00927630" w:rsidRDefault="00927630" w:rsidP="006C3787">
      <w:pPr>
        <w:pStyle w:val="Title"/>
        <w:jc w:val="center"/>
        <w:rPr>
          <w:rFonts w:asciiTheme="minorHAnsi" w:hAnsiTheme="minorHAnsi"/>
          <w:b/>
          <w:bCs/>
          <w:sz w:val="36"/>
          <w:szCs w:val="36"/>
          <w:lang w:val="hr-HR"/>
        </w:rPr>
      </w:pPr>
    </w:p>
    <w:p w:rsidR="00927630" w:rsidRDefault="00927630" w:rsidP="006C3787">
      <w:pPr>
        <w:pStyle w:val="Title"/>
        <w:jc w:val="center"/>
        <w:rPr>
          <w:rFonts w:asciiTheme="minorHAnsi" w:hAnsiTheme="minorHAnsi"/>
          <w:b/>
          <w:bCs/>
          <w:sz w:val="36"/>
          <w:szCs w:val="36"/>
          <w:lang w:val="hr-HR"/>
        </w:rPr>
      </w:pPr>
    </w:p>
    <w:p w:rsidR="00927630" w:rsidRDefault="00927630" w:rsidP="006C3787">
      <w:pPr>
        <w:pStyle w:val="Title"/>
        <w:jc w:val="center"/>
        <w:rPr>
          <w:rFonts w:asciiTheme="minorHAnsi" w:hAnsiTheme="minorHAnsi"/>
          <w:b/>
          <w:bCs/>
          <w:sz w:val="36"/>
          <w:szCs w:val="36"/>
          <w:lang w:val="hr-HR"/>
        </w:rPr>
      </w:pPr>
    </w:p>
    <w:p w:rsidR="00927630" w:rsidRDefault="00927630" w:rsidP="006C3787">
      <w:pPr>
        <w:pStyle w:val="Title"/>
        <w:jc w:val="center"/>
        <w:rPr>
          <w:rFonts w:asciiTheme="minorHAnsi" w:hAnsiTheme="minorHAnsi"/>
          <w:b/>
          <w:bCs/>
          <w:sz w:val="36"/>
          <w:szCs w:val="36"/>
          <w:lang w:val="hr-HR"/>
        </w:rPr>
      </w:pPr>
    </w:p>
    <w:p w:rsidR="00927630" w:rsidRDefault="00927630" w:rsidP="006C3787">
      <w:pPr>
        <w:pStyle w:val="Title"/>
        <w:jc w:val="center"/>
        <w:rPr>
          <w:rFonts w:asciiTheme="minorHAnsi" w:hAnsiTheme="minorHAnsi"/>
          <w:b/>
          <w:bCs/>
          <w:sz w:val="36"/>
          <w:szCs w:val="36"/>
          <w:lang w:val="hr-HR"/>
        </w:rPr>
      </w:pPr>
    </w:p>
    <w:p w:rsidR="00927630" w:rsidRDefault="00927630" w:rsidP="006C3787">
      <w:pPr>
        <w:pStyle w:val="Title"/>
        <w:jc w:val="center"/>
        <w:rPr>
          <w:rFonts w:asciiTheme="minorHAnsi" w:hAnsiTheme="minorHAnsi"/>
          <w:b/>
          <w:bCs/>
          <w:sz w:val="36"/>
          <w:szCs w:val="36"/>
          <w:lang w:val="hr-HR"/>
        </w:rPr>
      </w:pPr>
    </w:p>
    <w:p w:rsidR="00927630" w:rsidRDefault="00927630" w:rsidP="006C3787">
      <w:pPr>
        <w:pStyle w:val="Title"/>
        <w:jc w:val="center"/>
        <w:rPr>
          <w:rFonts w:asciiTheme="minorHAnsi" w:hAnsiTheme="minorHAnsi"/>
          <w:b/>
          <w:bCs/>
          <w:sz w:val="36"/>
          <w:szCs w:val="36"/>
          <w:lang w:val="hr-HR"/>
        </w:rPr>
      </w:pPr>
    </w:p>
    <w:p w:rsidR="00927630" w:rsidRPr="00E94934" w:rsidRDefault="009139A8" w:rsidP="006C3787">
      <w:pPr>
        <w:pStyle w:val="Title"/>
        <w:jc w:val="center"/>
        <w:rPr>
          <w:rFonts w:asciiTheme="minorHAnsi" w:hAnsiTheme="minorHAnsi"/>
          <w:b/>
          <w:bCs/>
          <w:color w:val="auto"/>
          <w:lang w:val="hr-HR"/>
        </w:rPr>
      </w:pPr>
      <w:r w:rsidRPr="00E94934">
        <w:rPr>
          <w:rFonts w:asciiTheme="minorHAnsi" w:hAnsiTheme="minorHAnsi"/>
          <w:b/>
          <w:bCs/>
          <w:color w:val="auto"/>
          <w:lang w:val="hr-HR"/>
        </w:rPr>
        <w:t>Akademij</w:t>
      </w:r>
      <w:r w:rsidR="006C3787" w:rsidRPr="00E94934">
        <w:rPr>
          <w:rFonts w:asciiTheme="minorHAnsi" w:hAnsiTheme="minorHAnsi"/>
          <w:b/>
          <w:bCs/>
          <w:color w:val="auto"/>
          <w:lang w:val="hr-HR"/>
        </w:rPr>
        <w:t>a</w:t>
      </w:r>
      <w:r w:rsidRPr="00E94934">
        <w:rPr>
          <w:rFonts w:asciiTheme="minorHAnsi" w:hAnsiTheme="minorHAnsi"/>
          <w:b/>
          <w:bCs/>
          <w:color w:val="auto"/>
          <w:lang w:val="hr-HR"/>
        </w:rPr>
        <w:t xml:space="preserve"> regionalnoga razvoja </w:t>
      </w:r>
    </w:p>
    <w:p w:rsidR="00614A16" w:rsidRPr="00E94934" w:rsidRDefault="009139A8" w:rsidP="006C3787">
      <w:pPr>
        <w:pStyle w:val="Title"/>
        <w:jc w:val="center"/>
        <w:rPr>
          <w:rFonts w:asciiTheme="minorHAnsi" w:hAnsiTheme="minorHAnsi"/>
          <w:b/>
          <w:bCs/>
          <w:color w:val="auto"/>
          <w:lang w:val="hr-HR"/>
        </w:rPr>
      </w:pPr>
      <w:r w:rsidRPr="00E94934">
        <w:rPr>
          <w:rFonts w:asciiTheme="minorHAnsi" w:hAnsiTheme="minorHAnsi"/>
          <w:b/>
          <w:bCs/>
          <w:color w:val="auto"/>
          <w:lang w:val="hr-HR"/>
        </w:rPr>
        <w:t>i fondova</w:t>
      </w:r>
      <w:r w:rsidR="006C3787" w:rsidRPr="00E94934">
        <w:rPr>
          <w:rFonts w:asciiTheme="minorHAnsi" w:hAnsiTheme="minorHAnsi"/>
          <w:b/>
          <w:bCs/>
          <w:color w:val="auto"/>
          <w:lang w:val="hr-HR"/>
        </w:rPr>
        <w:t xml:space="preserve"> EU</w:t>
      </w:r>
    </w:p>
    <w:p w:rsidR="00927630" w:rsidRPr="00E94934" w:rsidRDefault="00927630" w:rsidP="006C3787">
      <w:pPr>
        <w:pStyle w:val="Title"/>
        <w:jc w:val="center"/>
        <w:rPr>
          <w:rFonts w:asciiTheme="minorHAnsi" w:hAnsiTheme="minorHAnsi"/>
          <w:b/>
          <w:bCs/>
          <w:color w:val="auto"/>
          <w:lang w:val="hr-HR"/>
        </w:rPr>
      </w:pPr>
      <w:r w:rsidRPr="00E94934">
        <w:rPr>
          <w:rFonts w:asciiTheme="minorHAnsi" w:hAnsiTheme="minorHAnsi"/>
          <w:b/>
          <w:bCs/>
          <w:color w:val="auto"/>
          <w:lang w:val="hr-HR"/>
        </w:rPr>
        <w:t>2018.</w:t>
      </w:r>
    </w:p>
    <w:p w:rsidR="00614A16" w:rsidRPr="00927630" w:rsidRDefault="00614A16">
      <w:pPr>
        <w:jc w:val="center"/>
        <w:rPr>
          <w:b/>
          <w:bCs/>
          <w:sz w:val="52"/>
          <w:szCs w:val="52"/>
          <w:lang w:val="hr-HR"/>
        </w:rPr>
      </w:pPr>
    </w:p>
    <w:p w:rsidR="00927630" w:rsidRDefault="00927630">
      <w:pPr>
        <w:jc w:val="both"/>
        <w:rPr>
          <w:sz w:val="28"/>
          <w:szCs w:val="28"/>
          <w:lang w:val="hr-HR"/>
        </w:rPr>
      </w:pPr>
    </w:p>
    <w:p w:rsidR="00927630" w:rsidRDefault="00927630">
      <w:pPr>
        <w:jc w:val="both"/>
        <w:rPr>
          <w:sz w:val="28"/>
          <w:szCs w:val="28"/>
          <w:lang w:val="hr-HR"/>
        </w:rPr>
      </w:pPr>
    </w:p>
    <w:p w:rsidR="00927630" w:rsidRDefault="00927630" w:rsidP="00927630">
      <w:pPr>
        <w:jc w:val="center"/>
        <w:rPr>
          <w:sz w:val="28"/>
          <w:szCs w:val="28"/>
          <w:lang w:val="hr-HR"/>
        </w:rPr>
      </w:pPr>
    </w:p>
    <w:p w:rsidR="00927630" w:rsidRDefault="00927630">
      <w:pPr>
        <w:jc w:val="both"/>
        <w:rPr>
          <w:sz w:val="28"/>
          <w:szCs w:val="28"/>
          <w:lang w:val="hr-HR"/>
        </w:rPr>
      </w:pPr>
    </w:p>
    <w:p w:rsidR="001902CA" w:rsidRDefault="001902CA">
      <w:pPr>
        <w:jc w:val="both"/>
        <w:rPr>
          <w:sz w:val="28"/>
          <w:szCs w:val="28"/>
          <w:lang w:val="hr-HR"/>
        </w:rPr>
      </w:pPr>
    </w:p>
    <w:p w:rsidR="001902CA" w:rsidRDefault="001902CA">
      <w:pPr>
        <w:jc w:val="both"/>
        <w:rPr>
          <w:sz w:val="28"/>
          <w:szCs w:val="28"/>
          <w:lang w:val="hr-HR"/>
        </w:rPr>
      </w:pPr>
    </w:p>
    <w:p w:rsidR="001902CA" w:rsidRDefault="001902CA">
      <w:pPr>
        <w:jc w:val="both"/>
        <w:rPr>
          <w:sz w:val="28"/>
          <w:szCs w:val="28"/>
          <w:lang w:val="hr-HR"/>
        </w:rPr>
      </w:pPr>
    </w:p>
    <w:p w:rsidR="00E94934" w:rsidRDefault="00E94934">
      <w:pPr>
        <w:jc w:val="both"/>
        <w:rPr>
          <w:sz w:val="28"/>
          <w:szCs w:val="28"/>
          <w:lang w:val="hr-HR"/>
        </w:rPr>
      </w:pPr>
    </w:p>
    <w:p w:rsidR="001902CA" w:rsidRPr="001902CA" w:rsidRDefault="001902CA" w:rsidP="001902CA">
      <w:pPr>
        <w:rPr>
          <w:sz w:val="28"/>
          <w:szCs w:val="28"/>
          <w:lang w:val="hr-HR"/>
        </w:rPr>
      </w:pPr>
    </w:p>
    <w:p w:rsidR="001902CA" w:rsidRPr="001902CA" w:rsidRDefault="001902CA" w:rsidP="001902CA">
      <w:pPr>
        <w:jc w:val="both"/>
        <w:rPr>
          <w:sz w:val="28"/>
          <w:szCs w:val="28"/>
          <w:lang w:val="hr-HR"/>
        </w:rPr>
        <w:sectPr w:rsidR="001902CA" w:rsidRPr="001902CA" w:rsidSect="00E94934">
          <w:footerReference w:type="first" r:id="rId10"/>
          <w:pgSz w:w="11906" w:h="16838"/>
          <w:pgMar w:top="1695" w:right="567" w:bottom="1134" w:left="567" w:header="1134" w:footer="1134" w:gutter="0"/>
          <w:pgNumType w:start="0" w:chapStyle="1"/>
          <w:cols w:space="720"/>
          <w:formProt w:val="0"/>
          <w:titlePg/>
          <w:docGrid w:linePitch="326" w:charSpace="-6145"/>
        </w:sectPr>
      </w:pPr>
      <w:r w:rsidRPr="001902CA">
        <w:rPr>
          <w:noProof/>
          <w:sz w:val="28"/>
          <w:szCs w:val="28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71370" wp14:editId="06416E8E">
                <wp:simplePos x="0" y="0"/>
                <wp:positionH relativeFrom="page">
                  <wp:align>right</wp:align>
                </wp:positionH>
                <wp:positionV relativeFrom="paragraph">
                  <wp:posOffset>154305</wp:posOffset>
                </wp:positionV>
                <wp:extent cx="1276350" cy="338554"/>
                <wp:effectExtent l="0" t="0" r="0" b="3175"/>
                <wp:wrapNone/>
                <wp:docPr id="17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0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2CA" w:rsidRDefault="001902CA" w:rsidP="001902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171796"/>
                                <w:kern w:val="24"/>
                                <w:sz w:val="16"/>
                                <w:szCs w:val="16"/>
                              </w:rPr>
                              <w:t xml:space="preserve">    Europska unija</w:t>
                            </w:r>
                          </w:p>
                          <w:p w:rsidR="001902CA" w:rsidRDefault="001902CA" w:rsidP="001902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171796"/>
                                <w:kern w:val="24"/>
                                <w:sz w:val="16"/>
                                <w:szCs w:val="16"/>
                              </w:rPr>
                              <w:t xml:space="preserve">    Zajedno do fondova EU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71370" id="Rectangle 3" o:spid="_x0000_s1032" style="position:absolute;left:0;text-align:left;margin-left:49.3pt;margin-top:12.15pt;width:100.5pt;height:26.6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" filled="f" fillcolor="#5b9bd5 [3204]" stroked="f" strokecolor="black [3213]">
                <v:shadow color="#e7e6e6 [3214]"/>
                <o:lock v:ext="edit" aspectratio="t"/>
                <v:textbox style="mso-fit-shape-to-text:t">
                  <w:txbxContent>
                    <w:p w:rsidR="001902CA" w:rsidRDefault="001902CA" w:rsidP="001902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171796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171796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:rsidR="001902CA" w:rsidRDefault="001902CA" w:rsidP="001902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171796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171796"/>
                          <w:kern w:val="24"/>
                          <w:sz w:val="16"/>
                          <w:szCs w:val="16"/>
                        </w:rPr>
                        <w:t xml:space="preserve">Zajedno do fondova EU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8"/>
          <w:szCs w:val="28"/>
          <w:lang w:val="hr-HR"/>
        </w:rPr>
        <w:t xml:space="preserve">  </w:t>
      </w:r>
      <w:r w:rsidRPr="00780AD8">
        <w:rPr>
          <w:noProof/>
          <w:sz w:val="28"/>
          <w:szCs w:val="28"/>
          <w:lang w:val="hr-HR" w:eastAsia="hr-HR" w:bidi="ar-SA"/>
        </w:rPr>
        <w:drawing>
          <wp:inline distT="0" distB="0" distL="0" distR="0" wp14:anchorId="25D6A926" wp14:editId="3723F00C">
            <wp:extent cx="1832737" cy="377825"/>
            <wp:effectExtent l="0" t="0" r="0" b="317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3542" cy="39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t xml:space="preserve">        </w:t>
      </w:r>
      <w:r w:rsidRPr="001902CA">
        <w:rPr>
          <w:noProof/>
          <w:lang w:val="hr-HR" w:eastAsia="hr-HR" w:bidi="ar-SA"/>
        </w:rPr>
        <w:drawing>
          <wp:inline distT="0" distB="0" distL="0" distR="0" wp14:anchorId="78BCBCA5" wp14:editId="7B9E004C">
            <wp:extent cx="1400175" cy="460407"/>
            <wp:effectExtent l="0" t="0" r="0" b="0"/>
            <wp:docPr id="8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58" cy="47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AD8">
        <w:rPr>
          <w:noProof/>
          <w:lang w:val="hr-HR" w:eastAsia="hr-HR" w:bidi="ar-SA"/>
        </w:rPr>
        <w:t xml:space="preserve"> </w:t>
      </w:r>
      <w:r>
        <w:rPr>
          <w:noProof/>
          <w:lang w:val="hr-HR" w:eastAsia="hr-HR" w:bidi="ar-SA"/>
        </w:rPr>
        <w:t xml:space="preserve"> </w:t>
      </w:r>
      <w:r w:rsidRPr="00780AD8">
        <w:rPr>
          <w:noProof/>
          <w:lang w:val="hr-HR" w:eastAsia="hr-HR" w:bidi="ar-SA"/>
        </w:rPr>
        <w:t xml:space="preserve"> </w:t>
      </w:r>
      <w:r>
        <w:rPr>
          <w:noProof/>
          <w:lang w:val="hr-HR" w:eastAsia="hr-HR" w:bidi="ar-SA"/>
        </w:rPr>
        <w:t xml:space="preserve">      </w:t>
      </w:r>
      <w:r w:rsidRPr="001902CA">
        <w:rPr>
          <w:noProof/>
          <w:lang w:val="hr-HR" w:eastAsia="hr-HR" w:bidi="ar-SA"/>
        </w:rPr>
        <w:drawing>
          <wp:inline distT="0" distB="0" distL="0" distR="0" wp14:anchorId="777E5546" wp14:editId="449A4D66">
            <wp:extent cx="1305334" cy="350160"/>
            <wp:effectExtent l="0" t="0" r="0" b="0"/>
            <wp:docPr id="9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334" cy="3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tab/>
        <w:t xml:space="preserve">  </w:t>
      </w:r>
      <w:r w:rsidRPr="001902CA">
        <w:rPr>
          <w:noProof/>
          <w:sz w:val="28"/>
          <w:szCs w:val="28"/>
          <w:lang w:val="hr-HR" w:eastAsia="hr-HR" w:bidi="ar-SA"/>
        </w:rPr>
        <w:drawing>
          <wp:inline distT="0" distB="0" distL="0" distR="0" wp14:anchorId="1BE7F074" wp14:editId="2C0047A4">
            <wp:extent cx="569368" cy="349719"/>
            <wp:effectExtent l="0" t="0" r="2540" b="0"/>
            <wp:docPr id="1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68" cy="349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t xml:space="preserve">  </w:t>
      </w:r>
    </w:p>
    <w:sdt>
      <w:sdtPr>
        <w:rPr>
          <w:caps w:val="0"/>
          <w:color w:val="auto"/>
          <w:spacing w:val="0"/>
          <w:sz w:val="20"/>
          <w:szCs w:val="20"/>
        </w:rPr>
        <w:id w:val="-3377746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4438D" w:rsidRPr="00C96FBE" w:rsidRDefault="0094438D">
          <w:pPr>
            <w:pStyle w:val="TOCHeading"/>
            <w:rPr>
              <w:color w:val="auto"/>
              <w:sz w:val="24"/>
              <w:szCs w:val="24"/>
            </w:rPr>
          </w:pPr>
          <w:r w:rsidRPr="00C96FBE">
            <w:rPr>
              <w:color w:val="auto"/>
              <w:sz w:val="24"/>
              <w:szCs w:val="24"/>
            </w:rPr>
            <w:t>SADRŽAJ</w:t>
          </w:r>
        </w:p>
        <w:p w:rsidR="0094438D" w:rsidRDefault="0094438D" w:rsidP="0094438D">
          <w:pPr>
            <w:rPr>
              <w:lang w:val="en-US" w:eastAsia="en-US" w:bidi="ar-SA"/>
            </w:rPr>
          </w:pPr>
        </w:p>
        <w:p w:rsidR="007558F9" w:rsidRPr="0094438D" w:rsidRDefault="007558F9" w:rsidP="0094438D">
          <w:pPr>
            <w:rPr>
              <w:lang w:val="en-US" w:eastAsia="en-US" w:bidi="ar-SA"/>
            </w:rPr>
          </w:pPr>
        </w:p>
        <w:p w:rsidR="001902CA" w:rsidRPr="00C96FBE" w:rsidRDefault="0094438D">
          <w:pPr>
            <w:pStyle w:val="TOC1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lang w:val="hr-HR" w:eastAsia="hr-HR" w:bidi="ar-SA"/>
            </w:rPr>
          </w:pPr>
          <w:r w:rsidRPr="0094438D">
            <w:rPr>
              <w:sz w:val="28"/>
              <w:szCs w:val="28"/>
            </w:rPr>
            <w:fldChar w:fldCharType="begin"/>
          </w:r>
          <w:r w:rsidRPr="0094438D">
            <w:rPr>
              <w:sz w:val="28"/>
              <w:szCs w:val="28"/>
            </w:rPr>
            <w:instrText xml:space="preserve"> TOC \o "1-3" \h \z \u </w:instrText>
          </w:r>
          <w:r w:rsidRPr="0094438D">
            <w:rPr>
              <w:sz w:val="28"/>
              <w:szCs w:val="28"/>
            </w:rPr>
            <w:fldChar w:fldCharType="separate"/>
          </w:r>
          <w:hyperlink w:anchor="_Toc504473047" w:history="1">
            <w:r w:rsidR="001902CA" w:rsidRPr="00C96FBE">
              <w:rPr>
                <w:rStyle w:val="Hyperlink"/>
                <w:noProof/>
                <w:sz w:val="24"/>
                <w:szCs w:val="24"/>
              </w:rPr>
              <w:t>1. EDUKATIVNE AKTIVNOSTI AKADEMIJE REGIONALNOGA RAZVOJA I FONDOVA EU</w:t>
            </w:r>
            <w:r w:rsidR="001902CA" w:rsidRPr="00C96FBE">
              <w:rPr>
                <w:noProof/>
                <w:webHidden/>
                <w:sz w:val="24"/>
                <w:szCs w:val="24"/>
              </w:rPr>
              <w:tab/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begin"/>
            </w:r>
            <w:r w:rsidR="001902CA" w:rsidRPr="00C96FBE">
              <w:rPr>
                <w:noProof/>
                <w:webHidden/>
                <w:sz w:val="24"/>
                <w:szCs w:val="24"/>
              </w:rPr>
              <w:instrText xml:space="preserve"> PAGEREF _Toc504473047 \h </w:instrText>
            </w:r>
            <w:r w:rsidR="001902CA" w:rsidRPr="00C96FBE">
              <w:rPr>
                <w:noProof/>
                <w:webHidden/>
                <w:sz w:val="24"/>
                <w:szCs w:val="24"/>
              </w:rPr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47B47">
              <w:rPr>
                <w:noProof/>
                <w:webHidden/>
                <w:sz w:val="24"/>
                <w:szCs w:val="24"/>
              </w:rPr>
              <w:t>4</w:t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02CA" w:rsidRPr="00C96FBE" w:rsidRDefault="00047B47">
          <w:pPr>
            <w:pStyle w:val="TOC2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lang w:val="hr-HR" w:eastAsia="hr-HR" w:bidi="ar-SA"/>
            </w:rPr>
          </w:pPr>
          <w:hyperlink w:anchor="_Toc504473048" w:history="1">
            <w:r w:rsidR="001902CA" w:rsidRPr="00C96FBE">
              <w:rPr>
                <w:rStyle w:val="Hyperlink"/>
                <w:noProof/>
                <w:sz w:val="24"/>
                <w:szCs w:val="24"/>
              </w:rPr>
              <w:t>MODUL 1: Što su fondovi EU?</w:t>
            </w:r>
            <w:r w:rsidR="001902CA" w:rsidRPr="00C96FBE">
              <w:rPr>
                <w:noProof/>
                <w:webHidden/>
                <w:sz w:val="24"/>
                <w:szCs w:val="24"/>
              </w:rPr>
              <w:tab/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begin"/>
            </w:r>
            <w:r w:rsidR="001902CA" w:rsidRPr="00C96FBE">
              <w:rPr>
                <w:noProof/>
                <w:webHidden/>
                <w:sz w:val="24"/>
                <w:szCs w:val="24"/>
              </w:rPr>
              <w:instrText xml:space="preserve"> PAGEREF _Toc504473048 \h </w:instrText>
            </w:r>
            <w:r w:rsidR="001902CA" w:rsidRPr="00C96FBE">
              <w:rPr>
                <w:noProof/>
                <w:webHidden/>
                <w:sz w:val="24"/>
                <w:szCs w:val="24"/>
              </w:rPr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02CA" w:rsidRPr="00C96FBE" w:rsidRDefault="00047B47">
          <w:pPr>
            <w:pStyle w:val="TOC2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lang w:val="hr-HR" w:eastAsia="hr-HR" w:bidi="ar-SA"/>
            </w:rPr>
          </w:pPr>
          <w:hyperlink w:anchor="_Toc504473049" w:history="1">
            <w:r w:rsidR="001902CA" w:rsidRPr="00C96FBE">
              <w:rPr>
                <w:rStyle w:val="Hyperlink"/>
                <w:bCs/>
                <w:noProof/>
                <w:sz w:val="24"/>
                <w:szCs w:val="24"/>
                <w:lang w:val="hr-HR"/>
              </w:rPr>
              <w:t>MODUL 2: Što je projekt?</w:t>
            </w:r>
            <w:r w:rsidR="001902CA" w:rsidRPr="00C96FBE">
              <w:rPr>
                <w:noProof/>
                <w:webHidden/>
                <w:sz w:val="24"/>
                <w:szCs w:val="24"/>
              </w:rPr>
              <w:tab/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begin"/>
            </w:r>
            <w:r w:rsidR="001902CA" w:rsidRPr="00C96FBE">
              <w:rPr>
                <w:noProof/>
                <w:webHidden/>
                <w:sz w:val="24"/>
                <w:szCs w:val="24"/>
              </w:rPr>
              <w:instrText xml:space="preserve"> PAGEREF _Toc504473049 \h </w:instrText>
            </w:r>
            <w:r w:rsidR="001902CA" w:rsidRPr="00C96FBE">
              <w:rPr>
                <w:noProof/>
                <w:webHidden/>
                <w:sz w:val="24"/>
                <w:szCs w:val="24"/>
              </w:rPr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02CA" w:rsidRPr="00C96FBE" w:rsidRDefault="00047B47">
          <w:pPr>
            <w:pStyle w:val="TOC2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lang w:val="hr-HR" w:eastAsia="hr-HR" w:bidi="ar-SA"/>
            </w:rPr>
          </w:pPr>
          <w:hyperlink w:anchor="_Toc504473050" w:history="1">
            <w:r w:rsidR="001902CA" w:rsidRPr="00C96FBE">
              <w:rPr>
                <w:rStyle w:val="Hyperlink"/>
                <w:bCs/>
                <w:noProof/>
                <w:sz w:val="24"/>
                <w:szCs w:val="24"/>
                <w:lang w:val="hr-HR"/>
              </w:rPr>
              <w:t>MODUL 3: Radionica izrade projekta</w:t>
            </w:r>
            <w:r w:rsidR="001902CA" w:rsidRPr="00C96FBE">
              <w:rPr>
                <w:noProof/>
                <w:webHidden/>
                <w:sz w:val="24"/>
                <w:szCs w:val="24"/>
              </w:rPr>
              <w:tab/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begin"/>
            </w:r>
            <w:r w:rsidR="001902CA" w:rsidRPr="00C96FBE">
              <w:rPr>
                <w:noProof/>
                <w:webHidden/>
                <w:sz w:val="24"/>
                <w:szCs w:val="24"/>
              </w:rPr>
              <w:instrText xml:space="preserve"> PAGEREF _Toc504473050 \h </w:instrText>
            </w:r>
            <w:r w:rsidR="001902CA" w:rsidRPr="00C96FBE">
              <w:rPr>
                <w:noProof/>
                <w:webHidden/>
                <w:sz w:val="24"/>
                <w:szCs w:val="24"/>
              </w:rPr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02CA" w:rsidRPr="00C96FBE" w:rsidRDefault="00047B47">
          <w:pPr>
            <w:pStyle w:val="TOC2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lang w:val="hr-HR" w:eastAsia="hr-HR" w:bidi="ar-SA"/>
            </w:rPr>
          </w:pPr>
          <w:hyperlink w:anchor="_Toc504473051" w:history="1">
            <w:r w:rsidR="001902CA" w:rsidRPr="00C96FBE">
              <w:rPr>
                <w:rStyle w:val="Hyperlink"/>
                <w:bCs/>
                <w:noProof/>
                <w:sz w:val="24"/>
                <w:szCs w:val="24"/>
                <w:lang w:val="hr-HR"/>
              </w:rPr>
              <w:t>MODUL 4: Provedba projekta</w:t>
            </w:r>
            <w:r w:rsidR="001902CA" w:rsidRPr="00C96FBE">
              <w:rPr>
                <w:noProof/>
                <w:webHidden/>
                <w:sz w:val="24"/>
                <w:szCs w:val="24"/>
              </w:rPr>
              <w:tab/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begin"/>
            </w:r>
            <w:r w:rsidR="001902CA" w:rsidRPr="00C96FBE">
              <w:rPr>
                <w:noProof/>
                <w:webHidden/>
                <w:sz w:val="24"/>
                <w:szCs w:val="24"/>
              </w:rPr>
              <w:instrText xml:space="preserve"> PAGEREF _Toc504473051 \h </w:instrText>
            </w:r>
            <w:r w:rsidR="001902CA" w:rsidRPr="00C96FBE">
              <w:rPr>
                <w:noProof/>
                <w:webHidden/>
                <w:sz w:val="24"/>
                <w:szCs w:val="24"/>
              </w:rPr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02CA" w:rsidRPr="00C96FBE" w:rsidRDefault="00047B47">
          <w:pPr>
            <w:pStyle w:val="TOC1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lang w:val="hr-HR" w:eastAsia="hr-HR" w:bidi="ar-SA"/>
            </w:rPr>
          </w:pPr>
          <w:hyperlink w:anchor="_Toc504473052" w:history="1">
            <w:r w:rsidR="001902CA" w:rsidRPr="00C96FBE">
              <w:rPr>
                <w:rStyle w:val="Hyperlink"/>
                <w:bCs/>
                <w:noProof/>
                <w:sz w:val="24"/>
                <w:szCs w:val="24"/>
                <w:lang w:val="hr-HR"/>
              </w:rPr>
              <w:t xml:space="preserve">2. OSTALE AKTIVNOSTI </w:t>
            </w:r>
            <w:r w:rsidR="001902CA" w:rsidRPr="00C96FBE">
              <w:rPr>
                <w:rStyle w:val="Hyperlink"/>
                <w:noProof/>
                <w:sz w:val="24"/>
                <w:szCs w:val="24"/>
                <w:lang w:val="hr-HR"/>
              </w:rPr>
              <w:t>AKADEMIJE REGIONALNOGA RAZVOJA I FONDOVA EU</w:t>
            </w:r>
            <w:r w:rsidR="001902CA" w:rsidRPr="00C96FBE">
              <w:rPr>
                <w:noProof/>
                <w:webHidden/>
                <w:sz w:val="24"/>
                <w:szCs w:val="24"/>
              </w:rPr>
              <w:tab/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begin"/>
            </w:r>
            <w:r w:rsidR="001902CA" w:rsidRPr="00C96FBE">
              <w:rPr>
                <w:noProof/>
                <w:webHidden/>
                <w:sz w:val="24"/>
                <w:szCs w:val="24"/>
              </w:rPr>
              <w:instrText xml:space="preserve"> PAGEREF _Toc504473052 \h </w:instrText>
            </w:r>
            <w:r w:rsidR="001902CA" w:rsidRPr="00C96FBE">
              <w:rPr>
                <w:noProof/>
                <w:webHidden/>
                <w:sz w:val="24"/>
                <w:szCs w:val="24"/>
              </w:rPr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02CA" w:rsidRDefault="00047B47">
          <w:pPr>
            <w:pStyle w:val="TOC1"/>
            <w:tabs>
              <w:tab w:val="right" w:leader="dot" w:pos="9628"/>
            </w:tabs>
            <w:rPr>
              <w:rFonts w:cstheme="minorBidi"/>
              <w:noProof/>
              <w:sz w:val="22"/>
              <w:szCs w:val="22"/>
              <w:lang w:val="hr-HR" w:eastAsia="hr-HR" w:bidi="ar-SA"/>
            </w:rPr>
          </w:pPr>
          <w:hyperlink w:anchor="_Toc504473053" w:history="1">
            <w:r w:rsidR="001902CA" w:rsidRPr="00C96FBE">
              <w:rPr>
                <w:rStyle w:val="Hyperlink"/>
                <w:bCs/>
                <w:noProof/>
                <w:sz w:val="24"/>
                <w:szCs w:val="24"/>
                <w:lang w:val="hr-HR"/>
              </w:rPr>
              <w:t>3. RASPORED ODRŽAVANJA AKTIVNOSTI</w:t>
            </w:r>
            <w:r w:rsidR="001902CA" w:rsidRPr="00C96FBE">
              <w:rPr>
                <w:noProof/>
                <w:webHidden/>
                <w:sz w:val="24"/>
                <w:szCs w:val="24"/>
              </w:rPr>
              <w:tab/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begin"/>
            </w:r>
            <w:r w:rsidR="001902CA" w:rsidRPr="00C96FBE">
              <w:rPr>
                <w:noProof/>
                <w:webHidden/>
                <w:sz w:val="24"/>
                <w:szCs w:val="24"/>
              </w:rPr>
              <w:instrText xml:space="preserve"> PAGEREF _Toc504473053 \h </w:instrText>
            </w:r>
            <w:r w:rsidR="001902CA" w:rsidRPr="00C96FBE">
              <w:rPr>
                <w:noProof/>
                <w:webHidden/>
                <w:sz w:val="24"/>
                <w:szCs w:val="24"/>
              </w:rPr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1902CA" w:rsidRPr="00C96FB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438D" w:rsidRDefault="0094438D">
          <w:r w:rsidRPr="0094438D">
            <w:rPr>
              <w:bCs/>
              <w:noProof/>
              <w:sz w:val="28"/>
              <w:szCs w:val="28"/>
            </w:rPr>
            <w:fldChar w:fldCharType="end"/>
          </w:r>
        </w:p>
      </w:sdtContent>
    </w:sdt>
    <w:p w:rsidR="00E27B5A" w:rsidRDefault="00E27B5A">
      <w:pPr>
        <w:jc w:val="both"/>
        <w:rPr>
          <w:sz w:val="28"/>
          <w:szCs w:val="28"/>
          <w:lang w:val="hr-HR"/>
        </w:rPr>
      </w:pPr>
    </w:p>
    <w:p w:rsidR="00E27B5A" w:rsidRDefault="00E27B5A">
      <w:pPr>
        <w:jc w:val="both"/>
        <w:rPr>
          <w:sz w:val="28"/>
          <w:szCs w:val="28"/>
          <w:lang w:val="hr-HR"/>
        </w:rPr>
      </w:pPr>
      <w:bookmarkStart w:id="0" w:name="_GoBack"/>
      <w:bookmarkEnd w:id="0"/>
    </w:p>
    <w:p w:rsidR="00E27B5A" w:rsidRDefault="00E27B5A">
      <w:pPr>
        <w:jc w:val="both"/>
        <w:rPr>
          <w:sz w:val="28"/>
          <w:szCs w:val="28"/>
          <w:lang w:val="hr-HR"/>
        </w:rPr>
      </w:pPr>
    </w:p>
    <w:p w:rsidR="00E27B5A" w:rsidRDefault="00E27B5A">
      <w:pPr>
        <w:jc w:val="both"/>
        <w:rPr>
          <w:sz w:val="28"/>
          <w:szCs w:val="28"/>
          <w:lang w:val="hr-HR"/>
        </w:rPr>
      </w:pPr>
    </w:p>
    <w:p w:rsidR="00E27B5A" w:rsidRDefault="00E27B5A">
      <w:pPr>
        <w:jc w:val="both"/>
        <w:rPr>
          <w:sz w:val="28"/>
          <w:szCs w:val="28"/>
          <w:lang w:val="hr-HR"/>
        </w:rPr>
      </w:pPr>
    </w:p>
    <w:p w:rsidR="00E27B5A" w:rsidRDefault="00E27B5A">
      <w:pPr>
        <w:jc w:val="both"/>
        <w:rPr>
          <w:sz w:val="28"/>
          <w:szCs w:val="28"/>
          <w:lang w:val="hr-HR"/>
        </w:rPr>
      </w:pPr>
    </w:p>
    <w:p w:rsidR="00E27B5A" w:rsidRDefault="00E27B5A">
      <w:pPr>
        <w:jc w:val="both"/>
        <w:rPr>
          <w:sz w:val="28"/>
          <w:szCs w:val="28"/>
          <w:lang w:val="hr-HR"/>
        </w:rPr>
      </w:pPr>
    </w:p>
    <w:p w:rsidR="00E27B5A" w:rsidRDefault="00E27B5A">
      <w:pPr>
        <w:jc w:val="both"/>
        <w:rPr>
          <w:sz w:val="28"/>
          <w:szCs w:val="28"/>
          <w:lang w:val="hr-HR"/>
        </w:rPr>
      </w:pPr>
    </w:p>
    <w:p w:rsidR="00E27B5A" w:rsidRDefault="00E27B5A">
      <w:pPr>
        <w:jc w:val="both"/>
        <w:rPr>
          <w:sz w:val="28"/>
          <w:szCs w:val="28"/>
          <w:lang w:val="hr-HR"/>
        </w:rPr>
      </w:pPr>
    </w:p>
    <w:p w:rsidR="00E27B5A" w:rsidRDefault="00E27B5A">
      <w:pPr>
        <w:jc w:val="both"/>
        <w:rPr>
          <w:sz w:val="28"/>
          <w:szCs w:val="28"/>
          <w:lang w:val="hr-HR"/>
        </w:rPr>
      </w:pPr>
    </w:p>
    <w:p w:rsidR="00E27B5A" w:rsidRDefault="00E27B5A">
      <w:pPr>
        <w:jc w:val="both"/>
        <w:rPr>
          <w:sz w:val="28"/>
          <w:szCs w:val="28"/>
          <w:lang w:val="hr-HR"/>
        </w:rPr>
      </w:pPr>
    </w:p>
    <w:p w:rsidR="00E27B5A" w:rsidRDefault="00E27B5A">
      <w:pPr>
        <w:jc w:val="both"/>
        <w:rPr>
          <w:sz w:val="28"/>
          <w:szCs w:val="28"/>
          <w:lang w:val="hr-HR"/>
        </w:rPr>
      </w:pPr>
    </w:p>
    <w:p w:rsidR="00E27B5A" w:rsidRDefault="00E27B5A">
      <w:pPr>
        <w:jc w:val="both"/>
        <w:rPr>
          <w:sz w:val="28"/>
          <w:szCs w:val="28"/>
          <w:lang w:val="hr-HR"/>
        </w:rPr>
      </w:pPr>
    </w:p>
    <w:p w:rsidR="00E27B5A" w:rsidRDefault="00E27B5A">
      <w:pPr>
        <w:jc w:val="both"/>
        <w:rPr>
          <w:sz w:val="28"/>
          <w:szCs w:val="28"/>
          <w:lang w:val="hr-HR"/>
        </w:rPr>
      </w:pPr>
    </w:p>
    <w:p w:rsidR="00E94934" w:rsidRDefault="00E94934">
      <w:pPr>
        <w:jc w:val="both"/>
        <w:rPr>
          <w:sz w:val="28"/>
          <w:szCs w:val="28"/>
          <w:lang w:val="hr-HR"/>
        </w:rPr>
      </w:pPr>
      <w:r w:rsidRPr="00E94934">
        <w:rPr>
          <w:sz w:val="28"/>
          <w:szCs w:val="28"/>
          <w:lang w:val="hr-HR"/>
        </w:rPr>
        <w:lastRenderedPageBreak/>
        <w:t>Projekt Akademija regionalnoga razvoja i fondova EU obuhvaća suradnju između Ministarstva regionalnoga razvoja i fondova Europske unije, tijela u sustavu upravljanja i kontrole europskih strukturnih i investicijskih fondova u Republici Hrvatskoj te regiona</w:t>
      </w:r>
      <w:r w:rsidRPr="00E94934">
        <w:rPr>
          <w:rFonts w:hint="eastAsia"/>
          <w:sz w:val="28"/>
          <w:szCs w:val="28"/>
          <w:lang w:val="hr-HR"/>
        </w:rPr>
        <w:t xml:space="preserve">lnih koordinatora (regionalnih razvojnih agencija) sa </w:t>
      </w:r>
      <w:r w:rsidR="00787E56">
        <w:rPr>
          <w:sz w:val="28"/>
          <w:szCs w:val="28"/>
          <w:lang w:val="hr-HR"/>
        </w:rPr>
        <w:t>studentskom populacijom</w:t>
      </w:r>
      <w:r w:rsidRPr="00E94934">
        <w:rPr>
          <w:rFonts w:hint="eastAsia"/>
          <w:sz w:val="28"/>
          <w:szCs w:val="28"/>
          <w:lang w:val="hr-HR"/>
        </w:rPr>
        <w:t>.</w:t>
      </w:r>
    </w:p>
    <w:p w:rsidR="00614A16" w:rsidRPr="006C3787" w:rsidRDefault="009139A8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 xml:space="preserve">Akademija regionalnoga razvoja i fondova EU, od svog početka 2014. godine do danas ima isti glavni cilj: informiranje i educiranje studentske populacije o EU fondovima. </w:t>
      </w:r>
    </w:p>
    <w:p w:rsidR="00614A16" w:rsidRPr="006C3787" w:rsidRDefault="009139A8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 xml:space="preserve">Uz pružanje ključnih informacija i činjenica vezanih uz </w:t>
      </w:r>
      <w:r w:rsidR="00787E56">
        <w:rPr>
          <w:sz w:val="28"/>
          <w:szCs w:val="28"/>
          <w:lang w:val="hr-HR"/>
        </w:rPr>
        <w:t>Europsku uniju</w:t>
      </w:r>
      <w:r w:rsidRPr="006C3787">
        <w:rPr>
          <w:sz w:val="28"/>
          <w:szCs w:val="28"/>
          <w:lang w:val="hr-HR"/>
        </w:rPr>
        <w:t>, fondove EU i mogućnosti finan</w:t>
      </w:r>
      <w:r w:rsidR="00E94934">
        <w:rPr>
          <w:sz w:val="28"/>
          <w:szCs w:val="28"/>
          <w:lang w:val="hr-HR"/>
        </w:rPr>
        <w:t>ciranja projekata u Hrvatskoj, p</w:t>
      </w:r>
      <w:r w:rsidRPr="006C3787">
        <w:rPr>
          <w:sz w:val="28"/>
          <w:szCs w:val="28"/>
          <w:lang w:val="hr-HR"/>
        </w:rPr>
        <w:t>rogram stavlja naglasak na iskustveno učenje i praksu.</w:t>
      </w:r>
    </w:p>
    <w:p w:rsidR="00614A16" w:rsidRDefault="009139A8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 xml:space="preserve">Praktični i problemski zadaci su važan dio metodologije programa koji kod polaznika </w:t>
      </w:r>
      <w:r w:rsidR="00E94934">
        <w:rPr>
          <w:sz w:val="28"/>
          <w:szCs w:val="28"/>
          <w:lang w:val="hr-HR"/>
        </w:rPr>
        <w:t>razvija</w:t>
      </w:r>
      <w:r w:rsidRPr="006C3787">
        <w:rPr>
          <w:sz w:val="28"/>
          <w:szCs w:val="28"/>
          <w:lang w:val="hr-HR"/>
        </w:rPr>
        <w:t xml:space="preserve"> vještine ključne za samostalnu izradu, prijavu i provođenje projekata: </w:t>
      </w:r>
    </w:p>
    <w:p w:rsidR="000867E9" w:rsidRPr="006C3787" w:rsidRDefault="000867E9">
      <w:pPr>
        <w:jc w:val="both"/>
        <w:rPr>
          <w:sz w:val="28"/>
          <w:szCs w:val="28"/>
          <w:lang w:val="hr-HR"/>
        </w:rPr>
      </w:pPr>
    </w:p>
    <w:p w:rsidR="00614A16" w:rsidRPr="006C3787" w:rsidRDefault="009139A8" w:rsidP="00E94934">
      <w:pPr>
        <w:numPr>
          <w:ilvl w:val="0"/>
          <w:numId w:val="1"/>
        </w:numPr>
        <w:spacing w:before="0" w:after="0"/>
        <w:ind w:left="357" w:hanging="357"/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kako samostalno tražiti i provjeravati informacije o fondovima EU</w:t>
      </w:r>
    </w:p>
    <w:p w:rsidR="00614A16" w:rsidRPr="006C3787" w:rsidRDefault="009139A8" w:rsidP="00E94934">
      <w:pPr>
        <w:numPr>
          <w:ilvl w:val="0"/>
          <w:numId w:val="1"/>
        </w:numPr>
        <w:spacing w:before="0" w:after="0"/>
        <w:ind w:left="357" w:hanging="357"/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kako čitati i koristiti projektnu dokumentaciju</w:t>
      </w:r>
    </w:p>
    <w:p w:rsidR="00614A16" w:rsidRPr="006C3787" w:rsidRDefault="009139A8" w:rsidP="00E94934">
      <w:pPr>
        <w:numPr>
          <w:ilvl w:val="0"/>
          <w:numId w:val="1"/>
        </w:numPr>
        <w:spacing w:before="0" w:after="0"/>
        <w:ind w:left="357" w:hanging="357"/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kako razviti vlastitu projektu ideju koristeći logički pristup</w:t>
      </w:r>
    </w:p>
    <w:p w:rsidR="00614A16" w:rsidRPr="006C3787" w:rsidRDefault="009139A8" w:rsidP="00E94934">
      <w:pPr>
        <w:numPr>
          <w:ilvl w:val="0"/>
          <w:numId w:val="1"/>
        </w:numPr>
        <w:spacing w:before="0" w:after="0"/>
        <w:ind w:left="357" w:hanging="357"/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kako evaluirati kvalitetu projektnog prijedloga</w:t>
      </w:r>
    </w:p>
    <w:p w:rsidR="00614A16" w:rsidRPr="006C3787" w:rsidRDefault="009139A8" w:rsidP="00E94934">
      <w:pPr>
        <w:numPr>
          <w:ilvl w:val="0"/>
          <w:numId w:val="1"/>
        </w:numPr>
        <w:spacing w:before="0" w:after="0"/>
        <w:ind w:left="357" w:hanging="357"/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kako osigurati vidljivost</w:t>
      </w:r>
      <w:r w:rsidR="006C3787" w:rsidRPr="006C3787">
        <w:rPr>
          <w:sz w:val="28"/>
          <w:szCs w:val="28"/>
          <w:lang w:val="hr-HR"/>
        </w:rPr>
        <w:t xml:space="preserve"> EU</w:t>
      </w:r>
      <w:r w:rsidRPr="006C3787">
        <w:rPr>
          <w:sz w:val="28"/>
          <w:szCs w:val="28"/>
          <w:lang w:val="hr-HR"/>
        </w:rPr>
        <w:t xml:space="preserve"> projekta</w:t>
      </w:r>
    </w:p>
    <w:p w:rsidR="00614A16" w:rsidRDefault="00614A16">
      <w:pPr>
        <w:jc w:val="both"/>
        <w:rPr>
          <w:sz w:val="28"/>
          <w:szCs w:val="28"/>
          <w:lang w:val="hr-HR"/>
        </w:rPr>
      </w:pPr>
    </w:p>
    <w:p w:rsidR="00E94934" w:rsidRDefault="00E94934">
      <w:pPr>
        <w:jc w:val="both"/>
        <w:rPr>
          <w:sz w:val="28"/>
          <w:szCs w:val="28"/>
          <w:lang w:val="hr-HR"/>
        </w:rPr>
      </w:pPr>
      <w:r>
        <w:rPr>
          <w:noProof/>
          <w:lang w:val="hr-HR" w:eastAsia="hr-HR" w:bidi="ar-SA"/>
        </w:rPr>
        <w:drawing>
          <wp:anchor distT="0" distB="0" distL="0" distR="0" simplePos="0" relativeHeight="251667456" behindDoc="1" locked="0" layoutInCell="1" allowOverlap="1" wp14:anchorId="217C4D82" wp14:editId="38B63B69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3810000" cy="2062480"/>
            <wp:effectExtent l="0" t="0" r="0" b="0"/>
            <wp:wrapSquare wrapText="largest"/>
            <wp:docPr id="1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934" w:rsidRDefault="00E94934">
      <w:pPr>
        <w:jc w:val="both"/>
        <w:rPr>
          <w:sz w:val="28"/>
          <w:szCs w:val="28"/>
          <w:lang w:val="hr-HR"/>
        </w:rPr>
      </w:pPr>
    </w:p>
    <w:p w:rsidR="00E94934" w:rsidRDefault="00E94934">
      <w:pPr>
        <w:jc w:val="both"/>
        <w:rPr>
          <w:sz w:val="28"/>
          <w:szCs w:val="28"/>
          <w:lang w:val="hr-HR"/>
        </w:rPr>
      </w:pPr>
    </w:p>
    <w:p w:rsidR="00E94934" w:rsidRDefault="00E94934">
      <w:pPr>
        <w:jc w:val="both"/>
        <w:rPr>
          <w:sz w:val="28"/>
          <w:szCs w:val="28"/>
          <w:lang w:val="hr-HR"/>
        </w:rPr>
      </w:pPr>
    </w:p>
    <w:p w:rsidR="00E94934" w:rsidRDefault="00E94934">
      <w:pPr>
        <w:jc w:val="both"/>
        <w:rPr>
          <w:sz w:val="28"/>
          <w:szCs w:val="28"/>
          <w:lang w:val="hr-HR"/>
        </w:rPr>
      </w:pPr>
    </w:p>
    <w:p w:rsidR="00E94934" w:rsidRDefault="00E94934">
      <w:pPr>
        <w:jc w:val="both"/>
        <w:rPr>
          <w:sz w:val="28"/>
          <w:szCs w:val="28"/>
          <w:lang w:val="hr-HR"/>
        </w:rPr>
      </w:pPr>
    </w:p>
    <w:p w:rsidR="00E94934" w:rsidRDefault="00E94934">
      <w:pPr>
        <w:jc w:val="both"/>
        <w:rPr>
          <w:sz w:val="28"/>
          <w:szCs w:val="28"/>
          <w:lang w:val="hr-HR"/>
        </w:rPr>
      </w:pPr>
    </w:p>
    <w:p w:rsidR="00E94934" w:rsidRDefault="00E94934">
      <w:pPr>
        <w:jc w:val="both"/>
        <w:rPr>
          <w:sz w:val="28"/>
          <w:szCs w:val="28"/>
          <w:lang w:val="hr-HR"/>
        </w:rPr>
      </w:pPr>
    </w:p>
    <w:p w:rsidR="00614A16" w:rsidRPr="002064AC" w:rsidRDefault="000A4C18" w:rsidP="0094438D">
      <w:pPr>
        <w:pStyle w:val="Heading1"/>
        <w:rPr>
          <w:b/>
          <w:color w:val="auto"/>
          <w:sz w:val="28"/>
          <w:szCs w:val="28"/>
        </w:rPr>
      </w:pPr>
      <w:bookmarkStart w:id="1" w:name="_Toc504473047"/>
      <w:r w:rsidRPr="002064AC">
        <w:rPr>
          <w:b/>
          <w:color w:val="auto"/>
          <w:sz w:val="28"/>
          <w:szCs w:val="28"/>
        </w:rPr>
        <w:lastRenderedPageBreak/>
        <w:t xml:space="preserve">1. </w:t>
      </w:r>
      <w:r w:rsidR="009139A8" w:rsidRPr="002064AC">
        <w:rPr>
          <w:b/>
          <w:color w:val="auto"/>
          <w:sz w:val="28"/>
          <w:szCs w:val="28"/>
        </w:rPr>
        <w:t>EDUKATIVNE AKTIVNOSTI AKADEMIJE REGIONALNOGA RAZVOJA I FONDOVA EU</w:t>
      </w:r>
      <w:bookmarkEnd w:id="1"/>
      <w:r w:rsidR="009139A8" w:rsidRPr="002064AC">
        <w:rPr>
          <w:b/>
          <w:color w:val="auto"/>
          <w:sz w:val="28"/>
          <w:szCs w:val="28"/>
        </w:rPr>
        <w:t xml:space="preserve"> </w:t>
      </w:r>
    </w:p>
    <w:p w:rsidR="00614A16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Edukativne aktivnosti su podijeljene u četiri modula koja sadrže predavanja</w:t>
      </w:r>
      <w:r w:rsidR="00A8019F">
        <w:rPr>
          <w:sz w:val="28"/>
          <w:szCs w:val="28"/>
          <w:lang w:val="hr-HR"/>
        </w:rPr>
        <w:t xml:space="preserve"> i radionice.</w:t>
      </w:r>
    </w:p>
    <w:p w:rsidR="00614A16" w:rsidRPr="00E94934" w:rsidRDefault="009139A8" w:rsidP="00215177">
      <w:pPr>
        <w:pStyle w:val="Heading2"/>
        <w:jc w:val="both"/>
        <w:rPr>
          <w:b/>
          <w:sz w:val="28"/>
          <w:szCs w:val="28"/>
        </w:rPr>
      </w:pPr>
      <w:bookmarkStart w:id="2" w:name="_Toc504473048"/>
      <w:r w:rsidRPr="00E94934">
        <w:rPr>
          <w:b/>
          <w:sz w:val="28"/>
          <w:szCs w:val="28"/>
        </w:rPr>
        <w:t>MODUL 1: Što su fondovi EU?</w:t>
      </w:r>
      <w:bookmarkEnd w:id="2"/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94438D">
        <w:rPr>
          <w:b/>
          <w:sz w:val="28"/>
          <w:szCs w:val="28"/>
          <w:lang w:val="hr-HR"/>
        </w:rPr>
        <w:t xml:space="preserve">Planiran termin održavanja: </w:t>
      </w:r>
      <w:r w:rsidRPr="006C3787">
        <w:rPr>
          <w:sz w:val="28"/>
          <w:szCs w:val="28"/>
          <w:lang w:val="hr-HR"/>
        </w:rPr>
        <w:t xml:space="preserve">travanj </w:t>
      </w:r>
    </w:p>
    <w:p w:rsidR="00614A16" w:rsidRPr="0094438D" w:rsidRDefault="009139A8" w:rsidP="00215177">
      <w:pPr>
        <w:jc w:val="both"/>
        <w:rPr>
          <w:b/>
          <w:sz w:val="28"/>
          <w:szCs w:val="28"/>
          <w:lang w:val="hr-HR"/>
        </w:rPr>
      </w:pPr>
      <w:r w:rsidRPr="0094438D">
        <w:rPr>
          <w:b/>
          <w:sz w:val="28"/>
          <w:szCs w:val="28"/>
          <w:lang w:val="hr-HR"/>
        </w:rPr>
        <w:t xml:space="preserve">Cilj Modula 1: 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Informiranje sudionika o EU, fondovima EU; stjecanje vještina za pronalaženje informacija o fondovima EU.</w:t>
      </w:r>
    </w:p>
    <w:p w:rsidR="00614A16" w:rsidRPr="0094438D" w:rsidRDefault="009139A8" w:rsidP="00215177">
      <w:pPr>
        <w:jc w:val="both"/>
        <w:rPr>
          <w:b/>
          <w:sz w:val="28"/>
          <w:szCs w:val="28"/>
          <w:lang w:val="hr-HR"/>
        </w:rPr>
      </w:pPr>
      <w:r w:rsidRPr="0094438D">
        <w:rPr>
          <w:b/>
          <w:sz w:val="28"/>
          <w:szCs w:val="28"/>
          <w:lang w:val="hr-HR"/>
        </w:rPr>
        <w:t xml:space="preserve">Sadržaj Modula 1: 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1 Predavanje 1: Europska unije i njezine institucije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Predavanje daje uvod u povijesni tijek nastanka Europske unije, institucija</w:t>
      </w:r>
      <w:r w:rsidR="00A8019F">
        <w:rPr>
          <w:sz w:val="28"/>
          <w:szCs w:val="28"/>
          <w:lang w:val="hr-HR"/>
        </w:rPr>
        <w:t xml:space="preserve"> Europske unije i </w:t>
      </w:r>
      <w:r w:rsidRPr="006C3787">
        <w:rPr>
          <w:sz w:val="28"/>
          <w:szCs w:val="28"/>
          <w:lang w:val="hr-HR"/>
        </w:rPr>
        <w:t>proračuna.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1 Predavanje 2: Programiranje fondova EU</w:t>
      </w:r>
    </w:p>
    <w:p w:rsidR="00614A16" w:rsidRPr="006C3787" w:rsidRDefault="00A8019F" w:rsidP="00215177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predavanju</w:t>
      </w:r>
      <w:r w:rsidR="009139A8" w:rsidRPr="006C3787">
        <w:rPr>
          <w:sz w:val="28"/>
          <w:szCs w:val="28"/>
          <w:lang w:val="hr-HR"/>
        </w:rPr>
        <w:t xml:space="preserve"> se objašnjava postupak izrade strateških i programskih dokumenata za korištenje sredstava EU. Sudionici se upoznaju s glavnim pojmovima u sklopu programiranja EU fondova, ciljevima i prioritetima strategije Europa 2020</w:t>
      </w:r>
      <w:r>
        <w:rPr>
          <w:sz w:val="28"/>
          <w:szCs w:val="28"/>
          <w:lang w:val="hr-HR"/>
        </w:rPr>
        <w:t xml:space="preserve"> te</w:t>
      </w:r>
      <w:r w:rsidR="009139A8" w:rsidRPr="006C3787">
        <w:rPr>
          <w:sz w:val="28"/>
          <w:szCs w:val="28"/>
          <w:lang w:val="hr-HR"/>
        </w:rPr>
        <w:t xml:space="preserve"> strateškim područjima.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1 Predavanje 3: Što su fondovi EU?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 xml:space="preserve">Predavanje pruža informacije o kohezijskoj politici, ESI fondovima, regionalnoj konkurentnosti regija EU, tijelima za provedbu operativnih programa, ciljevima i alokacijama </w:t>
      </w:r>
      <w:r w:rsidR="00A8019F">
        <w:rPr>
          <w:sz w:val="28"/>
          <w:szCs w:val="28"/>
          <w:lang w:val="hr-HR"/>
        </w:rPr>
        <w:t xml:space="preserve">operativnih programa </w:t>
      </w:r>
      <w:r w:rsidRPr="006C3787">
        <w:rPr>
          <w:sz w:val="28"/>
          <w:szCs w:val="28"/>
          <w:lang w:val="hr-HR"/>
        </w:rPr>
        <w:t>te o horizontalnim načelima.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1 Predavanje 4: Mogućnosti financiranja projekata mladih iz fondova EU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Predavanje upoznaje sudionike s inicijativnom "Ulaganje u mlade Europe" Europske komisije te detaljno predstavlja programe: ERASMUS za mlade poduzetnike, ERASMUS+, COSME, Europske snage solidarnosti, Europa za građane, HORIZON 2020 i LIFE. Sudionicima se također predstavljaju mogućnosti za pripravništva u institucijama EU.</w:t>
      </w:r>
    </w:p>
    <w:p w:rsidR="00614A16" w:rsidRPr="006C3787" w:rsidRDefault="009139A8">
      <w:pPr>
        <w:pStyle w:val="Heading2"/>
        <w:rPr>
          <w:b/>
          <w:bCs/>
          <w:sz w:val="28"/>
          <w:szCs w:val="28"/>
          <w:lang w:val="hr-HR"/>
        </w:rPr>
      </w:pPr>
      <w:bookmarkStart w:id="3" w:name="_Toc504473049"/>
      <w:r w:rsidRPr="006C3787">
        <w:rPr>
          <w:b/>
          <w:bCs/>
          <w:sz w:val="28"/>
          <w:szCs w:val="28"/>
          <w:lang w:val="hr-HR"/>
        </w:rPr>
        <w:lastRenderedPageBreak/>
        <w:t>MODUL 2: Što je projekt?</w:t>
      </w:r>
      <w:bookmarkEnd w:id="3"/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94438D">
        <w:rPr>
          <w:b/>
          <w:sz w:val="28"/>
          <w:szCs w:val="28"/>
          <w:lang w:val="hr-HR"/>
        </w:rPr>
        <w:t xml:space="preserve">Planiran termin održavanja: </w:t>
      </w:r>
      <w:r w:rsidR="000A4C18">
        <w:rPr>
          <w:sz w:val="28"/>
          <w:szCs w:val="28"/>
          <w:lang w:val="hr-HR"/>
        </w:rPr>
        <w:t>svibanj</w:t>
      </w:r>
    </w:p>
    <w:p w:rsidR="00614A16" w:rsidRPr="0094438D" w:rsidRDefault="009139A8" w:rsidP="00215177">
      <w:pPr>
        <w:jc w:val="both"/>
        <w:rPr>
          <w:b/>
          <w:sz w:val="28"/>
          <w:szCs w:val="28"/>
          <w:lang w:val="hr-HR"/>
        </w:rPr>
      </w:pPr>
      <w:r w:rsidRPr="0094438D">
        <w:rPr>
          <w:b/>
          <w:sz w:val="28"/>
          <w:szCs w:val="28"/>
          <w:lang w:val="hr-HR"/>
        </w:rPr>
        <w:t xml:space="preserve">Cilj Modula 2: 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Stjecanje vještina izrade projektnog prijedloga, upoznavanje s pristupom logičke matrice, terminologijom projektnog ciklusa i izradom proračuna.</w:t>
      </w:r>
    </w:p>
    <w:p w:rsidR="00614A16" w:rsidRPr="0094438D" w:rsidRDefault="009139A8" w:rsidP="00215177">
      <w:pPr>
        <w:jc w:val="both"/>
        <w:rPr>
          <w:b/>
          <w:sz w:val="28"/>
          <w:szCs w:val="28"/>
          <w:lang w:val="hr-HR"/>
        </w:rPr>
      </w:pPr>
      <w:r w:rsidRPr="0094438D">
        <w:rPr>
          <w:b/>
          <w:sz w:val="28"/>
          <w:szCs w:val="28"/>
          <w:lang w:val="hr-HR"/>
        </w:rPr>
        <w:t xml:space="preserve">Sadržaj Modula 2: 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2 Predavanje 1: Projekt i upravljanje projektnim ciklusom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Predavanje koje upoznaje sudionike s fazama projektnog ciklusa: programiranjem, identificiranjem, formuliranjem, provedbom te praćenjem i vrednovanjem.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2 Predavanje 2: Pristup logičke matrice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 xml:space="preserve">Predavanje upoznaje sudionike s pristupom logičke matrice i terminologijom logičke matrice (opći i specifični ciljevi, rezultati, aktivnosti, pokazatelji, izvori provjere, pretpostavke). Sudionici se upoznaju i s izradom plana aktivnosti i praćenjem uspjeha projekta putem indikatora. 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2 Predavanje 3: Izrada proračuna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 xml:space="preserve">Predavanje upoznaje sudionike s elementima i izradom projektnog proračuna te načelima izrade proračuna u skladu s projektnim aktivnostima. </w:t>
      </w:r>
    </w:p>
    <w:p w:rsidR="00614A16" w:rsidRDefault="00614A16">
      <w:pPr>
        <w:jc w:val="both"/>
        <w:rPr>
          <w:sz w:val="28"/>
          <w:szCs w:val="28"/>
          <w:lang w:val="hr-HR"/>
        </w:rPr>
      </w:pPr>
    </w:p>
    <w:p w:rsidR="00215177" w:rsidRDefault="00215177">
      <w:pPr>
        <w:jc w:val="both"/>
        <w:rPr>
          <w:sz w:val="28"/>
          <w:szCs w:val="28"/>
          <w:lang w:val="hr-HR"/>
        </w:rPr>
      </w:pPr>
    </w:p>
    <w:p w:rsidR="002064AC" w:rsidRDefault="002064AC">
      <w:pPr>
        <w:jc w:val="both"/>
        <w:rPr>
          <w:sz w:val="28"/>
          <w:szCs w:val="28"/>
          <w:lang w:val="hr-HR"/>
        </w:rPr>
      </w:pPr>
    </w:p>
    <w:p w:rsidR="00215177" w:rsidRDefault="00215177">
      <w:pPr>
        <w:jc w:val="both"/>
        <w:rPr>
          <w:sz w:val="28"/>
          <w:szCs w:val="28"/>
          <w:lang w:val="hr-HR"/>
        </w:rPr>
      </w:pPr>
    </w:p>
    <w:p w:rsidR="00A8019F" w:rsidRDefault="00A8019F">
      <w:pPr>
        <w:jc w:val="both"/>
        <w:rPr>
          <w:sz w:val="28"/>
          <w:szCs w:val="28"/>
          <w:lang w:val="hr-HR"/>
        </w:rPr>
      </w:pPr>
    </w:p>
    <w:p w:rsidR="005371AC" w:rsidRDefault="005371AC">
      <w:pPr>
        <w:jc w:val="both"/>
        <w:rPr>
          <w:sz w:val="28"/>
          <w:szCs w:val="28"/>
          <w:lang w:val="hr-HR"/>
        </w:rPr>
      </w:pPr>
    </w:p>
    <w:p w:rsidR="00A8019F" w:rsidRDefault="00A8019F">
      <w:pPr>
        <w:jc w:val="both"/>
        <w:rPr>
          <w:sz w:val="28"/>
          <w:szCs w:val="28"/>
          <w:lang w:val="hr-HR"/>
        </w:rPr>
      </w:pPr>
    </w:p>
    <w:p w:rsidR="00614A16" w:rsidRPr="006C3787" w:rsidRDefault="009139A8">
      <w:pPr>
        <w:pStyle w:val="Heading2"/>
        <w:rPr>
          <w:sz w:val="28"/>
          <w:szCs w:val="28"/>
          <w:lang w:val="hr-HR"/>
        </w:rPr>
      </w:pPr>
      <w:bookmarkStart w:id="4" w:name="_Toc504473050"/>
      <w:r w:rsidRPr="006C3787">
        <w:rPr>
          <w:b/>
          <w:bCs/>
          <w:sz w:val="28"/>
          <w:szCs w:val="28"/>
          <w:lang w:val="hr-HR"/>
        </w:rPr>
        <w:lastRenderedPageBreak/>
        <w:t>MODUL 3: Radionica izrade projekta</w:t>
      </w:r>
      <w:bookmarkEnd w:id="4"/>
    </w:p>
    <w:p w:rsidR="00614A16" w:rsidRPr="006C3787" w:rsidRDefault="009139A8" w:rsidP="00A8019F">
      <w:pPr>
        <w:rPr>
          <w:sz w:val="28"/>
          <w:szCs w:val="28"/>
          <w:lang w:val="hr-HR"/>
        </w:rPr>
      </w:pPr>
      <w:r w:rsidRPr="0094438D">
        <w:rPr>
          <w:b/>
          <w:sz w:val="28"/>
          <w:szCs w:val="28"/>
          <w:lang w:val="hr-HR"/>
        </w:rPr>
        <w:t xml:space="preserve">Planiran termin održavanja: </w:t>
      </w:r>
      <w:r w:rsidRPr="006C3787">
        <w:rPr>
          <w:sz w:val="28"/>
          <w:szCs w:val="28"/>
          <w:lang w:val="hr-HR"/>
        </w:rPr>
        <w:t xml:space="preserve">rujan </w:t>
      </w:r>
    </w:p>
    <w:p w:rsidR="00614A16" w:rsidRPr="0094438D" w:rsidRDefault="009139A8" w:rsidP="00215177">
      <w:pPr>
        <w:jc w:val="both"/>
        <w:rPr>
          <w:b/>
          <w:sz w:val="28"/>
          <w:szCs w:val="28"/>
          <w:lang w:val="hr-HR"/>
        </w:rPr>
      </w:pPr>
      <w:r w:rsidRPr="0094438D">
        <w:rPr>
          <w:b/>
          <w:sz w:val="28"/>
          <w:szCs w:val="28"/>
          <w:lang w:val="hr-HR"/>
        </w:rPr>
        <w:t xml:space="preserve">Cilj Modula 3: </w:t>
      </w:r>
    </w:p>
    <w:p w:rsidR="00614A16" w:rsidRPr="006C3787" w:rsidRDefault="009139A8" w:rsidP="00215177">
      <w:pPr>
        <w:jc w:val="both"/>
        <w:rPr>
          <w:sz w:val="28"/>
          <w:szCs w:val="28"/>
        </w:rPr>
      </w:pPr>
      <w:r w:rsidRPr="006C3787">
        <w:rPr>
          <w:sz w:val="28"/>
          <w:szCs w:val="28"/>
          <w:lang w:val="hr-HR"/>
        </w:rPr>
        <w:t>Simulacija proces</w:t>
      </w:r>
      <w:r w:rsidR="004E089A">
        <w:rPr>
          <w:sz w:val="28"/>
          <w:szCs w:val="28"/>
          <w:lang w:val="hr-HR"/>
        </w:rPr>
        <w:t xml:space="preserve">a izrade projektnog prijedloga, </w:t>
      </w:r>
      <w:r w:rsidRPr="006C3787">
        <w:rPr>
          <w:sz w:val="28"/>
          <w:szCs w:val="28"/>
          <w:lang w:val="hr-HR"/>
        </w:rPr>
        <w:t>istraživanje mogućnosti za financiranje, razrada projektne ideje, logičke matrice projekta, plana aktivnosti i proračuna projekta.</w:t>
      </w:r>
      <w:r w:rsidR="004E089A">
        <w:rPr>
          <w:sz w:val="28"/>
          <w:szCs w:val="28"/>
          <w:lang w:val="hr-HR"/>
        </w:rPr>
        <w:t xml:space="preserve"> </w:t>
      </w:r>
      <w:r w:rsidRPr="006C3787">
        <w:rPr>
          <w:sz w:val="28"/>
          <w:szCs w:val="28"/>
          <w:lang w:val="hr-HR"/>
        </w:rPr>
        <w:t xml:space="preserve">Glavna aktivnost unutar ovog modula jest osmišljavanje projektne ideje i razrada projektnog prijedloga. </w:t>
      </w:r>
    </w:p>
    <w:p w:rsidR="00614A16" w:rsidRPr="0094438D" w:rsidRDefault="009139A8" w:rsidP="00215177">
      <w:pPr>
        <w:jc w:val="both"/>
        <w:rPr>
          <w:b/>
          <w:sz w:val="28"/>
          <w:szCs w:val="28"/>
          <w:highlight w:val="green"/>
          <w:lang w:val="hr-HR"/>
        </w:rPr>
      </w:pPr>
      <w:bookmarkStart w:id="5" w:name="__DdeLink__6237_1185326804"/>
      <w:r w:rsidRPr="0094438D">
        <w:rPr>
          <w:b/>
          <w:sz w:val="28"/>
          <w:szCs w:val="28"/>
          <w:lang w:val="hr-HR"/>
        </w:rPr>
        <w:t>Sadržaj Modula 3</w:t>
      </w:r>
      <w:bookmarkEnd w:id="5"/>
      <w:r w:rsidRPr="0094438D">
        <w:rPr>
          <w:b/>
          <w:sz w:val="28"/>
          <w:szCs w:val="28"/>
          <w:lang w:val="hr-HR"/>
        </w:rPr>
        <w:t xml:space="preserve">: </w:t>
      </w:r>
    </w:p>
    <w:p w:rsidR="00614A16" w:rsidRPr="006C3787" w:rsidRDefault="009139A8" w:rsidP="00215177">
      <w:pPr>
        <w:jc w:val="both"/>
        <w:rPr>
          <w:sz w:val="28"/>
          <w:szCs w:val="28"/>
          <w:highlight w:val="green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3 Radionica – Uvod i predstavljanje ("</w:t>
      </w:r>
      <w:proofErr w:type="spellStart"/>
      <w:r w:rsidRPr="006C3787">
        <w:rPr>
          <w:b/>
          <w:bCs/>
          <w:sz w:val="28"/>
          <w:szCs w:val="28"/>
          <w:lang w:val="hr-HR"/>
        </w:rPr>
        <w:t>pitching</w:t>
      </w:r>
      <w:proofErr w:type="spellEnd"/>
      <w:r w:rsidRPr="006C3787">
        <w:rPr>
          <w:b/>
          <w:bCs/>
          <w:sz w:val="28"/>
          <w:szCs w:val="28"/>
          <w:lang w:val="hr-HR"/>
        </w:rPr>
        <w:t>") projektnih ideja:</w:t>
      </w:r>
    </w:p>
    <w:p w:rsidR="00614A16" w:rsidRPr="006C3787" w:rsidRDefault="009139A8" w:rsidP="00215177">
      <w:pPr>
        <w:jc w:val="both"/>
        <w:rPr>
          <w:sz w:val="28"/>
          <w:szCs w:val="28"/>
        </w:rPr>
      </w:pPr>
      <w:r w:rsidRPr="006C3787">
        <w:rPr>
          <w:sz w:val="28"/>
          <w:szCs w:val="28"/>
          <w:lang w:val="hr-HR"/>
        </w:rPr>
        <w:t>Predavač predstavlja koncept i program interaktivne radionice. Svaki polaznik prezentira svoju ideju („</w:t>
      </w:r>
      <w:proofErr w:type="spellStart"/>
      <w:r w:rsidRPr="006C3787">
        <w:rPr>
          <w:sz w:val="28"/>
          <w:szCs w:val="28"/>
          <w:lang w:val="hr-HR"/>
        </w:rPr>
        <w:t>pitch</w:t>
      </w:r>
      <w:proofErr w:type="spellEnd"/>
      <w:r w:rsidRPr="006C3787">
        <w:rPr>
          <w:sz w:val="28"/>
          <w:szCs w:val="28"/>
          <w:lang w:val="hr-HR"/>
        </w:rPr>
        <w:t xml:space="preserve">“) u trajanju od 1 do najviše 3 minute, što uključuje i vrijeme za potpitanja ili objašnjenja. 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highlight w:val="green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3 Radionica - Odabir tima za izradu projekta</w:t>
      </w:r>
    </w:p>
    <w:p w:rsidR="00614A16" w:rsidRPr="006C3787" w:rsidRDefault="009139A8" w:rsidP="00215177">
      <w:pPr>
        <w:jc w:val="both"/>
        <w:rPr>
          <w:sz w:val="28"/>
          <w:szCs w:val="28"/>
        </w:rPr>
      </w:pPr>
      <w:r w:rsidRPr="006C3787">
        <w:rPr>
          <w:sz w:val="28"/>
          <w:szCs w:val="28"/>
          <w:lang w:val="hr-HR"/>
        </w:rPr>
        <w:t xml:space="preserve">Cilj radionice je da se polaznici povežu i formiraju </w:t>
      </w:r>
      <w:r w:rsidR="004E089A">
        <w:rPr>
          <w:sz w:val="28"/>
          <w:szCs w:val="28"/>
          <w:lang w:val="hr-HR"/>
        </w:rPr>
        <w:t>timove</w:t>
      </w:r>
      <w:r w:rsidRPr="006C3787">
        <w:rPr>
          <w:sz w:val="28"/>
          <w:szCs w:val="28"/>
          <w:lang w:val="hr-HR"/>
        </w:rPr>
        <w:t>. Polaznici se povezuju na temelju „</w:t>
      </w:r>
      <w:proofErr w:type="spellStart"/>
      <w:r w:rsidRPr="006C3787">
        <w:rPr>
          <w:sz w:val="28"/>
          <w:szCs w:val="28"/>
          <w:lang w:val="hr-HR"/>
        </w:rPr>
        <w:t>pitcha</w:t>
      </w:r>
      <w:proofErr w:type="spellEnd"/>
      <w:r w:rsidRPr="006C3787">
        <w:rPr>
          <w:sz w:val="28"/>
          <w:szCs w:val="28"/>
          <w:lang w:val="hr-HR"/>
        </w:rPr>
        <w:t xml:space="preserve">“ koji su održali u prethodnoj radionici te sada kombiniraju i usuglašavaju projektne ideje. Formirani timovi započinju s izradom projektnog prijedloga. 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highlight w:val="green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3 Radionica - Izrada projektnog prijedloga</w:t>
      </w:r>
    </w:p>
    <w:p w:rsidR="00614A16" w:rsidRPr="006C3787" w:rsidRDefault="009139A8" w:rsidP="00215177">
      <w:pPr>
        <w:jc w:val="both"/>
        <w:rPr>
          <w:sz w:val="28"/>
          <w:szCs w:val="28"/>
        </w:rPr>
      </w:pPr>
      <w:r w:rsidRPr="006C3787">
        <w:rPr>
          <w:sz w:val="28"/>
          <w:szCs w:val="28"/>
          <w:lang w:val="hr-HR"/>
        </w:rPr>
        <w:t xml:space="preserve">Timovi za izradu projekta rade na svom projektnom </w:t>
      </w:r>
      <w:r w:rsidR="004E089A">
        <w:rPr>
          <w:sz w:val="28"/>
          <w:szCs w:val="28"/>
          <w:lang w:val="hr-HR"/>
        </w:rPr>
        <w:t>i</w:t>
      </w:r>
      <w:r w:rsidRPr="006C3787">
        <w:rPr>
          <w:sz w:val="28"/>
          <w:szCs w:val="28"/>
          <w:lang w:val="hr-HR"/>
        </w:rPr>
        <w:t xml:space="preserve"> moraju detaljno istražiti potrebe prijavitelja, pronaći potencijalne natječaje za prijavu, doraditi projektnu ideju razradom ciljeva, ciljnih grupa, izradom lo</w:t>
      </w:r>
      <w:r w:rsidR="004E089A">
        <w:rPr>
          <w:sz w:val="28"/>
          <w:szCs w:val="28"/>
          <w:lang w:val="hr-HR"/>
        </w:rPr>
        <w:t>gičke matrice, plana aktivnosti i</w:t>
      </w:r>
      <w:r w:rsidRPr="006C3787">
        <w:rPr>
          <w:sz w:val="28"/>
          <w:szCs w:val="28"/>
          <w:lang w:val="hr-HR"/>
        </w:rPr>
        <w:t xml:space="preserve"> okvirnog proračuna.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3 Predstavljanje rezultata izrade projektnog prijedloga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 xml:space="preserve">Projektni timovi predstavljaju rezultate svog rada i razvoja projektnih ideja gostiju. Svaki tim predstavlja </w:t>
      </w:r>
      <w:r w:rsidR="004E089A">
        <w:rPr>
          <w:sz w:val="28"/>
          <w:szCs w:val="28"/>
          <w:lang w:val="hr-HR"/>
        </w:rPr>
        <w:t>svoj projekt</w:t>
      </w:r>
      <w:r w:rsidRPr="006C3787">
        <w:rPr>
          <w:sz w:val="28"/>
          <w:szCs w:val="28"/>
          <w:lang w:val="hr-HR"/>
        </w:rPr>
        <w:t>, prijedlog</w:t>
      </w:r>
      <w:r w:rsidR="004E089A">
        <w:rPr>
          <w:sz w:val="28"/>
          <w:szCs w:val="28"/>
          <w:lang w:val="hr-HR"/>
        </w:rPr>
        <w:t>e</w:t>
      </w:r>
      <w:r w:rsidRPr="006C3787">
        <w:rPr>
          <w:sz w:val="28"/>
          <w:szCs w:val="28"/>
          <w:lang w:val="hr-HR"/>
        </w:rPr>
        <w:t xml:space="preserve"> mogućnosti financiranja projekta i planova za prijavu projekta za financiranje. </w:t>
      </w:r>
    </w:p>
    <w:p w:rsidR="00A8019F" w:rsidRDefault="00A8019F" w:rsidP="00215177">
      <w:pPr>
        <w:jc w:val="both"/>
        <w:rPr>
          <w:sz w:val="28"/>
          <w:szCs w:val="28"/>
          <w:lang w:val="hr-HR"/>
        </w:rPr>
      </w:pPr>
    </w:p>
    <w:p w:rsidR="00614A16" w:rsidRPr="006C3787" w:rsidRDefault="00C87BFC">
      <w:pPr>
        <w:pStyle w:val="Heading2"/>
        <w:rPr>
          <w:sz w:val="28"/>
          <w:szCs w:val="28"/>
          <w:lang w:val="hr-HR"/>
        </w:rPr>
      </w:pPr>
      <w:bookmarkStart w:id="6" w:name="_Toc504473051"/>
      <w:r w:rsidRPr="002064AC">
        <w:rPr>
          <w:b/>
          <w:bCs/>
          <w:sz w:val="28"/>
          <w:szCs w:val="28"/>
          <w:lang w:val="hr-HR"/>
        </w:rPr>
        <w:lastRenderedPageBreak/>
        <w:t>MODUL</w:t>
      </w:r>
      <w:r w:rsidR="009139A8" w:rsidRPr="006C3787">
        <w:rPr>
          <w:b/>
          <w:bCs/>
          <w:sz w:val="28"/>
          <w:szCs w:val="28"/>
          <w:lang w:val="hr-HR"/>
        </w:rPr>
        <w:t xml:space="preserve"> 4: Provedba projekta</w:t>
      </w:r>
      <w:bookmarkEnd w:id="6"/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C87BFC">
        <w:rPr>
          <w:b/>
          <w:sz w:val="28"/>
          <w:szCs w:val="28"/>
          <w:lang w:val="hr-HR"/>
        </w:rPr>
        <w:t xml:space="preserve">Planiran termin održavanja: </w:t>
      </w:r>
      <w:r w:rsidRPr="006C3787">
        <w:rPr>
          <w:sz w:val="28"/>
          <w:szCs w:val="28"/>
          <w:lang w:val="hr-HR"/>
        </w:rPr>
        <w:t xml:space="preserve">listopad </w:t>
      </w:r>
    </w:p>
    <w:p w:rsidR="00614A16" w:rsidRPr="0094438D" w:rsidRDefault="009139A8" w:rsidP="00215177">
      <w:pPr>
        <w:jc w:val="both"/>
        <w:rPr>
          <w:b/>
          <w:sz w:val="28"/>
          <w:szCs w:val="28"/>
          <w:lang w:val="hr-HR"/>
        </w:rPr>
      </w:pPr>
      <w:r w:rsidRPr="0094438D">
        <w:rPr>
          <w:b/>
          <w:sz w:val="28"/>
          <w:szCs w:val="28"/>
          <w:lang w:val="hr-HR"/>
        </w:rPr>
        <w:t xml:space="preserve">Cilj Modula 4: 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 xml:space="preserve">Pružanje informacija o specifičnostima provedbe EU projekata, javnoj nabavi, poštivanju zahtjeva za osiguravanjem vidljivosti i komunikacije EU projekata te upozoravanje na najčešće greške u provedbi. </w:t>
      </w:r>
    </w:p>
    <w:p w:rsidR="00614A16" w:rsidRPr="0094438D" w:rsidRDefault="009139A8" w:rsidP="00215177">
      <w:pPr>
        <w:jc w:val="both"/>
        <w:rPr>
          <w:b/>
          <w:sz w:val="28"/>
          <w:szCs w:val="28"/>
          <w:lang w:val="hr-HR"/>
        </w:rPr>
      </w:pPr>
      <w:r w:rsidRPr="0094438D">
        <w:rPr>
          <w:b/>
          <w:sz w:val="28"/>
          <w:szCs w:val="28"/>
          <w:lang w:val="hr-HR"/>
        </w:rPr>
        <w:t xml:space="preserve">Sadržaj Modula 4: 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4: Pregled napretka razvoja projektnih prijedloga projektnih timova</w:t>
      </w:r>
    </w:p>
    <w:p w:rsidR="00614A16" w:rsidRPr="006C3787" w:rsidRDefault="00215177" w:rsidP="00215177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</w:t>
      </w:r>
      <w:r w:rsidR="009139A8" w:rsidRPr="006C3787">
        <w:rPr>
          <w:sz w:val="28"/>
          <w:szCs w:val="28"/>
          <w:lang w:val="hr-HR"/>
        </w:rPr>
        <w:t>udionici usmeno evaluiraju iskustvo grupnog rada na projektnim prijedlozima.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4 Predavanje 1: Provedba EU projekata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Predavanje upoznaje sudionike u faze provedbe EU projekata i terminologiju: ugovaranje, razrada hodograma aktivnosti, projektni tim, financijski aspekti projekta, izvještavanje, vođenje dokumentacije.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lang w:val="hr-HR"/>
        </w:rPr>
      </w:pPr>
      <w:r w:rsidRPr="006C3787">
        <w:rPr>
          <w:b/>
          <w:bCs/>
          <w:sz w:val="28"/>
          <w:szCs w:val="28"/>
          <w:lang w:val="hr-HR"/>
        </w:rPr>
        <w:t xml:space="preserve">Modul 4 Predavanje 2: Javna nabava u EU projektima 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Predavanje upoznaje sudionike s javnom nabavom u EU projektima, izradom plana nabave i drugim fazama nabave.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lang w:val="hr-HR"/>
        </w:rPr>
      </w:pPr>
      <w:r w:rsidRPr="006C3787">
        <w:rPr>
          <w:b/>
          <w:bCs/>
          <w:sz w:val="28"/>
          <w:szCs w:val="28"/>
          <w:lang w:val="hr-HR"/>
        </w:rPr>
        <w:t xml:space="preserve">Modul 4 Predavanje 3: Vidljivost i komunikacija EU projekata 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Predavanje informira o obvezama vidljivosti i komunikacije EU projekata, primjerima alata za informiranje i promidžbu, principima izrade komunikacijskog plana.</w:t>
      </w:r>
    </w:p>
    <w:p w:rsidR="00614A16" w:rsidRPr="006C3787" w:rsidRDefault="009139A8" w:rsidP="00215177">
      <w:pPr>
        <w:jc w:val="both"/>
        <w:rPr>
          <w:b/>
          <w:bCs/>
          <w:sz w:val="28"/>
          <w:szCs w:val="28"/>
          <w:lang w:val="hr-HR"/>
        </w:rPr>
      </w:pPr>
      <w:r w:rsidRPr="006C3787">
        <w:rPr>
          <w:b/>
          <w:bCs/>
          <w:sz w:val="28"/>
          <w:szCs w:val="28"/>
          <w:lang w:val="hr-HR"/>
        </w:rPr>
        <w:t>Modul 4 Predavanje 4: Nepravilnosti u provedbi EU projekata</w:t>
      </w:r>
    </w:p>
    <w:p w:rsidR="00614A16" w:rsidRPr="006C3787" w:rsidRDefault="009139A8" w:rsidP="00215177">
      <w:pPr>
        <w:jc w:val="both"/>
        <w:rPr>
          <w:sz w:val="28"/>
          <w:szCs w:val="28"/>
          <w:lang w:val="hr-HR"/>
        </w:rPr>
      </w:pPr>
      <w:r w:rsidRPr="006C3787">
        <w:rPr>
          <w:sz w:val="28"/>
          <w:szCs w:val="28"/>
          <w:lang w:val="hr-HR"/>
        </w:rPr>
        <w:t>Predavanje pruža uvid u nepravilnos</w:t>
      </w:r>
      <w:r w:rsidR="00330B78">
        <w:rPr>
          <w:sz w:val="28"/>
          <w:szCs w:val="28"/>
          <w:lang w:val="hr-HR"/>
        </w:rPr>
        <w:t>ti i prijevare u EU projektima te</w:t>
      </w:r>
      <w:r w:rsidRPr="006C3787">
        <w:rPr>
          <w:sz w:val="28"/>
          <w:szCs w:val="28"/>
          <w:lang w:val="hr-HR"/>
        </w:rPr>
        <w:t xml:space="preserve"> koje su odgovornosti država članica, tijela u sustavu upravljanja te samih korisnika za sprječavanje nepravilnosti.</w:t>
      </w:r>
    </w:p>
    <w:p w:rsidR="00614A16" w:rsidRDefault="00614A16">
      <w:pPr>
        <w:jc w:val="both"/>
        <w:rPr>
          <w:b/>
          <w:bCs/>
          <w:sz w:val="28"/>
          <w:szCs w:val="28"/>
          <w:lang w:val="hr-HR"/>
        </w:rPr>
      </w:pPr>
    </w:p>
    <w:p w:rsidR="00614A16" w:rsidRPr="002064AC" w:rsidRDefault="000867E9" w:rsidP="00C87BFC">
      <w:pPr>
        <w:pStyle w:val="Heading1"/>
        <w:rPr>
          <w:b/>
          <w:color w:val="auto"/>
          <w:sz w:val="28"/>
          <w:szCs w:val="28"/>
          <w:lang w:val="hr-HR"/>
        </w:rPr>
      </w:pPr>
      <w:bookmarkStart w:id="7" w:name="_Toc504473052"/>
      <w:r w:rsidRPr="002064AC">
        <w:rPr>
          <w:b/>
          <w:bCs/>
          <w:color w:val="auto"/>
          <w:sz w:val="28"/>
          <w:szCs w:val="28"/>
          <w:lang w:val="hr-HR"/>
        </w:rPr>
        <w:lastRenderedPageBreak/>
        <w:t>2</w:t>
      </w:r>
      <w:r w:rsidR="000A4C18" w:rsidRPr="002064AC">
        <w:rPr>
          <w:b/>
          <w:bCs/>
          <w:color w:val="auto"/>
          <w:sz w:val="28"/>
          <w:szCs w:val="28"/>
          <w:lang w:val="hr-HR"/>
        </w:rPr>
        <w:t xml:space="preserve">. </w:t>
      </w:r>
      <w:r w:rsidRPr="002064AC">
        <w:rPr>
          <w:b/>
          <w:bCs/>
          <w:color w:val="auto"/>
          <w:sz w:val="28"/>
          <w:szCs w:val="28"/>
          <w:lang w:val="hr-HR"/>
        </w:rPr>
        <w:t>OSTALE</w:t>
      </w:r>
      <w:r w:rsidR="000A4C18" w:rsidRPr="002064AC">
        <w:rPr>
          <w:b/>
          <w:bCs/>
          <w:color w:val="auto"/>
          <w:sz w:val="28"/>
          <w:szCs w:val="28"/>
          <w:lang w:val="hr-HR"/>
        </w:rPr>
        <w:t xml:space="preserve"> AKTIVNOSTI </w:t>
      </w:r>
      <w:r w:rsidR="000A4C18" w:rsidRPr="002064AC">
        <w:rPr>
          <w:b/>
          <w:color w:val="auto"/>
          <w:sz w:val="28"/>
          <w:szCs w:val="28"/>
          <w:lang w:val="hr-HR"/>
        </w:rPr>
        <w:t>AKADEMIJE REGIONALNOGA RAZVOJA I FONDOVA EU</w:t>
      </w:r>
      <w:bookmarkEnd w:id="7"/>
      <w:r w:rsidR="007B248A" w:rsidRPr="002064AC">
        <w:rPr>
          <w:b/>
          <w:color w:val="auto"/>
          <w:sz w:val="28"/>
          <w:szCs w:val="28"/>
          <w:lang w:val="hr-HR"/>
        </w:rPr>
        <w:t>*</w:t>
      </w:r>
    </w:p>
    <w:p w:rsidR="000A4C18" w:rsidRDefault="000A4C18" w:rsidP="00215177">
      <w:pPr>
        <w:jc w:val="both"/>
        <w:rPr>
          <w:b/>
          <w:sz w:val="28"/>
          <w:szCs w:val="28"/>
          <w:lang w:val="hr-HR"/>
        </w:rPr>
      </w:pPr>
    </w:p>
    <w:p w:rsidR="000A4C18" w:rsidRPr="00DD7DC0" w:rsidRDefault="000A4C18" w:rsidP="00215177">
      <w:pPr>
        <w:pStyle w:val="ListParagraph"/>
        <w:numPr>
          <w:ilvl w:val="0"/>
          <w:numId w:val="12"/>
        </w:numPr>
        <w:spacing w:before="0" w:after="0"/>
        <w:jc w:val="both"/>
        <w:rPr>
          <w:sz w:val="28"/>
          <w:szCs w:val="28"/>
          <w:lang w:val="hr-HR"/>
        </w:rPr>
      </w:pPr>
      <w:r w:rsidRPr="00DD7DC0">
        <w:rPr>
          <w:sz w:val="28"/>
          <w:szCs w:val="28"/>
          <w:lang w:val="hr-HR"/>
        </w:rPr>
        <w:t xml:space="preserve">Fotografsko natjecanje </w:t>
      </w:r>
    </w:p>
    <w:p w:rsidR="007F336E" w:rsidRPr="00DD7DC0" w:rsidRDefault="007F336E" w:rsidP="00215177">
      <w:pPr>
        <w:pStyle w:val="ListParagraph"/>
        <w:numPr>
          <w:ilvl w:val="0"/>
          <w:numId w:val="12"/>
        </w:numPr>
        <w:spacing w:before="0" w:after="0"/>
        <w:jc w:val="both"/>
        <w:rPr>
          <w:bCs/>
          <w:sz w:val="28"/>
          <w:szCs w:val="28"/>
          <w:lang w:val="hr-HR"/>
        </w:rPr>
      </w:pPr>
      <w:r w:rsidRPr="00DD7DC0">
        <w:rPr>
          <w:bCs/>
          <w:sz w:val="28"/>
          <w:szCs w:val="28"/>
          <w:lang w:val="hr-HR"/>
        </w:rPr>
        <w:t xml:space="preserve">Izrada vijesti i reportaža o EU projektima </w:t>
      </w:r>
    </w:p>
    <w:p w:rsidR="000A4C18" w:rsidRPr="00DD7DC0" w:rsidRDefault="000A4C18" w:rsidP="00215177">
      <w:pPr>
        <w:pStyle w:val="ListParagraph"/>
        <w:numPr>
          <w:ilvl w:val="0"/>
          <w:numId w:val="12"/>
        </w:numPr>
        <w:spacing w:before="0" w:after="0"/>
        <w:jc w:val="both"/>
        <w:rPr>
          <w:bCs/>
          <w:sz w:val="28"/>
          <w:szCs w:val="28"/>
          <w:lang w:val="hr-HR"/>
        </w:rPr>
      </w:pPr>
      <w:r w:rsidRPr="00DD7DC0">
        <w:rPr>
          <w:bCs/>
          <w:sz w:val="28"/>
          <w:szCs w:val="28"/>
          <w:lang w:val="hr-HR"/>
        </w:rPr>
        <w:t>Sudjelovanje u Otvorenim danima EU projekata u Hrvatskoj i drugim promotivnim događanjima Ministarstva regionalnoga razvoja i fondova Europske</w:t>
      </w:r>
      <w:r w:rsidR="007F336E" w:rsidRPr="00DD7DC0">
        <w:rPr>
          <w:bCs/>
          <w:sz w:val="28"/>
          <w:szCs w:val="28"/>
          <w:lang w:val="hr-HR"/>
        </w:rPr>
        <w:t xml:space="preserve"> unije </w:t>
      </w:r>
    </w:p>
    <w:p w:rsidR="000A4C18" w:rsidRPr="00DD7DC0" w:rsidRDefault="000A4C18" w:rsidP="00215177">
      <w:pPr>
        <w:pStyle w:val="ListParagraph"/>
        <w:numPr>
          <w:ilvl w:val="0"/>
          <w:numId w:val="12"/>
        </w:numPr>
        <w:spacing w:before="0" w:after="0"/>
        <w:jc w:val="both"/>
        <w:rPr>
          <w:bCs/>
          <w:sz w:val="28"/>
          <w:szCs w:val="28"/>
          <w:lang w:val="hr-HR"/>
        </w:rPr>
      </w:pPr>
      <w:r w:rsidRPr="00DD7DC0">
        <w:rPr>
          <w:bCs/>
          <w:sz w:val="28"/>
          <w:szCs w:val="28"/>
          <w:lang w:val="hr-HR"/>
        </w:rPr>
        <w:t>Priprema sadr</w:t>
      </w:r>
      <w:r w:rsidRPr="00DD7DC0">
        <w:rPr>
          <w:rFonts w:cs="Cambria"/>
          <w:bCs/>
          <w:sz w:val="28"/>
          <w:szCs w:val="28"/>
          <w:lang w:val="hr-HR"/>
        </w:rPr>
        <w:t>ž</w:t>
      </w:r>
      <w:r w:rsidRPr="00DD7DC0">
        <w:rPr>
          <w:bCs/>
          <w:sz w:val="28"/>
          <w:szCs w:val="28"/>
          <w:lang w:val="hr-HR"/>
        </w:rPr>
        <w:t>aja za Facebook stranicu Akademije regionalnoga razvoja i fondova EU</w:t>
      </w:r>
    </w:p>
    <w:p w:rsidR="007F336E" w:rsidRPr="00DD7DC0" w:rsidRDefault="007F336E" w:rsidP="00215177">
      <w:pPr>
        <w:pStyle w:val="ListParagraph"/>
        <w:numPr>
          <w:ilvl w:val="0"/>
          <w:numId w:val="12"/>
        </w:numPr>
        <w:spacing w:before="0" w:after="0"/>
        <w:jc w:val="both"/>
        <w:rPr>
          <w:bCs/>
          <w:sz w:val="28"/>
          <w:szCs w:val="28"/>
          <w:lang w:val="hr-HR"/>
        </w:rPr>
      </w:pPr>
      <w:r w:rsidRPr="00DD7DC0">
        <w:rPr>
          <w:rFonts w:hint="eastAsia"/>
          <w:bCs/>
          <w:sz w:val="28"/>
          <w:szCs w:val="28"/>
          <w:lang w:val="hr-HR"/>
        </w:rPr>
        <w:t>Terenski posjet</w:t>
      </w:r>
      <w:r w:rsidRPr="00DD7DC0">
        <w:rPr>
          <w:bCs/>
          <w:sz w:val="28"/>
          <w:szCs w:val="28"/>
          <w:lang w:val="hr-HR"/>
        </w:rPr>
        <w:t>i</w:t>
      </w:r>
      <w:r w:rsidRPr="00DD7DC0">
        <w:rPr>
          <w:rFonts w:hint="eastAsia"/>
          <w:bCs/>
          <w:sz w:val="28"/>
          <w:szCs w:val="28"/>
          <w:lang w:val="hr-HR"/>
        </w:rPr>
        <w:t xml:space="preserve"> </w:t>
      </w:r>
      <w:r w:rsidRPr="00DD7DC0">
        <w:rPr>
          <w:bCs/>
          <w:sz w:val="28"/>
          <w:szCs w:val="28"/>
          <w:lang w:val="hr-HR"/>
        </w:rPr>
        <w:t xml:space="preserve">regionalnim koordinatorima i </w:t>
      </w:r>
      <w:r w:rsidRPr="00DD7DC0">
        <w:rPr>
          <w:rFonts w:hint="eastAsia"/>
          <w:bCs/>
          <w:sz w:val="28"/>
          <w:szCs w:val="28"/>
          <w:lang w:val="hr-HR"/>
        </w:rPr>
        <w:t>EU projektima</w:t>
      </w:r>
      <w:r w:rsidRPr="00DD7DC0">
        <w:rPr>
          <w:bCs/>
          <w:sz w:val="28"/>
          <w:szCs w:val="28"/>
          <w:lang w:val="hr-HR"/>
        </w:rPr>
        <w:t xml:space="preserve"> </w:t>
      </w:r>
    </w:p>
    <w:p w:rsidR="007F336E" w:rsidRPr="00DD7DC0" w:rsidRDefault="007F336E" w:rsidP="00215177">
      <w:pPr>
        <w:pStyle w:val="ListParagraph"/>
        <w:numPr>
          <w:ilvl w:val="0"/>
          <w:numId w:val="12"/>
        </w:numPr>
        <w:spacing w:before="0" w:after="0"/>
        <w:jc w:val="both"/>
        <w:rPr>
          <w:bCs/>
          <w:sz w:val="28"/>
          <w:szCs w:val="28"/>
          <w:lang w:val="hr-HR"/>
        </w:rPr>
      </w:pPr>
      <w:r w:rsidRPr="00DD7DC0">
        <w:rPr>
          <w:bCs/>
          <w:sz w:val="28"/>
          <w:szCs w:val="28"/>
          <w:lang w:val="hr-HR"/>
        </w:rPr>
        <w:t xml:space="preserve">Konferencija Akademije regionalnoga razvoja i fondova EU </w:t>
      </w:r>
    </w:p>
    <w:p w:rsidR="000A4C18" w:rsidRPr="00DD7DC0" w:rsidRDefault="007F336E" w:rsidP="00215177">
      <w:pPr>
        <w:pStyle w:val="ListParagraph"/>
        <w:numPr>
          <w:ilvl w:val="0"/>
          <w:numId w:val="12"/>
        </w:numPr>
        <w:spacing w:before="0" w:after="0"/>
        <w:jc w:val="both"/>
        <w:rPr>
          <w:bCs/>
          <w:sz w:val="28"/>
          <w:szCs w:val="28"/>
          <w:lang w:val="hr-HR"/>
        </w:rPr>
      </w:pPr>
      <w:r w:rsidRPr="00DD7DC0">
        <w:rPr>
          <w:bCs/>
          <w:sz w:val="28"/>
          <w:szCs w:val="28"/>
          <w:lang w:val="hr-HR"/>
        </w:rPr>
        <w:t xml:space="preserve">Nagradno putovanje </w:t>
      </w:r>
    </w:p>
    <w:p w:rsidR="000A4C18" w:rsidRDefault="000A4C18" w:rsidP="000A4C18">
      <w:pPr>
        <w:rPr>
          <w:bCs/>
          <w:sz w:val="28"/>
          <w:szCs w:val="28"/>
          <w:lang w:val="hr-HR"/>
        </w:rPr>
      </w:pPr>
    </w:p>
    <w:p w:rsidR="0094438D" w:rsidRDefault="0094438D" w:rsidP="000A4C18">
      <w:pPr>
        <w:rPr>
          <w:bCs/>
          <w:sz w:val="28"/>
          <w:szCs w:val="28"/>
          <w:lang w:val="hr-HR"/>
        </w:rPr>
      </w:pPr>
    </w:p>
    <w:p w:rsidR="004E089A" w:rsidRDefault="004E089A" w:rsidP="000A4C18">
      <w:pPr>
        <w:rPr>
          <w:bCs/>
          <w:sz w:val="28"/>
          <w:szCs w:val="28"/>
          <w:lang w:val="hr-HR"/>
        </w:rPr>
      </w:pPr>
    </w:p>
    <w:p w:rsidR="004E089A" w:rsidRDefault="004E089A" w:rsidP="000A4C18">
      <w:pPr>
        <w:rPr>
          <w:bCs/>
          <w:sz w:val="28"/>
          <w:szCs w:val="28"/>
          <w:lang w:val="hr-HR"/>
        </w:rPr>
      </w:pPr>
    </w:p>
    <w:p w:rsidR="004E089A" w:rsidRDefault="004E089A" w:rsidP="000A4C18">
      <w:pPr>
        <w:rPr>
          <w:bCs/>
          <w:sz w:val="28"/>
          <w:szCs w:val="28"/>
          <w:lang w:val="hr-HR"/>
        </w:rPr>
      </w:pPr>
    </w:p>
    <w:p w:rsidR="004E089A" w:rsidRDefault="004E089A" w:rsidP="000A4C18">
      <w:pPr>
        <w:rPr>
          <w:bCs/>
          <w:sz w:val="28"/>
          <w:szCs w:val="28"/>
          <w:lang w:val="hr-HR"/>
        </w:rPr>
      </w:pPr>
    </w:p>
    <w:p w:rsidR="004E089A" w:rsidRDefault="004E089A" w:rsidP="000A4C18">
      <w:pPr>
        <w:rPr>
          <w:bCs/>
          <w:sz w:val="28"/>
          <w:szCs w:val="28"/>
          <w:lang w:val="hr-HR"/>
        </w:rPr>
      </w:pPr>
    </w:p>
    <w:p w:rsidR="004E089A" w:rsidRDefault="004E089A" w:rsidP="000A4C18">
      <w:pPr>
        <w:rPr>
          <w:bCs/>
          <w:sz w:val="28"/>
          <w:szCs w:val="28"/>
          <w:lang w:val="hr-HR"/>
        </w:rPr>
      </w:pPr>
    </w:p>
    <w:p w:rsidR="004E089A" w:rsidRDefault="004E089A" w:rsidP="000A4C18">
      <w:pPr>
        <w:rPr>
          <w:bCs/>
          <w:sz w:val="28"/>
          <w:szCs w:val="28"/>
          <w:lang w:val="hr-HR"/>
        </w:rPr>
      </w:pPr>
    </w:p>
    <w:p w:rsidR="00215177" w:rsidRDefault="00215177" w:rsidP="000A4C18">
      <w:pPr>
        <w:rPr>
          <w:bCs/>
          <w:sz w:val="28"/>
          <w:szCs w:val="28"/>
          <w:lang w:val="hr-HR"/>
        </w:rPr>
      </w:pPr>
    </w:p>
    <w:p w:rsidR="00215177" w:rsidRDefault="00215177" w:rsidP="000A4C18">
      <w:pPr>
        <w:rPr>
          <w:bCs/>
          <w:sz w:val="28"/>
          <w:szCs w:val="28"/>
          <w:lang w:val="hr-HR"/>
        </w:rPr>
      </w:pPr>
    </w:p>
    <w:p w:rsidR="004E089A" w:rsidRDefault="00DD7DC0" w:rsidP="00FB3248">
      <w:pPr>
        <w:jc w:val="both"/>
        <w:rPr>
          <w:bCs/>
          <w:i/>
          <w:sz w:val="24"/>
          <w:szCs w:val="24"/>
          <w:lang w:val="hr-HR"/>
        </w:rPr>
      </w:pPr>
      <w:r w:rsidRPr="00FB3248">
        <w:rPr>
          <w:bCs/>
          <w:i/>
          <w:sz w:val="24"/>
          <w:szCs w:val="24"/>
          <w:lang w:val="hr-HR"/>
        </w:rPr>
        <w:t xml:space="preserve">* </w:t>
      </w:r>
      <w:r w:rsidR="007B248A" w:rsidRPr="00FB3248">
        <w:rPr>
          <w:bCs/>
          <w:i/>
          <w:sz w:val="24"/>
          <w:szCs w:val="24"/>
          <w:lang w:val="hr-HR"/>
        </w:rPr>
        <w:t xml:space="preserve">Navedene su osnovne aktivnosti Akademije regionalnoga razvoja i fondove EU u </w:t>
      </w:r>
      <w:r w:rsidR="00FB3248" w:rsidRPr="00FB3248">
        <w:rPr>
          <w:bCs/>
          <w:i/>
          <w:sz w:val="24"/>
          <w:szCs w:val="24"/>
          <w:lang w:val="hr-HR"/>
        </w:rPr>
        <w:t>razdoblju provedbe Projekta.</w:t>
      </w:r>
    </w:p>
    <w:p w:rsidR="000867E9" w:rsidRPr="002064AC" w:rsidRDefault="0094438D" w:rsidP="000867E9">
      <w:pPr>
        <w:pStyle w:val="Heading1"/>
        <w:rPr>
          <w:b/>
          <w:bCs/>
          <w:color w:val="auto"/>
          <w:sz w:val="28"/>
          <w:szCs w:val="28"/>
          <w:lang w:val="hr-HR"/>
        </w:rPr>
      </w:pPr>
      <w:bookmarkStart w:id="8" w:name="_Toc504473053"/>
      <w:r w:rsidRPr="002064AC">
        <w:rPr>
          <w:b/>
          <w:bCs/>
          <w:color w:val="auto"/>
          <w:sz w:val="28"/>
          <w:szCs w:val="28"/>
          <w:lang w:val="hr-HR"/>
        </w:rPr>
        <w:lastRenderedPageBreak/>
        <w:t>3</w:t>
      </w:r>
      <w:r w:rsidR="000867E9" w:rsidRPr="002064AC">
        <w:rPr>
          <w:b/>
          <w:bCs/>
          <w:color w:val="auto"/>
          <w:sz w:val="28"/>
          <w:szCs w:val="28"/>
          <w:lang w:val="hr-HR"/>
        </w:rPr>
        <w:t>. RASPORED ODRŽAVANJA AKTIVNOSTI</w:t>
      </w:r>
      <w:bookmarkEnd w:id="8"/>
    </w:p>
    <w:p w:rsidR="000A4C18" w:rsidRPr="000A4C18" w:rsidRDefault="000A4C18" w:rsidP="000A4C18">
      <w:pPr>
        <w:rPr>
          <w:bCs/>
          <w:sz w:val="28"/>
          <w:szCs w:val="28"/>
          <w:lang w:val="hr-HR"/>
        </w:rPr>
      </w:pPr>
    </w:p>
    <w:tbl>
      <w:tblPr>
        <w:tblW w:w="11173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99"/>
      </w:tblGrid>
      <w:tr w:rsidR="000867E9" w:rsidRPr="006C3787" w:rsidTr="00A839AE">
        <w:trPr>
          <w:cantSplit/>
          <w:trHeight w:val="1117"/>
        </w:trPr>
        <w:tc>
          <w:tcPr>
            <w:tcW w:w="2619" w:type="dxa"/>
            <w:shd w:val="clear" w:color="auto" w:fill="auto"/>
            <w:tcMar>
              <w:left w:w="12" w:type="dxa"/>
            </w:tcMar>
          </w:tcPr>
          <w:p w:rsidR="000867E9" w:rsidRPr="006C3787" w:rsidRDefault="000867E9" w:rsidP="00C67237">
            <w:pPr>
              <w:pStyle w:val="TableContents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textDirection w:val="btLr"/>
            <w:vAlign w:val="center"/>
          </w:tcPr>
          <w:p w:rsidR="000867E9" w:rsidRPr="006C3787" w:rsidRDefault="000867E9" w:rsidP="000867E9">
            <w:pPr>
              <w:pStyle w:val="TableContents"/>
              <w:ind w:left="113" w:right="11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</w:t>
            </w:r>
            <w:r w:rsidRPr="006C3787">
              <w:rPr>
                <w:sz w:val="22"/>
                <w:szCs w:val="22"/>
                <w:lang w:val="hr-HR"/>
              </w:rPr>
              <w:t>žujak</w:t>
            </w: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textDirection w:val="btLr"/>
            <w:vAlign w:val="center"/>
          </w:tcPr>
          <w:p w:rsidR="000867E9" w:rsidRPr="006C3787" w:rsidRDefault="000867E9" w:rsidP="000867E9">
            <w:pPr>
              <w:pStyle w:val="TableContents"/>
              <w:ind w:left="113" w:right="11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</w:t>
            </w:r>
            <w:r w:rsidRPr="006C3787">
              <w:rPr>
                <w:sz w:val="22"/>
                <w:szCs w:val="22"/>
                <w:lang w:val="hr-HR"/>
              </w:rPr>
              <w:t>ravanj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textDirection w:val="btLr"/>
            <w:vAlign w:val="center"/>
          </w:tcPr>
          <w:p w:rsidR="000867E9" w:rsidRPr="006C3787" w:rsidRDefault="000867E9" w:rsidP="000867E9">
            <w:pPr>
              <w:pStyle w:val="TableContents"/>
              <w:ind w:left="113" w:right="11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</w:t>
            </w:r>
            <w:r w:rsidRPr="006C3787">
              <w:rPr>
                <w:sz w:val="22"/>
                <w:szCs w:val="22"/>
                <w:lang w:val="hr-HR"/>
              </w:rPr>
              <w:t>vibanj</w:t>
            </w: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textDirection w:val="btLr"/>
            <w:vAlign w:val="center"/>
          </w:tcPr>
          <w:p w:rsidR="000867E9" w:rsidRPr="006C3787" w:rsidRDefault="000867E9" w:rsidP="000867E9">
            <w:pPr>
              <w:pStyle w:val="TableContents"/>
              <w:ind w:left="113" w:right="11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</w:t>
            </w:r>
            <w:r w:rsidRPr="006C3787">
              <w:rPr>
                <w:sz w:val="22"/>
                <w:szCs w:val="22"/>
                <w:lang w:val="hr-HR"/>
              </w:rPr>
              <w:t>ipanj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textDirection w:val="btLr"/>
            <w:vAlign w:val="center"/>
          </w:tcPr>
          <w:p w:rsidR="000867E9" w:rsidRPr="006C3787" w:rsidRDefault="000867E9" w:rsidP="000867E9">
            <w:pPr>
              <w:pStyle w:val="TableContents"/>
              <w:ind w:left="113" w:right="113"/>
              <w:jc w:val="center"/>
              <w:rPr>
                <w:sz w:val="22"/>
                <w:szCs w:val="22"/>
                <w:lang w:val="hr-HR"/>
              </w:rPr>
            </w:pPr>
            <w:r w:rsidRPr="006C3787">
              <w:rPr>
                <w:sz w:val="22"/>
                <w:szCs w:val="22"/>
                <w:lang w:val="hr-HR"/>
              </w:rPr>
              <w:t>srpanj</w:t>
            </w: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textDirection w:val="btLr"/>
            <w:vAlign w:val="center"/>
          </w:tcPr>
          <w:p w:rsidR="000867E9" w:rsidRPr="006C3787" w:rsidRDefault="000867E9" w:rsidP="000867E9">
            <w:pPr>
              <w:pStyle w:val="TableContents"/>
              <w:ind w:left="113" w:right="113"/>
              <w:jc w:val="center"/>
              <w:rPr>
                <w:sz w:val="22"/>
                <w:szCs w:val="22"/>
                <w:lang w:val="hr-HR"/>
              </w:rPr>
            </w:pPr>
            <w:r w:rsidRPr="006C3787">
              <w:rPr>
                <w:sz w:val="22"/>
                <w:szCs w:val="22"/>
                <w:lang w:val="hr-HR"/>
              </w:rPr>
              <w:t>kolovoz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textDirection w:val="btLr"/>
            <w:vAlign w:val="center"/>
          </w:tcPr>
          <w:p w:rsidR="000867E9" w:rsidRPr="006C3787" w:rsidRDefault="000867E9" w:rsidP="000867E9">
            <w:pPr>
              <w:pStyle w:val="TableContents"/>
              <w:ind w:left="113" w:right="113"/>
              <w:jc w:val="center"/>
              <w:rPr>
                <w:sz w:val="22"/>
                <w:szCs w:val="22"/>
                <w:lang w:val="hr-HR"/>
              </w:rPr>
            </w:pPr>
            <w:r w:rsidRPr="006C3787">
              <w:rPr>
                <w:sz w:val="22"/>
                <w:szCs w:val="22"/>
                <w:lang w:val="hr-HR"/>
              </w:rPr>
              <w:t>rujan</w:t>
            </w: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textDirection w:val="btLr"/>
            <w:vAlign w:val="center"/>
          </w:tcPr>
          <w:p w:rsidR="000867E9" w:rsidRPr="006C3787" w:rsidRDefault="000867E9" w:rsidP="000867E9">
            <w:pPr>
              <w:pStyle w:val="TableContents"/>
              <w:ind w:left="113" w:right="113"/>
              <w:jc w:val="center"/>
              <w:rPr>
                <w:sz w:val="22"/>
                <w:szCs w:val="22"/>
                <w:lang w:val="hr-HR"/>
              </w:rPr>
            </w:pPr>
            <w:r w:rsidRPr="006C3787">
              <w:rPr>
                <w:sz w:val="22"/>
                <w:szCs w:val="22"/>
                <w:lang w:val="hr-HR"/>
              </w:rPr>
              <w:t>listopad</w:t>
            </w:r>
          </w:p>
        </w:tc>
        <w:tc>
          <w:tcPr>
            <w:tcW w:w="851" w:type="dxa"/>
            <w:textDirection w:val="btLr"/>
            <w:vAlign w:val="center"/>
          </w:tcPr>
          <w:p w:rsidR="000867E9" w:rsidRPr="000867E9" w:rsidRDefault="000867E9" w:rsidP="000867E9">
            <w:pPr>
              <w:ind w:left="113" w:right="113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studeni</w:t>
            </w:r>
          </w:p>
        </w:tc>
        <w:tc>
          <w:tcPr>
            <w:tcW w:w="899" w:type="dxa"/>
            <w:textDirection w:val="btLr"/>
            <w:vAlign w:val="center"/>
          </w:tcPr>
          <w:p w:rsidR="000867E9" w:rsidRDefault="000867E9" w:rsidP="000867E9">
            <w:pPr>
              <w:ind w:left="113" w:right="11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prosinac</w:t>
            </w:r>
          </w:p>
        </w:tc>
      </w:tr>
      <w:tr w:rsidR="000867E9" w:rsidRPr="006C3787" w:rsidTr="00A839AE">
        <w:trPr>
          <w:trHeight w:val="555"/>
        </w:trPr>
        <w:tc>
          <w:tcPr>
            <w:tcW w:w="2619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7E5D29" w:rsidP="00C67237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Modul</w:t>
            </w:r>
            <w:r w:rsidR="000867E9" w:rsidRPr="006C3787">
              <w:rPr>
                <w:sz w:val="22"/>
                <w:szCs w:val="22"/>
                <w:lang w:val="hr-HR"/>
              </w:rPr>
              <w:t xml:space="preserve"> 1</w:t>
            </w:r>
            <w:r>
              <w:rPr>
                <w:sz w:val="22"/>
                <w:szCs w:val="22"/>
                <w:lang w:val="hr-HR"/>
              </w:rPr>
              <w:t>: Što su fondovi EU?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 w:rsidRPr="006C3787">
              <w:rPr>
                <w:sz w:val="22"/>
                <w:szCs w:val="22"/>
                <w:lang w:val="hr-HR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99" w:type="dxa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867E9" w:rsidRPr="006C3787" w:rsidTr="00A839AE">
        <w:trPr>
          <w:trHeight w:val="567"/>
        </w:trPr>
        <w:tc>
          <w:tcPr>
            <w:tcW w:w="2619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7E5D29" w:rsidP="00C67237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Modul</w:t>
            </w:r>
            <w:r w:rsidR="000867E9" w:rsidRPr="006C3787">
              <w:rPr>
                <w:sz w:val="22"/>
                <w:szCs w:val="22"/>
                <w:lang w:val="hr-HR"/>
              </w:rPr>
              <w:t xml:space="preserve"> 2</w:t>
            </w:r>
            <w:r>
              <w:rPr>
                <w:sz w:val="22"/>
                <w:szCs w:val="22"/>
                <w:lang w:val="hr-HR"/>
              </w:rPr>
              <w:t>: Što je projekt?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 w:rsidRPr="006C3787">
              <w:rPr>
                <w:sz w:val="22"/>
                <w:szCs w:val="22"/>
                <w:lang w:val="hr-HR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99" w:type="dxa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867E9" w:rsidRPr="006C3787" w:rsidTr="00A839AE">
        <w:trPr>
          <w:trHeight w:val="555"/>
        </w:trPr>
        <w:tc>
          <w:tcPr>
            <w:tcW w:w="2619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7E5D29" w:rsidP="00C67237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Modul</w:t>
            </w:r>
            <w:r w:rsidR="000867E9" w:rsidRPr="006C3787">
              <w:rPr>
                <w:sz w:val="22"/>
                <w:szCs w:val="22"/>
                <w:lang w:val="hr-HR"/>
              </w:rPr>
              <w:t xml:space="preserve"> 3</w:t>
            </w:r>
            <w:r>
              <w:rPr>
                <w:sz w:val="22"/>
                <w:szCs w:val="22"/>
                <w:lang w:val="hr-HR"/>
              </w:rPr>
              <w:t>: Radionica izrade projekta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 w:rsidRPr="006C3787">
              <w:rPr>
                <w:sz w:val="22"/>
                <w:szCs w:val="22"/>
                <w:lang w:val="hr-HR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99" w:type="dxa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867E9" w:rsidRPr="006C3787" w:rsidTr="00A839AE">
        <w:trPr>
          <w:trHeight w:val="555"/>
        </w:trPr>
        <w:tc>
          <w:tcPr>
            <w:tcW w:w="2619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7E5D29" w:rsidP="00C67237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Modul</w:t>
            </w:r>
            <w:r w:rsidR="000867E9" w:rsidRPr="006C3787">
              <w:rPr>
                <w:sz w:val="22"/>
                <w:szCs w:val="22"/>
                <w:lang w:val="hr-HR"/>
              </w:rPr>
              <w:t xml:space="preserve"> 4</w:t>
            </w:r>
            <w:r>
              <w:rPr>
                <w:sz w:val="22"/>
                <w:szCs w:val="22"/>
                <w:lang w:val="hr-HR"/>
              </w:rPr>
              <w:t>: Provedba projekta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 w:rsidRPr="006C3787">
              <w:rPr>
                <w:sz w:val="22"/>
                <w:szCs w:val="22"/>
                <w:lang w:val="hr-HR"/>
              </w:rPr>
              <w:t>X</w:t>
            </w:r>
          </w:p>
        </w:tc>
        <w:tc>
          <w:tcPr>
            <w:tcW w:w="851" w:type="dxa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99" w:type="dxa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867E9" w:rsidRPr="006C3787" w:rsidTr="00A839AE">
        <w:trPr>
          <w:trHeight w:val="555"/>
        </w:trPr>
        <w:tc>
          <w:tcPr>
            <w:tcW w:w="2619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Fotografsko natjecanje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99" w:type="dxa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867E9" w:rsidRPr="006C3787" w:rsidTr="00A839AE">
        <w:trPr>
          <w:trHeight w:val="555"/>
        </w:trPr>
        <w:tc>
          <w:tcPr>
            <w:tcW w:w="2619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Izrada vijesti i reportaža o EU projektima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99" w:type="dxa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867E9" w:rsidRPr="006C3787" w:rsidTr="00A839AE">
        <w:trPr>
          <w:trHeight w:val="555"/>
        </w:trPr>
        <w:tc>
          <w:tcPr>
            <w:tcW w:w="2619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Otvoreni dani EU projekata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99" w:type="dxa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867E9" w:rsidRPr="006C3787" w:rsidTr="00A839AE">
        <w:trPr>
          <w:trHeight w:val="555"/>
        </w:trPr>
        <w:tc>
          <w:tcPr>
            <w:tcW w:w="2619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rPr>
                <w:sz w:val="22"/>
                <w:szCs w:val="22"/>
                <w:lang w:val="hr-HR"/>
              </w:rPr>
            </w:pPr>
            <w:r w:rsidRPr="000867E9">
              <w:rPr>
                <w:rFonts w:hint="eastAsia"/>
                <w:sz w:val="22"/>
                <w:szCs w:val="22"/>
                <w:lang w:val="hr-HR"/>
              </w:rPr>
              <w:t>Priprema sadr</w:t>
            </w:r>
            <w:r w:rsidRPr="000867E9">
              <w:rPr>
                <w:rFonts w:ascii="Cambria" w:hAnsi="Cambria" w:cs="Cambria"/>
                <w:sz w:val="22"/>
                <w:szCs w:val="22"/>
                <w:lang w:val="hr-HR"/>
              </w:rPr>
              <w:t>ž</w:t>
            </w:r>
            <w:r w:rsidRPr="000867E9">
              <w:rPr>
                <w:rFonts w:hint="eastAsia"/>
                <w:sz w:val="22"/>
                <w:szCs w:val="22"/>
                <w:lang w:val="hr-HR"/>
              </w:rPr>
              <w:t>aja za Facebook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99" w:type="dxa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61BD9" w:rsidRPr="006C3787" w:rsidTr="00A839AE">
        <w:trPr>
          <w:trHeight w:val="555"/>
        </w:trPr>
        <w:tc>
          <w:tcPr>
            <w:tcW w:w="2619" w:type="dxa"/>
            <w:shd w:val="clear" w:color="auto" w:fill="auto"/>
            <w:tcMar>
              <w:left w:w="12" w:type="dxa"/>
            </w:tcMar>
            <w:vAlign w:val="center"/>
          </w:tcPr>
          <w:p w:rsidR="00D61BD9" w:rsidRPr="000867E9" w:rsidRDefault="00D61BD9" w:rsidP="00C67237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Terenski posjeti regionalnim koordinatorima i EU projektima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D61BD9" w:rsidRDefault="00D61BD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D61BD9" w:rsidRDefault="00D61BD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D61BD9" w:rsidRDefault="00D61BD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D61BD9" w:rsidRDefault="00D61BD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D61BD9" w:rsidRDefault="00D61BD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D61BD9" w:rsidRDefault="00D61BD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D61BD9" w:rsidRPr="006C3787" w:rsidRDefault="00D61BD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D61BD9" w:rsidRPr="006C3787" w:rsidRDefault="00D61BD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X</w:t>
            </w:r>
          </w:p>
        </w:tc>
        <w:tc>
          <w:tcPr>
            <w:tcW w:w="851" w:type="dxa"/>
          </w:tcPr>
          <w:p w:rsidR="00D61BD9" w:rsidRPr="006C3787" w:rsidRDefault="00D61BD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99" w:type="dxa"/>
          </w:tcPr>
          <w:p w:rsidR="00D61BD9" w:rsidRPr="006C3787" w:rsidRDefault="00D61BD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867E9" w:rsidRPr="006C3787" w:rsidTr="00A839AE">
        <w:trPr>
          <w:trHeight w:val="555"/>
        </w:trPr>
        <w:tc>
          <w:tcPr>
            <w:tcW w:w="2619" w:type="dxa"/>
            <w:shd w:val="clear" w:color="auto" w:fill="auto"/>
            <w:tcMar>
              <w:left w:w="12" w:type="dxa"/>
            </w:tcMar>
            <w:vAlign w:val="center"/>
          </w:tcPr>
          <w:p w:rsidR="000867E9" w:rsidRPr="000867E9" w:rsidRDefault="000867E9" w:rsidP="004E089A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Konferencija </w:t>
            </w:r>
            <w:r w:rsidR="004E089A">
              <w:rPr>
                <w:sz w:val="22"/>
                <w:szCs w:val="22"/>
                <w:lang w:val="hr-HR"/>
              </w:rPr>
              <w:t>ARRFEU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0867E9" w:rsidRPr="006C3787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X</w:t>
            </w:r>
          </w:p>
        </w:tc>
        <w:tc>
          <w:tcPr>
            <w:tcW w:w="899" w:type="dxa"/>
          </w:tcPr>
          <w:p w:rsidR="000867E9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867E9" w:rsidRPr="006C3787" w:rsidTr="00A839AE">
        <w:trPr>
          <w:trHeight w:val="555"/>
        </w:trPr>
        <w:tc>
          <w:tcPr>
            <w:tcW w:w="2619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Nagradno putovanje</w:t>
            </w: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>
              <w:left w:w="12" w:type="dxa"/>
            </w:tcMar>
            <w:vAlign w:val="center"/>
          </w:tcPr>
          <w:p w:rsidR="000867E9" w:rsidRPr="006C3787" w:rsidRDefault="000867E9" w:rsidP="00C67237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0867E9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99" w:type="dxa"/>
            <w:vAlign w:val="center"/>
          </w:tcPr>
          <w:p w:rsidR="000867E9" w:rsidRDefault="000867E9" w:rsidP="000867E9">
            <w:pPr>
              <w:pStyle w:val="TableContents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X</w:t>
            </w:r>
          </w:p>
        </w:tc>
      </w:tr>
    </w:tbl>
    <w:p w:rsidR="000A4C18" w:rsidRPr="000A4C18" w:rsidRDefault="000A4C18" w:rsidP="000A4C18">
      <w:pPr>
        <w:rPr>
          <w:bCs/>
          <w:sz w:val="28"/>
          <w:szCs w:val="28"/>
          <w:lang w:val="hr-HR"/>
        </w:rPr>
      </w:pPr>
    </w:p>
    <w:sectPr w:rsidR="000A4C18" w:rsidRPr="000A4C18" w:rsidSect="004B4FC4">
      <w:pgSz w:w="11906" w:h="16838"/>
      <w:pgMar w:top="1693" w:right="1134" w:bottom="1693" w:left="1134" w:header="1134" w:footer="1134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D4" w:rsidRDefault="003E15D4">
      <w:r>
        <w:separator/>
      </w:r>
    </w:p>
  </w:endnote>
  <w:endnote w:type="continuationSeparator" w:id="0">
    <w:p w:rsidR="003E15D4" w:rsidRDefault="003E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C4" w:rsidRDefault="004B4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D4" w:rsidRDefault="003E15D4">
      <w:r>
        <w:separator/>
      </w:r>
    </w:p>
  </w:footnote>
  <w:footnote w:type="continuationSeparator" w:id="0">
    <w:p w:rsidR="003E15D4" w:rsidRDefault="003E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3694"/>
    <w:multiLevelType w:val="multilevel"/>
    <w:tmpl w:val="14BC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" w15:restartNumberingAfterBreak="0">
    <w:nsid w:val="2B964222"/>
    <w:multiLevelType w:val="multilevel"/>
    <w:tmpl w:val="C81E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2" w15:restartNumberingAfterBreak="0">
    <w:nsid w:val="2E3617C5"/>
    <w:multiLevelType w:val="multilevel"/>
    <w:tmpl w:val="2C6C9A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FA4E12"/>
    <w:multiLevelType w:val="multilevel"/>
    <w:tmpl w:val="9EEA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4" w15:restartNumberingAfterBreak="0">
    <w:nsid w:val="597B1138"/>
    <w:multiLevelType w:val="multilevel"/>
    <w:tmpl w:val="7266413E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  <w:b/>
      </w:rPr>
    </w:lvl>
  </w:abstractNum>
  <w:abstractNum w:abstractNumId="5" w15:restartNumberingAfterBreak="0">
    <w:nsid w:val="5D041975"/>
    <w:multiLevelType w:val="multilevel"/>
    <w:tmpl w:val="C484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6" w15:restartNumberingAfterBreak="0">
    <w:nsid w:val="5D124B5C"/>
    <w:multiLevelType w:val="multilevel"/>
    <w:tmpl w:val="AFB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7" w15:restartNumberingAfterBreak="0">
    <w:nsid w:val="669E7829"/>
    <w:multiLevelType w:val="hybridMultilevel"/>
    <w:tmpl w:val="2A161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30DE6"/>
    <w:multiLevelType w:val="hybridMultilevel"/>
    <w:tmpl w:val="6D7A7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D3146"/>
    <w:multiLevelType w:val="multilevel"/>
    <w:tmpl w:val="3510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7359"/>
    <w:multiLevelType w:val="multilevel"/>
    <w:tmpl w:val="E1C8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1" w15:restartNumberingAfterBreak="0">
    <w:nsid w:val="7BB05064"/>
    <w:multiLevelType w:val="multilevel"/>
    <w:tmpl w:val="B92A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16"/>
    <w:rsid w:val="00047B47"/>
    <w:rsid w:val="000867E9"/>
    <w:rsid w:val="000A4C18"/>
    <w:rsid w:val="001902CA"/>
    <w:rsid w:val="002064AC"/>
    <w:rsid w:val="00215177"/>
    <w:rsid w:val="002601E2"/>
    <w:rsid w:val="00272F18"/>
    <w:rsid w:val="002D6D19"/>
    <w:rsid w:val="00321662"/>
    <w:rsid w:val="00330B78"/>
    <w:rsid w:val="003B37FF"/>
    <w:rsid w:val="003E15D4"/>
    <w:rsid w:val="003E2D00"/>
    <w:rsid w:val="004B4FC4"/>
    <w:rsid w:val="004E089A"/>
    <w:rsid w:val="005371AC"/>
    <w:rsid w:val="00614A16"/>
    <w:rsid w:val="006806AB"/>
    <w:rsid w:val="0068366F"/>
    <w:rsid w:val="006C3787"/>
    <w:rsid w:val="006C5681"/>
    <w:rsid w:val="0074182F"/>
    <w:rsid w:val="007558F9"/>
    <w:rsid w:val="00780AD8"/>
    <w:rsid w:val="00787E56"/>
    <w:rsid w:val="007B248A"/>
    <w:rsid w:val="007E5D29"/>
    <w:rsid w:val="007F336E"/>
    <w:rsid w:val="007F46FB"/>
    <w:rsid w:val="009139A8"/>
    <w:rsid w:val="00927630"/>
    <w:rsid w:val="0094438D"/>
    <w:rsid w:val="009D1A07"/>
    <w:rsid w:val="00A8019F"/>
    <w:rsid w:val="00A839AE"/>
    <w:rsid w:val="00AF02F5"/>
    <w:rsid w:val="00B374CF"/>
    <w:rsid w:val="00B74C2B"/>
    <w:rsid w:val="00C87BFC"/>
    <w:rsid w:val="00C96FBE"/>
    <w:rsid w:val="00D61BD9"/>
    <w:rsid w:val="00D673C3"/>
    <w:rsid w:val="00DB42DC"/>
    <w:rsid w:val="00DD7DC0"/>
    <w:rsid w:val="00DE7E56"/>
    <w:rsid w:val="00E27B5A"/>
    <w:rsid w:val="00E94934"/>
    <w:rsid w:val="00FB3248"/>
    <w:rsid w:val="00F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C749CD7-CE8B-4784-9947-CB5F0E66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zh-CN" w:bidi="hi-IN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934"/>
  </w:style>
  <w:style w:type="paragraph" w:styleId="Heading1">
    <w:name w:val="heading 1"/>
    <w:basedOn w:val="Normal"/>
    <w:next w:val="Normal"/>
    <w:link w:val="Heading1Char"/>
    <w:uiPriority w:val="9"/>
    <w:qFormat/>
    <w:rsid w:val="00E9493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93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93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93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93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93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93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9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9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Liberation Sans" w:hAnsi="Liberation Sans" w:cs="OpenSymbo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703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03F"/>
    <w:rPr>
      <w:rFonts w:cs="Mangal"/>
      <w:color w:val="00000A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03F"/>
    <w:rPr>
      <w:rFonts w:cs="Mangal"/>
      <w:b/>
      <w:bCs/>
      <w:color w:val="00000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3F"/>
    <w:rPr>
      <w:rFonts w:ascii="Segoe UI" w:hAnsi="Segoe UI" w:cs="Mangal"/>
      <w:color w:val="00000A"/>
      <w:sz w:val="18"/>
      <w:szCs w:val="16"/>
    </w:rPr>
  </w:style>
  <w:style w:type="character" w:customStyle="1" w:styleId="ListLabel2">
    <w:name w:val="ListLabel 2"/>
    <w:rPr>
      <w:rFonts w:ascii="Liberation Sans" w:hAnsi="Liberation Sans" w:cs="OpenSymbol"/>
      <w:sz w:val="24"/>
    </w:rPr>
  </w:style>
  <w:style w:type="character" w:customStyle="1" w:styleId="ListLabel3">
    <w:name w:val="ListLabel 3"/>
    <w:rPr>
      <w:rFonts w:ascii="Liberation Sans" w:hAnsi="Liberation Sans" w:cs="OpenSymbol"/>
      <w:b/>
    </w:rPr>
  </w:style>
  <w:style w:type="character" w:customStyle="1" w:styleId="ListLabel4">
    <w:name w:val="ListLabel 4"/>
    <w:rPr>
      <w:rFonts w:ascii="Liberation Sans" w:hAnsi="Liberation Sans" w:cs="OpenSymbol"/>
      <w:sz w:val="24"/>
    </w:rPr>
  </w:style>
  <w:style w:type="character" w:customStyle="1" w:styleId="ListLabel5">
    <w:name w:val="ListLabel 5"/>
    <w:rPr>
      <w:rFonts w:ascii="Liberation Sans" w:hAnsi="Liberation Sans" w:cs="OpenSymbol"/>
      <w:b/>
    </w:rPr>
  </w:style>
  <w:style w:type="character" w:customStyle="1" w:styleId="ListLabel6">
    <w:name w:val="ListLabel 6"/>
    <w:rPr>
      <w:rFonts w:ascii="Liberation Sans" w:hAnsi="Liberation Sans" w:cs="OpenSymbol"/>
      <w:sz w:val="24"/>
    </w:rPr>
  </w:style>
  <w:style w:type="character" w:customStyle="1" w:styleId="ListLabel7">
    <w:name w:val="ListLabel 7"/>
    <w:rPr>
      <w:rFonts w:ascii="Liberation Sans" w:hAnsi="Liberation Sans" w:cs="OpenSymbol"/>
      <w:b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next w:val="Normal"/>
    <w:uiPriority w:val="35"/>
    <w:unhideWhenUsed/>
    <w:qFormat/>
    <w:rsid w:val="00E94934"/>
    <w:rPr>
      <w:b/>
      <w:bCs/>
      <w:color w:val="2E74B5" w:themeColor="accent1" w:themeShade="BF"/>
      <w:sz w:val="16"/>
      <w:szCs w:val="16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</w:style>
  <w:style w:type="paragraph" w:styleId="Title">
    <w:name w:val="Title"/>
    <w:basedOn w:val="Normal"/>
    <w:next w:val="Normal"/>
    <w:link w:val="TitleChar"/>
    <w:uiPriority w:val="10"/>
    <w:qFormat/>
    <w:rsid w:val="00E9493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9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Footer">
    <w:name w:val="footer"/>
    <w:basedOn w:val="Normal"/>
    <w:link w:val="FooterChar"/>
    <w:uiPriority w:val="99"/>
  </w:style>
  <w:style w:type="paragraph" w:styleId="Header">
    <w:name w:val="header"/>
    <w:basedOn w:val="Normal"/>
  </w:style>
  <w:style w:type="paragraph" w:styleId="CommentText">
    <w:name w:val="annotation text"/>
    <w:basedOn w:val="Normal"/>
    <w:link w:val="CommentTextChar"/>
    <w:uiPriority w:val="99"/>
    <w:semiHidden/>
    <w:unhideWhenUsed/>
    <w:rsid w:val="003E703F"/>
    <w:rPr>
      <w:rFonts w:cs="Mangal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3E70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3F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6C5681"/>
    <w:pPr>
      <w:ind w:left="720"/>
      <w:contextualSpacing/>
    </w:pPr>
    <w:rPr>
      <w:rFonts w:cs="Mangal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9493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4438D"/>
    <w:pPr>
      <w:spacing w:after="100"/>
      <w:ind w:left="240"/>
    </w:pPr>
    <w:rPr>
      <w:rFonts w:cs="Mangal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94438D"/>
    <w:pPr>
      <w:spacing w:after="100"/>
      <w:ind w:left="480"/>
    </w:pPr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4438D"/>
    <w:pPr>
      <w:spacing w:after="100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94438D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87BFC"/>
    <w:rPr>
      <w:color w:val="00000A"/>
      <w:sz w:val="24"/>
    </w:rPr>
  </w:style>
  <w:style w:type="paragraph" w:styleId="NormalWeb">
    <w:name w:val="Normal (Web)"/>
    <w:basedOn w:val="Normal"/>
    <w:uiPriority w:val="99"/>
    <w:semiHidden/>
    <w:unhideWhenUsed/>
    <w:rsid w:val="00780AD8"/>
    <w:pPr>
      <w:spacing w:beforeAutospacing="1" w:after="100" w:afterAutospacing="1"/>
    </w:pPr>
    <w:rPr>
      <w:rFonts w:ascii="Times New Roman" w:hAnsi="Times New Roman" w:cs="Times New Roman"/>
      <w:lang w:val="hr-HR" w:eastAsia="hr-HR" w:bidi="ar-SA"/>
    </w:rPr>
  </w:style>
  <w:style w:type="paragraph" w:styleId="NoSpacing">
    <w:name w:val="No Spacing"/>
    <w:link w:val="NoSpacingChar"/>
    <w:uiPriority w:val="1"/>
    <w:qFormat/>
    <w:rsid w:val="00E949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366F"/>
  </w:style>
  <w:style w:type="character" w:customStyle="1" w:styleId="Heading1Char">
    <w:name w:val="Heading 1 Char"/>
    <w:basedOn w:val="DefaultParagraphFont"/>
    <w:link w:val="Heading1"/>
    <w:uiPriority w:val="9"/>
    <w:rsid w:val="00E9493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493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9493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93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93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93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93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93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934"/>
    <w:rPr>
      <w:i/>
      <w:iCs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9493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9493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94934"/>
    <w:rPr>
      <w:b/>
      <w:bCs/>
    </w:rPr>
  </w:style>
  <w:style w:type="character" w:styleId="Emphasis">
    <w:name w:val="Emphasis"/>
    <w:uiPriority w:val="20"/>
    <w:qFormat/>
    <w:rsid w:val="00E94934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9493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493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93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93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9493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9493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9493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9493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94934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67E00B-4300-4AA5-A0B2-C1D335B5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</vt:lpstr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Zrinka Čupić</dc:creator>
  <cp:lastModifiedBy>Zrinka Čupić</cp:lastModifiedBy>
  <cp:revision>6</cp:revision>
  <dcterms:created xsi:type="dcterms:W3CDTF">2018-01-23T13:03:00Z</dcterms:created>
  <dcterms:modified xsi:type="dcterms:W3CDTF">2018-01-23T15:22:00Z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